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Для решения данных задач в ходе практики необходимо: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 анализ предметной области;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анализ де</w:t>
      </w:r>
      <w:bookmarkStart w:id="0" w:name="_GoBack"/>
      <w:bookmarkEnd w:id="0"/>
      <w:r w:rsidRPr="00AF7AE6">
        <w:rPr>
          <w:color w:val="FF0000"/>
          <w:szCs w:val="28"/>
        </w:rPr>
        <w:t>ятельности ООО «ИМЦ»;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анализ функционирования информационной системы ООО «ИМЦ»;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анализ организационной структуры;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 xml:space="preserve">-  разработка модели по методологии </w:t>
      </w:r>
      <w:r w:rsidRPr="00AF7AE6">
        <w:rPr>
          <w:color w:val="FF0000"/>
          <w:szCs w:val="28"/>
          <w:lang w:val="en-US"/>
        </w:rPr>
        <w:t>IDEF</w:t>
      </w:r>
      <w:r w:rsidRPr="00AF7AE6">
        <w:rPr>
          <w:color w:val="FF0000"/>
          <w:szCs w:val="28"/>
        </w:rPr>
        <w:t xml:space="preserve">0 </w:t>
      </w:r>
      <w:r w:rsidRPr="00AF7AE6">
        <w:rPr>
          <w:color w:val="FF0000"/>
          <w:szCs w:val="28"/>
          <w:lang w:val="en-US"/>
        </w:rPr>
        <w:t>AS</w:t>
      </w:r>
      <w:r w:rsidRPr="00AF7AE6">
        <w:rPr>
          <w:color w:val="FF0000"/>
          <w:szCs w:val="28"/>
        </w:rPr>
        <w:t>-</w:t>
      </w:r>
      <w:r w:rsidRPr="00AF7AE6">
        <w:rPr>
          <w:color w:val="FF0000"/>
          <w:szCs w:val="28"/>
          <w:lang w:val="en-US"/>
        </w:rPr>
        <w:t>IS</w:t>
      </w:r>
      <w:r w:rsidRPr="00AF7AE6">
        <w:rPr>
          <w:color w:val="FF0000"/>
          <w:szCs w:val="28"/>
        </w:rPr>
        <w:t>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 xml:space="preserve">- разработка модели по методологии </w:t>
      </w:r>
      <w:r w:rsidRPr="00AF7AE6">
        <w:rPr>
          <w:color w:val="FF0000"/>
          <w:szCs w:val="28"/>
          <w:lang w:val="en-US"/>
        </w:rPr>
        <w:t>IDEF</w:t>
      </w:r>
      <w:r w:rsidRPr="00AF7AE6">
        <w:rPr>
          <w:color w:val="FF0000"/>
          <w:szCs w:val="28"/>
        </w:rPr>
        <w:t xml:space="preserve">0 </w:t>
      </w:r>
      <w:r w:rsidRPr="00AF7AE6">
        <w:rPr>
          <w:color w:val="FF0000"/>
          <w:szCs w:val="28"/>
          <w:lang w:val="en-US"/>
        </w:rPr>
        <w:t>TO</w:t>
      </w:r>
      <w:r w:rsidRPr="00AF7AE6">
        <w:rPr>
          <w:color w:val="FF0000"/>
          <w:szCs w:val="28"/>
        </w:rPr>
        <w:t>-</w:t>
      </w:r>
      <w:r w:rsidRPr="00AF7AE6">
        <w:rPr>
          <w:color w:val="FF0000"/>
          <w:szCs w:val="28"/>
          <w:lang w:val="en-US"/>
        </w:rPr>
        <w:t>BE</w:t>
      </w:r>
      <w:r w:rsidRPr="00AF7AE6">
        <w:rPr>
          <w:color w:val="FF0000"/>
          <w:szCs w:val="28"/>
        </w:rPr>
        <w:t>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разработка моделей базы данных;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разработать модель по методологии DFD;</w:t>
      </w:r>
    </w:p>
    <w:p w:rsidR="008A1401" w:rsidRPr="00AF7AE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FF0000"/>
          <w:szCs w:val="28"/>
        </w:rPr>
      </w:pPr>
      <w:r w:rsidRPr="00AF7AE6">
        <w:rPr>
          <w:color w:val="FF0000"/>
          <w:szCs w:val="28"/>
        </w:rPr>
        <w:t>- разработать модели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157B8E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60243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157B8E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noProof/>
          <w:color w:val="FF0000"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715DA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 клиента.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426BCC" w:rsidRPr="00157B8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В этом процессе можно выделить такие проблемы, как: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оформлять задачу в систему;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lastRenderedPageBreak/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C43AB6" w:rsidRPr="006508B8">
        <w:rPr>
          <w:rFonts w:ascii="Times New Roman" w:hAnsi="Times New Roman" w:cs="Times New Roman"/>
          <w:color w:val="FF0000"/>
          <w:sz w:val="28"/>
          <w:szCs w:val="28"/>
        </w:rPr>
        <w:t>4.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154137" w:rsidRPr="006508B8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7A4622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AF5015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spacing w:line="360" w:lineRule="auto"/>
        <w:ind w:firstLine="851"/>
        <w:jc w:val="both"/>
        <w:rPr>
          <w:color w:val="FF0000"/>
          <w:szCs w:val="28"/>
        </w:rPr>
      </w:pPr>
      <w:r w:rsidRPr="006508B8">
        <w:rPr>
          <w:color w:val="FF0000"/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775D4D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5D4D">
        <w:rPr>
          <w:rFonts w:ascii="Times New Roman" w:hAnsi="Times New Roman" w:cs="Times New Roman"/>
          <w:color w:val="FF0000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n</w:t>
            </w:r>
            <w:r w:rsidRPr="00775D4D">
              <w:rPr>
                <w:color w:val="FF0000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подписание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</w:t>
            </w:r>
            <w:r w:rsidRPr="00775D4D">
              <w:rPr>
                <w:color w:val="FF0000"/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окончание действие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На рисунке </w:t>
      </w:r>
      <w:r w:rsidR="00C73040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представлена физическая 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Рисунок </w:t>
      </w:r>
      <w:r w:rsidR="00CB0A73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- Физическая модель данных</w:t>
      </w:r>
      <w:r w:rsidRPr="00074F5C">
        <w:rPr>
          <w:color w:val="FF0000"/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lastRenderedPageBreak/>
        <w:t xml:space="preserve">На рисунке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На рисунке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CE5457" w:rsidRDefault="008A1401" w:rsidP="00074F5C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074F5C" w:rsidRDefault="00074F5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>На рисунке 21 представлен экран договора с правами разработчик</w:t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noProof/>
          <w:color w:val="FF0000"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 xml:space="preserve">Рисунок 21 - Экран </w:t>
      </w:r>
      <w:r w:rsidR="0065448A" w:rsidRPr="00FB61B3">
        <w:rPr>
          <w:color w:val="FF0000"/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32B" w:rsidRDefault="00D5132B" w:rsidP="00C0684E">
      <w:r>
        <w:separator/>
      </w:r>
    </w:p>
  </w:endnote>
  <w:endnote w:type="continuationSeparator" w:id="0">
    <w:p w:rsidR="00D5132B" w:rsidRDefault="00D5132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D5132B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F7AE6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color w:val="FF0000"/>
                    <w:sz w:val="50"/>
                    <w:szCs w:val="60"/>
                    <w:lang w:val="ru-RU"/>
                  </w:rPr>
                </w:pP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AF7AE6">
                  <w:rPr>
                    <w:color w:val="FF0000"/>
                  </w:rPr>
                  <w:t xml:space="preserve"> 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466452</w:t>
                </w:r>
                <w:r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.</w:t>
                </w:r>
                <w:r w:rsidR="00033430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5</w:t>
                </w:r>
                <w:r w:rsidR="00AA507A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F7AE6">
                  <w:rPr>
                    <w:rFonts w:ascii="GOST type A" w:hAnsi="GOST type A"/>
                    <w:i w:val="0"/>
                    <w:color w:val="FF000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F7AE6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32B" w:rsidRDefault="00D5132B" w:rsidP="00C0684E">
      <w:r>
        <w:separator/>
      </w:r>
    </w:p>
  </w:footnote>
  <w:footnote w:type="continuationSeparator" w:id="0">
    <w:p w:rsidR="00D5132B" w:rsidRDefault="00D5132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D5132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AE6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132B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7ECF05-CA02-4783-B06F-8AF5772C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1688</cp:revision>
  <cp:lastPrinted>2010-12-14T12:24:00Z</cp:lastPrinted>
  <dcterms:created xsi:type="dcterms:W3CDTF">2010-05-24T07:53:00Z</dcterms:created>
  <dcterms:modified xsi:type="dcterms:W3CDTF">2025-01-20T05:51:00Z</dcterms:modified>
</cp:coreProperties>
</file>