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5" w14:textId="3925043C" w:rsidR="00320451" w:rsidRPr="003F4359" w:rsidRDefault="00000000" w:rsidP="000A10AC">
      <w:pPr>
        <w:spacing w:after="120"/>
        <w:jc w:val="center"/>
        <w:rPr>
          <w:b/>
          <w:sz w:val="32"/>
          <w:szCs w:val="32"/>
        </w:rPr>
      </w:pPr>
      <w:r w:rsidRPr="003F4359">
        <w:rPr>
          <w:b/>
          <w:sz w:val="32"/>
          <w:szCs w:val="32"/>
        </w:rPr>
        <w:t>Smart Multidrug Delivery for Anesthesia</w:t>
      </w:r>
    </w:p>
    <w:p w14:paraId="00000006" w14:textId="77777777" w:rsidR="00320451" w:rsidRPr="003F4359" w:rsidRDefault="00000000" w:rsidP="000A10AC">
      <w:pPr>
        <w:spacing w:after="120"/>
        <w:rPr>
          <w:b/>
          <w:sz w:val="28"/>
          <w:szCs w:val="28"/>
          <w:u w:val="single"/>
        </w:rPr>
      </w:pPr>
      <w:r w:rsidRPr="003F4359">
        <w:rPr>
          <w:b/>
          <w:sz w:val="28"/>
          <w:szCs w:val="28"/>
          <w:u w:val="single"/>
        </w:rPr>
        <w:t>Introduction and Model</w:t>
      </w:r>
    </w:p>
    <w:p w14:paraId="00000007" w14:textId="29AC1610" w:rsidR="00320451" w:rsidRPr="003F4359" w:rsidRDefault="00000000" w:rsidP="000A10AC">
      <w:pPr>
        <w:spacing w:after="120" w:line="276" w:lineRule="auto"/>
        <w:jc w:val="both"/>
        <w:rPr>
          <w:highlight w:val="white"/>
        </w:rPr>
      </w:pPr>
      <w:r w:rsidRPr="003F4359">
        <w:t xml:space="preserve">Anesthesia </w:t>
      </w:r>
      <w:r w:rsidRPr="003F4359">
        <w:rPr>
          <w:highlight w:val="white"/>
        </w:rPr>
        <w:t>is a medical treatment that prevents patients from feeling pain during procedures like surgery, certain screening</w:t>
      </w:r>
      <w:r w:rsidR="00446DCB" w:rsidRPr="003F4359">
        <w:rPr>
          <w:highlight w:val="white"/>
        </w:rPr>
        <w:t>s,</w:t>
      </w:r>
      <w:r w:rsidRPr="003F4359">
        <w:rPr>
          <w:highlight w:val="white"/>
        </w:rPr>
        <w:t xml:space="preserve"> and diagnostic tests. General anesthesia affects the whole body, making patients unconscious and unable to move. In particular, the clinical procedure consists of inducing 3 conditions: hypnosis, analgesia</w:t>
      </w:r>
      <w:r w:rsidR="00446DCB" w:rsidRPr="003F4359">
        <w:rPr>
          <w:highlight w:val="white"/>
        </w:rPr>
        <w:t>,</w:t>
      </w:r>
      <w:r w:rsidRPr="003F4359">
        <w:rPr>
          <w:highlight w:val="white"/>
        </w:rPr>
        <w:t xml:space="preserve"> and neuromuscular blockade. The first condition is ensured by the injection of Propofol, the second by the Remifentanil and the last by the Atracurium. The obtained outputs are respectively: Bispectral Index (BIS), Richmond Agitation-Sedation Score (RASS) and NeuroMuscolar Blockde (NBM).</w:t>
      </w:r>
    </w:p>
    <w:p w14:paraId="758E3DFF" w14:textId="77777777" w:rsidR="00CF2C8C" w:rsidRPr="003F4359" w:rsidRDefault="00000000" w:rsidP="000A10AC">
      <w:pPr>
        <w:spacing w:after="120" w:line="276" w:lineRule="auto"/>
        <w:jc w:val="both"/>
      </w:pPr>
      <w:r w:rsidRPr="003F4359">
        <w:t>BIS processes the EEG signals in order to obtain a value, which is an integer number, that reflects the level of consciousness of the patient</w:t>
      </w:r>
      <w:r w:rsidR="00446DCB" w:rsidRPr="003F4359">
        <w:t xml:space="preserve"> on a scale 0 to 100, where 100 means the patient is completely awake and 0 means that there’s no brain activity recorded.</w:t>
      </w:r>
      <w:r w:rsidRPr="003F4359">
        <w:t xml:space="preserve">  </w:t>
      </w:r>
      <w:r w:rsidR="00CF2C8C" w:rsidRPr="003F4359">
        <w:t>D</w:t>
      </w:r>
      <w:r w:rsidRPr="003F4359">
        <w:t>uring the surgery the</w:t>
      </w:r>
      <w:r w:rsidR="00CF2C8C" w:rsidRPr="003F4359">
        <w:t xml:space="preserve"> BIS</w:t>
      </w:r>
      <w:r w:rsidRPr="003F4359">
        <w:t xml:space="preserve"> target value is 50 (general anesthesia). </w:t>
      </w:r>
    </w:p>
    <w:p w14:paraId="770A4E2B" w14:textId="77777777" w:rsidR="00B5473A" w:rsidRPr="003F4359" w:rsidRDefault="00000000" w:rsidP="000A10AC">
      <w:pPr>
        <w:spacing w:after="120" w:line="276" w:lineRule="auto"/>
        <w:jc w:val="both"/>
      </w:pPr>
      <w:r w:rsidRPr="003F4359">
        <w:t>RASS is a 10-point scale of integer numbers that goes from -5 (unarousable) to +4 (combative) and describes the agitation or sedation of the patient; during the surgery the goal is to maintain RASS a</w:t>
      </w:r>
      <w:r w:rsidR="00B5473A" w:rsidRPr="003F4359">
        <w:t>round level</w:t>
      </w:r>
      <w:r w:rsidRPr="003F4359">
        <w:t xml:space="preserve"> -4 (deep sedation). </w:t>
      </w:r>
    </w:p>
    <w:p w14:paraId="00000008" w14:textId="03F47543" w:rsidR="00320451" w:rsidRPr="003F4359" w:rsidRDefault="00000000" w:rsidP="000A10AC">
      <w:pPr>
        <w:spacing w:after="120" w:line="276" w:lineRule="auto"/>
        <w:jc w:val="both"/>
      </w:pPr>
      <w:r w:rsidRPr="003F4359">
        <w:t>NBM defines the lack of movement, and the aims is to maintain an adequate level of paralysis during the surgery; the value range goes from 0 up to 100% where 0 means total paralysis and 100</w:t>
      </w:r>
      <w:r w:rsidR="00A07BB5" w:rsidRPr="003F4359">
        <w:t>%</w:t>
      </w:r>
      <w:r w:rsidRPr="003F4359">
        <w:t xml:space="preserve"> means total muscular activity</w:t>
      </w:r>
      <w:r w:rsidR="00AA060A" w:rsidRPr="003F4359">
        <w:t xml:space="preserve">. For surgery </w:t>
      </w:r>
      <w:r w:rsidRPr="003F4359">
        <w:t xml:space="preserve">the </w:t>
      </w:r>
      <w:r w:rsidR="00AA060A" w:rsidRPr="003F4359">
        <w:t xml:space="preserve">preferred level of NBM </w:t>
      </w:r>
      <w:r w:rsidRPr="003F4359">
        <w:t>is 15</w:t>
      </w:r>
      <w:r w:rsidR="00A07BB5" w:rsidRPr="003F4359">
        <w:t>%</w:t>
      </w:r>
      <w:r w:rsidRPr="003F4359">
        <w:t>.</w:t>
      </w:r>
    </w:p>
    <w:p w14:paraId="4AB0E715" w14:textId="77777777" w:rsidR="003F4359" w:rsidRPr="003F4359" w:rsidRDefault="00F845FA" w:rsidP="000A10AC">
      <w:pPr>
        <w:spacing w:after="120" w:line="276" w:lineRule="auto"/>
        <w:jc w:val="both"/>
      </w:pPr>
      <w:r w:rsidRPr="003F4359">
        <w:rPr>
          <w:noProof/>
        </w:rPr>
        <mc:AlternateContent>
          <mc:Choice Requires="wps">
            <w:drawing>
              <wp:anchor distT="0" distB="0" distL="114300" distR="114300" simplePos="0" relativeHeight="251660288" behindDoc="0" locked="0" layoutInCell="1" allowOverlap="1" wp14:anchorId="31CDAC66" wp14:editId="294E0D69">
                <wp:simplePos x="0" y="0"/>
                <wp:positionH relativeFrom="column">
                  <wp:posOffset>3585845</wp:posOffset>
                </wp:positionH>
                <wp:positionV relativeFrom="paragraph">
                  <wp:posOffset>1216660</wp:posOffset>
                </wp:positionV>
                <wp:extent cx="2534285" cy="635"/>
                <wp:effectExtent l="0" t="0" r="0" b="0"/>
                <wp:wrapSquare wrapText="bothSides"/>
                <wp:docPr id="6" name="Casella di testo 6"/>
                <wp:cNvGraphicFramePr/>
                <a:graphic xmlns:a="http://schemas.openxmlformats.org/drawingml/2006/main">
                  <a:graphicData uri="http://schemas.microsoft.com/office/word/2010/wordprocessingShape">
                    <wps:wsp>
                      <wps:cNvSpPr txBox="1"/>
                      <wps:spPr>
                        <a:xfrm>
                          <a:off x="0" y="0"/>
                          <a:ext cx="2534285" cy="635"/>
                        </a:xfrm>
                        <a:prstGeom prst="rect">
                          <a:avLst/>
                        </a:prstGeom>
                        <a:solidFill>
                          <a:prstClr val="white"/>
                        </a:solidFill>
                        <a:ln>
                          <a:noFill/>
                        </a:ln>
                      </wps:spPr>
                      <wps:txbx>
                        <w:txbxContent>
                          <w:p w14:paraId="7219E46F" w14:textId="576C0F7D" w:rsidR="00F845FA" w:rsidRPr="00117B5A" w:rsidRDefault="00F845FA" w:rsidP="00F845FA">
                            <w:pPr>
                              <w:pStyle w:val="Didascalia"/>
                              <w:rPr>
                                <w:noProof/>
                                <w:sz w:val="24"/>
                                <w:szCs w:val="24"/>
                              </w:rPr>
                            </w:pPr>
                            <w:r>
                              <w:t xml:space="preserve">Figure </w:t>
                            </w:r>
                            <w:r>
                              <w:fldChar w:fldCharType="begin"/>
                            </w:r>
                            <w:r>
                              <w:instrText xml:space="preserve"> SEQ Figure \* ARABIC </w:instrText>
                            </w:r>
                            <w:r>
                              <w:fldChar w:fldCharType="separate"/>
                            </w:r>
                            <w:r w:rsidR="003F4359">
                              <w:rPr>
                                <w:noProof/>
                              </w:rPr>
                              <w:t>1</w:t>
                            </w:r>
                            <w:r>
                              <w:fldChar w:fldCharType="end"/>
                            </w:r>
                            <w:r>
                              <w:t xml:space="preserve">: </w:t>
                            </w:r>
                            <w:r w:rsidRPr="00DA6467">
                              <w:t xml:space="preserve"> Schema of the control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CDAC66" id="_x0000_t202" coordsize="21600,21600" o:spt="202" path="m,l,21600r21600,l21600,xe">
                <v:stroke joinstyle="miter"/>
                <v:path gradientshapeok="t" o:connecttype="rect"/>
              </v:shapetype>
              <v:shape id="Casella di testo 6" o:spid="_x0000_s1026" type="#_x0000_t202" style="position:absolute;left:0;text-align:left;margin-left:282.35pt;margin-top:95.8pt;width:199.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" stroked="f">
                <v:textbox style="mso-fit-shape-to-text:t" inset="0,0,0,0">
                  <w:txbxContent>
                    <w:p w14:paraId="7219E46F" w14:textId="576C0F7D" w:rsidR="00F845FA" w:rsidRPr="00117B5A" w:rsidRDefault="00F845FA" w:rsidP="00F845FA">
                      <w:pPr>
                        <w:pStyle w:val="Didascalia"/>
                        <w:rPr>
                          <w:noProof/>
                          <w:sz w:val="24"/>
                          <w:szCs w:val="24"/>
                        </w:rPr>
                      </w:pPr>
                      <w:r>
                        <w:t xml:space="preserve">Figure </w:t>
                      </w:r>
                      <w:r>
                        <w:fldChar w:fldCharType="begin"/>
                      </w:r>
                      <w:r>
                        <w:instrText xml:space="preserve"> SEQ Figure \* ARABIC </w:instrText>
                      </w:r>
                      <w:r>
                        <w:fldChar w:fldCharType="separate"/>
                      </w:r>
                      <w:r w:rsidR="003F4359">
                        <w:rPr>
                          <w:noProof/>
                        </w:rPr>
                        <w:t>1</w:t>
                      </w:r>
                      <w:r>
                        <w:fldChar w:fldCharType="end"/>
                      </w:r>
                      <w:r>
                        <w:t xml:space="preserve">: </w:t>
                      </w:r>
                      <w:r w:rsidRPr="00DA6467">
                        <w:t xml:space="preserve"> Schema of the control system.</w:t>
                      </w:r>
                    </w:p>
                  </w:txbxContent>
                </v:textbox>
                <w10:wrap type="square"/>
              </v:shape>
            </w:pict>
          </mc:Fallback>
        </mc:AlternateContent>
      </w:r>
      <w:r w:rsidRPr="003F4359">
        <w:rPr>
          <w:noProof/>
        </w:rPr>
        <w:drawing>
          <wp:anchor distT="0" distB="0" distL="114300" distR="114300" simplePos="0" relativeHeight="251658240" behindDoc="0" locked="0" layoutInCell="1" allowOverlap="1" wp14:anchorId="128A5236" wp14:editId="186B8430">
            <wp:simplePos x="0" y="0"/>
            <wp:positionH relativeFrom="margin">
              <wp:align>right</wp:align>
            </wp:positionH>
            <wp:positionV relativeFrom="paragraph">
              <wp:posOffset>89535</wp:posOffset>
            </wp:positionV>
            <wp:extent cx="2534493" cy="1070352"/>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595" t="2137" r="2137" b="3231"/>
                    <a:stretch/>
                  </pic:blipFill>
                  <pic:spPr bwMode="auto">
                    <a:xfrm>
                      <a:off x="0" y="0"/>
                      <a:ext cx="2534493" cy="1070352"/>
                    </a:xfrm>
                    <a:prstGeom prst="rect">
                      <a:avLst/>
                    </a:prstGeom>
                    <a:noFill/>
                    <a:ln>
                      <a:noFill/>
                    </a:ln>
                    <a:extLst>
                      <a:ext uri="{53640926-AAD7-44D8-BBD7-CCE9431645EC}">
                        <a14:shadowObscured xmlns:a14="http://schemas.microsoft.com/office/drawing/2010/main"/>
                      </a:ext>
                    </a:extLst>
                  </pic:spPr>
                </pic:pic>
              </a:graphicData>
            </a:graphic>
          </wp:anchor>
        </w:drawing>
      </w:r>
      <w:r w:rsidR="00000000" w:rsidRPr="003F4359">
        <w:t>Because we are two-person group we consider only two inputs: Propofol</w:t>
      </w:r>
      <w:r w:rsidR="00FC28F9" w:rsidRPr="003F4359">
        <w:t xml:space="preserve"> (drug 1) </w:t>
      </w:r>
      <w:r w:rsidR="00000000" w:rsidRPr="003F4359">
        <w:t>and the Remifentanil</w:t>
      </w:r>
      <w:r w:rsidR="00FC28F9" w:rsidRPr="003F4359">
        <w:t xml:space="preserve"> (drug 2)</w:t>
      </w:r>
      <w:r w:rsidR="00000000" w:rsidRPr="003F4359">
        <w:t xml:space="preserve"> and we want to </w:t>
      </w:r>
      <w:r w:rsidR="00DA755F" w:rsidRPr="003F4359">
        <w:t xml:space="preserve">reach and </w:t>
      </w:r>
      <w:r w:rsidR="00000000" w:rsidRPr="003F4359">
        <w:t xml:space="preserve">maintain </w:t>
      </w:r>
      <w:r w:rsidR="00DA755F" w:rsidRPr="003F4359">
        <w:t xml:space="preserve">a steady state of </w:t>
      </w:r>
    </w:p>
    <w:p w14:paraId="74E0B10D" w14:textId="77777777" w:rsidR="003F4359" w:rsidRDefault="003F4359" w:rsidP="000A10AC">
      <w:pPr>
        <w:pStyle w:val="Paragrafoelenco"/>
        <w:numPr>
          <w:ilvl w:val="0"/>
          <w:numId w:val="3"/>
        </w:numPr>
        <w:spacing w:after="120" w:line="276" w:lineRule="auto"/>
        <w:jc w:val="both"/>
      </w:pPr>
      <m:oMath>
        <m:r>
          <w:rPr>
            <w:rFonts w:ascii="Cambria Math" w:hAnsi="Cambria Math"/>
          </w:rPr>
          <m:t>BIS = 50 ±</m:t>
        </m:r>
        <m:r>
          <w:rPr>
            <w:rFonts w:ascii="Cambria Math" w:eastAsia="Cambria Math" w:hAnsi="Cambria Math" w:cs="Cambria Math"/>
          </w:rPr>
          <m:t xml:space="preserve"> </m:t>
        </m:r>
        <m:r>
          <w:rPr>
            <w:rFonts w:ascii="Cambria Math" w:hAnsi="Cambria Math"/>
          </w:rPr>
          <m:t>10</m:t>
        </m:r>
      </m:oMath>
      <w:r w:rsidR="00000000" w:rsidRPr="003F4359">
        <w:t xml:space="preserve"> </w:t>
      </w:r>
    </w:p>
    <w:p w14:paraId="5C6BC6CF" w14:textId="77777777" w:rsidR="003F4359" w:rsidRDefault="003F4359" w:rsidP="000A10AC">
      <w:pPr>
        <w:pStyle w:val="Paragrafoelenco"/>
        <w:numPr>
          <w:ilvl w:val="0"/>
          <w:numId w:val="3"/>
        </w:numPr>
        <w:spacing w:after="120" w:line="276" w:lineRule="auto"/>
        <w:jc w:val="both"/>
      </w:pPr>
      <m:oMath>
        <m:r>
          <w:rPr>
            <w:rFonts w:ascii="Cambria Math" w:hAnsi="Cambria Math"/>
          </w:rPr>
          <m:t>RASS = -4 ± 1</m:t>
        </m:r>
      </m:oMath>
      <w:r w:rsidR="00000000" w:rsidRPr="003F4359">
        <w:t xml:space="preserve"> </w:t>
      </w:r>
    </w:p>
    <w:p w14:paraId="07110131" w14:textId="6AF537D5" w:rsidR="00550725" w:rsidRPr="003F4359" w:rsidRDefault="00000000" w:rsidP="000A10AC">
      <w:pPr>
        <w:spacing w:after="120" w:line="276" w:lineRule="auto"/>
        <w:jc w:val="both"/>
      </w:pPr>
      <w:r w:rsidRPr="003F4359">
        <w:t>in less than 60s via a closed-loop delivery.</w:t>
      </w:r>
      <w:r w:rsidR="00CC1589" w:rsidRPr="003F4359">
        <w:t xml:space="preserve"> </w:t>
      </w:r>
      <w:r w:rsidR="00443CAE" w:rsidRPr="003F4359">
        <w:t>In particular the input</w:t>
      </w:r>
      <w:r w:rsidR="00CC1589" w:rsidRPr="003F4359">
        <w:t>s</w:t>
      </w:r>
      <w:r w:rsidR="00443CAE" w:rsidRPr="003F4359">
        <w:t xml:space="preserve"> of the system are the dose of </w:t>
      </w:r>
      <w:r w:rsidR="00CC1589" w:rsidRPr="003F4359">
        <w:t>Propofol</w:t>
      </w:r>
      <w:r w:rsidR="00443CAE" w:rsidRPr="003F4359">
        <w:t xml:space="preserve"> and Remifentanil injected, while the output</w:t>
      </w:r>
      <w:r w:rsidR="00CC1589" w:rsidRPr="003F4359">
        <w:t>s</w:t>
      </w:r>
      <w:r w:rsidR="00443CAE" w:rsidRPr="003F4359">
        <w:t xml:space="preserve"> are respectively the BIS and RASS signals as reported in </w:t>
      </w:r>
      <w:r w:rsidR="00F845FA" w:rsidRPr="003F4359">
        <w:t>Figure 1</w:t>
      </w:r>
      <w:r w:rsidR="00CC1589" w:rsidRPr="003F4359">
        <w:rPr>
          <w:rStyle w:val="Rimandonotaapidipagina"/>
        </w:rPr>
        <w:footnoteReference w:id="1"/>
      </w:r>
      <w:r w:rsidR="00CC1589" w:rsidRPr="003F4359">
        <w:t>.</w:t>
      </w:r>
    </w:p>
    <w:p w14:paraId="6E14D4F6" w14:textId="66335A0F" w:rsidR="00CC72CC" w:rsidRPr="003F4359" w:rsidRDefault="00550725" w:rsidP="000A10AC">
      <w:pPr>
        <w:spacing w:after="120"/>
        <w:jc w:val="both"/>
      </w:pPr>
      <w:r w:rsidRPr="003F4359">
        <w:t xml:space="preserve">The Simulink Non-Linear model </w:t>
      </w:r>
      <w:r w:rsidR="000E29BB" w:rsidRPr="003F4359">
        <w:t xml:space="preserve">is reported </w:t>
      </w:r>
      <w:r w:rsidR="009B0C84" w:rsidRPr="003F4359">
        <w:t xml:space="preserve">below. </w:t>
      </w:r>
      <w:r w:rsidR="00935B97" w:rsidRPr="003F4359">
        <w:t>A</w:t>
      </w:r>
      <w:r w:rsidR="009B0C84" w:rsidRPr="003F4359">
        <w:t>fter the input block there is a saturation block both for the Propofol and the Remifentanil, this is used in order define an upper and a lower limit for the injection</w:t>
      </w:r>
      <w:r w:rsidR="00CC72CC" w:rsidRPr="003F4359">
        <w:t>:</w:t>
      </w:r>
    </w:p>
    <w:p w14:paraId="05E7B220" w14:textId="7DF36FB5" w:rsidR="00CC72CC" w:rsidRPr="003F4359" w:rsidRDefault="00284BB0" w:rsidP="000A10AC">
      <w:pPr>
        <w:pStyle w:val="Paragrafoelenco"/>
        <w:numPr>
          <w:ilvl w:val="0"/>
          <w:numId w:val="2"/>
        </w:numPr>
        <w:spacing w:after="120"/>
        <w:jc w:val="both"/>
      </w:pPr>
      <w:r w:rsidRPr="003F4359">
        <w:t>[0</w:t>
      </w:r>
      <w:r w:rsidR="00CC72CC" w:rsidRPr="003F4359">
        <w:t xml:space="preserve"> -</w:t>
      </w:r>
      <w:r w:rsidRPr="003F4359">
        <w:t xml:space="preserve"> 5]</w:t>
      </w:r>
      <w:r w:rsidR="00140652" w:rsidRPr="003F4359">
        <w:t xml:space="preserve"> mg/(kg*min)</w:t>
      </w:r>
      <w:r w:rsidRPr="003F4359">
        <w:t xml:space="preserve"> </w:t>
      </w:r>
      <w:r w:rsidR="00CC72CC" w:rsidRPr="003F4359">
        <w:t>for Propofol;</w:t>
      </w:r>
    </w:p>
    <w:p w14:paraId="0806498B" w14:textId="7F11743A" w:rsidR="000E29BB" w:rsidRPr="003F4359" w:rsidRDefault="003F4359" w:rsidP="000A10AC">
      <w:pPr>
        <w:pStyle w:val="Paragrafoelenco"/>
        <w:numPr>
          <w:ilvl w:val="0"/>
          <w:numId w:val="2"/>
        </w:numPr>
        <w:spacing w:after="120"/>
        <w:jc w:val="both"/>
      </w:pPr>
      <w:r w:rsidRPr="003F4359">
        <w:rPr>
          <w:noProof/>
        </w:rPr>
        <w:drawing>
          <wp:anchor distT="0" distB="0" distL="114300" distR="114300" simplePos="0" relativeHeight="251661312" behindDoc="1" locked="0" layoutInCell="1" allowOverlap="1" wp14:anchorId="281AD770" wp14:editId="0BCA8B9C">
            <wp:simplePos x="0" y="0"/>
            <wp:positionH relativeFrom="margin">
              <wp:align>right</wp:align>
            </wp:positionH>
            <wp:positionV relativeFrom="paragraph">
              <wp:posOffset>280670</wp:posOffset>
            </wp:positionV>
            <wp:extent cx="4438650" cy="1475105"/>
            <wp:effectExtent l="0" t="0" r="0" b="0"/>
            <wp:wrapTight wrapText="bothSides">
              <wp:wrapPolygon edited="0">
                <wp:start x="0" y="0"/>
                <wp:lineTo x="0" y="21200"/>
                <wp:lineTo x="21507" y="21200"/>
                <wp:lineTo x="21507"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7221" t="22239" r="5872" b="7083"/>
                    <a:stretch/>
                  </pic:blipFill>
                  <pic:spPr bwMode="auto">
                    <a:xfrm>
                      <a:off x="0" y="0"/>
                      <a:ext cx="4438650" cy="14751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84BB0" w:rsidRPr="003F4359">
        <w:t>[</w:t>
      </w:r>
      <w:r w:rsidR="00FC28F9" w:rsidRPr="003F4359">
        <w:t>0</w:t>
      </w:r>
      <w:r w:rsidR="00CC72CC" w:rsidRPr="003F4359">
        <w:t xml:space="preserve"> -</w:t>
      </w:r>
      <w:r w:rsidR="00FC28F9" w:rsidRPr="003F4359">
        <w:t xml:space="preserve"> 2</w:t>
      </w:r>
      <w:r w:rsidR="00CC72CC" w:rsidRPr="003F4359">
        <w:t>.</w:t>
      </w:r>
      <w:r w:rsidR="00FC28F9" w:rsidRPr="003F4359">
        <w:t>5</w:t>
      </w:r>
      <w:r w:rsidR="00284BB0" w:rsidRPr="003F4359">
        <w:t>]</w:t>
      </w:r>
      <w:r w:rsidR="00140652" w:rsidRPr="003F4359">
        <w:t xml:space="preserve"> mg/(kg*min)</w:t>
      </w:r>
      <w:r w:rsidR="00CC72CC" w:rsidRPr="003F4359">
        <w:t xml:space="preserve"> for Remifentanil</w:t>
      </w:r>
      <w:r w:rsidR="00FC28F9" w:rsidRPr="003F4359">
        <w:t>.</w:t>
      </w:r>
    </w:p>
    <w:p w14:paraId="3B53E9BF" w14:textId="7824F52D" w:rsidR="002F6643" w:rsidRPr="003F4359" w:rsidRDefault="003F4359" w:rsidP="000A10AC">
      <w:pPr>
        <w:spacing w:after="120" w:line="276" w:lineRule="auto"/>
        <w:jc w:val="both"/>
      </w:pPr>
      <w:r>
        <w:rPr>
          <w:noProof/>
        </w:rPr>
        <mc:AlternateContent>
          <mc:Choice Requires="wps">
            <w:drawing>
              <wp:anchor distT="0" distB="0" distL="114300" distR="114300" simplePos="0" relativeHeight="251663360" behindDoc="0" locked="0" layoutInCell="1" allowOverlap="1" wp14:anchorId="587E8330" wp14:editId="7046A2BE">
                <wp:simplePos x="0" y="0"/>
                <wp:positionH relativeFrom="margin">
                  <wp:posOffset>1699260</wp:posOffset>
                </wp:positionH>
                <wp:positionV relativeFrom="paragraph">
                  <wp:posOffset>1368425</wp:posOffset>
                </wp:positionV>
                <wp:extent cx="1892300" cy="152400"/>
                <wp:effectExtent l="0" t="0" r="0" b="0"/>
                <wp:wrapTopAndBottom/>
                <wp:docPr id="9" name="Casella di testo 9"/>
                <wp:cNvGraphicFramePr/>
                <a:graphic xmlns:a="http://schemas.openxmlformats.org/drawingml/2006/main">
                  <a:graphicData uri="http://schemas.microsoft.com/office/word/2010/wordprocessingShape">
                    <wps:wsp>
                      <wps:cNvSpPr txBox="1"/>
                      <wps:spPr>
                        <a:xfrm>
                          <a:off x="0" y="0"/>
                          <a:ext cx="1892300" cy="152400"/>
                        </a:xfrm>
                        <a:prstGeom prst="rect">
                          <a:avLst/>
                        </a:prstGeom>
                        <a:solidFill>
                          <a:prstClr val="white"/>
                        </a:solidFill>
                        <a:ln>
                          <a:noFill/>
                        </a:ln>
                      </wps:spPr>
                      <wps:txbx>
                        <w:txbxContent>
                          <w:p w14:paraId="706A719A" w14:textId="1EDBF92F" w:rsidR="003F4359" w:rsidRPr="005F0D3A" w:rsidRDefault="003F4359" w:rsidP="003F4359">
                            <w:pPr>
                              <w:pStyle w:val="Didascalia"/>
                              <w:rPr>
                                <w:noProof/>
                              </w:rPr>
                            </w:pPr>
                            <w:r>
                              <w:t xml:space="preserve">Figure </w:t>
                            </w:r>
                            <w:r>
                              <w:fldChar w:fldCharType="begin"/>
                            </w:r>
                            <w:r>
                              <w:instrText xml:space="preserve"> SEQ Figure \* ARABIC </w:instrText>
                            </w:r>
                            <w:r>
                              <w:fldChar w:fldCharType="separate"/>
                            </w:r>
                            <w:r>
                              <w:rPr>
                                <w:noProof/>
                              </w:rPr>
                              <w:t>2</w:t>
                            </w:r>
                            <w:r>
                              <w:fldChar w:fldCharType="end"/>
                            </w:r>
                            <w:r w:rsidRPr="000C47C7">
                              <w:t>: Non-Linear Simulink model</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E8330" id="Casella di testo 9" o:spid="_x0000_s1027" type="#_x0000_t202" style="position:absolute;left:0;text-align:left;margin-left:133.8pt;margin-top:107.75pt;width:149pt;height:1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" stroked="f">
                <v:textbox inset="0,0,0,0">
                  <w:txbxContent>
                    <w:p w14:paraId="706A719A" w14:textId="1EDBF92F" w:rsidR="003F4359" w:rsidRPr="005F0D3A" w:rsidRDefault="003F4359" w:rsidP="003F4359">
                      <w:pPr>
                        <w:pStyle w:val="Didascalia"/>
                        <w:rPr>
                          <w:noProof/>
                        </w:rPr>
                      </w:pPr>
                      <w:r>
                        <w:t xml:space="preserve">Figure </w:t>
                      </w:r>
                      <w:r>
                        <w:fldChar w:fldCharType="begin"/>
                      </w:r>
                      <w:r>
                        <w:instrText xml:space="preserve"> SEQ Figure \* ARABIC </w:instrText>
                      </w:r>
                      <w:r>
                        <w:fldChar w:fldCharType="separate"/>
                      </w:r>
                      <w:r>
                        <w:rPr>
                          <w:noProof/>
                        </w:rPr>
                        <w:t>2</w:t>
                      </w:r>
                      <w:r>
                        <w:fldChar w:fldCharType="end"/>
                      </w:r>
                      <w:r w:rsidRPr="000C47C7">
                        <w:t>: Non-Linear Simulink model</w:t>
                      </w:r>
                      <w:r>
                        <w:t>.</w:t>
                      </w:r>
                    </w:p>
                  </w:txbxContent>
                </v:textbox>
                <w10:wrap type="topAndBottom" anchorx="margin"/>
              </v:shape>
            </w:pict>
          </mc:Fallback>
        </mc:AlternateContent>
      </w:r>
      <w:r w:rsidR="002F6643" w:rsidRPr="003F4359">
        <w:t>We have available biological parameters of 24 different subjects and one set of biological parameters calculated as the mean value among all the subjects.</w:t>
      </w:r>
      <w:r w:rsidR="00530703" w:rsidRPr="003F4359">
        <w:t xml:space="preserve"> </w:t>
      </w:r>
      <w:r w:rsidR="002F6643" w:rsidRPr="003F4359">
        <w:t xml:space="preserve"> </w:t>
      </w:r>
    </w:p>
    <w:p w14:paraId="4E7B8173" w14:textId="73D436C4" w:rsidR="0078710C" w:rsidRPr="003F4359" w:rsidRDefault="00B248B0" w:rsidP="000A10AC">
      <w:pPr>
        <w:spacing w:after="120" w:line="276" w:lineRule="auto"/>
        <w:jc w:val="both"/>
      </w:pPr>
      <w:r w:rsidRPr="003F4359">
        <w:t xml:space="preserve">The outputs of this system </w:t>
      </w:r>
      <w:r w:rsidR="00530703" w:rsidRPr="003F4359">
        <w:t xml:space="preserve">for the average patient </w:t>
      </w:r>
      <w:r w:rsidRPr="003F4359">
        <w:t>are reported in the graphs below</w:t>
      </w:r>
      <w:r w:rsidR="00600DFB" w:rsidRPr="003F4359">
        <w:t>.</w:t>
      </w:r>
    </w:p>
    <w:p w14:paraId="6DE9CF27" w14:textId="77777777" w:rsidR="003F4359" w:rsidRDefault="001F37F9" w:rsidP="000A10AC">
      <w:pPr>
        <w:keepNext/>
        <w:spacing w:after="120" w:line="276" w:lineRule="auto"/>
        <w:jc w:val="center"/>
      </w:pPr>
      <w:r w:rsidRPr="003F4359">
        <w:rPr>
          <w:noProof/>
        </w:rPr>
        <w:lastRenderedPageBreak/>
        <w:drawing>
          <wp:inline distT="0" distB="0" distL="0" distR="0" wp14:anchorId="56E2B354" wp14:editId="4E422C78">
            <wp:extent cx="4395470" cy="2452706"/>
            <wp:effectExtent l="0" t="0" r="5080" b="508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rotWithShape="1">
                    <a:blip r:embed="rId10" cstate="print">
                      <a:extLst>
                        <a:ext uri="{28A0092B-C50C-407E-A947-70E740481C1C}">
                          <a14:useLocalDpi xmlns:a14="http://schemas.microsoft.com/office/drawing/2010/main" val="0"/>
                        </a:ext>
                      </a:extLst>
                    </a:blip>
                    <a:srcRect l="8094" t="1532" r="5872"/>
                    <a:stretch/>
                  </pic:blipFill>
                  <pic:spPr bwMode="auto">
                    <a:xfrm>
                      <a:off x="0" y="0"/>
                      <a:ext cx="4398325" cy="2454299"/>
                    </a:xfrm>
                    <a:prstGeom prst="rect">
                      <a:avLst/>
                    </a:prstGeom>
                    <a:ln>
                      <a:noFill/>
                    </a:ln>
                    <a:extLst>
                      <a:ext uri="{53640926-AAD7-44D8-BBD7-CCE9431645EC}">
                        <a14:shadowObscured xmlns:a14="http://schemas.microsoft.com/office/drawing/2010/main"/>
                      </a:ext>
                    </a:extLst>
                  </pic:spPr>
                </pic:pic>
              </a:graphicData>
            </a:graphic>
          </wp:inline>
        </w:drawing>
      </w:r>
    </w:p>
    <w:p w14:paraId="3DBCEB60" w14:textId="60D91D9C" w:rsidR="003F4359" w:rsidRDefault="003F4359" w:rsidP="000A10AC">
      <w:pPr>
        <w:pStyle w:val="Didascalia"/>
        <w:spacing w:after="120"/>
        <w:jc w:val="center"/>
      </w:pPr>
      <w:r>
        <w:t xml:space="preserve">Figure </w:t>
      </w:r>
      <w:r>
        <w:fldChar w:fldCharType="begin"/>
      </w:r>
      <w:r>
        <w:instrText xml:space="preserve"> SEQ Figure \* ARABIC </w:instrText>
      </w:r>
      <w:r>
        <w:fldChar w:fldCharType="separate"/>
      </w:r>
      <w:r>
        <w:rPr>
          <w:noProof/>
        </w:rPr>
        <w:t>3</w:t>
      </w:r>
      <w:r>
        <w:fldChar w:fldCharType="end"/>
      </w:r>
      <w:r w:rsidRPr="007E0CC8">
        <w:t>: Inputs and outputs of the non-linear system</w:t>
      </w:r>
      <w:r>
        <w:t>.</w:t>
      </w:r>
    </w:p>
    <w:p w14:paraId="40093CC0" w14:textId="3E556AAA" w:rsidR="00DF2634" w:rsidRPr="003F4359" w:rsidRDefault="00DF2634" w:rsidP="000A10AC">
      <w:pPr>
        <w:keepNext/>
        <w:spacing w:after="120" w:line="276" w:lineRule="auto"/>
        <w:jc w:val="center"/>
      </w:pPr>
      <w:r w:rsidRPr="003F4359">
        <w:rPr>
          <w:b/>
          <w:u w:val="single"/>
        </w:rPr>
        <w:br w:type="page"/>
      </w:r>
    </w:p>
    <w:p w14:paraId="4439BF6F" w14:textId="43E19476" w:rsidR="0083149F" w:rsidRPr="003F4359" w:rsidRDefault="0083149F" w:rsidP="000A10AC">
      <w:pPr>
        <w:pStyle w:val="Didascalia"/>
        <w:spacing w:after="120"/>
        <w:rPr>
          <w:i w:val="0"/>
          <w:iCs w:val="0"/>
          <w:color w:val="auto"/>
          <w:sz w:val="28"/>
          <w:szCs w:val="28"/>
        </w:rPr>
      </w:pPr>
      <w:r w:rsidRPr="003F4359">
        <w:rPr>
          <w:b/>
          <w:i w:val="0"/>
          <w:iCs w:val="0"/>
          <w:color w:val="auto"/>
          <w:sz w:val="28"/>
          <w:szCs w:val="28"/>
          <w:u w:val="single"/>
        </w:rPr>
        <w:lastRenderedPageBreak/>
        <w:t>Task 1: Model Linearization Average Patient and Validation</w:t>
      </w:r>
    </w:p>
    <w:p w14:paraId="01AAC594" w14:textId="552D9F93" w:rsidR="00DF2634" w:rsidRPr="003F4359" w:rsidRDefault="00DF2634" w:rsidP="000A10AC">
      <w:pPr>
        <w:spacing w:after="120" w:line="276" w:lineRule="auto"/>
        <w:jc w:val="both"/>
      </w:pPr>
      <w:r w:rsidRPr="003F4359">
        <w:t>In order to linearize a non-linear system model, we need to calculate the equilibrium point around which we can do the linearization.</w:t>
      </w:r>
      <w:r w:rsidR="008A1E5C" w:rsidRPr="003F4359">
        <w:t xml:space="preserve"> We used Simulink's Model Linearizer to obtain the operating point required by the linearization, knowing the outputs that we were aiming for. The first attempt, trying to trim the model knowing the desired outputs didn't yield any solution because the constraints made it unfeasible. Then, we tried trimming the model considering not the desired outputs, but the starting doses of the drugs, as given by the homework instructions. This yielded viable results, and the computed outputs were comparable to the desired outputs. We then used the states that were computed for this operating point to estimate a new operating point with unknown inputs and the desired outputs.</w:t>
      </w:r>
      <w:r w:rsidR="004A4216" w:rsidRPr="003F4359">
        <w:t xml:space="preserve"> This last attempt was successful, and we used the latest operating point as parameters for the Model Linearizer to linearize our system model.</w:t>
      </w:r>
    </w:p>
    <w:p w14:paraId="3505EDF8" w14:textId="51C3E71D" w:rsidR="00013296" w:rsidRPr="003F4359" w:rsidRDefault="004A4216" w:rsidP="000A10AC">
      <w:pPr>
        <w:spacing w:after="120" w:line="276" w:lineRule="auto"/>
        <w:jc w:val="both"/>
      </w:pPr>
      <w:r w:rsidRPr="003F4359">
        <w:t>The linearize model is described through four matrices A, B, C and D which can be used in a Simulink scheme using State Space block as can be seen in Figure 4.</w:t>
      </w:r>
    </w:p>
    <w:p w14:paraId="4154C58C" w14:textId="77777777" w:rsidR="003F4359" w:rsidRDefault="007E2CE1" w:rsidP="000A10AC">
      <w:pPr>
        <w:keepNext/>
        <w:spacing w:after="120" w:line="276" w:lineRule="auto"/>
        <w:jc w:val="center"/>
      </w:pPr>
      <w:r w:rsidRPr="003F4359">
        <w:rPr>
          <w:noProof/>
        </w:rPr>
        <w:drawing>
          <wp:inline distT="0" distB="0" distL="0" distR="0" wp14:anchorId="5A3CB4C7" wp14:editId="65F01646">
            <wp:extent cx="4473071" cy="1783080"/>
            <wp:effectExtent l="0" t="0" r="381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902" t="6211" r="5852" b="3716"/>
                    <a:stretch/>
                  </pic:blipFill>
                  <pic:spPr bwMode="auto">
                    <a:xfrm>
                      <a:off x="0" y="0"/>
                      <a:ext cx="4488928" cy="1789401"/>
                    </a:xfrm>
                    <a:prstGeom prst="rect">
                      <a:avLst/>
                    </a:prstGeom>
                    <a:ln>
                      <a:noFill/>
                    </a:ln>
                    <a:extLst>
                      <a:ext uri="{53640926-AAD7-44D8-BBD7-CCE9431645EC}">
                        <a14:shadowObscured xmlns:a14="http://schemas.microsoft.com/office/drawing/2010/main"/>
                      </a:ext>
                    </a:extLst>
                  </pic:spPr>
                </pic:pic>
              </a:graphicData>
            </a:graphic>
          </wp:inline>
        </w:drawing>
      </w:r>
    </w:p>
    <w:p w14:paraId="4CA3C6A5" w14:textId="0E8E536E" w:rsidR="007E2CE1" w:rsidRPr="003F4359" w:rsidRDefault="003F4359" w:rsidP="000A10AC">
      <w:pPr>
        <w:pStyle w:val="Didascalia"/>
        <w:spacing w:after="120"/>
        <w:jc w:val="center"/>
        <w:rPr>
          <w:sz w:val="22"/>
          <w:szCs w:val="22"/>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8C1032">
        <w:t>Linear model in Simulink.</w:t>
      </w:r>
    </w:p>
    <w:p w14:paraId="1D813B8E" w14:textId="2FFF3319" w:rsidR="0078710C" w:rsidRPr="003F4359" w:rsidRDefault="004A4216" w:rsidP="000A10AC">
      <w:pPr>
        <w:spacing w:after="120" w:line="276" w:lineRule="auto"/>
        <w:jc w:val="both"/>
      </w:pPr>
      <w:r w:rsidRPr="003F4359">
        <w:t>Through a Matlab function (</w:t>
      </w:r>
      <w:r w:rsidRPr="003F4359">
        <w:rPr>
          <w:i/>
          <w:iCs/>
        </w:rPr>
        <w:t>c2d</w:t>
      </w:r>
      <w:r w:rsidRPr="003F4359">
        <w:t xml:space="preserve">) we can easily discretize the </w:t>
      </w:r>
      <w:r w:rsidR="00193E39" w:rsidRPr="003F4359">
        <w:t xml:space="preserve">linearized </w:t>
      </w:r>
      <w:r w:rsidRPr="003F4359">
        <w:t>model</w:t>
      </w:r>
      <w:r w:rsidR="00193E39" w:rsidRPr="003F4359">
        <w:t>. The Simulink scheme for the discrete model is the same as the previous but uses a Discrete State Space block and sampling when needed.</w:t>
      </w:r>
      <w:r w:rsidR="003E56D9" w:rsidRPr="003F4359">
        <w:t xml:space="preserve"> </w:t>
      </w:r>
    </w:p>
    <w:p w14:paraId="13662830" w14:textId="50174CB9" w:rsidR="004D673C" w:rsidRPr="003F4359" w:rsidRDefault="005D606F" w:rsidP="000A10AC">
      <w:pPr>
        <w:spacing w:after="120" w:line="276" w:lineRule="auto"/>
        <w:jc w:val="both"/>
      </w:pPr>
      <w:r w:rsidRPr="003F4359">
        <w:t xml:space="preserve">The non-linear model works with actual values of input and output. On the other </w:t>
      </w:r>
      <w:r w:rsidR="004D673C" w:rsidRPr="003F4359">
        <w:t>hand,</w:t>
      </w:r>
      <w:r w:rsidRPr="003F4359">
        <w:t xml:space="preserve"> t</w:t>
      </w:r>
      <w:r w:rsidR="003E56D9" w:rsidRPr="003F4359">
        <w:t>he linearized model accepts in input the variation of the input from the equilibrium points and gives in output the variation of BIS and RASS from the desired output.</w:t>
      </w:r>
    </w:p>
    <w:p w14:paraId="6C581295" w14:textId="409A435D" w:rsidR="003E56D9" w:rsidRPr="003F4359" w:rsidRDefault="004D673C" w:rsidP="000A10AC">
      <w:pPr>
        <w:spacing w:after="120" w:line="276" w:lineRule="auto"/>
        <w:jc w:val="both"/>
      </w:pPr>
      <w:r w:rsidRPr="003F4359">
        <w:t xml:space="preserve">We compared the performance of the three models when the inputs present a sinusoidal 30% perturbation of the operating point. </w:t>
      </w:r>
    </w:p>
    <w:p w14:paraId="3ABDDF26" w14:textId="6FE5B875" w:rsidR="00F845FA" w:rsidRPr="000A10AC" w:rsidRDefault="00F845FA" w:rsidP="000A10AC">
      <w:pPr>
        <w:spacing w:after="120" w:line="276" w:lineRule="auto"/>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prop</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0.3∙</m:t>
              </m:r>
              <m:func>
                <m:funcPr>
                  <m:ctrlPr>
                    <w:rPr>
                      <w:rFonts w:ascii="Cambria Math" w:hAnsi="Cambria Math"/>
                      <w:sz w:val="20"/>
                      <w:szCs w:val="20"/>
                    </w:rPr>
                  </m:ctrlPr>
                </m:funcPr>
                <m:fName>
                  <m:r>
                    <m:rPr>
                      <m:sty m:val="p"/>
                    </m:rPr>
                    <w:rPr>
                      <w:rFonts w:ascii="Cambria Math" w:hAnsi="Cambria Math"/>
                      <w:sz w:val="20"/>
                      <w:szCs w:val="20"/>
                    </w:rPr>
                    <m:t>sin</m:t>
                  </m:r>
                  <m:ctrlPr>
                    <w:rPr>
                      <w:rFonts w:ascii="Cambria Math" w:hAnsi="Cambria Math"/>
                      <w:i/>
                      <w:sz w:val="20"/>
                      <w:szCs w:val="20"/>
                    </w:rPr>
                  </m:ctrlPr>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500</m:t>
                          </m:r>
                        </m:den>
                      </m:f>
                      <m:r>
                        <w:rPr>
                          <w:rFonts w:ascii="Cambria Math" w:hAnsi="Cambria Math"/>
                          <w:sz w:val="20"/>
                          <w:szCs w:val="20"/>
                        </w:rPr>
                        <m:t>∙t</m:t>
                      </m:r>
                    </m:e>
                  </m:d>
                </m:e>
              </m:func>
              <m:r>
                <w:rPr>
                  <w:rFonts w:ascii="Cambria Math" w:hAnsi="Cambria Math"/>
                  <w:sz w:val="20"/>
                  <w:szCs w:val="20"/>
                </w:rPr>
                <m:t>+1</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prop trim</m:t>
              </m:r>
            </m:sub>
          </m:sSub>
        </m:oMath>
      </m:oMathPara>
    </w:p>
    <w:p w14:paraId="51E1089A" w14:textId="4865DEB9" w:rsidR="0078710C" w:rsidRPr="000A10AC" w:rsidRDefault="00F845FA" w:rsidP="000A10AC">
      <w:pPr>
        <w:spacing w:after="120" w:line="276" w:lineRule="auto"/>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remi</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0.3∙</m:t>
              </m:r>
              <m:func>
                <m:funcPr>
                  <m:ctrlPr>
                    <w:rPr>
                      <w:rFonts w:ascii="Cambria Math" w:hAnsi="Cambria Math"/>
                      <w:sz w:val="20"/>
                      <w:szCs w:val="20"/>
                    </w:rPr>
                  </m:ctrlPr>
                </m:funcPr>
                <m:fName>
                  <m:r>
                    <m:rPr>
                      <m:sty m:val="p"/>
                    </m:rPr>
                    <w:rPr>
                      <w:rFonts w:ascii="Cambria Math" w:hAnsi="Cambria Math"/>
                      <w:sz w:val="20"/>
                      <w:szCs w:val="20"/>
                    </w:rPr>
                    <m:t>sin</m:t>
                  </m:r>
                </m:fName>
                <m:e>
                  <m:d>
                    <m:dPr>
                      <m:ctrlPr>
                        <w:rPr>
                          <w:rFonts w:ascii="Cambria Math" w:hAnsi="Cambria Math"/>
                          <w:i/>
                          <w:sz w:val="20"/>
                          <w:szCs w:val="20"/>
                        </w:rPr>
                      </m:ctrlPr>
                    </m:dPr>
                    <m:e>
                      <m:f>
                        <m:fPr>
                          <m:ctrlPr>
                            <w:rPr>
                              <w:rFonts w:ascii="Cambria Math" w:hAnsi="Cambria Math"/>
                              <w:sz w:val="20"/>
                              <w:szCs w:val="20"/>
                            </w:rPr>
                          </m:ctrlPr>
                        </m:fPr>
                        <m:num>
                          <m:r>
                            <w:rPr>
                              <w:rFonts w:ascii="Cambria Math" w:hAnsi="Cambria Math"/>
                              <w:sz w:val="20"/>
                              <w:szCs w:val="20"/>
                            </w:rPr>
                            <m:t>1</m:t>
                          </m:r>
                          <m:ctrlPr>
                            <w:rPr>
                              <w:rFonts w:ascii="Cambria Math" w:hAnsi="Cambria Math"/>
                              <w:i/>
                              <w:sz w:val="20"/>
                              <w:szCs w:val="20"/>
                            </w:rPr>
                          </m:ctrlPr>
                        </m:num>
                        <m:den>
                          <m:r>
                            <w:rPr>
                              <w:rFonts w:ascii="Cambria Math" w:hAnsi="Cambria Math"/>
                              <w:sz w:val="20"/>
                              <w:szCs w:val="20"/>
                            </w:rPr>
                            <m:t>700</m:t>
                          </m:r>
                          <m:ctrlPr>
                            <w:rPr>
                              <w:rFonts w:ascii="Cambria Math" w:hAnsi="Cambria Math"/>
                              <w:i/>
                              <w:sz w:val="20"/>
                              <w:szCs w:val="20"/>
                            </w:rPr>
                          </m:ctrlPr>
                        </m:den>
                      </m:f>
                      <m:r>
                        <w:rPr>
                          <w:rFonts w:ascii="Cambria Math" w:hAnsi="Cambria Math"/>
                          <w:sz w:val="20"/>
                          <w:szCs w:val="20"/>
                        </w:rPr>
                        <m:t>∙t</m:t>
                      </m:r>
                    </m:e>
                  </m:d>
                </m:e>
              </m:func>
              <m:r>
                <w:rPr>
                  <w:rFonts w:ascii="Cambria Math" w:hAnsi="Cambria Math"/>
                  <w:sz w:val="20"/>
                  <w:szCs w:val="20"/>
                </w:rPr>
                <m:t>+1</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remi trim</m:t>
              </m:r>
            </m:sub>
          </m:sSub>
        </m:oMath>
      </m:oMathPara>
    </w:p>
    <w:p w14:paraId="1ED692A7" w14:textId="77777777" w:rsidR="003F4359" w:rsidRDefault="00004DFA" w:rsidP="000A10AC">
      <w:pPr>
        <w:keepNext/>
        <w:spacing w:after="120" w:line="276" w:lineRule="auto"/>
        <w:jc w:val="center"/>
      </w:pPr>
      <w:r w:rsidRPr="003F4359">
        <w:rPr>
          <w:noProof/>
        </w:rPr>
        <w:lastRenderedPageBreak/>
        <w:drawing>
          <wp:inline distT="0" distB="0" distL="0" distR="0" wp14:anchorId="65AA0374" wp14:editId="0CD160FD">
            <wp:extent cx="4273550" cy="2338810"/>
            <wp:effectExtent l="0" t="0" r="0" b="444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rotWithShape="1">
                    <a:blip r:embed="rId12" cstate="print">
                      <a:extLst>
                        <a:ext uri="{28A0092B-C50C-407E-A947-70E740481C1C}">
                          <a14:useLocalDpi xmlns:a14="http://schemas.microsoft.com/office/drawing/2010/main" val="0"/>
                        </a:ext>
                      </a:extLst>
                    </a:blip>
                    <a:srcRect l="7010" t="3477" r="7010"/>
                    <a:stretch/>
                  </pic:blipFill>
                  <pic:spPr bwMode="auto">
                    <a:xfrm>
                      <a:off x="0" y="0"/>
                      <a:ext cx="4279951" cy="2342313"/>
                    </a:xfrm>
                    <a:prstGeom prst="rect">
                      <a:avLst/>
                    </a:prstGeom>
                    <a:ln>
                      <a:noFill/>
                    </a:ln>
                    <a:extLst>
                      <a:ext uri="{53640926-AAD7-44D8-BBD7-CCE9431645EC}">
                        <a14:shadowObscured xmlns:a14="http://schemas.microsoft.com/office/drawing/2010/main"/>
                      </a:ext>
                    </a:extLst>
                  </pic:spPr>
                </pic:pic>
              </a:graphicData>
            </a:graphic>
          </wp:inline>
        </w:drawing>
      </w:r>
    </w:p>
    <w:p w14:paraId="2995D718" w14:textId="3312C90F" w:rsidR="00004DFA" w:rsidRPr="003F4359" w:rsidRDefault="003F4359" w:rsidP="000A10AC">
      <w:pPr>
        <w:pStyle w:val="Didascalia"/>
        <w:spacing w:after="120"/>
        <w:jc w:val="center"/>
        <w:rPr>
          <w:sz w:val="22"/>
          <w:szCs w:val="22"/>
        </w:rPr>
      </w:pPr>
      <w:r>
        <w:t xml:space="preserve">Figure </w:t>
      </w:r>
      <w:r>
        <w:fldChar w:fldCharType="begin"/>
      </w:r>
      <w:r>
        <w:instrText xml:space="preserve"> SEQ Figure \* ARABIC </w:instrText>
      </w:r>
      <w:r>
        <w:fldChar w:fldCharType="separate"/>
      </w:r>
      <w:r>
        <w:rPr>
          <w:noProof/>
        </w:rPr>
        <w:t>5</w:t>
      </w:r>
      <w:r>
        <w:fldChar w:fldCharType="end"/>
      </w:r>
      <w:r>
        <w:t xml:space="preserve">: </w:t>
      </w:r>
      <w:r w:rsidRPr="00F36CD3">
        <w:t>Comparison between Non-Linear, Linear continuous and Linear discrete models.</w:t>
      </w:r>
    </w:p>
    <w:p w14:paraId="5F935B0A" w14:textId="10C3C384" w:rsidR="00004DFA" w:rsidRPr="003F4359" w:rsidRDefault="00004DFA" w:rsidP="000A10AC">
      <w:pPr>
        <w:spacing w:after="120"/>
      </w:pPr>
      <w:r w:rsidRPr="003F4359">
        <w:t xml:space="preserve">From the comparison of the three </w:t>
      </w:r>
      <w:r w:rsidR="004D0A4D" w:rsidRPr="003F4359">
        <w:t>models,</w:t>
      </w:r>
      <w:r w:rsidRPr="003F4359">
        <w:t xml:space="preserve"> we can see that the linearized system faithfully follows the non-linear system aside from a slight difference at the beginning. </w:t>
      </w:r>
    </w:p>
    <w:p w14:paraId="50EAF977" w14:textId="77777777" w:rsidR="0078710C" w:rsidRPr="003F4359" w:rsidRDefault="0078710C" w:rsidP="000A10AC">
      <w:pPr>
        <w:spacing w:after="120" w:line="276" w:lineRule="auto"/>
        <w:jc w:val="both"/>
      </w:pPr>
    </w:p>
    <w:p w14:paraId="397B3772" w14:textId="77777777" w:rsidR="00443CAE" w:rsidRPr="003F4359" w:rsidRDefault="00443CAE" w:rsidP="000A10AC">
      <w:pPr>
        <w:spacing w:after="120" w:line="276" w:lineRule="auto"/>
        <w:jc w:val="both"/>
      </w:pPr>
    </w:p>
    <w:p w14:paraId="08341804" w14:textId="77777777" w:rsidR="00443CAE" w:rsidRPr="003F4359" w:rsidRDefault="00443CAE" w:rsidP="000A10AC">
      <w:pPr>
        <w:spacing w:after="120" w:line="276" w:lineRule="auto"/>
        <w:jc w:val="both"/>
      </w:pPr>
    </w:p>
    <w:p w14:paraId="4188214B" w14:textId="77777777" w:rsidR="00773779" w:rsidRPr="003F4359" w:rsidRDefault="00773779" w:rsidP="000A10AC">
      <w:pPr>
        <w:pStyle w:val="Didascalia"/>
        <w:spacing w:after="120"/>
        <w:rPr>
          <w:b/>
          <w:i w:val="0"/>
          <w:iCs w:val="0"/>
          <w:color w:val="auto"/>
          <w:sz w:val="22"/>
          <w:szCs w:val="22"/>
          <w:u w:val="single"/>
        </w:rPr>
      </w:pPr>
      <w:r w:rsidRPr="003F4359">
        <w:rPr>
          <w:b/>
          <w:i w:val="0"/>
          <w:iCs w:val="0"/>
          <w:color w:val="auto"/>
          <w:sz w:val="22"/>
          <w:szCs w:val="22"/>
          <w:u w:val="single"/>
        </w:rPr>
        <w:br w:type="page"/>
      </w:r>
    </w:p>
    <w:p w14:paraId="043EF804" w14:textId="26683CCF" w:rsidR="00773779" w:rsidRPr="003F4359" w:rsidRDefault="00773779" w:rsidP="000A10AC">
      <w:pPr>
        <w:pStyle w:val="Didascalia"/>
        <w:spacing w:after="120"/>
        <w:rPr>
          <w:b/>
          <w:i w:val="0"/>
          <w:iCs w:val="0"/>
          <w:color w:val="auto"/>
          <w:sz w:val="28"/>
          <w:szCs w:val="28"/>
          <w:u w:val="single"/>
        </w:rPr>
      </w:pPr>
      <w:r w:rsidRPr="003F4359">
        <w:rPr>
          <w:b/>
          <w:i w:val="0"/>
          <w:iCs w:val="0"/>
          <w:color w:val="auto"/>
          <w:sz w:val="28"/>
          <w:szCs w:val="28"/>
          <w:u w:val="single"/>
        </w:rPr>
        <w:lastRenderedPageBreak/>
        <w:t xml:space="preserve">Task 2: MPC for the Linearized Average Patient, Accessible </w:t>
      </w:r>
    </w:p>
    <w:p w14:paraId="07F1AA38" w14:textId="0FE61BDB" w:rsidR="00773779" w:rsidRPr="003F4359" w:rsidRDefault="002C6BB1" w:rsidP="000A10AC">
      <w:pPr>
        <w:spacing w:after="120"/>
        <w:jc w:val="both"/>
      </w:pPr>
      <w:r w:rsidRPr="003F4359">
        <w:t>We try now to control our linearized system to obtain the performance described before, by applying the Model Predictive Control strategy.</w:t>
      </w:r>
      <w:r w:rsidR="00D55990" w:rsidRPr="003F4359">
        <w:t xml:space="preserve"> In this case, the MPC requires in input the current state of the system. We consider the state as accessible, and we employed a simple escamotage to access the state as the output of the linear system. The actual outputs are computed at a later step using a gain block</w:t>
      </w:r>
      <w:r w:rsidR="00F1507E" w:rsidRPr="003F4359">
        <w:t xml:space="preserve"> where the gain is the matrix C computed in the linearization.</w:t>
      </w:r>
    </w:p>
    <w:p w14:paraId="6686E84F" w14:textId="601D9FB9" w:rsidR="002C6BB1" w:rsidRPr="003F4359" w:rsidRDefault="006A6AE4" w:rsidP="000A10AC">
      <w:pPr>
        <w:spacing w:after="120"/>
        <w:jc w:val="both"/>
      </w:pPr>
      <w:r w:rsidRPr="003F4359">
        <w:t>Since this is a biological system we couldn’t withdraw injected drugs, therefor we set the constraints that input as computed by MPC couldn’t be negative.</w:t>
      </w:r>
    </w:p>
    <w:p w14:paraId="577197F1" w14:textId="3BDEE5A6" w:rsidR="004C4C5F" w:rsidRPr="003F4359" w:rsidRDefault="00B91F2E" w:rsidP="000A10AC">
      <w:pPr>
        <w:spacing w:after="120"/>
        <w:jc w:val="both"/>
      </w:pPr>
      <w:r w:rsidRPr="003F4359">
        <w:t xml:space="preserve">We </w:t>
      </w:r>
      <w:r w:rsidR="00F958EA" w:rsidRPr="003F4359">
        <w:t>tune the MPC to value more the output rather than the input by setting low values of r matrix</w:t>
      </w:r>
      <w:r w:rsidR="004C4C5F" w:rsidRPr="003F4359">
        <w:t xml:space="preserve"> and by regulating the aggressiveness of the controller with the matrix q.</w:t>
      </w:r>
    </w:p>
    <w:p w14:paraId="0C5FFA25" w14:textId="77777777" w:rsidR="003F4359" w:rsidRDefault="00D55990" w:rsidP="000A10AC">
      <w:pPr>
        <w:keepNext/>
        <w:spacing w:after="120"/>
      </w:pPr>
      <w:r w:rsidRPr="003F4359">
        <w:rPr>
          <w:noProof/>
        </w:rPr>
        <w:drawing>
          <wp:inline distT="0" distB="0" distL="0" distR="0" wp14:anchorId="569600F7" wp14:editId="1CCB229C">
            <wp:extent cx="6093675" cy="1889760"/>
            <wp:effectExtent l="0" t="0" r="254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121" t="11795" r="4130" b="8677"/>
                    <a:stretch/>
                  </pic:blipFill>
                  <pic:spPr bwMode="auto">
                    <a:xfrm>
                      <a:off x="0" y="0"/>
                      <a:ext cx="6094611" cy="1890050"/>
                    </a:xfrm>
                    <a:prstGeom prst="rect">
                      <a:avLst/>
                    </a:prstGeom>
                    <a:ln>
                      <a:noFill/>
                    </a:ln>
                    <a:extLst>
                      <a:ext uri="{53640926-AAD7-44D8-BBD7-CCE9431645EC}">
                        <a14:shadowObscured xmlns:a14="http://schemas.microsoft.com/office/drawing/2010/main"/>
                      </a:ext>
                    </a:extLst>
                  </pic:spPr>
                </pic:pic>
              </a:graphicData>
            </a:graphic>
          </wp:inline>
        </w:drawing>
      </w:r>
    </w:p>
    <w:p w14:paraId="6C91416E" w14:textId="3DC1BAC0" w:rsidR="00D55990" w:rsidRPr="003F4359" w:rsidRDefault="003F4359" w:rsidP="000A10AC">
      <w:pPr>
        <w:pStyle w:val="Didascalia"/>
        <w:spacing w:after="120"/>
        <w:rPr>
          <w:sz w:val="22"/>
          <w:szCs w:val="22"/>
        </w:rPr>
      </w:pPr>
      <w:r>
        <w:t xml:space="preserve">Figure </w:t>
      </w:r>
      <w:r>
        <w:fldChar w:fldCharType="begin"/>
      </w:r>
      <w:r>
        <w:instrText xml:space="preserve"> SEQ Figure \* ARABIC </w:instrText>
      </w:r>
      <w:r>
        <w:fldChar w:fldCharType="separate"/>
      </w:r>
      <w:r>
        <w:rPr>
          <w:noProof/>
        </w:rPr>
        <w:t>6</w:t>
      </w:r>
      <w:r>
        <w:fldChar w:fldCharType="end"/>
      </w:r>
      <w:r>
        <w:t xml:space="preserve">: </w:t>
      </w:r>
      <w:r w:rsidRPr="00A470FA">
        <w:t>Simulink Model with the MPC.</w:t>
      </w:r>
    </w:p>
    <w:p w14:paraId="0000000E" w14:textId="422495A6" w:rsidR="00320451" w:rsidRPr="003F4359" w:rsidRDefault="004C4C5F" w:rsidP="000A10AC">
      <w:pPr>
        <w:spacing w:after="120" w:line="276" w:lineRule="auto"/>
        <w:jc w:val="both"/>
      </w:pPr>
      <w:r w:rsidRPr="003F4359">
        <w:t xml:space="preserve">We notice that there’s a perfect match and response from the controlled system with MPC, this is expected since we are applying </w:t>
      </w:r>
      <w:r w:rsidR="003E1A39" w:rsidRPr="003F4359">
        <w:t>an MPC build around the linear system that it is controlling, therefore there's an exact match with the plant.</w:t>
      </w:r>
    </w:p>
    <w:p w14:paraId="01A58FED" w14:textId="77777777" w:rsidR="003F4359" w:rsidRDefault="004C716D" w:rsidP="000A10AC">
      <w:pPr>
        <w:keepNext/>
        <w:spacing w:after="120" w:line="276" w:lineRule="auto"/>
        <w:jc w:val="center"/>
      </w:pPr>
      <w:r w:rsidRPr="003F4359">
        <w:rPr>
          <w:noProof/>
        </w:rPr>
        <w:drawing>
          <wp:inline distT="0" distB="0" distL="0" distR="0" wp14:anchorId="451CF9EC" wp14:editId="0AC78C69">
            <wp:extent cx="3057790" cy="2463800"/>
            <wp:effectExtent l="0" t="0" r="952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rotWithShape="1">
                    <a:blip r:embed="rId14">
                      <a:extLst>
                        <a:ext uri="{28A0092B-C50C-407E-A947-70E740481C1C}">
                          <a14:useLocalDpi xmlns:a14="http://schemas.microsoft.com/office/drawing/2010/main" val="0"/>
                        </a:ext>
                      </a:extLst>
                    </a:blip>
                    <a:srcRect l="4856" r="4130" b="2227"/>
                    <a:stretch/>
                  </pic:blipFill>
                  <pic:spPr bwMode="auto">
                    <a:xfrm>
                      <a:off x="0" y="0"/>
                      <a:ext cx="3074043" cy="2476896"/>
                    </a:xfrm>
                    <a:prstGeom prst="rect">
                      <a:avLst/>
                    </a:prstGeom>
                    <a:ln>
                      <a:noFill/>
                    </a:ln>
                    <a:extLst>
                      <a:ext uri="{53640926-AAD7-44D8-BBD7-CCE9431645EC}">
                        <a14:shadowObscured xmlns:a14="http://schemas.microsoft.com/office/drawing/2010/main"/>
                      </a:ext>
                    </a:extLst>
                  </pic:spPr>
                </pic:pic>
              </a:graphicData>
            </a:graphic>
          </wp:inline>
        </w:drawing>
      </w:r>
    </w:p>
    <w:p w14:paraId="62D39E05" w14:textId="61C187F9" w:rsidR="004C716D" w:rsidRPr="003F4359" w:rsidRDefault="003F4359" w:rsidP="000A10AC">
      <w:pPr>
        <w:pStyle w:val="Didascalia"/>
        <w:spacing w:after="120"/>
        <w:jc w:val="center"/>
        <w:rPr>
          <w:sz w:val="22"/>
          <w:szCs w:val="22"/>
        </w:rPr>
      </w:pPr>
      <w:r>
        <w:t xml:space="preserve">Figure </w:t>
      </w:r>
      <w:r>
        <w:fldChar w:fldCharType="begin"/>
      </w:r>
      <w:r>
        <w:instrText xml:space="preserve"> SEQ Figure \* ARABIC </w:instrText>
      </w:r>
      <w:r>
        <w:fldChar w:fldCharType="separate"/>
      </w:r>
      <w:r>
        <w:rPr>
          <w:noProof/>
        </w:rPr>
        <w:t>7</w:t>
      </w:r>
      <w:r>
        <w:fldChar w:fldCharType="end"/>
      </w:r>
      <w:r w:rsidRPr="00773063">
        <w:t>: Output from the MPC controlled system.</w:t>
      </w:r>
    </w:p>
    <w:p w14:paraId="1D16B2A3" w14:textId="59E0EBDE" w:rsidR="00AF1895" w:rsidRPr="003F4359" w:rsidRDefault="003F4359" w:rsidP="000A10AC">
      <w:pPr>
        <w:pStyle w:val="Didascalia"/>
        <w:spacing w:after="120"/>
        <w:jc w:val="center"/>
        <w:rPr>
          <w:sz w:val="22"/>
          <w:szCs w:val="22"/>
        </w:rPr>
      </w:pPr>
      <w:r>
        <w:rPr>
          <w:sz w:val="22"/>
          <w:szCs w:val="22"/>
        </w:rPr>
        <w:br w:type="page"/>
      </w:r>
    </w:p>
    <w:p w14:paraId="78F66463" w14:textId="48E392A0" w:rsidR="003F4359" w:rsidRPr="000A10AC" w:rsidRDefault="003F4359" w:rsidP="000A10AC">
      <w:pPr>
        <w:pStyle w:val="Didascalia"/>
        <w:spacing w:after="120"/>
        <w:rPr>
          <w:b/>
          <w:i w:val="0"/>
          <w:iCs w:val="0"/>
          <w:color w:val="auto"/>
          <w:sz w:val="28"/>
          <w:szCs w:val="28"/>
          <w:u w:val="single"/>
        </w:rPr>
      </w:pPr>
      <w:r w:rsidRPr="000A10AC">
        <w:rPr>
          <w:b/>
          <w:i w:val="0"/>
          <w:iCs w:val="0"/>
          <w:color w:val="auto"/>
          <w:sz w:val="28"/>
          <w:szCs w:val="28"/>
          <w:u w:val="single"/>
        </w:rPr>
        <w:lastRenderedPageBreak/>
        <w:t xml:space="preserve">Task </w:t>
      </w:r>
      <w:r w:rsidR="000A10AC">
        <w:rPr>
          <w:b/>
          <w:i w:val="0"/>
          <w:iCs w:val="0"/>
          <w:color w:val="auto"/>
          <w:sz w:val="28"/>
          <w:szCs w:val="28"/>
          <w:u w:val="single"/>
        </w:rPr>
        <w:t>3</w:t>
      </w:r>
      <w:r w:rsidRPr="000A10AC">
        <w:rPr>
          <w:b/>
          <w:i w:val="0"/>
          <w:iCs w:val="0"/>
          <w:color w:val="auto"/>
          <w:sz w:val="28"/>
          <w:szCs w:val="28"/>
          <w:u w:val="single"/>
        </w:rPr>
        <w:t xml:space="preserve">: MPC for the Linearized Average Patient, </w:t>
      </w:r>
      <w:r w:rsidR="000A10AC">
        <w:rPr>
          <w:b/>
          <w:i w:val="0"/>
          <w:iCs w:val="0"/>
          <w:color w:val="auto"/>
          <w:sz w:val="28"/>
          <w:szCs w:val="28"/>
          <w:u w:val="single"/>
        </w:rPr>
        <w:t>State Estimated with Kalman Filter</w:t>
      </w:r>
      <w:r w:rsidRPr="000A10AC">
        <w:rPr>
          <w:b/>
          <w:i w:val="0"/>
          <w:iCs w:val="0"/>
          <w:color w:val="auto"/>
          <w:sz w:val="28"/>
          <w:szCs w:val="28"/>
          <w:u w:val="single"/>
        </w:rPr>
        <w:t xml:space="preserve"> </w:t>
      </w:r>
    </w:p>
    <w:p w14:paraId="2E1ABA5B" w14:textId="76241C20" w:rsidR="004C716D" w:rsidRDefault="004C716D" w:rsidP="000A10AC">
      <w:pPr>
        <w:spacing w:after="120"/>
        <w:rPr>
          <w:u w:val="single"/>
        </w:rPr>
      </w:pPr>
    </w:p>
    <w:p w14:paraId="6257FAE6" w14:textId="33509BD8" w:rsidR="000A10AC" w:rsidRDefault="000A10AC" w:rsidP="000A10AC">
      <w:pPr>
        <w:spacing w:after="120"/>
        <w:rPr>
          <w:u w:val="single"/>
        </w:rPr>
      </w:pPr>
      <w:r>
        <w:rPr>
          <w:u w:val="single"/>
        </w:rPr>
        <w:br w:type="page"/>
      </w:r>
    </w:p>
    <w:p w14:paraId="231E6CE8" w14:textId="3EB774C8" w:rsidR="000A10AC" w:rsidRPr="000A10AC" w:rsidRDefault="000A10AC" w:rsidP="000A10AC">
      <w:pPr>
        <w:pStyle w:val="Didascalia"/>
        <w:spacing w:after="120"/>
        <w:rPr>
          <w:b/>
          <w:i w:val="0"/>
          <w:iCs w:val="0"/>
          <w:color w:val="auto"/>
          <w:sz w:val="28"/>
          <w:szCs w:val="28"/>
          <w:u w:val="single"/>
        </w:rPr>
      </w:pPr>
      <w:r w:rsidRPr="000A10AC">
        <w:rPr>
          <w:b/>
          <w:i w:val="0"/>
          <w:iCs w:val="0"/>
          <w:color w:val="auto"/>
          <w:sz w:val="28"/>
          <w:szCs w:val="28"/>
          <w:u w:val="single"/>
        </w:rPr>
        <w:lastRenderedPageBreak/>
        <w:t xml:space="preserve">Task </w:t>
      </w:r>
      <w:r>
        <w:rPr>
          <w:b/>
          <w:i w:val="0"/>
          <w:iCs w:val="0"/>
          <w:color w:val="auto"/>
          <w:sz w:val="28"/>
          <w:szCs w:val="28"/>
          <w:u w:val="single"/>
        </w:rPr>
        <w:t>4</w:t>
      </w:r>
      <w:r w:rsidRPr="000A10AC">
        <w:rPr>
          <w:b/>
          <w:i w:val="0"/>
          <w:iCs w:val="0"/>
          <w:color w:val="auto"/>
          <w:sz w:val="28"/>
          <w:szCs w:val="28"/>
          <w:u w:val="single"/>
        </w:rPr>
        <w:t xml:space="preserve">: MPC for nonlinear Average Patient and on the population </w:t>
      </w:r>
    </w:p>
    <w:p w14:paraId="36778B0E" w14:textId="0E68C4BF" w:rsidR="000A10AC" w:rsidRDefault="000A10AC" w:rsidP="000A10AC">
      <w:pPr>
        <w:spacing w:after="120"/>
        <w:rPr>
          <w:u w:val="single"/>
        </w:rPr>
      </w:pPr>
    </w:p>
    <w:p w14:paraId="64507C85" w14:textId="0A8D847C" w:rsidR="000A10AC" w:rsidRDefault="000A10AC" w:rsidP="000A10AC">
      <w:pPr>
        <w:spacing w:after="120"/>
        <w:rPr>
          <w:u w:val="single"/>
        </w:rPr>
      </w:pPr>
      <w:r>
        <w:rPr>
          <w:u w:val="single"/>
        </w:rPr>
        <w:br w:type="page"/>
      </w:r>
    </w:p>
    <w:p w14:paraId="5BC41B12" w14:textId="0A52A0AE" w:rsidR="000A10AC" w:rsidRPr="000A10AC" w:rsidRDefault="000A10AC" w:rsidP="000A10AC">
      <w:pPr>
        <w:pStyle w:val="Didascalia"/>
        <w:spacing w:after="120"/>
        <w:rPr>
          <w:b/>
          <w:i w:val="0"/>
          <w:iCs w:val="0"/>
          <w:color w:val="auto"/>
          <w:sz w:val="28"/>
          <w:szCs w:val="28"/>
        </w:rPr>
      </w:pPr>
      <w:r w:rsidRPr="000A10AC">
        <w:rPr>
          <w:b/>
          <w:i w:val="0"/>
          <w:iCs w:val="0"/>
          <w:color w:val="auto"/>
          <w:sz w:val="28"/>
          <w:szCs w:val="28"/>
          <w:u w:val="single"/>
        </w:rPr>
        <w:lastRenderedPageBreak/>
        <w:t xml:space="preserve">Task </w:t>
      </w:r>
      <w:r>
        <w:rPr>
          <w:b/>
          <w:i w:val="0"/>
          <w:iCs w:val="0"/>
          <w:color w:val="auto"/>
          <w:sz w:val="28"/>
          <w:szCs w:val="28"/>
          <w:u w:val="single"/>
        </w:rPr>
        <w:t>5</w:t>
      </w:r>
      <w:r w:rsidRPr="000A10AC">
        <w:rPr>
          <w:b/>
          <w:i w:val="0"/>
          <w:iCs w:val="0"/>
          <w:color w:val="auto"/>
          <w:sz w:val="28"/>
          <w:szCs w:val="28"/>
          <w:u w:val="single"/>
        </w:rPr>
        <w:t>:</w:t>
      </w:r>
      <w:r>
        <w:rPr>
          <w:b/>
          <w:i w:val="0"/>
          <w:iCs w:val="0"/>
          <w:color w:val="auto"/>
          <w:sz w:val="28"/>
          <w:szCs w:val="28"/>
          <w:u w:val="single"/>
        </w:rPr>
        <w:t xml:space="preserve"> Integral Action</w:t>
      </w:r>
    </w:p>
    <w:p w14:paraId="72204A02" w14:textId="77777777" w:rsidR="000A10AC" w:rsidRPr="000A10AC" w:rsidRDefault="000A10AC" w:rsidP="000A10AC">
      <w:pPr>
        <w:spacing w:after="120"/>
        <w:rPr>
          <w:u w:val="single"/>
        </w:rPr>
      </w:pPr>
    </w:p>
    <w:sectPr w:rsidR="000A10AC" w:rsidRPr="000A10AC">
      <w:headerReference w:type="default" r:id="rId15"/>
      <w:footerReference w:type="default" r:id="rId16"/>
      <w:pgSz w:w="11906" w:h="16838"/>
      <w:pgMar w:top="1417"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37035" w14:textId="77777777" w:rsidR="009A7884" w:rsidRDefault="009A7884">
      <w:pPr>
        <w:spacing w:after="0" w:line="240" w:lineRule="auto"/>
      </w:pPr>
      <w:r>
        <w:separator/>
      </w:r>
    </w:p>
  </w:endnote>
  <w:endnote w:type="continuationSeparator" w:id="0">
    <w:p w14:paraId="0ABF46EB" w14:textId="77777777" w:rsidR="009A7884" w:rsidRDefault="009A7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F" w14:textId="209170A0" w:rsidR="00320451" w:rsidRDefault="00000000">
    <w:pPr>
      <w:pBdr>
        <w:top w:val="nil"/>
        <w:left w:val="nil"/>
        <w:bottom w:val="nil"/>
        <w:right w:val="nil"/>
        <w:between w:val="nil"/>
      </w:pBdr>
      <w:tabs>
        <w:tab w:val="center" w:pos="4819"/>
        <w:tab w:val="right" w:pos="96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16D19">
      <w:rPr>
        <w:noProof/>
        <w:color w:val="000000"/>
      </w:rPr>
      <w:t>1</w:t>
    </w:r>
    <w:r>
      <w:rPr>
        <w:color w:val="000000"/>
      </w:rPr>
      <w:fldChar w:fldCharType="end"/>
    </w:r>
  </w:p>
  <w:p w14:paraId="00000010" w14:textId="77777777" w:rsidR="00320451" w:rsidRDefault="00320451">
    <w:pPr>
      <w:pBdr>
        <w:top w:val="nil"/>
        <w:left w:val="nil"/>
        <w:bottom w:val="nil"/>
        <w:right w:val="nil"/>
        <w:between w:val="nil"/>
      </w:pBdr>
      <w:tabs>
        <w:tab w:val="center" w:pos="4819"/>
        <w:tab w:val="right" w:pos="96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0F6E7" w14:textId="77777777" w:rsidR="009A7884" w:rsidRDefault="009A7884">
      <w:pPr>
        <w:spacing w:after="0" w:line="240" w:lineRule="auto"/>
      </w:pPr>
      <w:r>
        <w:separator/>
      </w:r>
    </w:p>
  </w:footnote>
  <w:footnote w:type="continuationSeparator" w:id="0">
    <w:p w14:paraId="0451F331" w14:textId="77777777" w:rsidR="009A7884" w:rsidRDefault="009A7884">
      <w:pPr>
        <w:spacing w:after="0" w:line="240" w:lineRule="auto"/>
      </w:pPr>
      <w:r>
        <w:continuationSeparator/>
      </w:r>
    </w:p>
  </w:footnote>
  <w:footnote w:id="1">
    <w:p w14:paraId="5B7AABBE" w14:textId="3BFB49BF" w:rsidR="00CC1589" w:rsidRPr="00CC1589" w:rsidRDefault="00CC1589">
      <w:pPr>
        <w:pStyle w:val="Testonotaapidipagina"/>
      </w:pPr>
      <w:r>
        <w:rPr>
          <w:rStyle w:val="Rimandonotaapidipagina"/>
        </w:rPr>
        <w:footnoteRef/>
      </w:r>
      <w:r>
        <w:t xml:space="preserve"> Final Project Anesthesia, prof. Del Favero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BE2E0" w14:textId="77777777" w:rsidR="003F4359" w:rsidRPr="003F4359" w:rsidRDefault="003F4359" w:rsidP="003F4359">
    <w:pPr>
      <w:spacing w:after="0"/>
      <w:rPr>
        <w:lang w:val="it-IT"/>
      </w:rPr>
    </w:pPr>
    <w:r w:rsidRPr="003F4359">
      <w:rPr>
        <w:lang w:val="it-IT"/>
      </w:rPr>
      <w:t>Semenzato Corinna, corinna.semenzato@studenti.unipd.it</w:t>
    </w:r>
    <w:r w:rsidRPr="003F4359">
      <w:rPr>
        <w:lang w:val="it-IT"/>
      </w:rPr>
      <w:tab/>
    </w:r>
    <w:r w:rsidRPr="003F4359">
      <w:rPr>
        <w:lang w:val="it-IT"/>
      </w:rPr>
      <w:tab/>
    </w:r>
    <w:r w:rsidRPr="003F4359">
      <w:rPr>
        <w:lang w:val="it-IT"/>
      </w:rPr>
      <w:tab/>
    </w:r>
    <w:r w:rsidRPr="003F4359">
      <w:rPr>
        <w:lang w:val="it-IT"/>
      </w:rPr>
      <w:tab/>
      <w:t>Date: 18/07/2022</w:t>
    </w:r>
  </w:p>
  <w:p w14:paraId="3E0672C5" w14:textId="388B842A" w:rsidR="003F4359" w:rsidRPr="003F4359" w:rsidRDefault="003F4359" w:rsidP="003F4359">
    <w:pPr>
      <w:pStyle w:val="Intestazione"/>
      <w:rPr>
        <w:lang w:val="it-IT"/>
      </w:rPr>
    </w:pPr>
    <w:r w:rsidRPr="003F4359">
      <w:rPr>
        <w:lang w:val="it-IT"/>
      </w:rPr>
      <w:t>Boldrini Gloria, gloria.boldrini@studenti.unipd.it</w:t>
    </w:r>
    <w:r w:rsidRPr="003F4359">
      <w:rPr>
        <w:lang w:val="it-IT"/>
      </w:rPr>
      <w:tab/>
    </w:r>
    <w:r w:rsidRPr="003F4359">
      <w:rPr>
        <w:lang w:val="it-IT"/>
      </w:rPr>
      <w:tab/>
    </w:r>
    <w:r w:rsidRPr="003F4359">
      <w:rPr>
        <w:lang w:val="it-IT"/>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26E7"/>
    <w:multiLevelType w:val="hybridMultilevel"/>
    <w:tmpl w:val="4BF6706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29294E20"/>
    <w:multiLevelType w:val="hybridMultilevel"/>
    <w:tmpl w:val="B1AE0B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79B6ADD"/>
    <w:multiLevelType w:val="hybridMultilevel"/>
    <w:tmpl w:val="B71ADFC0"/>
    <w:lvl w:ilvl="0" w:tplc="3794B08E">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05330300">
    <w:abstractNumId w:val="2"/>
  </w:num>
  <w:num w:numId="2" w16cid:durableId="1778258144">
    <w:abstractNumId w:val="0"/>
  </w:num>
  <w:num w:numId="3" w16cid:durableId="1491942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451"/>
    <w:rsid w:val="00004DFA"/>
    <w:rsid w:val="00013296"/>
    <w:rsid w:val="000A10AC"/>
    <w:rsid w:val="000E29BB"/>
    <w:rsid w:val="00140652"/>
    <w:rsid w:val="00193E39"/>
    <w:rsid w:val="001A6BE8"/>
    <w:rsid w:val="001F37F9"/>
    <w:rsid w:val="00284BB0"/>
    <w:rsid w:val="002C6BB1"/>
    <w:rsid w:val="002F6643"/>
    <w:rsid w:val="00320451"/>
    <w:rsid w:val="003E1A39"/>
    <w:rsid w:val="003E56D9"/>
    <w:rsid w:val="003F4359"/>
    <w:rsid w:val="00443CAE"/>
    <w:rsid w:val="00446DCB"/>
    <w:rsid w:val="004A4216"/>
    <w:rsid w:val="004C4C5F"/>
    <w:rsid w:val="004C716D"/>
    <w:rsid w:val="004D0A4D"/>
    <w:rsid w:val="004D673C"/>
    <w:rsid w:val="00530703"/>
    <w:rsid w:val="00550725"/>
    <w:rsid w:val="005D606F"/>
    <w:rsid w:val="00600DFB"/>
    <w:rsid w:val="00690DB9"/>
    <w:rsid w:val="006A6AE4"/>
    <w:rsid w:val="00773779"/>
    <w:rsid w:val="0078710C"/>
    <w:rsid w:val="007E2CE1"/>
    <w:rsid w:val="0083149F"/>
    <w:rsid w:val="008A1E5C"/>
    <w:rsid w:val="00916D19"/>
    <w:rsid w:val="0093198F"/>
    <w:rsid w:val="00935B97"/>
    <w:rsid w:val="009A7884"/>
    <w:rsid w:val="009B0C84"/>
    <w:rsid w:val="00A07BB5"/>
    <w:rsid w:val="00AA060A"/>
    <w:rsid w:val="00AF1895"/>
    <w:rsid w:val="00B248B0"/>
    <w:rsid w:val="00B5473A"/>
    <w:rsid w:val="00B62940"/>
    <w:rsid w:val="00B91F2E"/>
    <w:rsid w:val="00CC1589"/>
    <w:rsid w:val="00CC72CC"/>
    <w:rsid w:val="00CF2C8C"/>
    <w:rsid w:val="00D27257"/>
    <w:rsid w:val="00D55990"/>
    <w:rsid w:val="00DA755F"/>
    <w:rsid w:val="00DF2634"/>
    <w:rsid w:val="00F1507E"/>
    <w:rsid w:val="00F845FA"/>
    <w:rsid w:val="00F958EA"/>
    <w:rsid w:val="00FC28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8C5901"/>
  <w15:docId w15:val="{1CD0C067-9EC7-4A04-87F1-F212B4C7B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Intestazione">
    <w:name w:val="header"/>
    <w:basedOn w:val="Normale"/>
    <w:link w:val="IntestazioneCarattere"/>
    <w:uiPriority w:val="99"/>
    <w:unhideWhenUsed/>
    <w:rsid w:val="006F563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F563C"/>
  </w:style>
  <w:style w:type="paragraph" w:styleId="Pidipagina">
    <w:name w:val="footer"/>
    <w:basedOn w:val="Normale"/>
    <w:link w:val="PidipaginaCarattere"/>
    <w:uiPriority w:val="99"/>
    <w:unhideWhenUsed/>
    <w:rsid w:val="006F563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F563C"/>
  </w:style>
  <w:style w:type="paragraph" w:styleId="Paragrafoelenco">
    <w:name w:val="List Paragraph"/>
    <w:basedOn w:val="Normale"/>
    <w:uiPriority w:val="34"/>
    <w:qFormat/>
    <w:rsid w:val="006F563C"/>
    <w:pPr>
      <w:ind w:left="720"/>
      <w:contextualSpacing/>
    </w:pPr>
  </w:style>
  <w:style w:type="character" w:styleId="Testosegnaposto">
    <w:name w:val="Placeholder Text"/>
    <w:basedOn w:val="Carpredefinitoparagrafo"/>
    <w:uiPriority w:val="99"/>
    <w:semiHidden/>
    <w:rsid w:val="00416B16"/>
    <w:rPr>
      <w:color w:val="808080"/>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character" w:styleId="Collegamentoipertestuale">
    <w:name w:val="Hyperlink"/>
    <w:basedOn w:val="Carpredefinitoparagrafo"/>
    <w:uiPriority w:val="99"/>
    <w:unhideWhenUsed/>
    <w:rsid w:val="00916D19"/>
    <w:rPr>
      <w:color w:val="0563C1" w:themeColor="hyperlink"/>
      <w:u w:val="single"/>
    </w:rPr>
  </w:style>
  <w:style w:type="character" w:styleId="Menzionenonrisolta">
    <w:name w:val="Unresolved Mention"/>
    <w:basedOn w:val="Carpredefinitoparagrafo"/>
    <w:uiPriority w:val="99"/>
    <w:semiHidden/>
    <w:unhideWhenUsed/>
    <w:rsid w:val="00916D19"/>
    <w:rPr>
      <w:color w:val="605E5C"/>
      <w:shd w:val="clear" w:color="auto" w:fill="E1DFDD"/>
    </w:rPr>
  </w:style>
  <w:style w:type="paragraph" w:styleId="Testonotaapidipagina">
    <w:name w:val="footnote text"/>
    <w:basedOn w:val="Normale"/>
    <w:link w:val="TestonotaapidipaginaCarattere"/>
    <w:uiPriority w:val="99"/>
    <w:semiHidden/>
    <w:unhideWhenUsed/>
    <w:rsid w:val="00CC1589"/>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CC1589"/>
    <w:rPr>
      <w:sz w:val="20"/>
      <w:szCs w:val="20"/>
    </w:rPr>
  </w:style>
  <w:style w:type="character" w:styleId="Rimandonotaapidipagina">
    <w:name w:val="footnote reference"/>
    <w:basedOn w:val="Carpredefinitoparagrafo"/>
    <w:uiPriority w:val="99"/>
    <w:semiHidden/>
    <w:unhideWhenUsed/>
    <w:rsid w:val="00CC1589"/>
    <w:rPr>
      <w:vertAlign w:val="superscript"/>
    </w:rPr>
  </w:style>
  <w:style w:type="paragraph" w:styleId="Didascalia">
    <w:name w:val="caption"/>
    <w:basedOn w:val="Normale"/>
    <w:next w:val="Normale"/>
    <w:uiPriority w:val="35"/>
    <w:unhideWhenUsed/>
    <w:qFormat/>
    <w:rsid w:val="00CC158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206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Qu+FZ5zsbczQ9PFqCDHPVXU5iA==">AMUW2mVDPIRAlpGxK9JOuLGqPFjbxKG9vMQ9nut6ZcXf8jTxj/GASEHb4cmpQ5+iC5PDiY+lFlgCsLOs1Azi4VLTqOnTzGhpBDuBA9+6T5pwR/tQpC1D8wc=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8</Pages>
  <Words>930</Words>
  <Characters>5305</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Boldrini Gloria</dc:creator>
  <cp:lastModifiedBy>Corinna Semenzato</cp:lastModifiedBy>
  <cp:revision>34</cp:revision>
  <dcterms:created xsi:type="dcterms:W3CDTF">2022-07-11T05:55:00Z</dcterms:created>
  <dcterms:modified xsi:type="dcterms:W3CDTF">2022-07-17T15:13:00Z</dcterms:modified>
</cp:coreProperties>
</file>