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BFA03" w14:textId="65DBFE76" w:rsidR="004C7081" w:rsidRPr="004C7081" w:rsidRDefault="004C7081" w:rsidP="004C7081">
      <w:pPr>
        <w:pBdr>
          <w:bottom w:val="single" w:sz="6" w:space="0" w:color="A2A9B1"/>
        </w:pBdr>
        <w:spacing w:before="240" w:after="60"/>
        <w:outlineLvl w:val="1"/>
        <w:rPr>
          <w:rFonts w:ascii="Georgia" w:eastAsia="Times New Roman" w:hAnsi="Georgia" w:cs="Times New Roman"/>
          <w:color w:val="000000"/>
          <w:sz w:val="36"/>
          <w:szCs w:val="36"/>
          <w:lang w:eastAsia="en-GB"/>
        </w:rPr>
      </w:pPr>
      <w:r w:rsidRPr="004C7081">
        <w:rPr>
          <w:rFonts w:ascii="Georgia" w:eastAsia="Times New Roman" w:hAnsi="Georgia" w:cs="Times New Roman"/>
          <w:color w:val="000000"/>
          <w:sz w:val="36"/>
          <w:szCs w:val="36"/>
          <w:highlight w:val="yellow"/>
          <w:lang w:eastAsia="en-GB"/>
        </w:rPr>
        <w:t>Initial setup</w:t>
      </w:r>
    </w:p>
    <w:p w14:paraId="678F7ACE" w14:textId="0E4179BB" w:rsidR="004C7081" w:rsidRDefault="004C7081" w:rsidP="004C7081">
      <w:pPr>
        <w:spacing w:before="120" w:after="120"/>
        <w:rPr>
          <w:rFonts w:ascii="Arial" w:eastAsia="Times New Roman" w:hAnsi="Arial" w:cs="Arial"/>
          <w:color w:val="202122"/>
          <w:sz w:val="21"/>
          <w:szCs w:val="21"/>
          <w:lang w:eastAsia="en-GB"/>
        </w:rPr>
      </w:pPr>
      <w:r w:rsidRPr="004C7081">
        <w:rPr>
          <w:rFonts w:ascii="Arial" w:eastAsia="Times New Roman" w:hAnsi="Arial" w:cs="Arial"/>
          <w:color w:val="202122"/>
          <w:sz w:val="21"/>
          <w:szCs w:val="21"/>
          <w:highlight w:val="yellow"/>
          <w:lang w:eastAsia="en-GB"/>
        </w:rPr>
        <w:t>Chess</w:t>
      </w:r>
      <w:r w:rsidRPr="004C7081">
        <w:rPr>
          <w:rFonts w:ascii="Arial" w:eastAsia="Times New Roman" w:hAnsi="Arial" w:cs="Arial"/>
          <w:color w:val="202122"/>
          <w:sz w:val="21"/>
          <w:szCs w:val="21"/>
          <w:lang w:eastAsia="en-GB"/>
        </w:rPr>
        <w:t xml:space="preserve"> is played on a </w:t>
      </w:r>
      <w:r w:rsidRPr="004C7081">
        <w:rPr>
          <w:rFonts w:ascii="Arial" w:eastAsia="Times New Roman" w:hAnsi="Arial" w:cs="Arial"/>
          <w:color w:val="202122"/>
          <w:sz w:val="21"/>
          <w:szCs w:val="21"/>
          <w:highlight w:val="yellow"/>
          <w:lang w:eastAsia="en-GB"/>
        </w:rPr>
        <w:t>chessboard</w:t>
      </w:r>
      <w:r w:rsidRPr="004C7081">
        <w:rPr>
          <w:rFonts w:ascii="Arial" w:eastAsia="Times New Roman" w:hAnsi="Arial" w:cs="Arial"/>
          <w:color w:val="202122"/>
          <w:sz w:val="21"/>
          <w:szCs w:val="21"/>
          <w:lang w:eastAsia="en-GB"/>
        </w:rPr>
        <w:t xml:space="preserve">, a square board divided into </w:t>
      </w:r>
      <w:r w:rsidRPr="004C7081">
        <w:rPr>
          <w:rFonts w:ascii="Arial" w:eastAsia="Times New Roman" w:hAnsi="Arial" w:cs="Arial"/>
          <w:color w:val="202122"/>
          <w:sz w:val="21"/>
          <w:szCs w:val="21"/>
          <w:highlight w:val="yellow"/>
          <w:lang w:eastAsia="en-GB"/>
        </w:rPr>
        <w:t>64 squares</w:t>
      </w:r>
      <w:r w:rsidRPr="004C7081">
        <w:rPr>
          <w:rFonts w:ascii="Arial" w:eastAsia="Times New Roman" w:hAnsi="Arial" w:cs="Arial"/>
          <w:color w:val="202122"/>
          <w:sz w:val="21"/>
          <w:szCs w:val="21"/>
          <w:lang w:eastAsia="en-GB"/>
        </w:rPr>
        <w:t xml:space="preserve"> (eight-by-eight) of </w:t>
      </w:r>
      <w:r w:rsidRPr="004C7081">
        <w:rPr>
          <w:rFonts w:ascii="Arial" w:eastAsia="Times New Roman" w:hAnsi="Arial" w:cs="Arial"/>
          <w:color w:val="202122"/>
          <w:sz w:val="21"/>
          <w:szCs w:val="21"/>
          <w:highlight w:val="yellow"/>
          <w:lang w:eastAsia="en-GB"/>
        </w:rPr>
        <w:t>alternating color</w:t>
      </w:r>
      <w:r w:rsidRPr="004C7081">
        <w:rPr>
          <w:rFonts w:ascii="Arial" w:eastAsia="Times New Roman" w:hAnsi="Arial" w:cs="Arial"/>
          <w:color w:val="202122"/>
          <w:sz w:val="21"/>
          <w:szCs w:val="21"/>
          <w:lang w:eastAsia="en-GB"/>
        </w:rPr>
        <w:t xml:space="preserve">, which is similar to that used </w:t>
      </w:r>
      <w:r w:rsidR="00CC14F4">
        <w:rPr>
          <w:rFonts w:ascii="Arial" w:eastAsia="Times New Roman" w:hAnsi="Arial" w:cs="Arial"/>
          <w:color w:val="202122"/>
          <w:sz w:val="21"/>
          <w:szCs w:val="21"/>
          <w:lang w:val="en-US" w:eastAsia="en-GB"/>
        </w:rPr>
        <w:t>s</w:t>
      </w:r>
      <w:r w:rsidRPr="004C7081">
        <w:rPr>
          <w:rFonts w:ascii="Arial" w:eastAsia="Times New Roman" w:hAnsi="Arial" w:cs="Arial"/>
          <w:color w:val="202122"/>
          <w:sz w:val="21"/>
          <w:szCs w:val="21"/>
          <w:lang w:eastAsia="en-GB"/>
        </w:rPr>
        <w:t>in draughts (checkers) (FIDE 2008). No matter what the actual colors of the board, the lighter-colored squares are called "light" or "white", and the darker-colored squares are called "dark" or "black". Sixteen "</w:t>
      </w:r>
      <w:r w:rsidRPr="004C7081">
        <w:rPr>
          <w:rFonts w:ascii="Arial" w:eastAsia="Times New Roman" w:hAnsi="Arial" w:cs="Arial"/>
          <w:color w:val="202122"/>
          <w:sz w:val="21"/>
          <w:szCs w:val="21"/>
          <w:highlight w:val="yellow"/>
          <w:lang w:eastAsia="en-GB"/>
        </w:rPr>
        <w:t>white</w:t>
      </w:r>
      <w:r w:rsidRPr="004C7081">
        <w:rPr>
          <w:rFonts w:ascii="Arial" w:eastAsia="Times New Roman" w:hAnsi="Arial" w:cs="Arial"/>
          <w:color w:val="202122"/>
          <w:sz w:val="21"/>
          <w:szCs w:val="21"/>
          <w:lang w:eastAsia="en-GB"/>
        </w:rPr>
        <w:t>" and sixteen "</w:t>
      </w:r>
      <w:r w:rsidRPr="004C7081">
        <w:rPr>
          <w:rFonts w:ascii="Arial" w:eastAsia="Times New Roman" w:hAnsi="Arial" w:cs="Arial"/>
          <w:color w:val="202122"/>
          <w:sz w:val="21"/>
          <w:szCs w:val="21"/>
          <w:highlight w:val="yellow"/>
          <w:lang w:eastAsia="en-GB"/>
        </w:rPr>
        <w:t>black</w:t>
      </w:r>
      <w:r w:rsidRPr="004C7081">
        <w:rPr>
          <w:rFonts w:ascii="Arial" w:eastAsia="Times New Roman" w:hAnsi="Arial" w:cs="Arial"/>
          <w:color w:val="202122"/>
          <w:sz w:val="21"/>
          <w:szCs w:val="21"/>
          <w:lang w:eastAsia="en-GB"/>
        </w:rPr>
        <w:t xml:space="preserve">" </w:t>
      </w:r>
      <w:r w:rsidRPr="004C7081">
        <w:rPr>
          <w:rFonts w:ascii="Arial" w:eastAsia="Times New Roman" w:hAnsi="Arial" w:cs="Arial"/>
          <w:color w:val="202122"/>
          <w:sz w:val="21"/>
          <w:szCs w:val="21"/>
          <w:highlight w:val="yellow"/>
          <w:lang w:eastAsia="en-GB"/>
        </w:rPr>
        <w:t>pieces</w:t>
      </w:r>
      <w:r w:rsidRPr="004C7081">
        <w:rPr>
          <w:rFonts w:ascii="Arial" w:eastAsia="Times New Roman" w:hAnsi="Arial" w:cs="Arial"/>
          <w:color w:val="202122"/>
          <w:sz w:val="21"/>
          <w:szCs w:val="21"/>
          <w:lang w:eastAsia="en-GB"/>
        </w:rPr>
        <w:t xml:space="preserve"> are placed on the board at the beginning of the game. </w:t>
      </w:r>
      <w:r w:rsidRPr="004C7081">
        <w:rPr>
          <w:rFonts w:ascii="Arial" w:eastAsia="Times New Roman" w:hAnsi="Arial" w:cs="Arial"/>
          <w:color w:val="202122"/>
          <w:sz w:val="21"/>
          <w:szCs w:val="21"/>
          <w:highlight w:val="cyan"/>
          <w:lang w:eastAsia="en-GB"/>
        </w:rPr>
        <w:t>The board is placed so that a white square is in each player's near-right corner.</w:t>
      </w:r>
      <w:r w:rsidRPr="004C7081">
        <w:rPr>
          <w:rFonts w:ascii="Arial" w:eastAsia="Times New Roman" w:hAnsi="Arial" w:cs="Arial"/>
          <w:color w:val="202122"/>
          <w:sz w:val="21"/>
          <w:szCs w:val="21"/>
          <w:lang w:eastAsia="en-GB"/>
        </w:rPr>
        <w:t xml:space="preserve"> Horizontal rows are called </w:t>
      </w:r>
      <w:r w:rsidRPr="004C7081">
        <w:rPr>
          <w:rFonts w:ascii="Arial" w:eastAsia="Times New Roman" w:hAnsi="Arial" w:cs="Arial"/>
          <w:color w:val="202122"/>
          <w:sz w:val="21"/>
          <w:szCs w:val="21"/>
          <w:highlight w:val="yellow"/>
          <w:lang w:eastAsia="en-GB"/>
        </w:rPr>
        <w:t>ranks</w:t>
      </w:r>
      <w:r w:rsidRPr="004C7081">
        <w:rPr>
          <w:rFonts w:ascii="Arial" w:eastAsia="Times New Roman" w:hAnsi="Arial" w:cs="Arial"/>
          <w:color w:val="202122"/>
          <w:sz w:val="21"/>
          <w:szCs w:val="21"/>
          <w:lang w:eastAsia="en-GB"/>
        </w:rPr>
        <w:t xml:space="preserve"> and vertical rows are called </w:t>
      </w:r>
      <w:r w:rsidRPr="004C7081">
        <w:rPr>
          <w:rFonts w:ascii="Arial" w:eastAsia="Times New Roman" w:hAnsi="Arial" w:cs="Arial"/>
          <w:color w:val="202122"/>
          <w:sz w:val="21"/>
          <w:szCs w:val="21"/>
          <w:highlight w:val="yellow"/>
          <w:lang w:eastAsia="en-GB"/>
        </w:rPr>
        <w:t>files</w:t>
      </w:r>
      <w:r w:rsidRPr="004C7081">
        <w:rPr>
          <w:rFonts w:ascii="Arial" w:eastAsia="Times New Roman" w:hAnsi="Arial" w:cs="Arial"/>
          <w:color w:val="202122"/>
          <w:sz w:val="21"/>
          <w:szCs w:val="21"/>
          <w:lang w:eastAsia="en-GB"/>
        </w:rPr>
        <w:t>.</w:t>
      </w:r>
    </w:p>
    <w:p w14:paraId="0FBA6512" w14:textId="43BDE88E" w:rsidR="004C7081" w:rsidRPr="004C7081" w:rsidRDefault="004C7081" w:rsidP="004C7081">
      <w:pPr>
        <w:spacing w:before="120" w:after="120"/>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Each player controls sixteen pieces: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8"/>
        <w:gridCol w:w="697"/>
        <w:gridCol w:w="846"/>
        <w:gridCol w:w="717"/>
        <w:gridCol w:w="904"/>
        <w:gridCol w:w="857"/>
        <w:gridCol w:w="741"/>
      </w:tblGrid>
      <w:tr w:rsidR="004C7081" w:rsidRPr="004C7081" w14:paraId="3817263F" w14:textId="77777777" w:rsidTr="004C708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C42ACB"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r w:rsidRPr="004C7081">
              <w:rPr>
                <w:rFonts w:ascii="Arial" w:eastAsia="Times New Roman" w:hAnsi="Arial" w:cs="Arial"/>
                <w:b/>
                <w:bCs/>
                <w:color w:val="202122"/>
                <w:sz w:val="21"/>
                <w:szCs w:val="21"/>
                <w:lang w:eastAsia="en-GB"/>
              </w:rPr>
              <w:t>Piece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AAA3FD"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hyperlink r:id="rId5" w:tooltip="King (chess)" w:history="1">
              <w:r w:rsidRPr="004C7081">
                <w:rPr>
                  <w:rFonts w:ascii="Arial" w:eastAsia="Times New Roman" w:hAnsi="Arial" w:cs="Arial"/>
                  <w:b/>
                  <w:bCs/>
                  <w:color w:val="0B0080"/>
                  <w:sz w:val="21"/>
                  <w:szCs w:val="21"/>
                  <w:u w:val="single"/>
                  <w:lang w:eastAsia="en-GB"/>
                </w:rPr>
                <w:t>King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61C64E"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hyperlink r:id="rId6" w:tooltip="Queen (chess)" w:history="1">
              <w:r w:rsidRPr="004C7081">
                <w:rPr>
                  <w:rFonts w:ascii="Arial" w:eastAsia="Times New Roman" w:hAnsi="Arial" w:cs="Arial"/>
                  <w:b/>
                  <w:bCs/>
                  <w:color w:val="0B0080"/>
                  <w:sz w:val="21"/>
                  <w:szCs w:val="21"/>
                  <w:u w:val="single"/>
                  <w:lang w:eastAsia="en-GB"/>
                </w:rPr>
                <w:t>Queen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0143F4"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hyperlink r:id="rId7" w:tooltip="Rook (chess)" w:history="1">
              <w:r w:rsidRPr="004C7081">
                <w:rPr>
                  <w:rFonts w:ascii="Arial" w:eastAsia="Times New Roman" w:hAnsi="Arial" w:cs="Arial"/>
                  <w:b/>
                  <w:bCs/>
                  <w:color w:val="0B0080"/>
                  <w:sz w:val="21"/>
                  <w:szCs w:val="21"/>
                  <w:u w:val="single"/>
                  <w:lang w:eastAsia="en-GB"/>
                </w:rPr>
                <w:t>Rook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98A229"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hyperlink r:id="rId8" w:tooltip="Bishop (chess)" w:history="1">
              <w:r w:rsidRPr="004C7081">
                <w:rPr>
                  <w:rFonts w:ascii="Arial" w:eastAsia="Times New Roman" w:hAnsi="Arial" w:cs="Arial"/>
                  <w:b/>
                  <w:bCs/>
                  <w:color w:val="0B0080"/>
                  <w:sz w:val="21"/>
                  <w:szCs w:val="21"/>
                  <w:u w:val="single"/>
                  <w:lang w:eastAsia="en-GB"/>
                </w:rPr>
                <w:t>Bishop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91D36A"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hyperlink r:id="rId9" w:tooltip="Knight (chess)" w:history="1">
              <w:r w:rsidRPr="004C7081">
                <w:rPr>
                  <w:rFonts w:ascii="Arial" w:eastAsia="Times New Roman" w:hAnsi="Arial" w:cs="Arial"/>
                  <w:b/>
                  <w:bCs/>
                  <w:color w:val="0B0080"/>
                  <w:sz w:val="21"/>
                  <w:szCs w:val="21"/>
                  <w:u w:val="single"/>
                  <w:lang w:eastAsia="en-GB"/>
                </w:rPr>
                <w:t>Knight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685F26"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hyperlink r:id="rId10" w:tooltip="Pawn (chess)" w:history="1">
              <w:r w:rsidRPr="004C7081">
                <w:rPr>
                  <w:rFonts w:ascii="Arial" w:eastAsia="Times New Roman" w:hAnsi="Arial" w:cs="Arial"/>
                  <w:b/>
                  <w:bCs/>
                  <w:color w:val="0B0080"/>
                  <w:sz w:val="21"/>
                  <w:szCs w:val="21"/>
                  <w:u w:val="single"/>
                  <w:lang w:eastAsia="en-GB"/>
                </w:rPr>
                <w:t>Pawn</w:t>
              </w:r>
            </w:hyperlink>
          </w:p>
        </w:tc>
      </w:tr>
      <w:tr w:rsidR="004C7081" w:rsidRPr="004C7081" w14:paraId="23D85E67" w14:textId="77777777" w:rsidTr="004C708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2318E0"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r w:rsidRPr="004C7081">
              <w:rPr>
                <w:rFonts w:ascii="Arial" w:eastAsia="Times New Roman" w:hAnsi="Arial" w:cs="Arial"/>
                <w:b/>
                <w:bCs/>
                <w:color w:val="202122"/>
                <w:sz w:val="21"/>
                <w:szCs w:val="21"/>
                <w:lang w:eastAsia="en-GB"/>
              </w:rPr>
              <w:t>Number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E28FC" w14:textId="77777777"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71CB2" w14:textId="77777777"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4A7A3" w14:textId="77777777"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0034A" w14:textId="77777777"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AF716" w14:textId="77777777"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5F297" w14:textId="77777777"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8</w:t>
            </w:r>
          </w:p>
        </w:tc>
      </w:tr>
      <w:tr w:rsidR="004C7081" w:rsidRPr="004C7081" w14:paraId="1F7EE15B" w14:textId="77777777" w:rsidTr="004C708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AA5D33" w14:textId="77777777" w:rsidR="004C7081" w:rsidRPr="004C7081" w:rsidRDefault="004C7081" w:rsidP="004C7081">
            <w:pPr>
              <w:spacing w:before="240" w:after="240"/>
              <w:jc w:val="center"/>
              <w:rPr>
                <w:rFonts w:ascii="Arial" w:eastAsia="Times New Roman" w:hAnsi="Arial" w:cs="Arial"/>
                <w:b/>
                <w:bCs/>
                <w:color w:val="202122"/>
                <w:sz w:val="21"/>
                <w:szCs w:val="21"/>
                <w:lang w:eastAsia="en-GB"/>
              </w:rPr>
            </w:pPr>
            <w:r w:rsidRPr="004C7081">
              <w:rPr>
                <w:rFonts w:ascii="Arial" w:eastAsia="Times New Roman" w:hAnsi="Arial" w:cs="Arial"/>
                <w:b/>
                <w:bCs/>
                <w:color w:val="202122"/>
                <w:sz w:val="21"/>
                <w:szCs w:val="21"/>
                <w:lang w:eastAsia="en-GB"/>
              </w:rPr>
              <w:t>Symbols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647D1" w14:textId="653653C2"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noProof/>
                <w:color w:val="0B0080"/>
                <w:sz w:val="21"/>
                <w:szCs w:val="21"/>
                <w:lang w:eastAsia="en-GB"/>
              </w:rPr>
              <w:drawing>
                <wp:inline distT="0" distB="0" distL="0" distR="0" wp14:anchorId="087AB36E" wp14:editId="26FD79CC">
                  <wp:extent cx="320675" cy="320675"/>
                  <wp:effectExtent l="0" t="0" r="0" b="0"/>
                  <wp:docPr id="101" name="Picture 10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4C7081">
              <w:rPr>
                <w:rFonts w:ascii="Arial" w:eastAsia="Times New Roman" w:hAnsi="Arial" w:cs="Arial"/>
                <w:color w:val="202122"/>
                <w:sz w:val="21"/>
                <w:szCs w:val="21"/>
                <w:lang w:eastAsia="en-GB"/>
              </w:rPr>
              <w:br/>
            </w:r>
            <w:r w:rsidRPr="004C7081">
              <w:rPr>
                <w:rFonts w:ascii="Arial" w:eastAsia="Times New Roman" w:hAnsi="Arial" w:cs="Arial"/>
                <w:noProof/>
                <w:color w:val="0B0080"/>
                <w:sz w:val="21"/>
                <w:szCs w:val="21"/>
                <w:lang w:eastAsia="en-GB"/>
              </w:rPr>
              <w:drawing>
                <wp:inline distT="0" distB="0" distL="0" distR="0" wp14:anchorId="66423FA7" wp14:editId="6F29F61D">
                  <wp:extent cx="320675" cy="320675"/>
                  <wp:effectExtent l="0" t="0" r="0" b="0"/>
                  <wp:docPr id="100" name="Picture 1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BDF20B" w14:textId="7D832EE0"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noProof/>
                <w:color w:val="0B0080"/>
                <w:sz w:val="21"/>
                <w:szCs w:val="21"/>
                <w:lang w:eastAsia="en-GB"/>
              </w:rPr>
              <w:drawing>
                <wp:inline distT="0" distB="0" distL="0" distR="0" wp14:anchorId="1690C875" wp14:editId="4C308C4C">
                  <wp:extent cx="320675" cy="320675"/>
                  <wp:effectExtent l="0" t="0" r="0" b="0"/>
                  <wp:docPr id="99" name="Picture 9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4C7081">
              <w:rPr>
                <w:rFonts w:ascii="Arial" w:eastAsia="Times New Roman" w:hAnsi="Arial" w:cs="Arial"/>
                <w:color w:val="202122"/>
                <w:sz w:val="21"/>
                <w:szCs w:val="21"/>
                <w:lang w:eastAsia="en-GB"/>
              </w:rPr>
              <w:br/>
            </w:r>
            <w:r w:rsidRPr="004C7081">
              <w:rPr>
                <w:rFonts w:ascii="Arial" w:eastAsia="Times New Roman" w:hAnsi="Arial" w:cs="Arial"/>
                <w:noProof/>
                <w:color w:val="0B0080"/>
                <w:sz w:val="21"/>
                <w:szCs w:val="21"/>
                <w:lang w:eastAsia="en-GB"/>
              </w:rPr>
              <w:drawing>
                <wp:inline distT="0" distB="0" distL="0" distR="0" wp14:anchorId="4B66DB5D" wp14:editId="23B2366D">
                  <wp:extent cx="320675" cy="320675"/>
                  <wp:effectExtent l="0" t="0" r="0" b="0"/>
                  <wp:docPr id="98" name="Picture 9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FB7705" w14:textId="4463CB52"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noProof/>
                <w:color w:val="0B0080"/>
                <w:sz w:val="21"/>
                <w:szCs w:val="21"/>
                <w:lang w:eastAsia="en-GB"/>
              </w:rPr>
              <w:drawing>
                <wp:inline distT="0" distB="0" distL="0" distR="0" wp14:anchorId="43FA54BA" wp14:editId="0E39399C">
                  <wp:extent cx="320675" cy="320675"/>
                  <wp:effectExtent l="0" t="0" r="0" b="0"/>
                  <wp:docPr id="97" name="Picture 9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4C7081">
              <w:rPr>
                <w:rFonts w:ascii="Arial" w:eastAsia="Times New Roman" w:hAnsi="Arial" w:cs="Arial"/>
                <w:color w:val="202122"/>
                <w:sz w:val="21"/>
                <w:szCs w:val="21"/>
                <w:lang w:eastAsia="en-GB"/>
              </w:rPr>
              <w:br/>
            </w:r>
            <w:r w:rsidRPr="004C7081">
              <w:rPr>
                <w:rFonts w:ascii="Arial" w:eastAsia="Times New Roman" w:hAnsi="Arial" w:cs="Arial"/>
                <w:noProof/>
                <w:color w:val="0B0080"/>
                <w:sz w:val="21"/>
                <w:szCs w:val="21"/>
                <w:lang w:eastAsia="en-GB"/>
              </w:rPr>
              <w:drawing>
                <wp:inline distT="0" distB="0" distL="0" distR="0" wp14:anchorId="75914A85" wp14:editId="49FB9325">
                  <wp:extent cx="320675" cy="320675"/>
                  <wp:effectExtent l="0" t="0" r="0" b="0"/>
                  <wp:docPr id="96" name="Picture 9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1F1A7" w14:textId="79C188FA"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noProof/>
                <w:color w:val="0B0080"/>
                <w:sz w:val="21"/>
                <w:szCs w:val="21"/>
                <w:lang w:eastAsia="en-GB"/>
              </w:rPr>
              <w:drawing>
                <wp:inline distT="0" distB="0" distL="0" distR="0" wp14:anchorId="61E4C02F" wp14:editId="31E3585C">
                  <wp:extent cx="320675" cy="320675"/>
                  <wp:effectExtent l="0" t="0" r="0" b="0"/>
                  <wp:docPr id="95" name="Picture 9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4C7081">
              <w:rPr>
                <w:rFonts w:ascii="Arial" w:eastAsia="Times New Roman" w:hAnsi="Arial" w:cs="Arial"/>
                <w:color w:val="202122"/>
                <w:sz w:val="21"/>
                <w:szCs w:val="21"/>
                <w:lang w:eastAsia="en-GB"/>
              </w:rPr>
              <w:br/>
            </w:r>
            <w:r w:rsidRPr="004C7081">
              <w:rPr>
                <w:rFonts w:ascii="Arial" w:eastAsia="Times New Roman" w:hAnsi="Arial" w:cs="Arial"/>
                <w:noProof/>
                <w:color w:val="0B0080"/>
                <w:sz w:val="21"/>
                <w:szCs w:val="21"/>
                <w:lang w:eastAsia="en-GB"/>
              </w:rPr>
              <w:drawing>
                <wp:inline distT="0" distB="0" distL="0" distR="0" wp14:anchorId="1FADAC42" wp14:editId="4FE6C2CF">
                  <wp:extent cx="320675" cy="320675"/>
                  <wp:effectExtent l="0" t="0" r="0" b="0"/>
                  <wp:docPr id="94" name="Picture 9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070A7" w14:textId="7C154F54"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noProof/>
                <w:color w:val="0B0080"/>
                <w:sz w:val="21"/>
                <w:szCs w:val="21"/>
                <w:lang w:eastAsia="en-GB"/>
              </w:rPr>
              <w:drawing>
                <wp:inline distT="0" distB="0" distL="0" distR="0" wp14:anchorId="64B62A01" wp14:editId="61C27527">
                  <wp:extent cx="320675" cy="320675"/>
                  <wp:effectExtent l="0" t="0" r="0" b="0"/>
                  <wp:docPr id="93" name="Picture 9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4C7081">
              <w:rPr>
                <w:rFonts w:ascii="Arial" w:eastAsia="Times New Roman" w:hAnsi="Arial" w:cs="Arial"/>
                <w:color w:val="202122"/>
                <w:sz w:val="21"/>
                <w:szCs w:val="21"/>
                <w:lang w:eastAsia="en-GB"/>
              </w:rPr>
              <w:br/>
            </w:r>
            <w:r w:rsidRPr="004C7081">
              <w:rPr>
                <w:rFonts w:ascii="Arial" w:eastAsia="Times New Roman" w:hAnsi="Arial" w:cs="Arial"/>
                <w:noProof/>
                <w:color w:val="0B0080"/>
                <w:sz w:val="21"/>
                <w:szCs w:val="21"/>
                <w:lang w:eastAsia="en-GB"/>
              </w:rPr>
              <w:drawing>
                <wp:inline distT="0" distB="0" distL="0" distR="0" wp14:anchorId="3B7653E3" wp14:editId="2D95C87D">
                  <wp:extent cx="320675" cy="320675"/>
                  <wp:effectExtent l="0" t="0" r="0" b="0"/>
                  <wp:docPr id="92" name="Picture 9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EA077" w14:textId="449BCB9E" w:rsidR="004C7081" w:rsidRPr="004C7081" w:rsidRDefault="004C7081" w:rsidP="004C7081">
            <w:pPr>
              <w:spacing w:before="240" w:after="240"/>
              <w:jc w:val="center"/>
              <w:rPr>
                <w:rFonts w:ascii="Arial" w:eastAsia="Times New Roman" w:hAnsi="Arial" w:cs="Arial"/>
                <w:color w:val="202122"/>
                <w:sz w:val="21"/>
                <w:szCs w:val="21"/>
                <w:lang w:eastAsia="en-GB"/>
              </w:rPr>
            </w:pPr>
            <w:r w:rsidRPr="004C7081">
              <w:rPr>
                <w:rFonts w:ascii="Arial" w:eastAsia="Times New Roman" w:hAnsi="Arial" w:cs="Arial"/>
                <w:noProof/>
                <w:color w:val="0B0080"/>
                <w:sz w:val="21"/>
                <w:szCs w:val="21"/>
                <w:lang w:eastAsia="en-GB"/>
              </w:rPr>
              <w:drawing>
                <wp:inline distT="0" distB="0" distL="0" distR="0" wp14:anchorId="457CF80B" wp14:editId="5CD07816">
                  <wp:extent cx="320675" cy="320675"/>
                  <wp:effectExtent l="0" t="0" r="0" b="0"/>
                  <wp:docPr id="91" name="Picture 9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4C7081">
              <w:rPr>
                <w:rFonts w:ascii="Arial" w:eastAsia="Times New Roman" w:hAnsi="Arial" w:cs="Arial"/>
                <w:color w:val="202122"/>
                <w:sz w:val="21"/>
                <w:szCs w:val="21"/>
                <w:lang w:eastAsia="en-GB"/>
              </w:rPr>
              <w:br/>
            </w:r>
            <w:r w:rsidRPr="004C7081">
              <w:rPr>
                <w:rFonts w:ascii="Arial" w:eastAsia="Times New Roman" w:hAnsi="Arial" w:cs="Arial"/>
                <w:noProof/>
                <w:color w:val="0B0080"/>
                <w:sz w:val="21"/>
                <w:szCs w:val="21"/>
                <w:lang w:eastAsia="en-GB"/>
              </w:rPr>
              <w:drawing>
                <wp:inline distT="0" distB="0" distL="0" distR="0" wp14:anchorId="664489E5" wp14:editId="00224D39">
                  <wp:extent cx="320675" cy="320675"/>
                  <wp:effectExtent l="0" t="0" r="0" b="0"/>
                  <wp:docPr id="90" name="Picture 9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r>
    </w:tbl>
    <w:p w14:paraId="619817A7" w14:textId="77777777" w:rsidR="004C7081" w:rsidRPr="004C7081" w:rsidRDefault="004C7081" w:rsidP="004C7081">
      <w:pPr>
        <w:spacing w:before="120" w:after="120"/>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 xml:space="preserve">At the beginning of the game, the pieces are arranged as shown in the diagram: for each side </w:t>
      </w:r>
      <w:r w:rsidRPr="004C7081">
        <w:rPr>
          <w:rFonts w:ascii="Arial" w:eastAsia="Times New Roman" w:hAnsi="Arial" w:cs="Arial"/>
          <w:color w:val="202122"/>
          <w:sz w:val="21"/>
          <w:szCs w:val="21"/>
          <w:highlight w:val="yellow"/>
          <w:lang w:eastAsia="en-GB"/>
        </w:rPr>
        <w:t>one </w:t>
      </w:r>
      <w:hyperlink r:id="rId35" w:tooltip="King (chess)" w:history="1">
        <w:r w:rsidRPr="004C7081">
          <w:rPr>
            <w:rFonts w:ascii="Arial" w:eastAsia="Times New Roman" w:hAnsi="Arial" w:cs="Arial"/>
            <w:color w:val="0B0080"/>
            <w:sz w:val="21"/>
            <w:szCs w:val="21"/>
            <w:highlight w:val="yellow"/>
            <w:u w:val="single"/>
            <w:lang w:eastAsia="en-GB"/>
          </w:rPr>
          <w:t>king</w:t>
        </w:r>
      </w:hyperlink>
      <w:r w:rsidRPr="004C7081">
        <w:rPr>
          <w:rFonts w:ascii="Arial" w:eastAsia="Times New Roman" w:hAnsi="Arial" w:cs="Arial"/>
          <w:color w:val="202122"/>
          <w:sz w:val="21"/>
          <w:szCs w:val="21"/>
          <w:highlight w:val="yellow"/>
          <w:lang w:eastAsia="en-GB"/>
        </w:rPr>
        <w:t>, one </w:t>
      </w:r>
      <w:hyperlink r:id="rId36" w:tooltip="Queen (chess)" w:history="1">
        <w:r w:rsidRPr="004C7081">
          <w:rPr>
            <w:rFonts w:ascii="Arial" w:eastAsia="Times New Roman" w:hAnsi="Arial" w:cs="Arial"/>
            <w:color w:val="0B0080"/>
            <w:sz w:val="21"/>
            <w:szCs w:val="21"/>
            <w:highlight w:val="yellow"/>
            <w:u w:val="single"/>
            <w:lang w:eastAsia="en-GB"/>
          </w:rPr>
          <w:t>queen</w:t>
        </w:r>
      </w:hyperlink>
      <w:r w:rsidRPr="004C7081">
        <w:rPr>
          <w:rFonts w:ascii="Arial" w:eastAsia="Times New Roman" w:hAnsi="Arial" w:cs="Arial"/>
          <w:color w:val="202122"/>
          <w:sz w:val="21"/>
          <w:szCs w:val="21"/>
          <w:highlight w:val="yellow"/>
          <w:lang w:eastAsia="en-GB"/>
        </w:rPr>
        <w:t>, two </w:t>
      </w:r>
      <w:hyperlink r:id="rId37" w:tooltip="Rook (chess)" w:history="1">
        <w:r w:rsidRPr="004C7081">
          <w:rPr>
            <w:rFonts w:ascii="Arial" w:eastAsia="Times New Roman" w:hAnsi="Arial" w:cs="Arial"/>
            <w:color w:val="0B0080"/>
            <w:sz w:val="21"/>
            <w:szCs w:val="21"/>
            <w:highlight w:val="yellow"/>
            <w:u w:val="single"/>
            <w:lang w:eastAsia="en-GB"/>
          </w:rPr>
          <w:t>rooks</w:t>
        </w:r>
      </w:hyperlink>
      <w:r w:rsidRPr="004C7081">
        <w:rPr>
          <w:rFonts w:ascii="Arial" w:eastAsia="Times New Roman" w:hAnsi="Arial" w:cs="Arial"/>
          <w:color w:val="202122"/>
          <w:sz w:val="21"/>
          <w:szCs w:val="21"/>
          <w:highlight w:val="yellow"/>
          <w:lang w:eastAsia="en-GB"/>
        </w:rPr>
        <w:t>, two </w:t>
      </w:r>
      <w:hyperlink r:id="rId38" w:tooltip="Bishop (chess)" w:history="1">
        <w:r w:rsidRPr="004C7081">
          <w:rPr>
            <w:rFonts w:ascii="Arial" w:eastAsia="Times New Roman" w:hAnsi="Arial" w:cs="Arial"/>
            <w:color w:val="0B0080"/>
            <w:sz w:val="21"/>
            <w:szCs w:val="21"/>
            <w:highlight w:val="yellow"/>
            <w:u w:val="single"/>
            <w:lang w:eastAsia="en-GB"/>
          </w:rPr>
          <w:t>bishops</w:t>
        </w:r>
      </w:hyperlink>
      <w:r w:rsidRPr="004C7081">
        <w:rPr>
          <w:rFonts w:ascii="Arial" w:eastAsia="Times New Roman" w:hAnsi="Arial" w:cs="Arial"/>
          <w:color w:val="202122"/>
          <w:sz w:val="21"/>
          <w:szCs w:val="21"/>
          <w:highlight w:val="yellow"/>
          <w:lang w:eastAsia="en-GB"/>
        </w:rPr>
        <w:t>, two </w:t>
      </w:r>
      <w:hyperlink r:id="rId39" w:tooltip="Knight (chess)" w:history="1">
        <w:r w:rsidRPr="004C7081">
          <w:rPr>
            <w:rFonts w:ascii="Arial" w:eastAsia="Times New Roman" w:hAnsi="Arial" w:cs="Arial"/>
            <w:color w:val="0B0080"/>
            <w:sz w:val="21"/>
            <w:szCs w:val="21"/>
            <w:highlight w:val="yellow"/>
            <w:u w:val="single"/>
            <w:lang w:eastAsia="en-GB"/>
          </w:rPr>
          <w:t>knights</w:t>
        </w:r>
      </w:hyperlink>
      <w:r w:rsidRPr="004C7081">
        <w:rPr>
          <w:rFonts w:ascii="Arial" w:eastAsia="Times New Roman" w:hAnsi="Arial" w:cs="Arial"/>
          <w:color w:val="202122"/>
          <w:sz w:val="21"/>
          <w:szCs w:val="21"/>
          <w:highlight w:val="yellow"/>
          <w:lang w:eastAsia="en-GB"/>
        </w:rPr>
        <w:t>, and eight </w:t>
      </w:r>
      <w:hyperlink r:id="rId40" w:tooltip="Pawn (chess)" w:history="1">
        <w:r w:rsidRPr="004C7081">
          <w:rPr>
            <w:rFonts w:ascii="Arial" w:eastAsia="Times New Roman" w:hAnsi="Arial" w:cs="Arial"/>
            <w:color w:val="0B0080"/>
            <w:sz w:val="21"/>
            <w:szCs w:val="21"/>
            <w:highlight w:val="yellow"/>
            <w:u w:val="single"/>
            <w:lang w:eastAsia="en-GB"/>
          </w:rPr>
          <w:t>pawns</w:t>
        </w:r>
      </w:hyperlink>
      <w:r w:rsidRPr="004C7081">
        <w:rPr>
          <w:rFonts w:ascii="Arial" w:eastAsia="Times New Roman" w:hAnsi="Arial" w:cs="Arial"/>
          <w:color w:val="202122"/>
          <w:sz w:val="21"/>
          <w:szCs w:val="21"/>
          <w:lang w:eastAsia="en-GB"/>
        </w:rPr>
        <w:t>. The pieces are placed, one on a square, as follows:</w:t>
      </w:r>
    </w:p>
    <w:p w14:paraId="22D05955" w14:textId="77777777" w:rsidR="004C7081" w:rsidRPr="004C7081" w:rsidRDefault="004C7081" w:rsidP="004C7081">
      <w:pPr>
        <w:numPr>
          <w:ilvl w:val="0"/>
          <w:numId w:val="1"/>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rooks are placed on the outside corners, right and left edge.</w:t>
      </w:r>
    </w:p>
    <w:p w14:paraId="2DFFC86E" w14:textId="77777777" w:rsidR="004C7081" w:rsidRPr="004C7081" w:rsidRDefault="004C7081" w:rsidP="004C7081">
      <w:pPr>
        <w:numPr>
          <w:ilvl w:val="0"/>
          <w:numId w:val="1"/>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knights are placed immediately inside of the rooks.</w:t>
      </w:r>
    </w:p>
    <w:p w14:paraId="48B8E06E" w14:textId="77777777" w:rsidR="004C7081" w:rsidRPr="004C7081" w:rsidRDefault="004C7081" w:rsidP="004C7081">
      <w:pPr>
        <w:numPr>
          <w:ilvl w:val="0"/>
          <w:numId w:val="1"/>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bishops are placed immediately inside of the knights.</w:t>
      </w:r>
    </w:p>
    <w:p w14:paraId="7786A5D6" w14:textId="77777777" w:rsidR="004C7081" w:rsidRPr="004C7081" w:rsidRDefault="004C7081" w:rsidP="004C7081">
      <w:pPr>
        <w:numPr>
          <w:ilvl w:val="0"/>
          <w:numId w:val="1"/>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queen is placed on the central square of the same color of that of the player: white queen on the white square and black queen on the black square.</w:t>
      </w:r>
    </w:p>
    <w:p w14:paraId="039506B2" w14:textId="77777777" w:rsidR="004C7081" w:rsidRPr="004C7081" w:rsidRDefault="004C7081" w:rsidP="004C7081">
      <w:pPr>
        <w:numPr>
          <w:ilvl w:val="0"/>
          <w:numId w:val="1"/>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king takes the vacant spot next to the queen.</w:t>
      </w:r>
    </w:p>
    <w:p w14:paraId="072E8933" w14:textId="77777777" w:rsidR="004C7081" w:rsidRPr="004C7081" w:rsidRDefault="004C7081" w:rsidP="004C7081">
      <w:pPr>
        <w:numPr>
          <w:ilvl w:val="0"/>
          <w:numId w:val="1"/>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pawns are placed one square in front of all of the other pieces.</w:t>
      </w:r>
    </w:p>
    <w:p w14:paraId="1F52154A" w14:textId="77777777" w:rsidR="004C7081" w:rsidRPr="004C7081" w:rsidRDefault="004C7081" w:rsidP="004C7081">
      <w:pPr>
        <w:spacing w:before="120" w:after="120"/>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 xml:space="preserve">Popular mnemonics used to remember the setup are </w:t>
      </w:r>
      <w:r w:rsidRPr="004C7081">
        <w:rPr>
          <w:rFonts w:ascii="Arial" w:eastAsia="Times New Roman" w:hAnsi="Arial" w:cs="Arial"/>
          <w:color w:val="202122"/>
          <w:sz w:val="21"/>
          <w:szCs w:val="21"/>
          <w:highlight w:val="cyan"/>
          <w:lang w:eastAsia="en-GB"/>
        </w:rPr>
        <w:t>"queen on her own color</w:t>
      </w:r>
      <w:r w:rsidRPr="004C7081">
        <w:rPr>
          <w:rFonts w:ascii="Arial" w:eastAsia="Times New Roman" w:hAnsi="Arial" w:cs="Arial"/>
          <w:color w:val="202122"/>
          <w:sz w:val="21"/>
          <w:szCs w:val="21"/>
          <w:lang w:eastAsia="en-GB"/>
        </w:rPr>
        <w:t xml:space="preserve">" and </w:t>
      </w:r>
      <w:r w:rsidRPr="004C7081">
        <w:rPr>
          <w:rFonts w:ascii="Arial" w:eastAsia="Times New Roman" w:hAnsi="Arial" w:cs="Arial"/>
          <w:color w:val="202122"/>
          <w:sz w:val="21"/>
          <w:szCs w:val="21"/>
          <w:highlight w:val="cyan"/>
          <w:lang w:eastAsia="en-GB"/>
        </w:rPr>
        <w:t>"white on right"</w:t>
      </w:r>
      <w:r w:rsidRPr="004C7081">
        <w:rPr>
          <w:rFonts w:ascii="Arial" w:eastAsia="Times New Roman" w:hAnsi="Arial" w:cs="Arial"/>
          <w:color w:val="202122"/>
          <w:sz w:val="21"/>
          <w:szCs w:val="21"/>
          <w:lang w:eastAsia="en-GB"/>
        </w:rPr>
        <w:t>. The latter refers to setting up the board so that the square closest to each player's right is white (</w:t>
      </w:r>
      <w:hyperlink r:id="rId41" w:anchor="CITEREFSchiller2003" w:history="1">
        <w:r w:rsidRPr="004C7081">
          <w:rPr>
            <w:rFonts w:ascii="Arial" w:eastAsia="Times New Roman" w:hAnsi="Arial" w:cs="Arial"/>
            <w:color w:val="0B0080"/>
            <w:sz w:val="21"/>
            <w:szCs w:val="21"/>
            <w:u w:val="single"/>
            <w:lang w:eastAsia="en-GB"/>
          </w:rPr>
          <w:t>Schiller 2003</w:t>
        </w:r>
      </w:hyperlink>
      <w:r w:rsidRPr="004C7081">
        <w:rPr>
          <w:rFonts w:ascii="Arial" w:eastAsia="Times New Roman" w:hAnsi="Arial" w:cs="Arial"/>
          <w:color w:val="202122"/>
          <w:sz w:val="21"/>
          <w:szCs w:val="21"/>
          <w:lang w:eastAsia="en-GB"/>
        </w:rPr>
        <w:t>:16–17).</w:t>
      </w:r>
    </w:p>
    <w:p w14:paraId="2B076E5B" w14:textId="77777777" w:rsidR="004C7081" w:rsidRPr="004C7081" w:rsidRDefault="004C7081" w:rsidP="004C7081">
      <w:pPr>
        <w:pBdr>
          <w:bottom w:val="single" w:sz="6" w:space="0" w:color="A2A9B1"/>
        </w:pBdr>
        <w:spacing w:before="240" w:after="60"/>
        <w:outlineLvl w:val="1"/>
        <w:rPr>
          <w:rFonts w:ascii="Georgia" w:eastAsia="Times New Roman" w:hAnsi="Georgia" w:cs="Times New Roman"/>
          <w:color w:val="000000"/>
          <w:sz w:val="36"/>
          <w:szCs w:val="36"/>
          <w:lang w:eastAsia="en-GB"/>
        </w:rPr>
      </w:pPr>
      <w:r w:rsidRPr="004C7081">
        <w:rPr>
          <w:rFonts w:ascii="Georgia" w:eastAsia="Times New Roman" w:hAnsi="Georgia" w:cs="Times New Roman"/>
          <w:color w:val="000000"/>
          <w:sz w:val="36"/>
          <w:szCs w:val="36"/>
          <w:lang w:eastAsia="en-GB"/>
        </w:rPr>
        <w:t>Gameplay</w:t>
      </w:r>
    </w:p>
    <w:p w14:paraId="49F2BC82" w14:textId="77777777" w:rsidR="004C7081" w:rsidRPr="004C7081" w:rsidRDefault="004C7081" w:rsidP="004C7081">
      <w:pPr>
        <w:spacing w:before="120" w:after="120"/>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The player controlling the white pieces is named "</w:t>
      </w:r>
      <w:r w:rsidRPr="004C7081">
        <w:rPr>
          <w:rFonts w:ascii="Arial" w:eastAsia="Times New Roman" w:hAnsi="Arial" w:cs="Arial"/>
          <w:color w:val="202122"/>
          <w:sz w:val="21"/>
          <w:szCs w:val="21"/>
          <w:highlight w:val="yellow"/>
          <w:lang w:eastAsia="en-GB"/>
        </w:rPr>
        <w:t>White</w:t>
      </w:r>
      <w:r w:rsidRPr="004C7081">
        <w:rPr>
          <w:rFonts w:ascii="Arial" w:eastAsia="Times New Roman" w:hAnsi="Arial" w:cs="Arial"/>
          <w:color w:val="202122"/>
          <w:sz w:val="21"/>
          <w:szCs w:val="21"/>
          <w:lang w:eastAsia="en-GB"/>
        </w:rPr>
        <w:t>"; the player controlling the black pieces is named "</w:t>
      </w:r>
      <w:r w:rsidRPr="004C7081">
        <w:rPr>
          <w:rFonts w:ascii="Arial" w:eastAsia="Times New Roman" w:hAnsi="Arial" w:cs="Arial"/>
          <w:color w:val="202122"/>
          <w:sz w:val="21"/>
          <w:szCs w:val="21"/>
          <w:highlight w:val="yellow"/>
          <w:lang w:eastAsia="en-GB"/>
        </w:rPr>
        <w:t>Black</w:t>
      </w:r>
      <w:r w:rsidRPr="004C7081">
        <w:rPr>
          <w:rFonts w:ascii="Arial" w:eastAsia="Times New Roman" w:hAnsi="Arial" w:cs="Arial"/>
          <w:color w:val="202122"/>
          <w:sz w:val="21"/>
          <w:szCs w:val="21"/>
          <w:lang w:eastAsia="en-GB"/>
        </w:rPr>
        <w:t xml:space="preserve">". </w:t>
      </w:r>
      <w:r w:rsidRPr="004C7081">
        <w:rPr>
          <w:rFonts w:ascii="Arial" w:eastAsia="Times New Roman" w:hAnsi="Arial" w:cs="Arial"/>
          <w:color w:val="202122"/>
          <w:sz w:val="21"/>
          <w:szCs w:val="21"/>
          <w:highlight w:val="cyan"/>
          <w:lang w:eastAsia="en-GB"/>
        </w:rPr>
        <w:t>White moves first</w:t>
      </w:r>
      <w:r w:rsidRPr="004C7081">
        <w:rPr>
          <w:rFonts w:ascii="Arial" w:eastAsia="Times New Roman" w:hAnsi="Arial" w:cs="Arial"/>
          <w:color w:val="202122"/>
          <w:sz w:val="21"/>
          <w:szCs w:val="21"/>
          <w:lang w:eastAsia="en-GB"/>
        </w:rPr>
        <w:t xml:space="preserve">, </w:t>
      </w:r>
      <w:r w:rsidRPr="004C7081">
        <w:rPr>
          <w:rFonts w:ascii="Arial" w:eastAsia="Times New Roman" w:hAnsi="Arial" w:cs="Arial"/>
          <w:color w:val="202122"/>
          <w:sz w:val="21"/>
          <w:szCs w:val="21"/>
          <w:highlight w:val="cyan"/>
          <w:lang w:eastAsia="en-GB"/>
        </w:rPr>
        <w:t>then players alternate moves</w:t>
      </w:r>
      <w:r w:rsidRPr="004C7081">
        <w:rPr>
          <w:rFonts w:ascii="Arial" w:eastAsia="Times New Roman" w:hAnsi="Arial" w:cs="Arial"/>
          <w:color w:val="202122"/>
          <w:sz w:val="21"/>
          <w:szCs w:val="21"/>
          <w:lang w:eastAsia="en-GB"/>
        </w:rPr>
        <w:t xml:space="preserve">. </w:t>
      </w:r>
      <w:r w:rsidRPr="004C7081">
        <w:rPr>
          <w:rFonts w:ascii="Arial" w:eastAsia="Times New Roman" w:hAnsi="Arial" w:cs="Arial"/>
          <w:color w:val="202122"/>
          <w:sz w:val="21"/>
          <w:szCs w:val="21"/>
          <w:highlight w:val="cyan"/>
          <w:lang w:eastAsia="en-GB"/>
        </w:rPr>
        <w:t xml:space="preserve">Making a </w:t>
      </w:r>
      <w:r w:rsidRPr="004C7081">
        <w:rPr>
          <w:rFonts w:ascii="Arial" w:eastAsia="Times New Roman" w:hAnsi="Arial" w:cs="Arial"/>
          <w:color w:val="202122"/>
          <w:sz w:val="21"/>
          <w:szCs w:val="21"/>
          <w:highlight w:val="yellow"/>
          <w:lang w:eastAsia="en-GB"/>
        </w:rPr>
        <w:t xml:space="preserve">move </w:t>
      </w:r>
      <w:r w:rsidRPr="004C7081">
        <w:rPr>
          <w:rFonts w:ascii="Arial" w:eastAsia="Times New Roman" w:hAnsi="Arial" w:cs="Arial"/>
          <w:color w:val="202122"/>
          <w:sz w:val="21"/>
          <w:szCs w:val="21"/>
          <w:highlight w:val="cyan"/>
          <w:lang w:eastAsia="en-GB"/>
        </w:rPr>
        <w:t>is required</w:t>
      </w:r>
      <w:r w:rsidRPr="004C7081">
        <w:rPr>
          <w:rFonts w:ascii="Arial" w:eastAsia="Times New Roman" w:hAnsi="Arial" w:cs="Arial"/>
          <w:color w:val="202122"/>
          <w:sz w:val="21"/>
          <w:szCs w:val="21"/>
          <w:lang w:eastAsia="en-GB"/>
        </w:rPr>
        <w:t>; it is not legal to skip a move, even when having to move is </w:t>
      </w:r>
      <w:hyperlink r:id="rId42" w:tooltip="Zugzwang" w:history="1">
        <w:r w:rsidRPr="004C7081">
          <w:rPr>
            <w:rFonts w:ascii="Arial" w:eastAsia="Times New Roman" w:hAnsi="Arial" w:cs="Arial"/>
            <w:color w:val="0B0080"/>
            <w:sz w:val="21"/>
            <w:szCs w:val="21"/>
            <w:u w:val="single"/>
            <w:lang w:eastAsia="en-GB"/>
          </w:rPr>
          <w:t>detrimental</w:t>
        </w:r>
      </w:hyperlink>
      <w:r w:rsidRPr="004C7081">
        <w:rPr>
          <w:rFonts w:ascii="Arial" w:eastAsia="Times New Roman" w:hAnsi="Arial" w:cs="Arial"/>
          <w:color w:val="202122"/>
          <w:sz w:val="21"/>
          <w:szCs w:val="21"/>
          <w:lang w:eastAsia="en-GB"/>
        </w:rPr>
        <w:t xml:space="preserve">. </w:t>
      </w:r>
      <w:r w:rsidRPr="004C7081">
        <w:rPr>
          <w:rFonts w:ascii="Arial" w:eastAsia="Times New Roman" w:hAnsi="Arial" w:cs="Arial"/>
          <w:color w:val="202122"/>
          <w:sz w:val="21"/>
          <w:szCs w:val="21"/>
          <w:highlight w:val="cyan"/>
          <w:lang w:eastAsia="en-GB"/>
        </w:rPr>
        <w:t>Play continues until a king is </w:t>
      </w:r>
      <w:hyperlink r:id="rId43" w:tooltip="Checkmate" w:history="1">
        <w:r w:rsidRPr="004C7081">
          <w:rPr>
            <w:rFonts w:ascii="Arial" w:eastAsia="Times New Roman" w:hAnsi="Arial" w:cs="Arial"/>
            <w:color w:val="0B0080"/>
            <w:sz w:val="21"/>
            <w:szCs w:val="21"/>
            <w:highlight w:val="yellow"/>
            <w:u w:val="single"/>
            <w:lang w:eastAsia="en-GB"/>
          </w:rPr>
          <w:t>c</w:t>
        </w:r>
        <w:r w:rsidRPr="004C7081">
          <w:rPr>
            <w:rFonts w:ascii="Arial" w:eastAsia="Times New Roman" w:hAnsi="Arial" w:cs="Arial"/>
            <w:color w:val="0B0080"/>
            <w:sz w:val="21"/>
            <w:szCs w:val="21"/>
            <w:highlight w:val="yellow"/>
            <w:u w:val="single"/>
            <w:lang w:eastAsia="en-GB"/>
          </w:rPr>
          <w:t>heckmate</w:t>
        </w:r>
        <w:r w:rsidRPr="004C7081">
          <w:rPr>
            <w:rFonts w:ascii="Arial" w:eastAsia="Times New Roman" w:hAnsi="Arial" w:cs="Arial"/>
            <w:color w:val="0B0080"/>
            <w:sz w:val="21"/>
            <w:szCs w:val="21"/>
            <w:highlight w:val="cyan"/>
            <w:u w:val="single"/>
            <w:lang w:eastAsia="en-GB"/>
          </w:rPr>
          <w:t>d</w:t>
        </w:r>
      </w:hyperlink>
      <w:r w:rsidRPr="004C7081">
        <w:rPr>
          <w:rFonts w:ascii="Arial" w:eastAsia="Times New Roman" w:hAnsi="Arial" w:cs="Arial"/>
          <w:color w:val="202122"/>
          <w:sz w:val="21"/>
          <w:szCs w:val="21"/>
          <w:highlight w:val="cyan"/>
          <w:lang w:eastAsia="en-GB"/>
        </w:rPr>
        <w:t>, a player </w:t>
      </w:r>
      <w:hyperlink r:id="rId44" w:anchor="Resigning" w:history="1">
        <w:r w:rsidRPr="004C7081">
          <w:rPr>
            <w:rFonts w:ascii="Arial" w:eastAsia="Times New Roman" w:hAnsi="Arial" w:cs="Arial"/>
            <w:color w:val="0B0080"/>
            <w:sz w:val="21"/>
            <w:szCs w:val="21"/>
            <w:highlight w:val="yellow"/>
            <w:u w:val="single"/>
            <w:lang w:eastAsia="en-GB"/>
          </w:rPr>
          <w:t>resigns</w:t>
        </w:r>
      </w:hyperlink>
      <w:r w:rsidRPr="004C7081">
        <w:rPr>
          <w:rFonts w:ascii="Arial" w:eastAsia="Times New Roman" w:hAnsi="Arial" w:cs="Arial"/>
          <w:color w:val="202122"/>
          <w:sz w:val="21"/>
          <w:szCs w:val="21"/>
          <w:highlight w:val="cyan"/>
          <w:lang w:eastAsia="en-GB"/>
        </w:rPr>
        <w:t>, or a </w:t>
      </w:r>
      <w:hyperlink r:id="rId45" w:tooltip="Draw (chess)" w:history="1">
        <w:r w:rsidRPr="004C7081">
          <w:rPr>
            <w:rFonts w:ascii="Arial" w:eastAsia="Times New Roman" w:hAnsi="Arial" w:cs="Arial"/>
            <w:color w:val="0B0080"/>
            <w:sz w:val="21"/>
            <w:szCs w:val="21"/>
            <w:highlight w:val="yellow"/>
            <w:u w:val="single"/>
            <w:lang w:eastAsia="en-GB"/>
          </w:rPr>
          <w:t>draw</w:t>
        </w:r>
      </w:hyperlink>
      <w:r w:rsidRPr="004C7081">
        <w:rPr>
          <w:rFonts w:ascii="Arial" w:eastAsia="Times New Roman" w:hAnsi="Arial" w:cs="Arial"/>
          <w:color w:val="202122"/>
          <w:sz w:val="21"/>
          <w:szCs w:val="21"/>
          <w:highlight w:val="yellow"/>
          <w:lang w:eastAsia="en-GB"/>
        </w:rPr>
        <w:t> </w:t>
      </w:r>
      <w:r w:rsidRPr="004C7081">
        <w:rPr>
          <w:rFonts w:ascii="Arial" w:eastAsia="Times New Roman" w:hAnsi="Arial" w:cs="Arial"/>
          <w:color w:val="202122"/>
          <w:sz w:val="21"/>
          <w:szCs w:val="21"/>
          <w:highlight w:val="cyan"/>
          <w:lang w:eastAsia="en-GB"/>
        </w:rPr>
        <w:t>is declared, as explained below</w:t>
      </w:r>
      <w:r w:rsidRPr="004C7081">
        <w:rPr>
          <w:rFonts w:ascii="Arial" w:eastAsia="Times New Roman" w:hAnsi="Arial" w:cs="Arial"/>
          <w:color w:val="202122"/>
          <w:sz w:val="21"/>
          <w:szCs w:val="21"/>
          <w:lang w:eastAsia="en-GB"/>
        </w:rPr>
        <w:t>. In addition, if the game is being played under a </w:t>
      </w:r>
      <w:hyperlink r:id="rId46" w:tooltip="Time control" w:history="1">
        <w:r w:rsidRPr="004C7081">
          <w:rPr>
            <w:rFonts w:ascii="Arial" w:eastAsia="Times New Roman" w:hAnsi="Arial" w:cs="Arial"/>
            <w:color w:val="0B0080"/>
            <w:sz w:val="21"/>
            <w:szCs w:val="21"/>
            <w:highlight w:val="cyan"/>
            <w:u w:val="single"/>
            <w:lang w:eastAsia="en-GB"/>
          </w:rPr>
          <w:t>time control</w:t>
        </w:r>
      </w:hyperlink>
      <w:r w:rsidRPr="004C7081">
        <w:rPr>
          <w:rFonts w:ascii="Arial" w:eastAsia="Times New Roman" w:hAnsi="Arial" w:cs="Arial"/>
          <w:color w:val="202122"/>
          <w:sz w:val="21"/>
          <w:szCs w:val="21"/>
          <w:highlight w:val="cyan"/>
          <w:lang w:eastAsia="en-GB"/>
        </w:rPr>
        <w:t> a player who exceeds the </w:t>
      </w:r>
      <w:hyperlink r:id="rId47" w:anchor="Time_control" w:history="1">
        <w:r w:rsidRPr="004C7081">
          <w:rPr>
            <w:rFonts w:ascii="Arial" w:eastAsia="Times New Roman" w:hAnsi="Arial" w:cs="Arial"/>
            <w:color w:val="0B0080"/>
            <w:sz w:val="21"/>
            <w:szCs w:val="21"/>
            <w:highlight w:val="cyan"/>
            <w:u w:val="single"/>
            <w:lang w:eastAsia="en-GB"/>
          </w:rPr>
          <w:t>time limit</w:t>
        </w:r>
      </w:hyperlink>
      <w:r w:rsidRPr="004C7081">
        <w:rPr>
          <w:rFonts w:ascii="Arial" w:eastAsia="Times New Roman" w:hAnsi="Arial" w:cs="Arial"/>
          <w:color w:val="202122"/>
          <w:sz w:val="21"/>
          <w:szCs w:val="21"/>
          <w:highlight w:val="cyan"/>
          <w:lang w:eastAsia="en-GB"/>
        </w:rPr>
        <w:t> loses the game</w:t>
      </w:r>
      <w:r w:rsidRPr="004C7081">
        <w:rPr>
          <w:rFonts w:ascii="Arial" w:eastAsia="Times New Roman" w:hAnsi="Arial" w:cs="Arial"/>
          <w:color w:val="202122"/>
          <w:sz w:val="21"/>
          <w:szCs w:val="21"/>
          <w:lang w:eastAsia="en-GB"/>
        </w:rPr>
        <w:t>.</w:t>
      </w:r>
    </w:p>
    <w:p w14:paraId="00369F92" w14:textId="77777777" w:rsidR="004C7081" w:rsidRPr="004C7081" w:rsidRDefault="004C7081" w:rsidP="004C7081">
      <w:pPr>
        <w:spacing w:before="120" w:after="120"/>
        <w:rPr>
          <w:rFonts w:ascii="Arial" w:eastAsia="Times New Roman" w:hAnsi="Arial" w:cs="Arial"/>
          <w:strike/>
          <w:color w:val="202122"/>
          <w:sz w:val="21"/>
          <w:szCs w:val="21"/>
          <w:lang w:eastAsia="en-GB"/>
        </w:rPr>
      </w:pPr>
      <w:r w:rsidRPr="004C7081">
        <w:rPr>
          <w:rFonts w:ascii="Arial" w:eastAsia="Times New Roman" w:hAnsi="Arial" w:cs="Arial"/>
          <w:strike/>
          <w:color w:val="202122"/>
          <w:sz w:val="21"/>
          <w:szCs w:val="21"/>
          <w:lang w:eastAsia="en-GB"/>
        </w:rPr>
        <w:t>The official chess rules do not include a procedure for determining who plays White. Instead, this decision is left open to tournament-specific rules (e.g. a </w:t>
      </w:r>
      <w:hyperlink r:id="rId48" w:tooltip="Swiss-system tournament" w:history="1">
        <w:r w:rsidRPr="004C7081">
          <w:rPr>
            <w:rFonts w:ascii="Arial" w:eastAsia="Times New Roman" w:hAnsi="Arial" w:cs="Arial"/>
            <w:strike/>
            <w:color w:val="0B0080"/>
            <w:sz w:val="21"/>
            <w:szCs w:val="21"/>
            <w:u w:val="single"/>
            <w:lang w:eastAsia="en-GB"/>
          </w:rPr>
          <w:t>Swiss system tournament</w:t>
        </w:r>
      </w:hyperlink>
      <w:r w:rsidRPr="004C7081">
        <w:rPr>
          <w:rFonts w:ascii="Arial" w:eastAsia="Times New Roman" w:hAnsi="Arial" w:cs="Arial"/>
          <w:strike/>
          <w:color w:val="202122"/>
          <w:sz w:val="21"/>
          <w:szCs w:val="21"/>
          <w:lang w:eastAsia="en-GB"/>
        </w:rPr>
        <w:t> or </w:t>
      </w:r>
      <w:hyperlink r:id="rId49" w:tooltip="Round-robin tournament" w:history="1">
        <w:r w:rsidRPr="004C7081">
          <w:rPr>
            <w:rFonts w:ascii="Arial" w:eastAsia="Times New Roman" w:hAnsi="Arial" w:cs="Arial"/>
            <w:strike/>
            <w:color w:val="0B0080"/>
            <w:sz w:val="21"/>
            <w:szCs w:val="21"/>
            <w:u w:val="single"/>
            <w:lang w:eastAsia="en-GB"/>
          </w:rPr>
          <w:t>round-robin tournament</w:t>
        </w:r>
      </w:hyperlink>
      <w:r w:rsidRPr="004C7081">
        <w:rPr>
          <w:rFonts w:ascii="Arial" w:eastAsia="Times New Roman" w:hAnsi="Arial" w:cs="Arial"/>
          <w:strike/>
          <w:color w:val="202122"/>
          <w:sz w:val="21"/>
          <w:szCs w:val="21"/>
          <w:lang w:eastAsia="en-GB"/>
        </w:rPr>
        <w:t>) or, in the case of non-competitive play, mutual agreement, in which case some kind of random choice is often employed. A common method is for one player to conceal a piece (usually a pawn) of each color in either hand; the other player chooses a hand to open, and receives the color of the piece that is revealed.</w:t>
      </w:r>
    </w:p>
    <w:p w14:paraId="4A945D6F" w14:textId="77777777" w:rsidR="004C7081" w:rsidRPr="004C7081" w:rsidRDefault="004C7081" w:rsidP="004C7081">
      <w:pPr>
        <w:spacing w:before="72"/>
        <w:outlineLvl w:val="2"/>
        <w:rPr>
          <w:rFonts w:ascii="Arial" w:eastAsia="Times New Roman" w:hAnsi="Arial" w:cs="Arial"/>
          <w:b/>
          <w:bCs/>
          <w:color w:val="000000"/>
          <w:sz w:val="29"/>
          <w:szCs w:val="29"/>
          <w:lang w:eastAsia="en-GB"/>
        </w:rPr>
      </w:pPr>
      <w:r w:rsidRPr="004C7081">
        <w:rPr>
          <w:rFonts w:ascii="Arial" w:eastAsia="Times New Roman" w:hAnsi="Arial" w:cs="Arial"/>
          <w:b/>
          <w:bCs/>
          <w:color w:val="000000"/>
          <w:sz w:val="29"/>
          <w:szCs w:val="29"/>
          <w:lang w:eastAsia="en-GB"/>
        </w:rPr>
        <w:lastRenderedPageBreak/>
        <w:t>Movement</w:t>
      </w:r>
    </w:p>
    <w:p w14:paraId="38D14A69" w14:textId="77777777" w:rsidR="004C7081" w:rsidRPr="004C7081" w:rsidRDefault="004C7081" w:rsidP="004C7081">
      <w:pPr>
        <w:spacing w:before="72"/>
        <w:outlineLvl w:val="3"/>
        <w:rPr>
          <w:rFonts w:ascii="Arial" w:eastAsia="Times New Roman" w:hAnsi="Arial" w:cs="Arial"/>
          <w:b/>
          <w:bCs/>
          <w:color w:val="000000"/>
          <w:sz w:val="21"/>
          <w:szCs w:val="21"/>
          <w:lang w:eastAsia="en-GB"/>
        </w:rPr>
      </w:pPr>
      <w:r w:rsidRPr="004C7081">
        <w:rPr>
          <w:rFonts w:ascii="Arial" w:eastAsia="Times New Roman" w:hAnsi="Arial" w:cs="Arial"/>
          <w:b/>
          <w:bCs/>
          <w:color w:val="000000"/>
          <w:sz w:val="21"/>
          <w:szCs w:val="21"/>
          <w:lang w:eastAsia="en-GB"/>
        </w:rPr>
        <w:t>Basic moves</w:t>
      </w:r>
    </w:p>
    <w:p w14:paraId="06E20B2B" w14:textId="0FAF495D" w:rsidR="004C7081" w:rsidRPr="004C7081" w:rsidRDefault="004C7081" w:rsidP="004C7081">
      <w:pPr>
        <w:spacing w:before="120" w:after="120"/>
        <w:rPr>
          <w:rFonts w:ascii="Arial" w:eastAsia="Times New Roman" w:hAnsi="Arial" w:cs="Arial"/>
          <w:color w:val="202122"/>
          <w:sz w:val="21"/>
          <w:szCs w:val="21"/>
          <w:lang w:eastAsia="en-GB"/>
        </w:rPr>
      </w:pPr>
      <w:r w:rsidRPr="00004557">
        <w:rPr>
          <w:rFonts w:ascii="Arial" w:eastAsia="Times New Roman" w:hAnsi="Arial" w:cs="Arial"/>
          <w:color w:val="202122"/>
          <w:sz w:val="21"/>
          <w:szCs w:val="21"/>
          <w:highlight w:val="cyan"/>
          <w:lang w:val="en-US" w:eastAsia="en-GB"/>
        </w:rPr>
        <w:t>E</w:t>
      </w:r>
      <w:r w:rsidRPr="004C7081">
        <w:rPr>
          <w:rFonts w:ascii="Arial" w:eastAsia="Times New Roman" w:hAnsi="Arial" w:cs="Arial"/>
          <w:color w:val="202122"/>
          <w:sz w:val="21"/>
          <w:szCs w:val="21"/>
          <w:highlight w:val="cyan"/>
          <w:lang w:eastAsia="en-GB"/>
        </w:rPr>
        <w:t xml:space="preserve">ach type of chess piece has its own </w:t>
      </w:r>
      <w:r w:rsidRPr="004C7081">
        <w:rPr>
          <w:rFonts w:ascii="Arial" w:eastAsia="Times New Roman" w:hAnsi="Arial" w:cs="Arial"/>
          <w:color w:val="202122"/>
          <w:sz w:val="21"/>
          <w:szCs w:val="21"/>
          <w:highlight w:val="yellow"/>
          <w:lang w:eastAsia="en-GB"/>
        </w:rPr>
        <w:t>method of movement</w:t>
      </w:r>
      <w:r w:rsidRPr="004C7081">
        <w:rPr>
          <w:rFonts w:ascii="Arial" w:eastAsia="Times New Roman" w:hAnsi="Arial" w:cs="Arial"/>
          <w:color w:val="202122"/>
          <w:sz w:val="21"/>
          <w:szCs w:val="21"/>
          <w:highlight w:val="cyan"/>
          <w:lang w:eastAsia="en-GB"/>
        </w:rPr>
        <w:t xml:space="preserve">. A piece moves to a </w:t>
      </w:r>
      <w:r w:rsidRPr="004C7081">
        <w:rPr>
          <w:rFonts w:ascii="Arial" w:eastAsia="Times New Roman" w:hAnsi="Arial" w:cs="Arial"/>
          <w:color w:val="202122"/>
          <w:sz w:val="21"/>
          <w:szCs w:val="21"/>
          <w:highlight w:val="yellow"/>
          <w:lang w:eastAsia="en-GB"/>
        </w:rPr>
        <w:t xml:space="preserve">vacant square </w:t>
      </w:r>
      <w:r w:rsidRPr="004C7081">
        <w:rPr>
          <w:rFonts w:ascii="Arial" w:eastAsia="Times New Roman" w:hAnsi="Arial" w:cs="Arial"/>
          <w:color w:val="202122"/>
          <w:sz w:val="21"/>
          <w:szCs w:val="21"/>
          <w:highlight w:val="cyan"/>
          <w:lang w:eastAsia="en-GB"/>
        </w:rPr>
        <w:t>except when</w:t>
      </w:r>
      <w:r w:rsidRPr="004C7081">
        <w:rPr>
          <w:rFonts w:ascii="Arial" w:eastAsia="Times New Roman" w:hAnsi="Arial" w:cs="Arial"/>
          <w:color w:val="202122"/>
          <w:sz w:val="21"/>
          <w:szCs w:val="21"/>
          <w:lang w:eastAsia="en-GB"/>
        </w:rPr>
        <w:t> </w:t>
      </w:r>
      <w:hyperlink r:id="rId50" w:anchor="capture" w:tooltip="Glossary of chess" w:history="1">
        <w:r w:rsidRPr="004C7081">
          <w:rPr>
            <w:rFonts w:ascii="Arial" w:eastAsia="Times New Roman" w:hAnsi="Arial" w:cs="Arial"/>
            <w:i/>
            <w:iCs/>
            <w:color w:val="0B0080"/>
            <w:sz w:val="21"/>
            <w:szCs w:val="21"/>
            <w:highlight w:val="yellow"/>
            <w:lang w:eastAsia="en-GB"/>
          </w:rPr>
          <w:t>capturing</w:t>
        </w:r>
      </w:hyperlink>
      <w:r w:rsidRPr="004C7081">
        <w:rPr>
          <w:rFonts w:ascii="Arial" w:eastAsia="Times New Roman" w:hAnsi="Arial" w:cs="Arial"/>
          <w:color w:val="202122"/>
          <w:sz w:val="21"/>
          <w:szCs w:val="21"/>
          <w:highlight w:val="cyan"/>
          <w:lang w:eastAsia="en-GB"/>
        </w:rPr>
        <w:t> an opponent's piece.</w:t>
      </w:r>
    </w:p>
    <w:p w14:paraId="28D32B24" w14:textId="77777777" w:rsidR="004C7081" w:rsidRPr="004C7081" w:rsidRDefault="004C7081" w:rsidP="004C7081">
      <w:pPr>
        <w:spacing w:before="120" w:after="120"/>
        <w:rPr>
          <w:rFonts w:ascii="Arial" w:eastAsia="Times New Roman" w:hAnsi="Arial" w:cs="Arial"/>
          <w:color w:val="202122"/>
          <w:sz w:val="21"/>
          <w:szCs w:val="21"/>
          <w:lang w:eastAsia="en-GB"/>
        </w:rPr>
      </w:pPr>
      <w:r w:rsidRPr="004C7081">
        <w:rPr>
          <w:rFonts w:ascii="Arial" w:eastAsia="Times New Roman" w:hAnsi="Arial" w:cs="Arial"/>
          <w:color w:val="202122"/>
          <w:sz w:val="21"/>
          <w:szCs w:val="21"/>
          <w:highlight w:val="cyan"/>
          <w:lang w:eastAsia="en-GB"/>
        </w:rPr>
        <w:t>Except for any move of the knight and </w:t>
      </w:r>
      <w:hyperlink r:id="rId51" w:anchor="Castling" w:history="1">
        <w:r w:rsidRPr="004C7081">
          <w:rPr>
            <w:rFonts w:ascii="Arial" w:eastAsia="Times New Roman" w:hAnsi="Arial" w:cs="Arial"/>
            <w:color w:val="0B0080"/>
            <w:sz w:val="21"/>
            <w:szCs w:val="21"/>
            <w:highlight w:val="yellow"/>
            <w:u w:val="single"/>
            <w:lang w:eastAsia="en-GB"/>
          </w:rPr>
          <w:t>castling</w:t>
        </w:r>
      </w:hyperlink>
      <w:r w:rsidRPr="004C7081">
        <w:rPr>
          <w:rFonts w:ascii="Arial" w:eastAsia="Times New Roman" w:hAnsi="Arial" w:cs="Arial"/>
          <w:color w:val="202122"/>
          <w:sz w:val="21"/>
          <w:szCs w:val="21"/>
          <w:highlight w:val="cyan"/>
          <w:lang w:eastAsia="en-GB"/>
        </w:rPr>
        <w:t>,</w:t>
      </w:r>
      <w:r w:rsidRPr="004C7081">
        <w:rPr>
          <w:rFonts w:ascii="Arial" w:eastAsia="Times New Roman" w:hAnsi="Arial" w:cs="Arial"/>
          <w:color w:val="202122"/>
          <w:sz w:val="21"/>
          <w:szCs w:val="21"/>
          <w:lang w:eastAsia="en-GB"/>
        </w:rPr>
        <w:t xml:space="preserve"> </w:t>
      </w:r>
      <w:r w:rsidRPr="004C7081">
        <w:rPr>
          <w:rFonts w:ascii="Arial" w:eastAsia="Times New Roman" w:hAnsi="Arial" w:cs="Arial"/>
          <w:color w:val="202122"/>
          <w:sz w:val="21"/>
          <w:szCs w:val="21"/>
          <w:highlight w:val="cyan"/>
          <w:lang w:eastAsia="en-GB"/>
        </w:rPr>
        <w:t>pieces cannot jump over other pieces</w:t>
      </w:r>
      <w:r w:rsidRPr="004C7081">
        <w:rPr>
          <w:rFonts w:ascii="Arial" w:eastAsia="Times New Roman" w:hAnsi="Arial" w:cs="Arial"/>
          <w:color w:val="202122"/>
          <w:sz w:val="21"/>
          <w:szCs w:val="21"/>
          <w:lang w:eastAsia="en-GB"/>
        </w:rPr>
        <w:t xml:space="preserve">. </w:t>
      </w:r>
      <w:r w:rsidRPr="004C7081">
        <w:rPr>
          <w:rFonts w:ascii="Arial" w:eastAsia="Times New Roman" w:hAnsi="Arial" w:cs="Arial"/>
          <w:color w:val="202122"/>
          <w:sz w:val="21"/>
          <w:szCs w:val="21"/>
          <w:highlight w:val="cyan"/>
          <w:lang w:eastAsia="en-GB"/>
        </w:rPr>
        <w:t>A piece is </w:t>
      </w:r>
      <w:r w:rsidRPr="004C7081">
        <w:rPr>
          <w:rFonts w:ascii="Arial" w:eastAsia="Times New Roman" w:hAnsi="Arial" w:cs="Arial"/>
          <w:i/>
          <w:iCs/>
          <w:color w:val="202122"/>
          <w:sz w:val="21"/>
          <w:szCs w:val="21"/>
          <w:highlight w:val="yellow"/>
          <w:lang w:eastAsia="en-GB"/>
        </w:rPr>
        <w:t>captured</w:t>
      </w:r>
      <w:r w:rsidRPr="004C7081">
        <w:rPr>
          <w:rFonts w:ascii="Arial" w:eastAsia="Times New Roman" w:hAnsi="Arial" w:cs="Arial"/>
          <w:color w:val="202122"/>
          <w:sz w:val="21"/>
          <w:szCs w:val="21"/>
          <w:highlight w:val="yellow"/>
          <w:lang w:eastAsia="en-GB"/>
        </w:rPr>
        <w:t> </w:t>
      </w:r>
      <w:r w:rsidRPr="004C7081">
        <w:rPr>
          <w:rFonts w:ascii="Arial" w:eastAsia="Times New Roman" w:hAnsi="Arial" w:cs="Arial"/>
          <w:color w:val="202122"/>
          <w:sz w:val="21"/>
          <w:szCs w:val="21"/>
          <w:highlight w:val="cyan"/>
          <w:lang w:eastAsia="en-GB"/>
        </w:rPr>
        <w:t>(or </w:t>
      </w:r>
      <w:r w:rsidRPr="004C7081">
        <w:rPr>
          <w:rFonts w:ascii="Arial" w:eastAsia="Times New Roman" w:hAnsi="Arial" w:cs="Arial"/>
          <w:i/>
          <w:iCs/>
          <w:color w:val="202122"/>
          <w:sz w:val="21"/>
          <w:szCs w:val="21"/>
          <w:highlight w:val="cyan"/>
          <w:lang w:eastAsia="en-GB"/>
        </w:rPr>
        <w:t>taken</w:t>
      </w:r>
      <w:r w:rsidRPr="004C7081">
        <w:rPr>
          <w:rFonts w:ascii="Arial" w:eastAsia="Times New Roman" w:hAnsi="Arial" w:cs="Arial"/>
          <w:color w:val="202122"/>
          <w:sz w:val="21"/>
          <w:szCs w:val="21"/>
          <w:highlight w:val="cyan"/>
          <w:lang w:eastAsia="en-GB"/>
        </w:rPr>
        <w:t>) when an attacking enemy piece replaces it on its square (</w:t>
      </w:r>
      <w:hyperlink r:id="rId52" w:anchor="En_passant" w:history="1">
        <w:r w:rsidRPr="004C7081">
          <w:rPr>
            <w:rFonts w:ascii="Arial" w:eastAsia="Times New Roman" w:hAnsi="Arial" w:cs="Arial"/>
            <w:i/>
            <w:iCs/>
            <w:color w:val="0B0080"/>
            <w:sz w:val="21"/>
            <w:szCs w:val="21"/>
            <w:highlight w:val="cyan"/>
            <w:u w:val="single"/>
            <w:lang w:eastAsia="en-GB"/>
          </w:rPr>
          <w:t>en passant</w:t>
        </w:r>
      </w:hyperlink>
      <w:r w:rsidRPr="004C7081">
        <w:rPr>
          <w:rFonts w:ascii="Arial" w:eastAsia="Times New Roman" w:hAnsi="Arial" w:cs="Arial"/>
          <w:color w:val="202122"/>
          <w:sz w:val="21"/>
          <w:szCs w:val="21"/>
          <w:highlight w:val="cyan"/>
          <w:lang w:eastAsia="en-GB"/>
        </w:rPr>
        <w:t xml:space="preserve"> is the only exception). The captured piece is thereby permanently </w:t>
      </w:r>
      <w:r w:rsidRPr="004C7081">
        <w:rPr>
          <w:rFonts w:ascii="Arial" w:eastAsia="Times New Roman" w:hAnsi="Arial" w:cs="Arial"/>
          <w:color w:val="202122"/>
          <w:sz w:val="21"/>
          <w:szCs w:val="21"/>
          <w:highlight w:val="yellow"/>
          <w:lang w:eastAsia="en-GB"/>
        </w:rPr>
        <w:t>removed from the game</w:t>
      </w:r>
      <w:r w:rsidRPr="004C7081">
        <w:rPr>
          <w:rFonts w:ascii="Arial" w:eastAsia="Times New Roman" w:hAnsi="Arial" w:cs="Arial"/>
          <w:color w:val="202122"/>
          <w:sz w:val="21"/>
          <w:szCs w:val="21"/>
          <w:highlight w:val="cyan"/>
          <w:lang w:eastAsia="en-GB"/>
        </w:rPr>
        <w:t>.</w:t>
      </w:r>
      <w:hyperlink r:id="rId53" w:anchor="cite_note-1" w:history="1">
        <w:r w:rsidRPr="004C7081">
          <w:rPr>
            <w:rFonts w:ascii="Arial" w:eastAsia="Times New Roman" w:hAnsi="Arial" w:cs="Arial"/>
            <w:color w:val="0B0080"/>
            <w:sz w:val="17"/>
            <w:szCs w:val="17"/>
            <w:highlight w:val="cyan"/>
            <w:u w:val="single"/>
            <w:vertAlign w:val="superscript"/>
            <w:lang w:eastAsia="en-GB"/>
          </w:rPr>
          <w:t>[1]</w:t>
        </w:r>
      </w:hyperlink>
      <w:r w:rsidRPr="004C7081">
        <w:rPr>
          <w:rFonts w:ascii="Arial" w:eastAsia="Times New Roman" w:hAnsi="Arial" w:cs="Arial"/>
          <w:color w:val="202122"/>
          <w:sz w:val="21"/>
          <w:szCs w:val="21"/>
          <w:highlight w:val="cyan"/>
          <w:lang w:eastAsia="en-GB"/>
        </w:rPr>
        <w:t> The king can be put in </w:t>
      </w:r>
      <w:hyperlink r:id="rId54" w:tooltip="Check (chess)" w:history="1">
        <w:r w:rsidRPr="004C7081">
          <w:rPr>
            <w:rFonts w:ascii="Arial" w:eastAsia="Times New Roman" w:hAnsi="Arial" w:cs="Arial"/>
            <w:color w:val="0B0080"/>
            <w:sz w:val="21"/>
            <w:szCs w:val="21"/>
            <w:highlight w:val="cyan"/>
            <w:u w:val="single"/>
            <w:lang w:eastAsia="en-GB"/>
          </w:rPr>
          <w:t>check</w:t>
        </w:r>
      </w:hyperlink>
      <w:r w:rsidRPr="004C7081">
        <w:rPr>
          <w:rFonts w:ascii="Arial" w:eastAsia="Times New Roman" w:hAnsi="Arial" w:cs="Arial"/>
          <w:color w:val="202122"/>
          <w:sz w:val="21"/>
          <w:szCs w:val="21"/>
          <w:highlight w:val="cyan"/>
          <w:lang w:eastAsia="en-GB"/>
        </w:rPr>
        <w:t> but cannot be captured (see below).</w:t>
      </w:r>
    </w:p>
    <w:p w14:paraId="482AD899" w14:textId="77777777" w:rsidR="004C7081" w:rsidRPr="004C7081" w:rsidRDefault="004C7081" w:rsidP="004C7081">
      <w:pPr>
        <w:numPr>
          <w:ilvl w:val="0"/>
          <w:numId w:val="2"/>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w:t>
      </w:r>
      <w:hyperlink r:id="rId55" w:tooltip="King (chess)" w:history="1">
        <w:r w:rsidRPr="004C7081">
          <w:rPr>
            <w:rFonts w:ascii="Arial" w:eastAsia="Times New Roman" w:hAnsi="Arial" w:cs="Arial"/>
            <w:color w:val="0B0080"/>
            <w:sz w:val="21"/>
            <w:szCs w:val="21"/>
            <w:highlight w:val="cyan"/>
            <w:u w:val="single"/>
            <w:lang w:eastAsia="en-GB"/>
          </w:rPr>
          <w:t>king</w:t>
        </w:r>
      </w:hyperlink>
      <w:r w:rsidRPr="004C7081">
        <w:rPr>
          <w:rFonts w:ascii="Arial" w:eastAsia="Times New Roman" w:hAnsi="Arial" w:cs="Arial"/>
          <w:color w:val="202122"/>
          <w:sz w:val="21"/>
          <w:szCs w:val="21"/>
          <w:highlight w:val="cyan"/>
          <w:lang w:eastAsia="en-GB"/>
        </w:rPr>
        <w:t xml:space="preserve"> moves exactly one square </w:t>
      </w:r>
      <w:r w:rsidRPr="004C7081">
        <w:rPr>
          <w:rFonts w:ascii="Arial" w:eastAsia="Times New Roman" w:hAnsi="Arial" w:cs="Arial"/>
          <w:color w:val="202122"/>
          <w:sz w:val="21"/>
          <w:szCs w:val="21"/>
          <w:highlight w:val="yellow"/>
          <w:lang w:eastAsia="en-GB"/>
        </w:rPr>
        <w:t>horizontally, vertically, or diagonally</w:t>
      </w:r>
      <w:r w:rsidRPr="004C7081">
        <w:rPr>
          <w:rFonts w:ascii="Arial" w:eastAsia="Times New Roman" w:hAnsi="Arial" w:cs="Arial"/>
          <w:color w:val="202122"/>
          <w:sz w:val="21"/>
          <w:szCs w:val="21"/>
          <w:highlight w:val="cyan"/>
          <w:lang w:eastAsia="en-GB"/>
        </w:rPr>
        <w:t>. A special move with the king known as </w:t>
      </w:r>
      <w:hyperlink r:id="rId56" w:anchor="Castling" w:history="1">
        <w:r w:rsidRPr="004C7081">
          <w:rPr>
            <w:rFonts w:ascii="Arial" w:eastAsia="Times New Roman" w:hAnsi="Arial" w:cs="Arial"/>
            <w:i/>
            <w:iCs/>
            <w:color w:val="0B0080"/>
            <w:sz w:val="21"/>
            <w:szCs w:val="21"/>
            <w:highlight w:val="cyan"/>
            <w:u w:val="single"/>
            <w:lang w:eastAsia="en-GB"/>
          </w:rPr>
          <w:t>castling</w:t>
        </w:r>
      </w:hyperlink>
      <w:r w:rsidRPr="004C7081">
        <w:rPr>
          <w:rFonts w:ascii="Arial" w:eastAsia="Times New Roman" w:hAnsi="Arial" w:cs="Arial"/>
          <w:color w:val="202122"/>
          <w:sz w:val="21"/>
          <w:szCs w:val="21"/>
          <w:highlight w:val="cyan"/>
          <w:lang w:eastAsia="en-GB"/>
        </w:rPr>
        <w:t> is allowed only once per player, per game (see below).</w:t>
      </w:r>
    </w:p>
    <w:p w14:paraId="2EC43B3A" w14:textId="77777777" w:rsidR="004C7081" w:rsidRPr="004C7081" w:rsidRDefault="004C7081" w:rsidP="004C7081">
      <w:pPr>
        <w:numPr>
          <w:ilvl w:val="0"/>
          <w:numId w:val="2"/>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A </w:t>
      </w:r>
      <w:hyperlink r:id="rId57" w:tooltip="Rook (chess)" w:history="1">
        <w:r w:rsidRPr="004C7081">
          <w:rPr>
            <w:rFonts w:ascii="Arial" w:eastAsia="Times New Roman" w:hAnsi="Arial" w:cs="Arial"/>
            <w:color w:val="0B0080"/>
            <w:sz w:val="21"/>
            <w:szCs w:val="21"/>
            <w:highlight w:val="cyan"/>
            <w:u w:val="single"/>
            <w:lang w:eastAsia="en-GB"/>
          </w:rPr>
          <w:t>rook</w:t>
        </w:r>
      </w:hyperlink>
      <w:r w:rsidRPr="004C7081">
        <w:rPr>
          <w:rFonts w:ascii="Arial" w:eastAsia="Times New Roman" w:hAnsi="Arial" w:cs="Arial"/>
          <w:color w:val="202122"/>
          <w:sz w:val="21"/>
          <w:szCs w:val="21"/>
          <w:highlight w:val="cyan"/>
          <w:lang w:eastAsia="en-GB"/>
        </w:rPr>
        <w:t> moves any number of vacant squares horizontally or vertically. It also is moved when castling.</w:t>
      </w:r>
    </w:p>
    <w:p w14:paraId="3920EB26" w14:textId="77777777" w:rsidR="004C7081" w:rsidRPr="004C7081" w:rsidRDefault="004C7081" w:rsidP="004C7081">
      <w:pPr>
        <w:numPr>
          <w:ilvl w:val="0"/>
          <w:numId w:val="2"/>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A </w:t>
      </w:r>
      <w:hyperlink r:id="rId58" w:tooltip="Bishop (chess)" w:history="1">
        <w:r w:rsidRPr="004C7081">
          <w:rPr>
            <w:rFonts w:ascii="Arial" w:eastAsia="Times New Roman" w:hAnsi="Arial" w:cs="Arial"/>
            <w:color w:val="0B0080"/>
            <w:sz w:val="21"/>
            <w:szCs w:val="21"/>
            <w:highlight w:val="cyan"/>
            <w:u w:val="single"/>
            <w:lang w:eastAsia="en-GB"/>
          </w:rPr>
          <w:t>bishop</w:t>
        </w:r>
      </w:hyperlink>
      <w:r w:rsidRPr="004C7081">
        <w:rPr>
          <w:rFonts w:ascii="Arial" w:eastAsia="Times New Roman" w:hAnsi="Arial" w:cs="Arial"/>
          <w:color w:val="202122"/>
          <w:sz w:val="21"/>
          <w:szCs w:val="21"/>
          <w:highlight w:val="cyan"/>
          <w:lang w:eastAsia="en-GB"/>
        </w:rPr>
        <w:t> moves any number of vacant squares diagonally.</w:t>
      </w:r>
    </w:p>
    <w:p w14:paraId="3EE9EACB" w14:textId="77777777" w:rsidR="004C7081" w:rsidRPr="004C7081" w:rsidRDefault="004C7081" w:rsidP="004C7081">
      <w:pPr>
        <w:numPr>
          <w:ilvl w:val="0"/>
          <w:numId w:val="2"/>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The </w:t>
      </w:r>
      <w:hyperlink r:id="rId59" w:tooltip="Queen (chess)" w:history="1">
        <w:r w:rsidRPr="004C7081">
          <w:rPr>
            <w:rFonts w:ascii="Arial" w:eastAsia="Times New Roman" w:hAnsi="Arial" w:cs="Arial"/>
            <w:color w:val="0B0080"/>
            <w:sz w:val="21"/>
            <w:szCs w:val="21"/>
            <w:highlight w:val="cyan"/>
            <w:u w:val="single"/>
            <w:lang w:eastAsia="en-GB"/>
          </w:rPr>
          <w:t>queen</w:t>
        </w:r>
      </w:hyperlink>
      <w:r w:rsidRPr="004C7081">
        <w:rPr>
          <w:rFonts w:ascii="Arial" w:eastAsia="Times New Roman" w:hAnsi="Arial" w:cs="Arial"/>
          <w:color w:val="202122"/>
          <w:sz w:val="21"/>
          <w:szCs w:val="21"/>
          <w:highlight w:val="cyan"/>
          <w:lang w:eastAsia="en-GB"/>
        </w:rPr>
        <w:t> moves any number of vacant squares horizontally, vertically, or diagonally.</w:t>
      </w:r>
    </w:p>
    <w:p w14:paraId="2EE14D5B" w14:textId="77777777" w:rsidR="004C7081" w:rsidRPr="004C7081" w:rsidRDefault="004C7081" w:rsidP="004C7081">
      <w:pPr>
        <w:numPr>
          <w:ilvl w:val="0"/>
          <w:numId w:val="2"/>
        </w:numPr>
        <w:spacing w:before="100" w:beforeAutospacing="1" w:after="24"/>
        <w:ind w:left="110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A </w:t>
      </w:r>
      <w:hyperlink r:id="rId60" w:tooltip="Knight (chess)" w:history="1">
        <w:r w:rsidRPr="004C7081">
          <w:rPr>
            <w:rFonts w:ascii="Arial" w:eastAsia="Times New Roman" w:hAnsi="Arial" w:cs="Arial"/>
            <w:color w:val="0B0080"/>
            <w:sz w:val="21"/>
            <w:szCs w:val="21"/>
            <w:highlight w:val="cyan"/>
            <w:u w:val="single"/>
            <w:lang w:eastAsia="en-GB"/>
          </w:rPr>
          <w:t>knight</w:t>
        </w:r>
      </w:hyperlink>
      <w:r w:rsidRPr="004C7081">
        <w:rPr>
          <w:rFonts w:ascii="Arial" w:eastAsia="Times New Roman" w:hAnsi="Arial" w:cs="Arial"/>
          <w:color w:val="202122"/>
          <w:sz w:val="21"/>
          <w:szCs w:val="21"/>
          <w:highlight w:val="cyan"/>
          <w:lang w:eastAsia="en-GB"/>
        </w:rPr>
        <w:t> moves to the nearest square not on the same </w:t>
      </w:r>
      <w:hyperlink r:id="rId61" w:anchor="rank" w:tooltip="Glossary of chess" w:history="1">
        <w:r w:rsidRPr="004C7081">
          <w:rPr>
            <w:rFonts w:ascii="Arial" w:eastAsia="Times New Roman" w:hAnsi="Arial" w:cs="Arial"/>
            <w:i/>
            <w:iCs/>
            <w:color w:val="0B0080"/>
            <w:sz w:val="21"/>
            <w:szCs w:val="21"/>
            <w:highlight w:val="cyan"/>
            <w:lang w:eastAsia="en-GB"/>
          </w:rPr>
          <w:t>rank</w:t>
        </w:r>
      </w:hyperlink>
      <w:r w:rsidRPr="004C7081">
        <w:rPr>
          <w:rFonts w:ascii="Arial" w:eastAsia="Times New Roman" w:hAnsi="Arial" w:cs="Arial"/>
          <w:color w:val="202122"/>
          <w:sz w:val="21"/>
          <w:szCs w:val="21"/>
          <w:highlight w:val="cyan"/>
          <w:lang w:eastAsia="en-GB"/>
        </w:rPr>
        <w:t>, </w:t>
      </w:r>
      <w:hyperlink r:id="rId62" w:anchor="file" w:tooltip="Glossary of chess" w:history="1">
        <w:r w:rsidRPr="004C7081">
          <w:rPr>
            <w:rFonts w:ascii="Arial" w:eastAsia="Times New Roman" w:hAnsi="Arial" w:cs="Arial"/>
            <w:i/>
            <w:iCs/>
            <w:color w:val="0B0080"/>
            <w:sz w:val="21"/>
            <w:szCs w:val="21"/>
            <w:highlight w:val="cyan"/>
            <w:lang w:eastAsia="en-GB"/>
          </w:rPr>
          <w:t>file</w:t>
        </w:r>
      </w:hyperlink>
      <w:r w:rsidRPr="004C7081">
        <w:rPr>
          <w:rFonts w:ascii="Arial" w:eastAsia="Times New Roman" w:hAnsi="Arial" w:cs="Arial"/>
          <w:color w:val="202122"/>
          <w:sz w:val="21"/>
          <w:szCs w:val="21"/>
          <w:highlight w:val="cyan"/>
          <w:lang w:eastAsia="en-GB"/>
        </w:rPr>
        <w:t>, or </w:t>
      </w:r>
      <w:hyperlink r:id="rId63" w:anchor="diagonal" w:tooltip="Glossary of chess" w:history="1">
        <w:r w:rsidRPr="004C7081">
          <w:rPr>
            <w:rFonts w:ascii="Arial" w:eastAsia="Times New Roman" w:hAnsi="Arial" w:cs="Arial"/>
            <w:i/>
            <w:iCs/>
            <w:color w:val="0B0080"/>
            <w:sz w:val="21"/>
            <w:szCs w:val="21"/>
            <w:highlight w:val="cyan"/>
            <w:lang w:eastAsia="en-GB"/>
          </w:rPr>
          <w:t>diagonal</w:t>
        </w:r>
      </w:hyperlink>
      <w:r w:rsidRPr="004C7081">
        <w:rPr>
          <w:rFonts w:ascii="Arial" w:eastAsia="Times New Roman" w:hAnsi="Arial" w:cs="Arial"/>
          <w:color w:val="202122"/>
          <w:sz w:val="21"/>
          <w:szCs w:val="21"/>
          <w:highlight w:val="cyan"/>
          <w:lang w:eastAsia="en-GB"/>
        </w:rPr>
        <w:t>. (This can be thought of as moving two squares horizontally then one square vertically, or moving one square horizontally then two squares vertically—i.e. in an "L" pattern.) The knight is not blocked by other pieces: it jumps to the new location.</w:t>
      </w:r>
    </w:p>
    <w:p w14:paraId="14616D35" w14:textId="77777777" w:rsidR="004C7081" w:rsidRPr="004C7081" w:rsidRDefault="004C7081" w:rsidP="004C7081">
      <w:pPr>
        <w:numPr>
          <w:ilvl w:val="0"/>
          <w:numId w:val="2"/>
        </w:numPr>
        <w:spacing w:before="100" w:beforeAutospacing="1" w:after="24"/>
        <w:ind w:left="1104"/>
        <w:rPr>
          <w:rFonts w:ascii="Arial" w:eastAsia="Times New Roman" w:hAnsi="Arial" w:cs="Arial"/>
          <w:color w:val="202122"/>
          <w:sz w:val="21"/>
          <w:szCs w:val="21"/>
          <w:highlight w:val="cyan"/>
          <w:lang w:eastAsia="en-GB"/>
        </w:rPr>
      </w:pPr>
      <w:hyperlink r:id="rId64" w:tooltip="Pawn (chess)" w:history="1">
        <w:r w:rsidRPr="004C7081">
          <w:rPr>
            <w:rFonts w:ascii="Arial" w:eastAsia="Times New Roman" w:hAnsi="Arial" w:cs="Arial"/>
            <w:color w:val="0B0080"/>
            <w:sz w:val="21"/>
            <w:szCs w:val="21"/>
            <w:highlight w:val="cyan"/>
            <w:u w:val="single"/>
            <w:lang w:eastAsia="en-GB"/>
          </w:rPr>
          <w:t>Pawns</w:t>
        </w:r>
      </w:hyperlink>
      <w:r w:rsidRPr="004C7081">
        <w:rPr>
          <w:rFonts w:ascii="Arial" w:eastAsia="Times New Roman" w:hAnsi="Arial" w:cs="Arial"/>
          <w:color w:val="202122"/>
          <w:sz w:val="21"/>
          <w:szCs w:val="21"/>
          <w:highlight w:val="cyan"/>
          <w:lang w:eastAsia="en-GB"/>
        </w:rPr>
        <w:t> have the most complex rules of movement:</w:t>
      </w:r>
    </w:p>
    <w:p w14:paraId="78A7593A" w14:textId="77777777" w:rsidR="004C7081" w:rsidRPr="004C7081" w:rsidRDefault="004C7081" w:rsidP="004C7081">
      <w:pPr>
        <w:numPr>
          <w:ilvl w:val="0"/>
          <w:numId w:val="3"/>
        </w:numPr>
        <w:spacing w:before="100" w:beforeAutospacing="1" w:after="24"/>
        <w:ind w:left="182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A pawn moves straight forward one square, if that square is vacant. If it has not yet moved, a pawn also has the option of moving </w:t>
      </w:r>
      <w:r w:rsidRPr="004C7081">
        <w:rPr>
          <w:rFonts w:ascii="Arial" w:eastAsia="Times New Roman" w:hAnsi="Arial" w:cs="Arial"/>
          <w:i/>
          <w:iCs/>
          <w:color w:val="202122"/>
          <w:sz w:val="21"/>
          <w:szCs w:val="21"/>
          <w:highlight w:val="cyan"/>
          <w:lang w:eastAsia="en-GB"/>
        </w:rPr>
        <w:t>two</w:t>
      </w:r>
      <w:r w:rsidRPr="004C7081">
        <w:rPr>
          <w:rFonts w:ascii="Arial" w:eastAsia="Times New Roman" w:hAnsi="Arial" w:cs="Arial"/>
          <w:color w:val="202122"/>
          <w:sz w:val="21"/>
          <w:szCs w:val="21"/>
          <w:highlight w:val="cyan"/>
          <w:lang w:eastAsia="en-GB"/>
        </w:rPr>
        <w:t> squares straight forward, provided both squares are vacant. Pawns cannot move backwards.</w:t>
      </w:r>
    </w:p>
    <w:p w14:paraId="4716F125" w14:textId="3DB37B94" w:rsidR="004C7081" w:rsidRPr="00004557" w:rsidRDefault="004C7081" w:rsidP="004C7081">
      <w:pPr>
        <w:numPr>
          <w:ilvl w:val="0"/>
          <w:numId w:val="3"/>
        </w:numPr>
        <w:spacing w:before="100" w:beforeAutospacing="1" w:after="24"/>
        <w:ind w:left="1824"/>
        <w:rPr>
          <w:rFonts w:ascii="Arial" w:eastAsia="Times New Roman" w:hAnsi="Arial" w:cs="Arial"/>
          <w:color w:val="202122"/>
          <w:sz w:val="21"/>
          <w:szCs w:val="21"/>
          <w:highlight w:val="cyan"/>
          <w:lang w:eastAsia="en-GB"/>
        </w:rPr>
      </w:pPr>
      <w:r w:rsidRPr="004C7081">
        <w:rPr>
          <w:rFonts w:ascii="Arial" w:eastAsia="Times New Roman" w:hAnsi="Arial" w:cs="Arial"/>
          <w:color w:val="202122"/>
          <w:sz w:val="21"/>
          <w:szCs w:val="21"/>
          <w:highlight w:val="cyan"/>
          <w:lang w:eastAsia="en-GB"/>
        </w:rPr>
        <w:t>A pawn, unlike other pieces, captures differently from how it moves. A pawn can capture an enemy piece on either of the two squares diagonally in front of the pawn (but cannot move to those squares if they are vacant).</w:t>
      </w:r>
    </w:p>
    <w:p w14:paraId="2998AD9D" w14:textId="77777777" w:rsidR="00004557" w:rsidRPr="004C7081" w:rsidRDefault="00004557" w:rsidP="00004557">
      <w:pPr>
        <w:spacing w:before="100" w:beforeAutospacing="1" w:after="24"/>
        <w:rPr>
          <w:rFonts w:ascii="Arial" w:eastAsia="Times New Roman" w:hAnsi="Arial" w:cs="Arial"/>
          <w:color w:val="202122"/>
          <w:sz w:val="21"/>
          <w:szCs w:val="21"/>
          <w:lang w:eastAsia="en-GB"/>
        </w:rPr>
      </w:pPr>
    </w:p>
    <w:p w14:paraId="562DE1A5" w14:textId="77777777" w:rsidR="004C7081" w:rsidRPr="004C7081" w:rsidRDefault="004C7081" w:rsidP="004C7081">
      <w:pPr>
        <w:spacing w:after="24"/>
        <w:ind w:left="720"/>
        <w:rPr>
          <w:rFonts w:ascii="Arial" w:eastAsia="Times New Roman" w:hAnsi="Arial" w:cs="Arial"/>
          <w:color w:val="202122"/>
          <w:sz w:val="21"/>
          <w:szCs w:val="21"/>
          <w:lang w:eastAsia="en-GB"/>
        </w:rPr>
      </w:pPr>
      <w:r w:rsidRPr="004C7081">
        <w:rPr>
          <w:rFonts w:ascii="Arial" w:eastAsia="Times New Roman" w:hAnsi="Arial" w:cs="Arial"/>
          <w:color w:val="202122"/>
          <w:sz w:val="21"/>
          <w:szCs w:val="21"/>
          <w:lang w:eastAsia="en-GB"/>
        </w:rPr>
        <w:t>The pawn is also involved in the two special moves </w:t>
      </w:r>
      <w:hyperlink r:id="rId65" w:anchor="En_passant" w:history="1">
        <w:r w:rsidRPr="004C7081">
          <w:rPr>
            <w:rFonts w:ascii="Arial" w:eastAsia="Times New Roman" w:hAnsi="Arial" w:cs="Arial"/>
            <w:i/>
            <w:iCs/>
            <w:color w:val="0B0080"/>
            <w:sz w:val="21"/>
            <w:szCs w:val="21"/>
            <w:highlight w:val="yellow"/>
            <w:u w:val="single"/>
            <w:lang w:eastAsia="en-GB"/>
          </w:rPr>
          <w:t>en passant</w:t>
        </w:r>
      </w:hyperlink>
      <w:r w:rsidRPr="004C7081">
        <w:rPr>
          <w:rFonts w:ascii="Arial" w:eastAsia="Times New Roman" w:hAnsi="Arial" w:cs="Arial"/>
          <w:color w:val="202122"/>
          <w:sz w:val="21"/>
          <w:szCs w:val="21"/>
          <w:lang w:eastAsia="en-GB"/>
        </w:rPr>
        <w:t> and </w:t>
      </w:r>
      <w:hyperlink r:id="rId66" w:anchor="Pawn_promotion" w:history="1">
        <w:r w:rsidRPr="004C7081">
          <w:rPr>
            <w:rFonts w:ascii="Arial" w:eastAsia="Times New Roman" w:hAnsi="Arial" w:cs="Arial"/>
            <w:color w:val="0B0080"/>
            <w:sz w:val="21"/>
            <w:szCs w:val="21"/>
            <w:highlight w:val="yellow"/>
            <w:u w:val="single"/>
            <w:lang w:eastAsia="en-GB"/>
          </w:rPr>
          <w:t>promotion</w:t>
        </w:r>
      </w:hyperlink>
      <w:r w:rsidRPr="004C7081">
        <w:rPr>
          <w:rFonts w:ascii="Arial" w:eastAsia="Times New Roman" w:hAnsi="Arial" w:cs="Arial"/>
          <w:color w:val="202122"/>
          <w:sz w:val="21"/>
          <w:szCs w:val="21"/>
          <w:lang w:eastAsia="en-GB"/>
        </w:rPr>
        <w:t> (</w:t>
      </w:r>
      <w:hyperlink r:id="rId67" w:anchor="CITEREFSchiller2003" w:history="1">
        <w:r w:rsidRPr="004C7081">
          <w:rPr>
            <w:rFonts w:ascii="Arial" w:eastAsia="Times New Roman" w:hAnsi="Arial" w:cs="Arial"/>
            <w:color w:val="0B0080"/>
            <w:sz w:val="21"/>
            <w:szCs w:val="21"/>
            <w:u w:val="single"/>
            <w:lang w:eastAsia="en-GB"/>
          </w:rPr>
          <w:t>Schiller 2003</w:t>
        </w:r>
      </w:hyperlink>
      <w:r w:rsidRPr="004C7081">
        <w:rPr>
          <w:rFonts w:ascii="Arial" w:eastAsia="Times New Roman" w:hAnsi="Arial" w:cs="Arial"/>
          <w:color w:val="202122"/>
          <w:sz w:val="21"/>
          <w:szCs w:val="21"/>
          <w:lang w:eastAsia="en-GB"/>
        </w:rPr>
        <w:t>:17–19).</w:t>
      </w:r>
    </w:p>
    <w:p w14:paraId="41CD9CE1" w14:textId="77777777" w:rsidR="00337645" w:rsidRDefault="00337645"/>
    <w:sectPr w:rsidR="00337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CC2"/>
    <w:multiLevelType w:val="multilevel"/>
    <w:tmpl w:val="656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F2779"/>
    <w:multiLevelType w:val="multilevel"/>
    <w:tmpl w:val="142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04A75"/>
    <w:multiLevelType w:val="multilevel"/>
    <w:tmpl w:val="568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81"/>
    <w:rsid w:val="00004557"/>
    <w:rsid w:val="00337645"/>
    <w:rsid w:val="004C7081"/>
    <w:rsid w:val="007F2AFC"/>
    <w:rsid w:val="00CC14F4"/>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3C88C6F5"/>
  <w15:chartTrackingRefBased/>
  <w15:docId w15:val="{32B61EE7-B301-CE44-A7DF-C5CD6B89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708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7081"/>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C7081"/>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08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708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C7081"/>
    <w:rPr>
      <w:rFonts w:ascii="Times New Roman" w:eastAsia="Times New Roman" w:hAnsi="Times New Roman" w:cs="Times New Roman"/>
      <w:b/>
      <w:bCs/>
      <w:lang w:eastAsia="en-GB"/>
    </w:rPr>
  </w:style>
  <w:style w:type="paragraph" w:customStyle="1" w:styleId="msonormal0">
    <w:name w:val="msonormal"/>
    <w:basedOn w:val="Normal"/>
    <w:rsid w:val="004C7081"/>
    <w:pPr>
      <w:spacing w:before="100" w:beforeAutospacing="1" w:after="100" w:afterAutospacing="1"/>
    </w:pPr>
    <w:rPr>
      <w:rFonts w:ascii="Times New Roman" w:eastAsia="Times New Roman" w:hAnsi="Times New Roman" w:cs="Times New Roman"/>
      <w:lang w:eastAsia="en-GB"/>
    </w:rPr>
  </w:style>
  <w:style w:type="character" w:customStyle="1" w:styleId="mw-headline">
    <w:name w:val="mw-headline"/>
    <w:basedOn w:val="DefaultParagraphFont"/>
    <w:rsid w:val="004C7081"/>
  </w:style>
  <w:style w:type="paragraph" w:styleId="NormalWeb">
    <w:name w:val="Normal (Web)"/>
    <w:basedOn w:val="Normal"/>
    <w:uiPriority w:val="99"/>
    <w:semiHidden/>
    <w:unhideWhenUsed/>
    <w:rsid w:val="004C708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C7081"/>
  </w:style>
  <w:style w:type="character" w:styleId="Hyperlink">
    <w:name w:val="Hyperlink"/>
    <w:basedOn w:val="DefaultParagraphFont"/>
    <w:uiPriority w:val="99"/>
    <w:unhideWhenUsed/>
    <w:rsid w:val="004C7081"/>
    <w:rPr>
      <w:color w:val="0000FF"/>
      <w:u w:val="single"/>
    </w:rPr>
  </w:style>
  <w:style w:type="character" w:styleId="FollowedHyperlink">
    <w:name w:val="FollowedHyperlink"/>
    <w:basedOn w:val="DefaultParagraphFont"/>
    <w:uiPriority w:val="99"/>
    <w:semiHidden/>
    <w:unhideWhenUsed/>
    <w:rsid w:val="004C7081"/>
    <w:rPr>
      <w:color w:val="800080"/>
      <w:u w:val="single"/>
    </w:rPr>
  </w:style>
  <w:style w:type="character" w:styleId="HTMLDefinition">
    <w:name w:val="HTML Definition"/>
    <w:basedOn w:val="DefaultParagraphFont"/>
    <w:uiPriority w:val="99"/>
    <w:semiHidden/>
    <w:unhideWhenUsed/>
    <w:rsid w:val="004C7081"/>
    <w:rPr>
      <w:i/>
      <w:iCs/>
    </w:rPr>
  </w:style>
  <w:style w:type="character" w:customStyle="1" w:styleId="glossary-link">
    <w:name w:val="glossary-link"/>
    <w:basedOn w:val="DefaultParagraphFont"/>
    <w:rsid w:val="004C7081"/>
  </w:style>
  <w:style w:type="character" w:styleId="UnresolvedMention">
    <w:name w:val="Unresolved Mention"/>
    <w:basedOn w:val="DefaultParagraphFont"/>
    <w:uiPriority w:val="99"/>
    <w:semiHidden/>
    <w:unhideWhenUsed/>
    <w:rsid w:val="004C7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82758">
      <w:bodyDiv w:val="1"/>
      <w:marLeft w:val="0"/>
      <w:marRight w:val="0"/>
      <w:marTop w:val="0"/>
      <w:marBottom w:val="0"/>
      <w:divBdr>
        <w:top w:val="none" w:sz="0" w:space="0" w:color="auto"/>
        <w:left w:val="none" w:sz="0" w:space="0" w:color="auto"/>
        <w:bottom w:val="none" w:sz="0" w:space="0" w:color="auto"/>
        <w:right w:val="none" w:sz="0" w:space="0" w:color="auto"/>
      </w:divBdr>
      <w:divsChild>
        <w:div w:id="1619027525">
          <w:marLeft w:val="336"/>
          <w:marRight w:val="0"/>
          <w:marTop w:val="120"/>
          <w:marBottom w:val="312"/>
          <w:divBdr>
            <w:top w:val="none" w:sz="0" w:space="0" w:color="auto"/>
            <w:left w:val="none" w:sz="0" w:space="0" w:color="auto"/>
            <w:bottom w:val="none" w:sz="0" w:space="0" w:color="auto"/>
            <w:right w:val="none" w:sz="0" w:space="0" w:color="auto"/>
          </w:divBdr>
          <w:divsChild>
            <w:div w:id="819229259">
              <w:marLeft w:val="0"/>
              <w:marRight w:val="0"/>
              <w:marTop w:val="0"/>
              <w:marBottom w:val="0"/>
              <w:divBdr>
                <w:top w:val="single" w:sz="6" w:space="2" w:color="C8CCD1"/>
                <w:left w:val="single" w:sz="6" w:space="2" w:color="C8CCD1"/>
                <w:bottom w:val="single" w:sz="6" w:space="2" w:color="C8CCD1"/>
                <w:right w:val="single" w:sz="6" w:space="2" w:color="C8CCD1"/>
              </w:divBdr>
              <w:divsChild>
                <w:div w:id="1993899718">
                  <w:marLeft w:val="0"/>
                  <w:marRight w:val="0"/>
                  <w:marTop w:val="0"/>
                  <w:marBottom w:val="0"/>
                  <w:divBdr>
                    <w:top w:val="none" w:sz="0" w:space="0" w:color="auto"/>
                    <w:left w:val="none" w:sz="0" w:space="0" w:color="auto"/>
                    <w:bottom w:val="none" w:sz="0" w:space="0" w:color="auto"/>
                    <w:right w:val="none" w:sz="0" w:space="0" w:color="auto"/>
                  </w:divBdr>
                  <w:divsChild>
                    <w:div w:id="493574442">
                      <w:marLeft w:val="0"/>
                      <w:marRight w:val="0"/>
                      <w:marTop w:val="0"/>
                      <w:marBottom w:val="0"/>
                      <w:divBdr>
                        <w:top w:val="none" w:sz="0" w:space="0" w:color="auto"/>
                        <w:left w:val="none" w:sz="0" w:space="0" w:color="auto"/>
                        <w:bottom w:val="none" w:sz="0" w:space="0" w:color="auto"/>
                        <w:right w:val="none" w:sz="0" w:space="0" w:color="auto"/>
                      </w:divBdr>
                    </w:div>
                    <w:div w:id="1308440688">
                      <w:marLeft w:val="0"/>
                      <w:marRight w:val="0"/>
                      <w:marTop w:val="0"/>
                      <w:marBottom w:val="0"/>
                      <w:divBdr>
                        <w:top w:val="none" w:sz="0" w:space="0" w:color="auto"/>
                        <w:left w:val="none" w:sz="0" w:space="0" w:color="auto"/>
                        <w:bottom w:val="none" w:sz="0" w:space="0" w:color="auto"/>
                        <w:right w:val="none" w:sz="0" w:space="0" w:color="auto"/>
                      </w:divBdr>
                    </w:div>
                    <w:div w:id="855731722">
                      <w:marLeft w:val="0"/>
                      <w:marRight w:val="0"/>
                      <w:marTop w:val="0"/>
                      <w:marBottom w:val="0"/>
                      <w:divBdr>
                        <w:top w:val="none" w:sz="0" w:space="0" w:color="auto"/>
                        <w:left w:val="none" w:sz="0" w:space="0" w:color="auto"/>
                        <w:bottom w:val="none" w:sz="0" w:space="0" w:color="auto"/>
                        <w:right w:val="none" w:sz="0" w:space="0" w:color="auto"/>
                      </w:divBdr>
                    </w:div>
                    <w:div w:id="598833355">
                      <w:marLeft w:val="0"/>
                      <w:marRight w:val="0"/>
                      <w:marTop w:val="0"/>
                      <w:marBottom w:val="0"/>
                      <w:divBdr>
                        <w:top w:val="none" w:sz="0" w:space="0" w:color="auto"/>
                        <w:left w:val="none" w:sz="0" w:space="0" w:color="auto"/>
                        <w:bottom w:val="none" w:sz="0" w:space="0" w:color="auto"/>
                        <w:right w:val="none" w:sz="0" w:space="0" w:color="auto"/>
                      </w:divBdr>
                    </w:div>
                    <w:div w:id="812912836">
                      <w:marLeft w:val="0"/>
                      <w:marRight w:val="0"/>
                      <w:marTop w:val="0"/>
                      <w:marBottom w:val="0"/>
                      <w:divBdr>
                        <w:top w:val="none" w:sz="0" w:space="0" w:color="auto"/>
                        <w:left w:val="none" w:sz="0" w:space="0" w:color="auto"/>
                        <w:bottom w:val="none" w:sz="0" w:space="0" w:color="auto"/>
                        <w:right w:val="none" w:sz="0" w:space="0" w:color="auto"/>
                      </w:divBdr>
                    </w:div>
                    <w:div w:id="1013529106">
                      <w:marLeft w:val="0"/>
                      <w:marRight w:val="0"/>
                      <w:marTop w:val="0"/>
                      <w:marBottom w:val="0"/>
                      <w:divBdr>
                        <w:top w:val="none" w:sz="0" w:space="0" w:color="auto"/>
                        <w:left w:val="none" w:sz="0" w:space="0" w:color="auto"/>
                        <w:bottom w:val="none" w:sz="0" w:space="0" w:color="auto"/>
                        <w:right w:val="none" w:sz="0" w:space="0" w:color="auto"/>
                      </w:divBdr>
                    </w:div>
                    <w:div w:id="1691225877">
                      <w:marLeft w:val="0"/>
                      <w:marRight w:val="0"/>
                      <w:marTop w:val="0"/>
                      <w:marBottom w:val="0"/>
                      <w:divBdr>
                        <w:top w:val="none" w:sz="0" w:space="0" w:color="auto"/>
                        <w:left w:val="none" w:sz="0" w:space="0" w:color="auto"/>
                        <w:bottom w:val="none" w:sz="0" w:space="0" w:color="auto"/>
                        <w:right w:val="none" w:sz="0" w:space="0" w:color="auto"/>
                      </w:divBdr>
                    </w:div>
                    <w:div w:id="771122410">
                      <w:marLeft w:val="0"/>
                      <w:marRight w:val="0"/>
                      <w:marTop w:val="0"/>
                      <w:marBottom w:val="0"/>
                      <w:divBdr>
                        <w:top w:val="none" w:sz="0" w:space="0" w:color="auto"/>
                        <w:left w:val="none" w:sz="0" w:space="0" w:color="auto"/>
                        <w:bottom w:val="none" w:sz="0" w:space="0" w:color="auto"/>
                        <w:right w:val="none" w:sz="0" w:space="0" w:color="auto"/>
                      </w:divBdr>
                    </w:div>
                    <w:div w:id="462895163">
                      <w:marLeft w:val="0"/>
                      <w:marRight w:val="0"/>
                      <w:marTop w:val="0"/>
                      <w:marBottom w:val="0"/>
                      <w:divBdr>
                        <w:top w:val="none" w:sz="0" w:space="0" w:color="auto"/>
                        <w:left w:val="none" w:sz="0" w:space="0" w:color="auto"/>
                        <w:bottom w:val="none" w:sz="0" w:space="0" w:color="auto"/>
                        <w:right w:val="none" w:sz="0" w:space="0" w:color="auto"/>
                      </w:divBdr>
                    </w:div>
                    <w:div w:id="1013914976">
                      <w:marLeft w:val="0"/>
                      <w:marRight w:val="0"/>
                      <w:marTop w:val="0"/>
                      <w:marBottom w:val="0"/>
                      <w:divBdr>
                        <w:top w:val="none" w:sz="0" w:space="0" w:color="auto"/>
                        <w:left w:val="none" w:sz="0" w:space="0" w:color="auto"/>
                        <w:bottom w:val="none" w:sz="0" w:space="0" w:color="auto"/>
                        <w:right w:val="none" w:sz="0" w:space="0" w:color="auto"/>
                      </w:divBdr>
                    </w:div>
                    <w:div w:id="2098362416">
                      <w:marLeft w:val="0"/>
                      <w:marRight w:val="0"/>
                      <w:marTop w:val="0"/>
                      <w:marBottom w:val="0"/>
                      <w:divBdr>
                        <w:top w:val="none" w:sz="0" w:space="0" w:color="auto"/>
                        <w:left w:val="none" w:sz="0" w:space="0" w:color="auto"/>
                        <w:bottom w:val="none" w:sz="0" w:space="0" w:color="auto"/>
                        <w:right w:val="none" w:sz="0" w:space="0" w:color="auto"/>
                      </w:divBdr>
                    </w:div>
                    <w:div w:id="3554140">
                      <w:marLeft w:val="0"/>
                      <w:marRight w:val="0"/>
                      <w:marTop w:val="0"/>
                      <w:marBottom w:val="0"/>
                      <w:divBdr>
                        <w:top w:val="none" w:sz="0" w:space="0" w:color="auto"/>
                        <w:left w:val="none" w:sz="0" w:space="0" w:color="auto"/>
                        <w:bottom w:val="none" w:sz="0" w:space="0" w:color="auto"/>
                        <w:right w:val="none" w:sz="0" w:space="0" w:color="auto"/>
                      </w:divBdr>
                    </w:div>
                    <w:div w:id="1293171715">
                      <w:marLeft w:val="0"/>
                      <w:marRight w:val="0"/>
                      <w:marTop w:val="0"/>
                      <w:marBottom w:val="0"/>
                      <w:divBdr>
                        <w:top w:val="none" w:sz="0" w:space="0" w:color="auto"/>
                        <w:left w:val="none" w:sz="0" w:space="0" w:color="auto"/>
                        <w:bottom w:val="none" w:sz="0" w:space="0" w:color="auto"/>
                        <w:right w:val="none" w:sz="0" w:space="0" w:color="auto"/>
                      </w:divBdr>
                    </w:div>
                    <w:div w:id="1780879607">
                      <w:marLeft w:val="0"/>
                      <w:marRight w:val="0"/>
                      <w:marTop w:val="0"/>
                      <w:marBottom w:val="0"/>
                      <w:divBdr>
                        <w:top w:val="none" w:sz="0" w:space="0" w:color="auto"/>
                        <w:left w:val="none" w:sz="0" w:space="0" w:color="auto"/>
                        <w:bottom w:val="none" w:sz="0" w:space="0" w:color="auto"/>
                        <w:right w:val="none" w:sz="0" w:space="0" w:color="auto"/>
                      </w:divBdr>
                    </w:div>
                    <w:div w:id="1462648431">
                      <w:marLeft w:val="0"/>
                      <w:marRight w:val="0"/>
                      <w:marTop w:val="0"/>
                      <w:marBottom w:val="0"/>
                      <w:divBdr>
                        <w:top w:val="none" w:sz="0" w:space="0" w:color="auto"/>
                        <w:left w:val="none" w:sz="0" w:space="0" w:color="auto"/>
                        <w:bottom w:val="none" w:sz="0" w:space="0" w:color="auto"/>
                        <w:right w:val="none" w:sz="0" w:space="0" w:color="auto"/>
                      </w:divBdr>
                    </w:div>
                    <w:div w:id="1192500042">
                      <w:marLeft w:val="0"/>
                      <w:marRight w:val="0"/>
                      <w:marTop w:val="0"/>
                      <w:marBottom w:val="0"/>
                      <w:divBdr>
                        <w:top w:val="none" w:sz="0" w:space="0" w:color="auto"/>
                        <w:left w:val="none" w:sz="0" w:space="0" w:color="auto"/>
                        <w:bottom w:val="none" w:sz="0" w:space="0" w:color="auto"/>
                        <w:right w:val="none" w:sz="0" w:space="0" w:color="auto"/>
                      </w:divBdr>
                    </w:div>
                    <w:div w:id="1722942557">
                      <w:marLeft w:val="0"/>
                      <w:marRight w:val="0"/>
                      <w:marTop w:val="0"/>
                      <w:marBottom w:val="0"/>
                      <w:divBdr>
                        <w:top w:val="none" w:sz="0" w:space="0" w:color="auto"/>
                        <w:left w:val="none" w:sz="0" w:space="0" w:color="auto"/>
                        <w:bottom w:val="none" w:sz="0" w:space="0" w:color="auto"/>
                        <w:right w:val="none" w:sz="0" w:space="0" w:color="auto"/>
                      </w:divBdr>
                    </w:div>
                    <w:div w:id="1580677211">
                      <w:marLeft w:val="0"/>
                      <w:marRight w:val="0"/>
                      <w:marTop w:val="0"/>
                      <w:marBottom w:val="0"/>
                      <w:divBdr>
                        <w:top w:val="none" w:sz="0" w:space="0" w:color="auto"/>
                        <w:left w:val="none" w:sz="0" w:space="0" w:color="auto"/>
                        <w:bottom w:val="none" w:sz="0" w:space="0" w:color="auto"/>
                        <w:right w:val="none" w:sz="0" w:space="0" w:color="auto"/>
                      </w:divBdr>
                    </w:div>
                    <w:div w:id="175115201">
                      <w:marLeft w:val="0"/>
                      <w:marRight w:val="0"/>
                      <w:marTop w:val="0"/>
                      <w:marBottom w:val="0"/>
                      <w:divBdr>
                        <w:top w:val="none" w:sz="0" w:space="0" w:color="auto"/>
                        <w:left w:val="none" w:sz="0" w:space="0" w:color="auto"/>
                        <w:bottom w:val="none" w:sz="0" w:space="0" w:color="auto"/>
                        <w:right w:val="none" w:sz="0" w:space="0" w:color="auto"/>
                      </w:divBdr>
                    </w:div>
                    <w:div w:id="1762531337">
                      <w:marLeft w:val="0"/>
                      <w:marRight w:val="0"/>
                      <w:marTop w:val="0"/>
                      <w:marBottom w:val="0"/>
                      <w:divBdr>
                        <w:top w:val="none" w:sz="0" w:space="0" w:color="auto"/>
                        <w:left w:val="none" w:sz="0" w:space="0" w:color="auto"/>
                        <w:bottom w:val="none" w:sz="0" w:space="0" w:color="auto"/>
                        <w:right w:val="none" w:sz="0" w:space="0" w:color="auto"/>
                      </w:divBdr>
                    </w:div>
                    <w:div w:id="277103068">
                      <w:marLeft w:val="0"/>
                      <w:marRight w:val="0"/>
                      <w:marTop w:val="0"/>
                      <w:marBottom w:val="0"/>
                      <w:divBdr>
                        <w:top w:val="none" w:sz="0" w:space="0" w:color="auto"/>
                        <w:left w:val="none" w:sz="0" w:space="0" w:color="auto"/>
                        <w:bottom w:val="none" w:sz="0" w:space="0" w:color="auto"/>
                        <w:right w:val="none" w:sz="0" w:space="0" w:color="auto"/>
                      </w:divBdr>
                    </w:div>
                    <w:div w:id="614480135">
                      <w:marLeft w:val="0"/>
                      <w:marRight w:val="0"/>
                      <w:marTop w:val="0"/>
                      <w:marBottom w:val="0"/>
                      <w:divBdr>
                        <w:top w:val="none" w:sz="0" w:space="0" w:color="auto"/>
                        <w:left w:val="none" w:sz="0" w:space="0" w:color="auto"/>
                        <w:bottom w:val="none" w:sz="0" w:space="0" w:color="auto"/>
                        <w:right w:val="none" w:sz="0" w:space="0" w:color="auto"/>
                      </w:divBdr>
                    </w:div>
                    <w:div w:id="1419013822">
                      <w:marLeft w:val="0"/>
                      <w:marRight w:val="0"/>
                      <w:marTop w:val="0"/>
                      <w:marBottom w:val="0"/>
                      <w:divBdr>
                        <w:top w:val="none" w:sz="0" w:space="0" w:color="auto"/>
                        <w:left w:val="none" w:sz="0" w:space="0" w:color="auto"/>
                        <w:bottom w:val="none" w:sz="0" w:space="0" w:color="auto"/>
                        <w:right w:val="none" w:sz="0" w:space="0" w:color="auto"/>
                      </w:divBdr>
                    </w:div>
                    <w:div w:id="461114112">
                      <w:marLeft w:val="0"/>
                      <w:marRight w:val="0"/>
                      <w:marTop w:val="0"/>
                      <w:marBottom w:val="0"/>
                      <w:divBdr>
                        <w:top w:val="none" w:sz="0" w:space="0" w:color="auto"/>
                        <w:left w:val="none" w:sz="0" w:space="0" w:color="auto"/>
                        <w:bottom w:val="none" w:sz="0" w:space="0" w:color="auto"/>
                        <w:right w:val="none" w:sz="0" w:space="0" w:color="auto"/>
                      </w:divBdr>
                    </w:div>
                    <w:div w:id="238368497">
                      <w:marLeft w:val="0"/>
                      <w:marRight w:val="0"/>
                      <w:marTop w:val="0"/>
                      <w:marBottom w:val="0"/>
                      <w:divBdr>
                        <w:top w:val="none" w:sz="0" w:space="0" w:color="auto"/>
                        <w:left w:val="none" w:sz="0" w:space="0" w:color="auto"/>
                        <w:bottom w:val="none" w:sz="0" w:space="0" w:color="auto"/>
                        <w:right w:val="none" w:sz="0" w:space="0" w:color="auto"/>
                      </w:divBdr>
                    </w:div>
                    <w:div w:id="1470398123">
                      <w:marLeft w:val="0"/>
                      <w:marRight w:val="0"/>
                      <w:marTop w:val="0"/>
                      <w:marBottom w:val="0"/>
                      <w:divBdr>
                        <w:top w:val="none" w:sz="0" w:space="0" w:color="auto"/>
                        <w:left w:val="none" w:sz="0" w:space="0" w:color="auto"/>
                        <w:bottom w:val="none" w:sz="0" w:space="0" w:color="auto"/>
                        <w:right w:val="none" w:sz="0" w:space="0" w:color="auto"/>
                      </w:divBdr>
                    </w:div>
                    <w:div w:id="654719356">
                      <w:marLeft w:val="0"/>
                      <w:marRight w:val="0"/>
                      <w:marTop w:val="0"/>
                      <w:marBottom w:val="0"/>
                      <w:divBdr>
                        <w:top w:val="none" w:sz="0" w:space="0" w:color="auto"/>
                        <w:left w:val="none" w:sz="0" w:space="0" w:color="auto"/>
                        <w:bottom w:val="none" w:sz="0" w:space="0" w:color="auto"/>
                        <w:right w:val="none" w:sz="0" w:space="0" w:color="auto"/>
                      </w:divBdr>
                    </w:div>
                    <w:div w:id="1533613571">
                      <w:marLeft w:val="0"/>
                      <w:marRight w:val="0"/>
                      <w:marTop w:val="0"/>
                      <w:marBottom w:val="0"/>
                      <w:divBdr>
                        <w:top w:val="none" w:sz="0" w:space="0" w:color="auto"/>
                        <w:left w:val="none" w:sz="0" w:space="0" w:color="auto"/>
                        <w:bottom w:val="none" w:sz="0" w:space="0" w:color="auto"/>
                        <w:right w:val="none" w:sz="0" w:space="0" w:color="auto"/>
                      </w:divBdr>
                    </w:div>
                    <w:div w:id="239026920">
                      <w:marLeft w:val="0"/>
                      <w:marRight w:val="0"/>
                      <w:marTop w:val="0"/>
                      <w:marBottom w:val="0"/>
                      <w:divBdr>
                        <w:top w:val="none" w:sz="0" w:space="0" w:color="auto"/>
                        <w:left w:val="none" w:sz="0" w:space="0" w:color="auto"/>
                        <w:bottom w:val="none" w:sz="0" w:space="0" w:color="auto"/>
                        <w:right w:val="none" w:sz="0" w:space="0" w:color="auto"/>
                      </w:divBdr>
                    </w:div>
                    <w:div w:id="1301225079">
                      <w:marLeft w:val="0"/>
                      <w:marRight w:val="0"/>
                      <w:marTop w:val="0"/>
                      <w:marBottom w:val="0"/>
                      <w:divBdr>
                        <w:top w:val="none" w:sz="0" w:space="0" w:color="auto"/>
                        <w:left w:val="none" w:sz="0" w:space="0" w:color="auto"/>
                        <w:bottom w:val="none" w:sz="0" w:space="0" w:color="auto"/>
                        <w:right w:val="none" w:sz="0" w:space="0" w:color="auto"/>
                      </w:divBdr>
                    </w:div>
                    <w:div w:id="1516454817">
                      <w:marLeft w:val="0"/>
                      <w:marRight w:val="0"/>
                      <w:marTop w:val="0"/>
                      <w:marBottom w:val="0"/>
                      <w:divBdr>
                        <w:top w:val="none" w:sz="0" w:space="0" w:color="auto"/>
                        <w:left w:val="none" w:sz="0" w:space="0" w:color="auto"/>
                        <w:bottom w:val="none" w:sz="0" w:space="0" w:color="auto"/>
                        <w:right w:val="none" w:sz="0" w:space="0" w:color="auto"/>
                      </w:divBdr>
                    </w:div>
                    <w:div w:id="6324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598">
          <w:marLeft w:val="336"/>
          <w:marRight w:val="0"/>
          <w:marTop w:val="120"/>
          <w:marBottom w:val="312"/>
          <w:divBdr>
            <w:top w:val="none" w:sz="0" w:space="0" w:color="auto"/>
            <w:left w:val="none" w:sz="0" w:space="0" w:color="auto"/>
            <w:bottom w:val="none" w:sz="0" w:space="0" w:color="auto"/>
            <w:right w:val="none" w:sz="0" w:space="0" w:color="auto"/>
          </w:divBdr>
          <w:divsChild>
            <w:div w:id="20929696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8406348">
          <w:marLeft w:val="0"/>
          <w:marRight w:val="0"/>
          <w:marTop w:val="0"/>
          <w:marBottom w:val="0"/>
          <w:divBdr>
            <w:top w:val="none" w:sz="0" w:space="0" w:color="auto"/>
            <w:left w:val="none" w:sz="0" w:space="0" w:color="auto"/>
            <w:bottom w:val="none" w:sz="0" w:space="0" w:color="auto"/>
            <w:right w:val="none" w:sz="0" w:space="0" w:color="auto"/>
          </w:divBdr>
          <w:divsChild>
            <w:div w:id="853155116">
              <w:marLeft w:val="336"/>
              <w:marRight w:val="0"/>
              <w:marTop w:val="120"/>
              <w:marBottom w:val="312"/>
              <w:divBdr>
                <w:top w:val="none" w:sz="0" w:space="0" w:color="auto"/>
                <w:left w:val="none" w:sz="0" w:space="0" w:color="auto"/>
                <w:bottom w:val="none" w:sz="0" w:space="0" w:color="auto"/>
                <w:right w:val="none" w:sz="0" w:space="0" w:color="auto"/>
              </w:divBdr>
              <w:divsChild>
                <w:div w:id="714738433">
                  <w:marLeft w:val="0"/>
                  <w:marRight w:val="0"/>
                  <w:marTop w:val="0"/>
                  <w:marBottom w:val="0"/>
                  <w:divBdr>
                    <w:top w:val="single" w:sz="6" w:space="2" w:color="C8CCD1"/>
                    <w:left w:val="single" w:sz="6" w:space="2" w:color="C8CCD1"/>
                    <w:bottom w:val="single" w:sz="6" w:space="2" w:color="C8CCD1"/>
                    <w:right w:val="single" w:sz="6" w:space="2" w:color="C8CCD1"/>
                  </w:divBdr>
                  <w:divsChild>
                    <w:div w:id="1381630562">
                      <w:marLeft w:val="0"/>
                      <w:marRight w:val="0"/>
                      <w:marTop w:val="0"/>
                      <w:marBottom w:val="0"/>
                      <w:divBdr>
                        <w:top w:val="none" w:sz="0" w:space="0" w:color="auto"/>
                        <w:left w:val="none" w:sz="0" w:space="0" w:color="auto"/>
                        <w:bottom w:val="none" w:sz="0" w:space="0" w:color="auto"/>
                        <w:right w:val="none" w:sz="0" w:space="0" w:color="auto"/>
                      </w:divBdr>
                      <w:divsChild>
                        <w:div w:id="1693915293">
                          <w:marLeft w:val="0"/>
                          <w:marRight w:val="0"/>
                          <w:marTop w:val="0"/>
                          <w:marBottom w:val="0"/>
                          <w:divBdr>
                            <w:top w:val="none" w:sz="0" w:space="0" w:color="auto"/>
                            <w:left w:val="none" w:sz="0" w:space="0" w:color="auto"/>
                            <w:bottom w:val="none" w:sz="0" w:space="0" w:color="auto"/>
                            <w:right w:val="none" w:sz="0" w:space="0" w:color="auto"/>
                          </w:divBdr>
                        </w:div>
                        <w:div w:id="1083602670">
                          <w:marLeft w:val="0"/>
                          <w:marRight w:val="0"/>
                          <w:marTop w:val="0"/>
                          <w:marBottom w:val="0"/>
                          <w:divBdr>
                            <w:top w:val="none" w:sz="0" w:space="0" w:color="auto"/>
                            <w:left w:val="none" w:sz="0" w:space="0" w:color="auto"/>
                            <w:bottom w:val="none" w:sz="0" w:space="0" w:color="auto"/>
                            <w:right w:val="none" w:sz="0" w:space="0" w:color="auto"/>
                          </w:divBdr>
                        </w:div>
                        <w:div w:id="1180197576">
                          <w:marLeft w:val="0"/>
                          <w:marRight w:val="0"/>
                          <w:marTop w:val="0"/>
                          <w:marBottom w:val="0"/>
                          <w:divBdr>
                            <w:top w:val="none" w:sz="0" w:space="0" w:color="auto"/>
                            <w:left w:val="none" w:sz="0" w:space="0" w:color="auto"/>
                            <w:bottom w:val="none" w:sz="0" w:space="0" w:color="auto"/>
                            <w:right w:val="none" w:sz="0" w:space="0" w:color="auto"/>
                          </w:divBdr>
                        </w:div>
                        <w:div w:id="949555417">
                          <w:marLeft w:val="0"/>
                          <w:marRight w:val="0"/>
                          <w:marTop w:val="0"/>
                          <w:marBottom w:val="0"/>
                          <w:divBdr>
                            <w:top w:val="none" w:sz="0" w:space="0" w:color="auto"/>
                            <w:left w:val="none" w:sz="0" w:space="0" w:color="auto"/>
                            <w:bottom w:val="none" w:sz="0" w:space="0" w:color="auto"/>
                            <w:right w:val="none" w:sz="0" w:space="0" w:color="auto"/>
                          </w:divBdr>
                        </w:div>
                        <w:div w:id="1712075417">
                          <w:marLeft w:val="0"/>
                          <w:marRight w:val="0"/>
                          <w:marTop w:val="0"/>
                          <w:marBottom w:val="0"/>
                          <w:divBdr>
                            <w:top w:val="none" w:sz="0" w:space="0" w:color="auto"/>
                            <w:left w:val="none" w:sz="0" w:space="0" w:color="auto"/>
                            <w:bottom w:val="none" w:sz="0" w:space="0" w:color="auto"/>
                            <w:right w:val="none" w:sz="0" w:space="0" w:color="auto"/>
                          </w:divBdr>
                        </w:div>
                        <w:div w:id="875967847">
                          <w:marLeft w:val="0"/>
                          <w:marRight w:val="0"/>
                          <w:marTop w:val="0"/>
                          <w:marBottom w:val="0"/>
                          <w:divBdr>
                            <w:top w:val="none" w:sz="0" w:space="0" w:color="auto"/>
                            <w:left w:val="none" w:sz="0" w:space="0" w:color="auto"/>
                            <w:bottom w:val="none" w:sz="0" w:space="0" w:color="auto"/>
                            <w:right w:val="none" w:sz="0" w:space="0" w:color="auto"/>
                          </w:divBdr>
                        </w:div>
                        <w:div w:id="1139375159">
                          <w:marLeft w:val="0"/>
                          <w:marRight w:val="0"/>
                          <w:marTop w:val="0"/>
                          <w:marBottom w:val="0"/>
                          <w:divBdr>
                            <w:top w:val="none" w:sz="0" w:space="0" w:color="auto"/>
                            <w:left w:val="none" w:sz="0" w:space="0" w:color="auto"/>
                            <w:bottom w:val="none" w:sz="0" w:space="0" w:color="auto"/>
                            <w:right w:val="none" w:sz="0" w:space="0" w:color="auto"/>
                          </w:divBdr>
                        </w:div>
                        <w:div w:id="2094426160">
                          <w:marLeft w:val="0"/>
                          <w:marRight w:val="0"/>
                          <w:marTop w:val="0"/>
                          <w:marBottom w:val="0"/>
                          <w:divBdr>
                            <w:top w:val="none" w:sz="0" w:space="0" w:color="auto"/>
                            <w:left w:val="none" w:sz="0" w:space="0" w:color="auto"/>
                            <w:bottom w:val="none" w:sz="0" w:space="0" w:color="auto"/>
                            <w:right w:val="none" w:sz="0" w:space="0" w:color="auto"/>
                          </w:divBdr>
                        </w:div>
                        <w:div w:id="7556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7404">
              <w:marLeft w:val="336"/>
              <w:marRight w:val="0"/>
              <w:marTop w:val="120"/>
              <w:marBottom w:val="312"/>
              <w:divBdr>
                <w:top w:val="none" w:sz="0" w:space="0" w:color="auto"/>
                <w:left w:val="none" w:sz="0" w:space="0" w:color="auto"/>
                <w:bottom w:val="none" w:sz="0" w:space="0" w:color="auto"/>
                <w:right w:val="none" w:sz="0" w:space="0" w:color="auto"/>
              </w:divBdr>
              <w:divsChild>
                <w:div w:id="861477350">
                  <w:marLeft w:val="0"/>
                  <w:marRight w:val="0"/>
                  <w:marTop w:val="0"/>
                  <w:marBottom w:val="0"/>
                  <w:divBdr>
                    <w:top w:val="single" w:sz="6" w:space="2" w:color="C8CCD1"/>
                    <w:left w:val="single" w:sz="6" w:space="2" w:color="C8CCD1"/>
                    <w:bottom w:val="single" w:sz="6" w:space="2" w:color="C8CCD1"/>
                    <w:right w:val="single" w:sz="6" w:space="2" w:color="C8CCD1"/>
                  </w:divBdr>
                  <w:divsChild>
                    <w:div w:id="1111432957">
                      <w:marLeft w:val="0"/>
                      <w:marRight w:val="0"/>
                      <w:marTop w:val="0"/>
                      <w:marBottom w:val="0"/>
                      <w:divBdr>
                        <w:top w:val="none" w:sz="0" w:space="0" w:color="auto"/>
                        <w:left w:val="none" w:sz="0" w:space="0" w:color="auto"/>
                        <w:bottom w:val="none" w:sz="0" w:space="0" w:color="auto"/>
                        <w:right w:val="none" w:sz="0" w:space="0" w:color="auto"/>
                      </w:divBdr>
                      <w:divsChild>
                        <w:div w:id="1005479721">
                          <w:marLeft w:val="0"/>
                          <w:marRight w:val="0"/>
                          <w:marTop w:val="0"/>
                          <w:marBottom w:val="0"/>
                          <w:divBdr>
                            <w:top w:val="none" w:sz="0" w:space="0" w:color="auto"/>
                            <w:left w:val="none" w:sz="0" w:space="0" w:color="auto"/>
                            <w:bottom w:val="none" w:sz="0" w:space="0" w:color="auto"/>
                            <w:right w:val="none" w:sz="0" w:space="0" w:color="auto"/>
                          </w:divBdr>
                        </w:div>
                        <w:div w:id="1001080367">
                          <w:marLeft w:val="0"/>
                          <w:marRight w:val="0"/>
                          <w:marTop w:val="0"/>
                          <w:marBottom w:val="0"/>
                          <w:divBdr>
                            <w:top w:val="none" w:sz="0" w:space="0" w:color="auto"/>
                            <w:left w:val="none" w:sz="0" w:space="0" w:color="auto"/>
                            <w:bottom w:val="none" w:sz="0" w:space="0" w:color="auto"/>
                            <w:right w:val="none" w:sz="0" w:space="0" w:color="auto"/>
                          </w:divBdr>
                        </w:div>
                        <w:div w:id="90905780">
                          <w:marLeft w:val="0"/>
                          <w:marRight w:val="0"/>
                          <w:marTop w:val="0"/>
                          <w:marBottom w:val="0"/>
                          <w:divBdr>
                            <w:top w:val="none" w:sz="0" w:space="0" w:color="auto"/>
                            <w:left w:val="none" w:sz="0" w:space="0" w:color="auto"/>
                            <w:bottom w:val="none" w:sz="0" w:space="0" w:color="auto"/>
                            <w:right w:val="none" w:sz="0" w:space="0" w:color="auto"/>
                          </w:divBdr>
                        </w:div>
                        <w:div w:id="1206872886">
                          <w:marLeft w:val="0"/>
                          <w:marRight w:val="0"/>
                          <w:marTop w:val="0"/>
                          <w:marBottom w:val="0"/>
                          <w:divBdr>
                            <w:top w:val="none" w:sz="0" w:space="0" w:color="auto"/>
                            <w:left w:val="none" w:sz="0" w:space="0" w:color="auto"/>
                            <w:bottom w:val="none" w:sz="0" w:space="0" w:color="auto"/>
                            <w:right w:val="none" w:sz="0" w:space="0" w:color="auto"/>
                          </w:divBdr>
                        </w:div>
                        <w:div w:id="649796426">
                          <w:marLeft w:val="0"/>
                          <w:marRight w:val="0"/>
                          <w:marTop w:val="0"/>
                          <w:marBottom w:val="0"/>
                          <w:divBdr>
                            <w:top w:val="none" w:sz="0" w:space="0" w:color="auto"/>
                            <w:left w:val="none" w:sz="0" w:space="0" w:color="auto"/>
                            <w:bottom w:val="none" w:sz="0" w:space="0" w:color="auto"/>
                            <w:right w:val="none" w:sz="0" w:space="0" w:color="auto"/>
                          </w:divBdr>
                        </w:div>
                        <w:div w:id="1875533661">
                          <w:marLeft w:val="0"/>
                          <w:marRight w:val="0"/>
                          <w:marTop w:val="0"/>
                          <w:marBottom w:val="0"/>
                          <w:divBdr>
                            <w:top w:val="none" w:sz="0" w:space="0" w:color="auto"/>
                            <w:left w:val="none" w:sz="0" w:space="0" w:color="auto"/>
                            <w:bottom w:val="none" w:sz="0" w:space="0" w:color="auto"/>
                            <w:right w:val="none" w:sz="0" w:space="0" w:color="auto"/>
                          </w:divBdr>
                        </w:div>
                        <w:div w:id="653530151">
                          <w:marLeft w:val="0"/>
                          <w:marRight w:val="0"/>
                          <w:marTop w:val="0"/>
                          <w:marBottom w:val="0"/>
                          <w:divBdr>
                            <w:top w:val="none" w:sz="0" w:space="0" w:color="auto"/>
                            <w:left w:val="none" w:sz="0" w:space="0" w:color="auto"/>
                            <w:bottom w:val="none" w:sz="0" w:space="0" w:color="auto"/>
                            <w:right w:val="none" w:sz="0" w:space="0" w:color="auto"/>
                          </w:divBdr>
                        </w:div>
                        <w:div w:id="619142417">
                          <w:marLeft w:val="0"/>
                          <w:marRight w:val="0"/>
                          <w:marTop w:val="0"/>
                          <w:marBottom w:val="0"/>
                          <w:divBdr>
                            <w:top w:val="none" w:sz="0" w:space="0" w:color="auto"/>
                            <w:left w:val="none" w:sz="0" w:space="0" w:color="auto"/>
                            <w:bottom w:val="none" w:sz="0" w:space="0" w:color="auto"/>
                            <w:right w:val="none" w:sz="0" w:space="0" w:color="auto"/>
                          </w:divBdr>
                        </w:div>
                        <w:div w:id="1934702150">
                          <w:marLeft w:val="0"/>
                          <w:marRight w:val="0"/>
                          <w:marTop w:val="0"/>
                          <w:marBottom w:val="0"/>
                          <w:divBdr>
                            <w:top w:val="none" w:sz="0" w:space="0" w:color="auto"/>
                            <w:left w:val="none" w:sz="0" w:space="0" w:color="auto"/>
                            <w:bottom w:val="none" w:sz="0" w:space="0" w:color="auto"/>
                            <w:right w:val="none" w:sz="0" w:space="0" w:color="auto"/>
                          </w:divBdr>
                        </w:div>
                        <w:div w:id="852960310">
                          <w:marLeft w:val="0"/>
                          <w:marRight w:val="0"/>
                          <w:marTop w:val="0"/>
                          <w:marBottom w:val="0"/>
                          <w:divBdr>
                            <w:top w:val="none" w:sz="0" w:space="0" w:color="auto"/>
                            <w:left w:val="none" w:sz="0" w:space="0" w:color="auto"/>
                            <w:bottom w:val="none" w:sz="0" w:space="0" w:color="auto"/>
                            <w:right w:val="none" w:sz="0" w:space="0" w:color="auto"/>
                          </w:divBdr>
                        </w:div>
                        <w:div w:id="1174881827">
                          <w:marLeft w:val="0"/>
                          <w:marRight w:val="0"/>
                          <w:marTop w:val="0"/>
                          <w:marBottom w:val="0"/>
                          <w:divBdr>
                            <w:top w:val="none" w:sz="0" w:space="0" w:color="auto"/>
                            <w:left w:val="none" w:sz="0" w:space="0" w:color="auto"/>
                            <w:bottom w:val="none" w:sz="0" w:space="0" w:color="auto"/>
                            <w:right w:val="none" w:sz="0" w:space="0" w:color="auto"/>
                          </w:divBdr>
                        </w:div>
                        <w:div w:id="1038046466">
                          <w:marLeft w:val="0"/>
                          <w:marRight w:val="0"/>
                          <w:marTop w:val="0"/>
                          <w:marBottom w:val="0"/>
                          <w:divBdr>
                            <w:top w:val="none" w:sz="0" w:space="0" w:color="auto"/>
                            <w:left w:val="none" w:sz="0" w:space="0" w:color="auto"/>
                            <w:bottom w:val="none" w:sz="0" w:space="0" w:color="auto"/>
                            <w:right w:val="none" w:sz="0" w:space="0" w:color="auto"/>
                          </w:divBdr>
                        </w:div>
                        <w:div w:id="1125585277">
                          <w:marLeft w:val="0"/>
                          <w:marRight w:val="0"/>
                          <w:marTop w:val="0"/>
                          <w:marBottom w:val="0"/>
                          <w:divBdr>
                            <w:top w:val="none" w:sz="0" w:space="0" w:color="auto"/>
                            <w:left w:val="none" w:sz="0" w:space="0" w:color="auto"/>
                            <w:bottom w:val="none" w:sz="0" w:space="0" w:color="auto"/>
                            <w:right w:val="none" w:sz="0" w:space="0" w:color="auto"/>
                          </w:divBdr>
                        </w:div>
                        <w:div w:id="1808934329">
                          <w:marLeft w:val="0"/>
                          <w:marRight w:val="0"/>
                          <w:marTop w:val="0"/>
                          <w:marBottom w:val="0"/>
                          <w:divBdr>
                            <w:top w:val="none" w:sz="0" w:space="0" w:color="auto"/>
                            <w:left w:val="none" w:sz="0" w:space="0" w:color="auto"/>
                            <w:bottom w:val="none" w:sz="0" w:space="0" w:color="auto"/>
                            <w:right w:val="none" w:sz="0" w:space="0" w:color="auto"/>
                          </w:divBdr>
                        </w:div>
                        <w:div w:id="8561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446654">
          <w:marLeft w:val="336"/>
          <w:marRight w:val="0"/>
          <w:marTop w:val="120"/>
          <w:marBottom w:val="312"/>
          <w:divBdr>
            <w:top w:val="none" w:sz="0" w:space="0" w:color="auto"/>
            <w:left w:val="none" w:sz="0" w:space="0" w:color="auto"/>
            <w:bottom w:val="none" w:sz="0" w:space="0" w:color="auto"/>
            <w:right w:val="none" w:sz="0" w:space="0" w:color="auto"/>
          </w:divBdr>
          <w:divsChild>
            <w:div w:id="1358894446">
              <w:marLeft w:val="0"/>
              <w:marRight w:val="0"/>
              <w:marTop w:val="0"/>
              <w:marBottom w:val="0"/>
              <w:divBdr>
                <w:top w:val="single" w:sz="6" w:space="2" w:color="C8CCD1"/>
                <w:left w:val="single" w:sz="6" w:space="2" w:color="C8CCD1"/>
                <w:bottom w:val="single" w:sz="6" w:space="2" w:color="C8CCD1"/>
                <w:right w:val="single" w:sz="6" w:space="2" w:color="C8CCD1"/>
              </w:divBdr>
              <w:divsChild>
                <w:div w:id="204606254">
                  <w:marLeft w:val="0"/>
                  <w:marRight w:val="0"/>
                  <w:marTop w:val="0"/>
                  <w:marBottom w:val="0"/>
                  <w:divBdr>
                    <w:top w:val="none" w:sz="0" w:space="0" w:color="auto"/>
                    <w:left w:val="none" w:sz="0" w:space="0" w:color="auto"/>
                    <w:bottom w:val="none" w:sz="0" w:space="0" w:color="auto"/>
                    <w:right w:val="none" w:sz="0" w:space="0" w:color="auto"/>
                  </w:divBdr>
                  <w:divsChild>
                    <w:div w:id="1613509232">
                      <w:marLeft w:val="0"/>
                      <w:marRight w:val="0"/>
                      <w:marTop w:val="0"/>
                      <w:marBottom w:val="0"/>
                      <w:divBdr>
                        <w:top w:val="none" w:sz="0" w:space="0" w:color="auto"/>
                        <w:left w:val="none" w:sz="0" w:space="0" w:color="auto"/>
                        <w:bottom w:val="none" w:sz="0" w:space="0" w:color="auto"/>
                        <w:right w:val="none" w:sz="0" w:space="0" w:color="auto"/>
                      </w:divBdr>
                    </w:div>
                    <w:div w:id="2082630321">
                      <w:marLeft w:val="0"/>
                      <w:marRight w:val="0"/>
                      <w:marTop w:val="0"/>
                      <w:marBottom w:val="0"/>
                      <w:divBdr>
                        <w:top w:val="none" w:sz="0" w:space="0" w:color="auto"/>
                        <w:left w:val="none" w:sz="0" w:space="0" w:color="auto"/>
                        <w:bottom w:val="none" w:sz="0" w:space="0" w:color="auto"/>
                        <w:right w:val="none" w:sz="0" w:space="0" w:color="auto"/>
                      </w:divBdr>
                    </w:div>
                    <w:div w:id="819006969">
                      <w:marLeft w:val="0"/>
                      <w:marRight w:val="0"/>
                      <w:marTop w:val="0"/>
                      <w:marBottom w:val="0"/>
                      <w:divBdr>
                        <w:top w:val="none" w:sz="0" w:space="0" w:color="auto"/>
                        <w:left w:val="none" w:sz="0" w:space="0" w:color="auto"/>
                        <w:bottom w:val="none" w:sz="0" w:space="0" w:color="auto"/>
                        <w:right w:val="none" w:sz="0" w:space="0" w:color="auto"/>
                      </w:divBdr>
                    </w:div>
                    <w:div w:id="67195841">
                      <w:marLeft w:val="0"/>
                      <w:marRight w:val="0"/>
                      <w:marTop w:val="0"/>
                      <w:marBottom w:val="0"/>
                      <w:divBdr>
                        <w:top w:val="none" w:sz="0" w:space="0" w:color="auto"/>
                        <w:left w:val="none" w:sz="0" w:space="0" w:color="auto"/>
                        <w:bottom w:val="none" w:sz="0" w:space="0" w:color="auto"/>
                        <w:right w:val="none" w:sz="0" w:space="0" w:color="auto"/>
                      </w:divBdr>
                    </w:div>
                    <w:div w:id="938488655">
                      <w:marLeft w:val="0"/>
                      <w:marRight w:val="0"/>
                      <w:marTop w:val="0"/>
                      <w:marBottom w:val="0"/>
                      <w:divBdr>
                        <w:top w:val="none" w:sz="0" w:space="0" w:color="auto"/>
                        <w:left w:val="none" w:sz="0" w:space="0" w:color="auto"/>
                        <w:bottom w:val="none" w:sz="0" w:space="0" w:color="auto"/>
                        <w:right w:val="none" w:sz="0" w:space="0" w:color="auto"/>
                      </w:divBdr>
                    </w:div>
                    <w:div w:id="13381647">
                      <w:marLeft w:val="0"/>
                      <w:marRight w:val="0"/>
                      <w:marTop w:val="0"/>
                      <w:marBottom w:val="0"/>
                      <w:divBdr>
                        <w:top w:val="none" w:sz="0" w:space="0" w:color="auto"/>
                        <w:left w:val="none" w:sz="0" w:space="0" w:color="auto"/>
                        <w:bottom w:val="none" w:sz="0" w:space="0" w:color="auto"/>
                        <w:right w:val="none" w:sz="0" w:space="0" w:color="auto"/>
                      </w:divBdr>
                    </w:div>
                    <w:div w:id="884413189">
                      <w:marLeft w:val="0"/>
                      <w:marRight w:val="0"/>
                      <w:marTop w:val="0"/>
                      <w:marBottom w:val="0"/>
                      <w:divBdr>
                        <w:top w:val="none" w:sz="0" w:space="0" w:color="auto"/>
                        <w:left w:val="none" w:sz="0" w:space="0" w:color="auto"/>
                        <w:bottom w:val="none" w:sz="0" w:space="0" w:color="auto"/>
                        <w:right w:val="none" w:sz="0" w:space="0" w:color="auto"/>
                      </w:divBdr>
                    </w:div>
                    <w:div w:id="1109618349">
                      <w:marLeft w:val="0"/>
                      <w:marRight w:val="0"/>
                      <w:marTop w:val="0"/>
                      <w:marBottom w:val="0"/>
                      <w:divBdr>
                        <w:top w:val="none" w:sz="0" w:space="0" w:color="auto"/>
                        <w:left w:val="none" w:sz="0" w:space="0" w:color="auto"/>
                        <w:bottom w:val="none" w:sz="0" w:space="0" w:color="auto"/>
                        <w:right w:val="none" w:sz="0" w:space="0" w:color="auto"/>
                      </w:divBdr>
                    </w:div>
                    <w:div w:id="203450911">
                      <w:marLeft w:val="0"/>
                      <w:marRight w:val="0"/>
                      <w:marTop w:val="0"/>
                      <w:marBottom w:val="0"/>
                      <w:divBdr>
                        <w:top w:val="none" w:sz="0" w:space="0" w:color="auto"/>
                        <w:left w:val="none" w:sz="0" w:space="0" w:color="auto"/>
                        <w:bottom w:val="none" w:sz="0" w:space="0" w:color="auto"/>
                        <w:right w:val="none" w:sz="0" w:space="0" w:color="auto"/>
                      </w:divBdr>
                    </w:div>
                    <w:div w:id="1523206286">
                      <w:marLeft w:val="0"/>
                      <w:marRight w:val="0"/>
                      <w:marTop w:val="0"/>
                      <w:marBottom w:val="0"/>
                      <w:divBdr>
                        <w:top w:val="none" w:sz="0" w:space="0" w:color="auto"/>
                        <w:left w:val="none" w:sz="0" w:space="0" w:color="auto"/>
                        <w:bottom w:val="none" w:sz="0" w:space="0" w:color="auto"/>
                        <w:right w:val="none" w:sz="0" w:space="0" w:color="auto"/>
                      </w:divBdr>
                    </w:div>
                    <w:div w:id="2143301978">
                      <w:marLeft w:val="0"/>
                      <w:marRight w:val="0"/>
                      <w:marTop w:val="0"/>
                      <w:marBottom w:val="0"/>
                      <w:divBdr>
                        <w:top w:val="none" w:sz="0" w:space="0" w:color="auto"/>
                        <w:left w:val="none" w:sz="0" w:space="0" w:color="auto"/>
                        <w:bottom w:val="none" w:sz="0" w:space="0" w:color="auto"/>
                        <w:right w:val="none" w:sz="0" w:space="0" w:color="auto"/>
                      </w:divBdr>
                    </w:div>
                    <w:div w:id="1875120579">
                      <w:marLeft w:val="0"/>
                      <w:marRight w:val="0"/>
                      <w:marTop w:val="0"/>
                      <w:marBottom w:val="0"/>
                      <w:divBdr>
                        <w:top w:val="none" w:sz="0" w:space="0" w:color="auto"/>
                        <w:left w:val="none" w:sz="0" w:space="0" w:color="auto"/>
                        <w:bottom w:val="none" w:sz="0" w:space="0" w:color="auto"/>
                        <w:right w:val="none" w:sz="0" w:space="0" w:color="auto"/>
                      </w:divBdr>
                    </w:div>
                    <w:div w:id="1839229830">
                      <w:marLeft w:val="0"/>
                      <w:marRight w:val="0"/>
                      <w:marTop w:val="0"/>
                      <w:marBottom w:val="0"/>
                      <w:divBdr>
                        <w:top w:val="none" w:sz="0" w:space="0" w:color="auto"/>
                        <w:left w:val="none" w:sz="0" w:space="0" w:color="auto"/>
                        <w:bottom w:val="none" w:sz="0" w:space="0" w:color="auto"/>
                        <w:right w:val="none" w:sz="0" w:space="0" w:color="auto"/>
                      </w:divBdr>
                    </w:div>
                    <w:div w:id="2224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5695">
          <w:marLeft w:val="336"/>
          <w:marRight w:val="0"/>
          <w:marTop w:val="120"/>
          <w:marBottom w:val="312"/>
          <w:divBdr>
            <w:top w:val="none" w:sz="0" w:space="0" w:color="auto"/>
            <w:left w:val="none" w:sz="0" w:space="0" w:color="auto"/>
            <w:bottom w:val="none" w:sz="0" w:space="0" w:color="auto"/>
            <w:right w:val="none" w:sz="0" w:space="0" w:color="auto"/>
          </w:divBdr>
          <w:divsChild>
            <w:div w:id="387386076">
              <w:marLeft w:val="0"/>
              <w:marRight w:val="0"/>
              <w:marTop w:val="0"/>
              <w:marBottom w:val="0"/>
              <w:divBdr>
                <w:top w:val="single" w:sz="6" w:space="2" w:color="C8CCD1"/>
                <w:left w:val="single" w:sz="6" w:space="2" w:color="C8CCD1"/>
                <w:bottom w:val="single" w:sz="6" w:space="2" w:color="C8CCD1"/>
                <w:right w:val="single" w:sz="6" w:space="2" w:color="C8CCD1"/>
              </w:divBdr>
              <w:divsChild>
                <w:div w:id="2019187742">
                  <w:marLeft w:val="0"/>
                  <w:marRight w:val="0"/>
                  <w:marTop w:val="0"/>
                  <w:marBottom w:val="0"/>
                  <w:divBdr>
                    <w:top w:val="none" w:sz="0" w:space="0" w:color="auto"/>
                    <w:left w:val="none" w:sz="0" w:space="0" w:color="auto"/>
                    <w:bottom w:val="none" w:sz="0" w:space="0" w:color="auto"/>
                    <w:right w:val="none" w:sz="0" w:space="0" w:color="auto"/>
                  </w:divBdr>
                  <w:divsChild>
                    <w:div w:id="496264055">
                      <w:marLeft w:val="0"/>
                      <w:marRight w:val="0"/>
                      <w:marTop w:val="0"/>
                      <w:marBottom w:val="0"/>
                      <w:divBdr>
                        <w:top w:val="none" w:sz="0" w:space="0" w:color="auto"/>
                        <w:left w:val="none" w:sz="0" w:space="0" w:color="auto"/>
                        <w:bottom w:val="none" w:sz="0" w:space="0" w:color="auto"/>
                        <w:right w:val="none" w:sz="0" w:space="0" w:color="auto"/>
                      </w:divBdr>
                    </w:div>
                    <w:div w:id="1870676185">
                      <w:marLeft w:val="0"/>
                      <w:marRight w:val="0"/>
                      <w:marTop w:val="0"/>
                      <w:marBottom w:val="0"/>
                      <w:divBdr>
                        <w:top w:val="none" w:sz="0" w:space="0" w:color="auto"/>
                        <w:left w:val="none" w:sz="0" w:space="0" w:color="auto"/>
                        <w:bottom w:val="none" w:sz="0" w:space="0" w:color="auto"/>
                        <w:right w:val="none" w:sz="0" w:space="0" w:color="auto"/>
                      </w:divBdr>
                    </w:div>
                    <w:div w:id="1518930617">
                      <w:marLeft w:val="0"/>
                      <w:marRight w:val="0"/>
                      <w:marTop w:val="0"/>
                      <w:marBottom w:val="0"/>
                      <w:divBdr>
                        <w:top w:val="none" w:sz="0" w:space="0" w:color="auto"/>
                        <w:left w:val="none" w:sz="0" w:space="0" w:color="auto"/>
                        <w:bottom w:val="none" w:sz="0" w:space="0" w:color="auto"/>
                        <w:right w:val="none" w:sz="0" w:space="0" w:color="auto"/>
                      </w:divBdr>
                    </w:div>
                    <w:div w:id="2032485794">
                      <w:marLeft w:val="0"/>
                      <w:marRight w:val="0"/>
                      <w:marTop w:val="0"/>
                      <w:marBottom w:val="0"/>
                      <w:divBdr>
                        <w:top w:val="none" w:sz="0" w:space="0" w:color="auto"/>
                        <w:left w:val="none" w:sz="0" w:space="0" w:color="auto"/>
                        <w:bottom w:val="none" w:sz="0" w:space="0" w:color="auto"/>
                        <w:right w:val="none" w:sz="0" w:space="0" w:color="auto"/>
                      </w:divBdr>
                    </w:div>
                    <w:div w:id="1899626616">
                      <w:marLeft w:val="0"/>
                      <w:marRight w:val="0"/>
                      <w:marTop w:val="0"/>
                      <w:marBottom w:val="0"/>
                      <w:divBdr>
                        <w:top w:val="none" w:sz="0" w:space="0" w:color="auto"/>
                        <w:left w:val="none" w:sz="0" w:space="0" w:color="auto"/>
                        <w:bottom w:val="none" w:sz="0" w:space="0" w:color="auto"/>
                        <w:right w:val="none" w:sz="0" w:space="0" w:color="auto"/>
                      </w:divBdr>
                    </w:div>
                    <w:div w:id="247731637">
                      <w:marLeft w:val="0"/>
                      <w:marRight w:val="0"/>
                      <w:marTop w:val="0"/>
                      <w:marBottom w:val="0"/>
                      <w:divBdr>
                        <w:top w:val="none" w:sz="0" w:space="0" w:color="auto"/>
                        <w:left w:val="none" w:sz="0" w:space="0" w:color="auto"/>
                        <w:bottom w:val="none" w:sz="0" w:space="0" w:color="auto"/>
                        <w:right w:val="none" w:sz="0" w:space="0" w:color="auto"/>
                      </w:divBdr>
                    </w:div>
                    <w:div w:id="1347174643">
                      <w:marLeft w:val="0"/>
                      <w:marRight w:val="0"/>
                      <w:marTop w:val="0"/>
                      <w:marBottom w:val="0"/>
                      <w:divBdr>
                        <w:top w:val="none" w:sz="0" w:space="0" w:color="auto"/>
                        <w:left w:val="none" w:sz="0" w:space="0" w:color="auto"/>
                        <w:bottom w:val="none" w:sz="0" w:space="0" w:color="auto"/>
                        <w:right w:val="none" w:sz="0" w:space="0" w:color="auto"/>
                      </w:divBdr>
                    </w:div>
                    <w:div w:id="1288586711">
                      <w:marLeft w:val="0"/>
                      <w:marRight w:val="0"/>
                      <w:marTop w:val="0"/>
                      <w:marBottom w:val="0"/>
                      <w:divBdr>
                        <w:top w:val="none" w:sz="0" w:space="0" w:color="auto"/>
                        <w:left w:val="none" w:sz="0" w:space="0" w:color="auto"/>
                        <w:bottom w:val="none" w:sz="0" w:space="0" w:color="auto"/>
                        <w:right w:val="none" w:sz="0" w:space="0" w:color="auto"/>
                      </w:divBdr>
                    </w:div>
                    <w:div w:id="1535734360">
                      <w:marLeft w:val="0"/>
                      <w:marRight w:val="0"/>
                      <w:marTop w:val="0"/>
                      <w:marBottom w:val="0"/>
                      <w:divBdr>
                        <w:top w:val="none" w:sz="0" w:space="0" w:color="auto"/>
                        <w:left w:val="none" w:sz="0" w:space="0" w:color="auto"/>
                        <w:bottom w:val="none" w:sz="0" w:space="0" w:color="auto"/>
                        <w:right w:val="none" w:sz="0" w:space="0" w:color="auto"/>
                      </w:divBdr>
                    </w:div>
                    <w:div w:id="1279800334">
                      <w:marLeft w:val="0"/>
                      <w:marRight w:val="0"/>
                      <w:marTop w:val="0"/>
                      <w:marBottom w:val="0"/>
                      <w:divBdr>
                        <w:top w:val="none" w:sz="0" w:space="0" w:color="auto"/>
                        <w:left w:val="none" w:sz="0" w:space="0" w:color="auto"/>
                        <w:bottom w:val="none" w:sz="0" w:space="0" w:color="auto"/>
                        <w:right w:val="none" w:sz="0" w:space="0" w:color="auto"/>
                      </w:divBdr>
                    </w:div>
                    <w:div w:id="661086563">
                      <w:marLeft w:val="0"/>
                      <w:marRight w:val="0"/>
                      <w:marTop w:val="0"/>
                      <w:marBottom w:val="0"/>
                      <w:divBdr>
                        <w:top w:val="none" w:sz="0" w:space="0" w:color="auto"/>
                        <w:left w:val="none" w:sz="0" w:space="0" w:color="auto"/>
                        <w:bottom w:val="none" w:sz="0" w:space="0" w:color="auto"/>
                        <w:right w:val="none" w:sz="0" w:space="0" w:color="auto"/>
                      </w:divBdr>
                    </w:div>
                    <w:div w:id="1140197721">
                      <w:marLeft w:val="0"/>
                      <w:marRight w:val="0"/>
                      <w:marTop w:val="0"/>
                      <w:marBottom w:val="0"/>
                      <w:divBdr>
                        <w:top w:val="none" w:sz="0" w:space="0" w:color="auto"/>
                        <w:left w:val="none" w:sz="0" w:space="0" w:color="auto"/>
                        <w:bottom w:val="none" w:sz="0" w:space="0" w:color="auto"/>
                        <w:right w:val="none" w:sz="0" w:space="0" w:color="auto"/>
                      </w:divBdr>
                    </w:div>
                    <w:div w:id="423260417">
                      <w:marLeft w:val="0"/>
                      <w:marRight w:val="0"/>
                      <w:marTop w:val="0"/>
                      <w:marBottom w:val="0"/>
                      <w:divBdr>
                        <w:top w:val="none" w:sz="0" w:space="0" w:color="auto"/>
                        <w:left w:val="none" w:sz="0" w:space="0" w:color="auto"/>
                        <w:bottom w:val="none" w:sz="0" w:space="0" w:color="auto"/>
                        <w:right w:val="none" w:sz="0" w:space="0" w:color="auto"/>
                      </w:divBdr>
                    </w:div>
                    <w:div w:id="1542278927">
                      <w:marLeft w:val="0"/>
                      <w:marRight w:val="0"/>
                      <w:marTop w:val="0"/>
                      <w:marBottom w:val="0"/>
                      <w:divBdr>
                        <w:top w:val="none" w:sz="0" w:space="0" w:color="auto"/>
                        <w:left w:val="none" w:sz="0" w:space="0" w:color="auto"/>
                        <w:bottom w:val="none" w:sz="0" w:space="0" w:color="auto"/>
                        <w:right w:val="none" w:sz="0" w:space="0" w:color="auto"/>
                      </w:divBdr>
                    </w:div>
                    <w:div w:id="412707569">
                      <w:marLeft w:val="0"/>
                      <w:marRight w:val="0"/>
                      <w:marTop w:val="0"/>
                      <w:marBottom w:val="0"/>
                      <w:divBdr>
                        <w:top w:val="none" w:sz="0" w:space="0" w:color="auto"/>
                        <w:left w:val="none" w:sz="0" w:space="0" w:color="auto"/>
                        <w:bottom w:val="none" w:sz="0" w:space="0" w:color="auto"/>
                        <w:right w:val="none" w:sz="0" w:space="0" w:color="auto"/>
                      </w:divBdr>
                    </w:div>
                    <w:div w:id="1164396158">
                      <w:marLeft w:val="0"/>
                      <w:marRight w:val="0"/>
                      <w:marTop w:val="0"/>
                      <w:marBottom w:val="0"/>
                      <w:divBdr>
                        <w:top w:val="none" w:sz="0" w:space="0" w:color="auto"/>
                        <w:left w:val="none" w:sz="0" w:space="0" w:color="auto"/>
                        <w:bottom w:val="none" w:sz="0" w:space="0" w:color="auto"/>
                        <w:right w:val="none" w:sz="0" w:space="0" w:color="auto"/>
                      </w:divBdr>
                    </w:div>
                    <w:div w:id="1904870439">
                      <w:marLeft w:val="0"/>
                      <w:marRight w:val="0"/>
                      <w:marTop w:val="0"/>
                      <w:marBottom w:val="0"/>
                      <w:divBdr>
                        <w:top w:val="none" w:sz="0" w:space="0" w:color="auto"/>
                        <w:left w:val="none" w:sz="0" w:space="0" w:color="auto"/>
                        <w:bottom w:val="none" w:sz="0" w:space="0" w:color="auto"/>
                        <w:right w:val="none" w:sz="0" w:space="0" w:color="auto"/>
                      </w:divBdr>
                    </w:div>
                    <w:div w:id="1206409888">
                      <w:marLeft w:val="0"/>
                      <w:marRight w:val="0"/>
                      <w:marTop w:val="0"/>
                      <w:marBottom w:val="0"/>
                      <w:divBdr>
                        <w:top w:val="none" w:sz="0" w:space="0" w:color="auto"/>
                        <w:left w:val="none" w:sz="0" w:space="0" w:color="auto"/>
                        <w:bottom w:val="none" w:sz="0" w:space="0" w:color="auto"/>
                        <w:right w:val="none" w:sz="0" w:space="0" w:color="auto"/>
                      </w:divBdr>
                    </w:div>
                    <w:div w:id="1366910272">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11555027">
                      <w:marLeft w:val="0"/>
                      <w:marRight w:val="0"/>
                      <w:marTop w:val="0"/>
                      <w:marBottom w:val="0"/>
                      <w:divBdr>
                        <w:top w:val="none" w:sz="0" w:space="0" w:color="auto"/>
                        <w:left w:val="none" w:sz="0" w:space="0" w:color="auto"/>
                        <w:bottom w:val="none" w:sz="0" w:space="0" w:color="auto"/>
                        <w:right w:val="none" w:sz="0" w:space="0" w:color="auto"/>
                      </w:divBdr>
                    </w:div>
                    <w:div w:id="2054187219">
                      <w:marLeft w:val="0"/>
                      <w:marRight w:val="0"/>
                      <w:marTop w:val="0"/>
                      <w:marBottom w:val="0"/>
                      <w:divBdr>
                        <w:top w:val="none" w:sz="0" w:space="0" w:color="auto"/>
                        <w:left w:val="none" w:sz="0" w:space="0" w:color="auto"/>
                        <w:bottom w:val="none" w:sz="0" w:space="0" w:color="auto"/>
                        <w:right w:val="none" w:sz="0" w:space="0" w:color="auto"/>
                      </w:divBdr>
                    </w:div>
                    <w:div w:id="150681346">
                      <w:marLeft w:val="0"/>
                      <w:marRight w:val="0"/>
                      <w:marTop w:val="0"/>
                      <w:marBottom w:val="0"/>
                      <w:divBdr>
                        <w:top w:val="none" w:sz="0" w:space="0" w:color="auto"/>
                        <w:left w:val="none" w:sz="0" w:space="0" w:color="auto"/>
                        <w:bottom w:val="none" w:sz="0" w:space="0" w:color="auto"/>
                        <w:right w:val="none" w:sz="0" w:space="0" w:color="auto"/>
                      </w:divBdr>
                    </w:div>
                    <w:div w:id="1695113744">
                      <w:marLeft w:val="0"/>
                      <w:marRight w:val="0"/>
                      <w:marTop w:val="0"/>
                      <w:marBottom w:val="0"/>
                      <w:divBdr>
                        <w:top w:val="none" w:sz="0" w:space="0" w:color="auto"/>
                        <w:left w:val="none" w:sz="0" w:space="0" w:color="auto"/>
                        <w:bottom w:val="none" w:sz="0" w:space="0" w:color="auto"/>
                        <w:right w:val="none" w:sz="0" w:space="0" w:color="auto"/>
                      </w:divBdr>
                    </w:div>
                    <w:div w:id="453717227">
                      <w:marLeft w:val="0"/>
                      <w:marRight w:val="0"/>
                      <w:marTop w:val="0"/>
                      <w:marBottom w:val="0"/>
                      <w:divBdr>
                        <w:top w:val="none" w:sz="0" w:space="0" w:color="auto"/>
                        <w:left w:val="none" w:sz="0" w:space="0" w:color="auto"/>
                        <w:bottom w:val="none" w:sz="0" w:space="0" w:color="auto"/>
                        <w:right w:val="none" w:sz="0" w:space="0" w:color="auto"/>
                      </w:divBdr>
                    </w:div>
                    <w:div w:id="941259629">
                      <w:marLeft w:val="0"/>
                      <w:marRight w:val="0"/>
                      <w:marTop w:val="0"/>
                      <w:marBottom w:val="0"/>
                      <w:divBdr>
                        <w:top w:val="none" w:sz="0" w:space="0" w:color="auto"/>
                        <w:left w:val="none" w:sz="0" w:space="0" w:color="auto"/>
                        <w:bottom w:val="none" w:sz="0" w:space="0" w:color="auto"/>
                        <w:right w:val="none" w:sz="0" w:space="0" w:color="auto"/>
                      </w:divBdr>
                    </w:div>
                    <w:div w:id="935476670">
                      <w:marLeft w:val="0"/>
                      <w:marRight w:val="0"/>
                      <w:marTop w:val="0"/>
                      <w:marBottom w:val="0"/>
                      <w:divBdr>
                        <w:top w:val="none" w:sz="0" w:space="0" w:color="auto"/>
                        <w:left w:val="none" w:sz="0" w:space="0" w:color="auto"/>
                        <w:bottom w:val="none" w:sz="0" w:space="0" w:color="auto"/>
                        <w:right w:val="none" w:sz="0" w:space="0" w:color="auto"/>
                      </w:divBdr>
                    </w:div>
                    <w:div w:id="9059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62555">
          <w:marLeft w:val="0"/>
          <w:marRight w:val="0"/>
          <w:marTop w:val="0"/>
          <w:marBottom w:val="0"/>
          <w:divBdr>
            <w:top w:val="none" w:sz="0" w:space="0" w:color="auto"/>
            <w:left w:val="none" w:sz="0" w:space="0" w:color="auto"/>
            <w:bottom w:val="none" w:sz="0" w:space="0" w:color="auto"/>
            <w:right w:val="none" w:sz="0" w:space="0" w:color="auto"/>
          </w:divBdr>
          <w:divsChild>
            <w:div w:id="28992181">
              <w:marLeft w:val="336"/>
              <w:marRight w:val="0"/>
              <w:marTop w:val="120"/>
              <w:marBottom w:val="312"/>
              <w:divBdr>
                <w:top w:val="none" w:sz="0" w:space="0" w:color="auto"/>
                <w:left w:val="none" w:sz="0" w:space="0" w:color="auto"/>
                <w:bottom w:val="none" w:sz="0" w:space="0" w:color="auto"/>
                <w:right w:val="none" w:sz="0" w:space="0" w:color="auto"/>
              </w:divBdr>
              <w:divsChild>
                <w:div w:id="654845067">
                  <w:marLeft w:val="0"/>
                  <w:marRight w:val="0"/>
                  <w:marTop w:val="0"/>
                  <w:marBottom w:val="0"/>
                  <w:divBdr>
                    <w:top w:val="single" w:sz="6" w:space="2" w:color="C8CCD1"/>
                    <w:left w:val="single" w:sz="6" w:space="2" w:color="C8CCD1"/>
                    <w:bottom w:val="single" w:sz="6" w:space="2" w:color="C8CCD1"/>
                    <w:right w:val="single" w:sz="6" w:space="2" w:color="C8CCD1"/>
                  </w:divBdr>
                  <w:divsChild>
                    <w:div w:id="1244144588">
                      <w:marLeft w:val="0"/>
                      <w:marRight w:val="0"/>
                      <w:marTop w:val="0"/>
                      <w:marBottom w:val="0"/>
                      <w:divBdr>
                        <w:top w:val="none" w:sz="0" w:space="0" w:color="auto"/>
                        <w:left w:val="none" w:sz="0" w:space="0" w:color="auto"/>
                        <w:bottom w:val="none" w:sz="0" w:space="0" w:color="auto"/>
                        <w:right w:val="none" w:sz="0" w:space="0" w:color="auto"/>
                      </w:divBdr>
                      <w:divsChild>
                        <w:div w:id="354382970">
                          <w:marLeft w:val="0"/>
                          <w:marRight w:val="0"/>
                          <w:marTop w:val="0"/>
                          <w:marBottom w:val="0"/>
                          <w:divBdr>
                            <w:top w:val="none" w:sz="0" w:space="0" w:color="auto"/>
                            <w:left w:val="none" w:sz="0" w:space="0" w:color="auto"/>
                            <w:bottom w:val="none" w:sz="0" w:space="0" w:color="auto"/>
                            <w:right w:val="none" w:sz="0" w:space="0" w:color="auto"/>
                          </w:divBdr>
                        </w:div>
                        <w:div w:id="403261769">
                          <w:marLeft w:val="0"/>
                          <w:marRight w:val="0"/>
                          <w:marTop w:val="0"/>
                          <w:marBottom w:val="0"/>
                          <w:divBdr>
                            <w:top w:val="none" w:sz="0" w:space="0" w:color="auto"/>
                            <w:left w:val="none" w:sz="0" w:space="0" w:color="auto"/>
                            <w:bottom w:val="none" w:sz="0" w:space="0" w:color="auto"/>
                            <w:right w:val="none" w:sz="0" w:space="0" w:color="auto"/>
                          </w:divBdr>
                        </w:div>
                        <w:div w:id="254826798">
                          <w:marLeft w:val="0"/>
                          <w:marRight w:val="0"/>
                          <w:marTop w:val="0"/>
                          <w:marBottom w:val="0"/>
                          <w:divBdr>
                            <w:top w:val="none" w:sz="0" w:space="0" w:color="auto"/>
                            <w:left w:val="none" w:sz="0" w:space="0" w:color="auto"/>
                            <w:bottom w:val="none" w:sz="0" w:space="0" w:color="auto"/>
                            <w:right w:val="none" w:sz="0" w:space="0" w:color="auto"/>
                          </w:divBdr>
                        </w:div>
                        <w:div w:id="1637177564">
                          <w:marLeft w:val="0"/>
                          <w:marRight w:val="0"/>
                          <w:marTop w:val="0"/>
                          <w:marBottom w:val="0"/>
                          <w:divBdr>
                            <w:top w:val="none" w:sz="0" w:space="0" w:color="auto"/>
                            <w:left w:val="none" w:sz="0" w:space="0" w:color="auto"/>
                            <w:bottom w:val="none" w:sz="0" w:space="0" w:color="auto"/>
                            <w:right w:val="none" w:sz="0" w:space="0" w:color="auto"/>
                          </w:divBdr>
                        </w:div>
                        <w:div w:id="512957803">
                          <w:marLeft w:val="0"/>
                          <w:marRight w:val="0"/>
                          <w:marTop w:val="0"/>
                          <w:marBottom w:val="0"/>
                          <w:divBdr>
                            <w:top w:val="none" w:sz="0" w:space="0" w:color="auto"/>
                            <w:left w:val="none" w:sz="0" w:space="0" w:color="auto"/>
                            <w:bottom w:val="none" w:sz="0" w:space="0" w:color="auto"/>
                            <w:right w:val="none" w:sz="0" w:space="0" w:color="auto"/>
                          </w:divBdr>
                        </w:div>
                        <w:div w:id="753743319">
                          <w:marLeft w:val="0"/>
                          <w:marRight w:val="0"/>
                          <w:marTop w:val="0"/>
                          <w:marBottom w:val="0"/>
                          <w:divBdr>
                            <w:top w:val="none" w:sz="0" w:space="0" w:color="auto"/>
                            <w:left w:val="none" w:sz="0" w:space="0" w:color="auto"/>
                            <w:bottom w:val="none" w:sz="0" w:space="0" w:color="auto"/>
                            <w:right w:val="none" w:sz="0" w:space="0" w:color="auto"/>
                          </w:divBdr>
                        </w:div>
                        <w:div w:id="216550680">
                          <w:marLeft w:val="0"/>
                          <w:marRight w:val="0"/>
                          <w:marTop w:val="0"/>
                          <w:marBottom w:val="0"/>
                          <w:divBdr>
                            <w:top w:val="none" w:sz="0" w:space="0" w:color="auto"/>
                            <w:left w:val="none" w:sz="0" w:space="0" w:color="auto"/>
                            <w:bottom w:val="none" w:sz="0" w:space="0" w:color="auto"/>
                            <w:right w:val="none" w:sz="0" w:space="0" w:color="auto"/>
                          </w:divBdr>
                        </w:div>
                        <w:div w:id="838622362">
                          <w:marLeft w:val="0"/>
                          <w:marRight w:val="0"/>
                          <w:marTop w:val="0"/>
                          <w:marBottom w:val="0"/>
                          <w:divBdr>
                            <w:top w:val="none" w:sz="0" w:space="0" w:color="auto"/>
                            <w:left w:val="none" w:sz="0" w:space="0" w:color="auto"/>
                            <w:bottom w:val="none" w:sz="0" w:space="0" w:color="auto"/>
                            <w:right w:val="none" w:sz="0" w:space="0" w:color="auto"/>
                          </w:divBdr>
                        </w:div>
                        <w:div w:id="3430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28168">
              <w:marLeft w:val="336"/>
              <w:marRight w:val="0"/>
              <w:marTop w:val="120"/>
              <w:marBottom w:val="312"/>
              <w:divBdr>
                <w:top w:val="none" w:sz="0" w:space="0" w:color="auto"/>
                <w:left w:val="none" w:sz="0" w:space="0" w:color="auto"/>
                <w:bottom w:val="none" w:sz="0" w:space="0" w:color="auto"/>
                <w:right w:val="none" w:sz="0" w:space="0" w:color="auto"/>
              </w:divBdr>
              <w:divsChild>
                <w:div w:id="1547375615">
                  <w:marLeft w:val="0"/>
                  <w:marRight w:val="0"/>
                  <w:marTop w:val="0"/>
                  <w:marBottom w:val="0"/>
                  <w:divBdr>
                    <w:top w:val="single" w:sz="6" w:space="2" w:color="C8CCD1"/>
                    <w:left w:val="single" w:sz="6" w:space="2" w:color="C8CCD1"/>
                    <w:bottom w:val="single" w:sz="6" w:space="2" w:color="C8CCD1"/>
                    <w:right w:val="single" w:sz="6" w:space="2" w:color="C8CCD1"/>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1617642939">
                          <w:marLeft w:val="0"/>
                          <w:marRight w:val="0"/>
                          <w:marTop w:val="0"/>
                          <w:marBottom w:val="0"/>
                          <w:divBdr>
                            <w:top w:val="none" w:sz="0" w:space="0" w:color="auto"/>
                            <w:left w:val="none" w:sz="0" w:space="0" w:color="auto"/>
                            <w:bottom w:val="none" w:sz="0" w:space="0" w:color="auto"/>
                            <w:right w:val="none" w:sz="0" w:space="0" w:color="auto"/>
                          </w:divBdr>
                        </w:div>
                        <w:div w:id="827524417">
                          <w:marLeft w:val="0"/>
                          <w:marRight w:val="0"/>
                          <w:marTop w:val="0"/>
                          <w:marBottom w:val="0"/>
                          <w:divBdr>
                            <w:top w:val="none" w:sz="0" w:space="0" w:color="auto"/>
                            <w:left w:val="none" w:sz="0" w:space="0" w:color="auto"/>
                            <w:bottom w:val="none" w:sz="0" w:space="0" w:color="auto"/>
                            <w:right w:val="none" w:sz="0" w:space="0" w:color="auto"/>
                          </w:divBdr>
                        </w:div>
                        <w:div w:id="556867190">
                          <w:marLeft w:val="0"/>
                          <w:marRight w:val="0"/>
                          <w:marTop w:val="0"/>
                          <w:marBottom w:val="0"/>
                          <w:divBdr>
                            <w:top w:val="none" w:sz="0" w:space="0" w:color="auto"/>
                            <w:left w:val="none" w:sz="0" w:space="0" w:color="auto"/>
                            <w:bottom w:val="none" w:sz="0" w:space="0" w:color="auto"/>
                            <w:right w:val="none" w:sz="0" w:space="0" w:color="auto"/>
                          </w:divBdr>
                        </w:div>
                        <w:div w:id="449786700">
                          <w:marLeft w:val="0"/>
                          <w:marRight w:val="0"/>
                          <w:marTop w:val="0"/>
                          <w:marBottom w:val="0"/>
                          <w:divBdr>
                            <w:top w:val="none" w:sz="0" w:space="0" w:color="auto"/>
                            <w:left w:val="none" w:sz="0" w:space="0" w:color="auto"/>
                            <w:bottom w:val="none" w:sz="0" w:space="0" w:color="auto"/>
                            <w:right w:val="none" w:sz="0" w:space="0" w:color="auto"/>
                          </w:divBdr>
                        </w:div>
                        <w:div w:id="1859347274">
                          <w:marLeft w:val="0"/>
                          <w:marRight w:val="0"/>
                          <w:marTop w:val="0"/>
                          <w:marBottom w:val="0"/>
                          <w:divBdr>
                            <w:top w:val="none" w:sz="0" w:space="0" w:color="auto"/>
                            <w:left w:val="none" w:sz="0" w:space="0" w:color="auto"/>
                            <w:bottom w:val="none" w:sz="0" w:space="0" w:color="auto"/>
                            <w:right w:val="none" w:sz="0" w:space="0" w:color="auto"/>
                          </w:divBdr>
                        </w:div>
                        <w:div w:id="822239267">
                          <w:marLeft w:val="0"/>
                          <w:marRight w:val="0"/>
                          <w:marTop w:val="0"/>
                          <w:marBottom w:val="0"/>
                          <w:divBdr>
                            <w:top w:val="none" w:sz="0" w:space="0" w:color="auto"/>
                            <w:left w:val="none" w:sz="0" w:space="0" w:color="auto"/>
                            <w:bottom w:val="none" w:sz="0" w:space="0" w:color="auto"/>
                            <w:right w:val="none" w:sz="0" w:space="0" w:color="auto"/>
                          </w:divBdr>
                        </w:div>
                        <w:div w:id="13100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en.wikipedia.org/wiki/File:Chess_rdt45.svg" TargetMode="External"/><Relationship Id="rId42" Type="http://schemas.openxmlformats.org/officeDocument/2006/relationships/hyperlink" Target="https://en.wikipedia.org/wiki/Zugzwang" TargetMode="External"/><Relationship Id="rId47" Type="http://schemas.openxmlformats.org/officeDocument/2006/relationships/hyperlink" Target="https://en.wikipedia.org/wiki/Rules_of_chess" TargetMode="External"/><Relationship Id="rId63" Type="http://schemas.openxmlformats.org/officeDocument/2006/relationships/hyperlink" Target="https://en.wikipedia.org/wiki/Glossary_of_chess" TargetMode="External"/><Relationship Id="rId68" Type="http://schemas.openxmlformats.org/officeDocument/2006/relationships/fontTable" Target="fontTable.xml"/><Relationship Id="rId7" Type="http://schemas.openxmlformats.org/officeDocument/2006/relationships/hyperlink" Target="https://en.wikipedia.org/wiki/Rook_(chess)"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File:Chess_ndt45.svg" TargetMode="External"/><Relationship Id="rId11" Type="http://schemas.openxmlformats.org/officeDocument/2006/relationships/hyperlink" Target="https://en.wikipedia.org/wiki/File:Chess_klt45.svg"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en.wikipedia.org/wiki/Rook_(chess)" TargetMode="External"/><Relationship Id="rId40" Type="http://schemas.openxmlformats.org/officeDocument/2006/relationships/hyperlink" Target="https://en.wikipedia.org/wiki/Pawn_(chess)" TargetMode="External"/><Relationship Id="rId45" Type="http://schemas.openxmlformats.org/officeDocument/2006/relationships/hyperlink" Target="https://en.wikipedia.org/wiki/Draw_(chess)" TargetMode="External"/><Relationship Id="rId53" Type="http://schemas.openxmlformats.org/officeDocument/2006/relationships/hyperlink" Target="https://en.wikipedia.org/wiki/Rules_of_chess" TargetMode="External"/><Relationship Id="rId58" Type="http://schemas.openxmlformats.org/officeDocument/2006/relationships/hyperlink" Target="https://en.wikipedia.org/wiki/Bishop_(chess)" TargetMode="External"/><Relationship Id="rId66" Type="http://schemas.openxmlformats.org/officeDocument/2006/relationships/hyperlink" Target="https://en.wikipedia.org/wiki/Rules_of_chess" TargetMode="External"/><Relationship Id="rId5" Type="http://schemas.openxmlformats.org/officeDocument/2006/relationships/hyperlink" Target="https://en.wikipedia.org/wiki/King_(chess)" TargetMode="External"/><Relationship Id="rId61" Type="http://schemas.openxmlformats.org/officeDocument/2006/relationships/hyperlink" Target="https://en.wikipedia.org/wiki/Glossary_of_chess" TargetMode="External"/><Relationship Id="rId19" Type="http://schemas.openxmlformats.org/officeDocument/2006/relationships/hyperlink" Target="https://en.wikipedia.org/wiki/File:Chess_rlt45.sv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en.wikipedia.org/wiki/File:Chess_nlt45.svg" TargetMode="External"/><Relationship Id="rId30" Type="http://schemas.openxmlformats.org/officeDocument/2006/relationships/image" Target="media/image10.png"/><Relationship Id="rId35" Type="http://schemas.openxmlformats.org/officeDocument/2006/relationships/hyperlink" Target="https://en.wikipedia.org/wiki/King_(chess)" TargetMode="External"/><Relationship Id="rId43" Type="http://schemas.openxmlformats.org/officeDocument/2006/relationships/hyperlink" Target="https://en.wikipedia.org/wiki/Checkmate" TargetMode="External"/><Relationship Id="rId48" Type="http://schemas.openxmlformats.org/officeDocument/2006/relationships/hyperlink" Target="https://en.wikipedia.org/wiki/Swiss-system_tournament" TargetMode="External"/><Relationship Id="rId56" Type="http://schemas.openxmlformats.org/officeDocument/2006/relationships/hyperlink" Target="https://en.wikipedia.org/wiki/Rules_of_chess" TargetMode="External"/><Relationship Id="rId64" Type="http://schemas.openxmlformats.org/officeDocument/2006/relationships/hyperlink" Target="https://en.wikipedia.org/wiki/Pawn_(chess)" TargetMode="External"/><Relationship Id="rId69" Type="http://schemas.openxmlformats.org/officeDocument/2006/relationships/theme" Target="theme/theme1.xml"/><Relationship Id="rId8" Type="http://schemas.openxmlformats.org/officeDocument/2006/relationships/hyperlink" Target="https://en.wikipedia.org/wiki/Bishop_(chess)" TargetMode="External"/><Relationship Id="rId51" Type="http://schemas.openxmlformats.org/officeDocument/2006/relationships/hyperlink" Target="https://en.wikipedia.org/wiki/Rules_of_ches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wikipedia.org/wiki/File:Chess_qdt45.svg" TargetMode="External"/><Relationship Id="rId25" Type="http://schemas.openxmlformats.org/officeDocument/2006/relationships/hyperlink" Target="https://en.wikipedia.org/wiki/File:Chess_bdt45.svg" TargetMode="External"/><Relationship Id="rId33" Type="http://schemas.openxmlformats.org/officeDocument/2006/relationships/hyperlink" Target="https://en.wikipedia.org/wiki/File:Chess_pdt45.svg" TargetMode="External"/><Relationship Id="rId38" Type="http://schemas.openxmlformats.org/officeDocument/2006/relationships/hyperlink" Target="https://en.wikipedia.org/wiki/Bishop_(chess)" TargetMode="External"/><Relationship Id="rId46" Type="http://schemas.openxmlformats.org/officeDocument/2006/relationships/hyperlink" Target="https://en.wikipedia.org/wiki/Time_control" TargetMode="External"/><Relationship Id="rId59" Type="http://schemas.openxmlformats.org/officeDocument/2006/relationships/hyperlink" Target="https://en.wikipedia.org/wiki/Queen_(chess)" TargetMode="External"/><Relationship Id="rId67" Type="http://schemas.openxmlformats.org/officeDocument/2006/relationships/hyperlink" Target="https://en.wikipedia.org/wiki/Rules_of_chess" TargetMode="External"/><Relationship Id="rId20" Type="http://schemas.openxmlformats.org/officeDocument/2006/relationships/image" Target="media/image5.png"/><Relationship Id="rId41" Type="http://schemas.openxmlformats.org/officeDocument/2006/relationships/hyperlink" Target="https://en.wikipedia.org/wiki/Rules_of_chess" TargetMode="External"/><Relationship Id="rId54" Type="http://schemas.openxmlformats.org/officeDocument/2006/relationships/hyperlink" Target="https://en.wikipedia.org/wiki/Check_(chess)" TargetMode="External"/><Relationship Id="rId62" Type="http://schemas.openxmlformats.org/officeDocument/2006/relationships/hyperlink" Target="https://en.wikipedia.org/wiki/Glossary_of_chess" TargetMode="External"/><Relationship Id="rId1" Type="http://schemas.openxmlformats.org/officeDocument/2006/relationships/numbering" Target="numbering.xml"/><Relationship Id="rId6" Type="http://schemas.openxmlformats.org/officeDocument/2006/relationships/hyperlink" Target="https://en.wikipedia.org/wiki/Queen_(chess)" TargetMode="External"/><Relationship Id="rId15" Type="http://schemas.openxmlformats.org/officeDocument/2006/relationships/hyperlink" Target="https://en.wikipedia.org/wiki/File:Chess_qlt45.svg" TargetMode="External"/><Relationship Id="rId23" Type="http://schemas.openxmlformats.org/officeDocument/2006/relationships/hyperlink" Target="https://en.wikipedia.org/wiki/File:Chess_blt45.svg" TargetMode="External"/><Relationship Id="rId28" Type="http://schemas.openxmlformats.org/officeDocument/2006/relationships/image" Target="media/image9.png"/><Relationship Id="rId36" Type="http://schemas.openxmlformats.org/officeDocument/2006/relationships/hyperlink" Target="https://en.wikipedia.org/wiki/Queen_(chess)" TargetMode="External"/><Relationship Id="rId49" Type="http://schemas.openxmlformats.org/officeDocument/2006/relationships/hyperlink" Target="https://en.wikipedia.org/wiki/Round-robin_tournament" TargetMode="External"/><Relationship Id="rId57" Type="http://schemas.openxmlformats.org/officeDocument/2006/relationships/hyperlink" Target="https://en.wikipedia.org/wiki/Rook_(chess)" TargetMode="External"/><Relationship Id="rId10" Type="http://schemas.openxmlformats.org/officeDocument/2006/relationships/hyperlink" Target="https://en.wikipedia.org/wiki/Pawn_(chess)" TargetMode="External"/><Relationship Id="rId31" Type="http://schemas.openxmlformats.org/officeDocument/2006/relationships/hyperlink" Target="https://en.wikipedia.org/wiki/File:Chess_plt45.svg" TargetMode="External"/><Relationship Id="rId44" Type="http://schemas.openxmlformats.org/officeDocument/2006/relationships/hyperlink" Target="https://en.wikipedia.org/wiki/Rules_of_chess" TargetMode="External"/><Relationship Id="rId52" Type="http://schemas.openxmlformats.org/officeDocument/2006/relationships/hyperlink" Target="https://en.wikipedia.org/wiki/Rules_of_chess" TargetMode="External"/><Relationship Id="rId60" Type="http://schemas.openxmlformats.org/officeDocument/2006/relationships/hyperlink" Target="https://en.wikipedia.org/wiki/Knight_(chess)" TargetMode="External"/><Relationship Id="rId65" Type="http://schemas.openxmlformats.org/officeDocument/2006/relationships/hyperlink" Target="https://en.wikipedia.org/wiki/Rules_of_chess" TargetMode="External"/><Relationship Id="rId4" Type="http://schemas.openxmlformats.org/officeDocument/2006/relationships/webSettings" Target="webSettings.xml"/><Relationship Id="rId9" Type="http://schemas.openxmlformats.org/officeDocument/2006/relationships/hyperlink" Target="https://en.wikipedia.org/wiki/Knight_(chess)" TargetMode="External"/><Relationship Id="rId13" Type="http://schemas.openxmlformats.org/officeDocument/2006/relationships/hyperlink" Target="https://en.wikipedia.org/wiki/File:Chess_kdt45.svg" TargetMode="External"/><Relationship Id="rId18" Type="http://schemas.openxmlformats.org/officeDocument/2006/relationships/image" Target="media/image4.png"/><Relationship Id="rId39" Type="http://schemas.openxmlformats.org/officeDocument/2006/relationships/hyperlink" Target="https://en.wikipedia.org/wiki/Knight_(chess)" TargetMode="External"/><Relationship Id="rId34" Type="http://schemas.openxmlformats.org/officeDocument/2006/relationships/image" Target="media/image12.png"/><Relationship Id="rId50" Type="http://schemas.openxmlformats.org/officeDocument/2006/relationships/hyperlink" Target="https://en.wikipedia.org/wiki/Glossary_of_chess" TargetMode="External"/><Relationship Id="rId55" Type="http://schemas.openxmlformats.org/officeDocument/2006/relationships/hyperlink" Target="https://en.wikipedia.org/wiki/King_(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Vartolomeev</dc:creator>
  <cp:keywords/>
  <dc:description/>
  <cp:lastModifiedBy>Stefan Vartolomeev</cp:lastModifiedBy>
  <cp:revision>2</cp:revision>
  <dcterms:created xsi:type="dcterms:W3CDTF">2021-04-23T07:26:00Z</dcterms:created>
  <dcterms:modified xsi:type="dcterms:W3CDTF">2021-04-23T09:01:00Z</dcterms:modified>
</cp:coreProperties>
</file>