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master-documentation-completion-status"/>
    <w:p>
      <w:pPr>
        <w:pStyle w:val="Heading1"/>
      </w:pPr>
      <w:r>
        <w:t xml:space="preserve">Master Documentation Completion Status</w:t>
      </w:r>
    </w:p>
    <w:p>
      <w:pPr>
        <w:pStyle w:val="FirstParagraph"/>
      </w:pPr>
      <w:r>
        <w:rPr>
          <w:b/>
          <w:bCs/>
        </w:rPr>
        <w:t xml:space="preserve">Date:</w:t>
      </w:r>
      <w:r>
        <w:t xml:space="preserve"> </w:t>
      </w:r>
      <w:r>
        <w:t xml:space="preserve">January 2, 2026</w:t>
      </w:r>
      <w:r>
        <w:br/>
      </w:r>
      <w:r>
        <w:rPr>
          <w:b/>
          <w:bCs/>
        </w:rPr>
        <w:t xml:space="preserve">Version:</w:t>
      </w:r>
      <w:r>
        <w:t xml:space="preserve"> </w:t>
      </w:r>
      <w:r>
        <w:t xml:space="preserve">1.0.19 (Rev 00031)</w:t>
      </w:r>
      <w:r>
        <w:br/>
      </w:r>
      <w:r>
        <w:rPr>
          <w:b/>
          <w:bCs/>
        </w:rPr>
        <w:t xml:space="preserve">Status:</w:t>
      </w:r>
      <w:r>
        <w:t xml:space="preserve"> </w:t>
      </w:r>
      <w:r>
        <w:t xml:space="preserve">Chunk 01 Complete, Chunks 02-07 Outlined</w:t>
      </w:r>
    </w:p>
    <w:p>
      <w:r>
        <w:pict>
          <v:rect style="width:0;height:1.5pt" o:hralign="center" o:hrstd="t" o:hr="t"/>
        </w:pict>
      </w:r>
    </w:p>
    <w:bookmarkStart w:id="22" w:name="completed-deliverables"/>
    <w:p>
      <w:pPr>
        <w:pStyle w:val="Heading2"/>
      </w:pPr>
      <w:r>
        <w:t xml:space="preserve">Completed Deliverables</w:t>
      </w:r>
    </w:p>
    <w:bookmarkStart w:id="20" w:name="core-reports-all-complete"/>
    <w:p>
      <w:pPr>
        <w:pStyle w:val="Heading3"/>
      </w:pPr>
      <w:r>
        <w:t xml:space="preserve">✅ Core Reports (All Complete)</w:t>
      </w:r>
    </w:p>
    <w:p>
      <w:pPr>
        <w:pStyle w:val="Compact"/>
        <w:numPr>
          <w:ilvl w:val="0"/>
          <w:numId w:val="1001"/>
        </w:numPr>
      </w:pPr>
      <w:r>
        <w:rPr>
          <w:b/>
          <w:bCs/>
        </w:rPr>
        <w:t xml:space="preserve">performance_report.docx</w:t>
      </w:r>
      <w:r>
        <w:t xml:space="preserve"> </w:t>
      </w:r>
      <w:r>
        <w:t xml:space="preserve">- Comprehensive performance testing with Gemini 2.0 Flash</w:t>
      </w:r>
    </w:p>
    <w:p>
      <w:pPr>
        <w:pStyle w:val="Compact"/>
        <w:numPr>
          <w:ilvl w:val="1"/>
          <w:numId w:val="1002"/>
        </w:numPr>
      </w:pPr>
      <w:r>
        <w:t xml:space="preserve">48 documents tested (95.8% success)</w:t>
      </w:r>
    </w:p>
    <w:p>
      <w:pPr>
        <w:pStyle w:val="Compact"/>
        <w:numPr>
          <w:ilvl w:val="1"/>
          <w:numId w:val="1002"/>
        </w:numPr>
      </w:pPr>
      <w:r>
        <w:t xml:space="preserve">Detailed tables with all metrics (pages, words, tokens, latency, memory, exports)</w:t>
      </w:r>
    </w:p>
    <w:p>
      <w:pPr>
        <w:pStyle w:val="Compact"/>
        <w:numPr>
          <w:ilvl w:val="1"/>
          <w:numId w:val="1002"/>
        </w:numPr>
      </w:pPr>
      <w:r>
        <w:t xml:space="preserve">Chat latency analysis (p50: 778ms, p90: 1,090ms)</w:t>
      </w:r>
    </w:p>
    <w:p>
      <w:pPr>
        <w:pStyle w:val="Compact"/>
        <w:numPr>
          <w:ilvl w:val="1"/>
          <w:numId w:val="1002"/>
        </w:numPr>
      </w:pPr>
      <w:r>
        <w:t xml:space="preserve">Explicit Gemini 2.0 Flash model attribution throughout</w:t>
      </w:r>
    </w:p>
    <w:p>
      <w:pPr>
        <w:pStyle w:val="Compact"/>
        <w:numPr>
          <w:ilvl w:val="0"/>
          <w:numId w:val="1001"/>
        </w:numPr>
      </w:pPr>
      <w:r>
        <w:rPr>
          <w:b/>
          <w:bCs/>
        </w:rPr>
        <w:t xml:space="preserve">compliance_report.docx</w:t>
      </w:r>
      <w:r>
        <w:t xml:space="preserve"> </w:t>
      </w:r>
      <w:r>
        <w:t xml:space="preserve">- Updated compliance assessment</w:t>
      </w:r>
    </w:p>
    <w:p>
      <w:pPr>
        <w:pStyle w:val="Compact"/>
        <w:numPr>
          <w:ilvl w:val="1"/>
          <w:numId w:val="1003"/>
        </w:numPr>
      </w:pPr>
      <w:r>
        <w:t xml:space="preserve">89% overall compliance (19/21 items complete)</w:t>
      </w:r>
    </w:p>
    <w:p>
      <w:pPr>
        <w:pStyle w:val="Compact"/>
        <w:numPr>
          <w:ilvl w:val="1"/>
          <w:numId w:val="1003"/>
        </w:numPr>
      </w:pPr>
      <w:r>
        <w:t xml:space="preserve">Complete compliance matrix with evidence</w:t>
      </w:r>
    </w:p>
    <w:p>
      <w:pPr>
        <w:pStyle w:val="Compact"/>
        <w:numPr>
          <w:ilvl w:val="1"/>
          <w:numId w:val="1003"/>
        </w:numPr>
      </w:pPr>
      <w:r>
        <w:t xml:space="preserve">Remaining gaps documented with blockers and next actions</w:t>
      </w:r>
    </w:p>
    <w:p>
      <w:pPr>
        <w:pStyle w:val="Compact"/>
        <w:numPr>
          <w:ilvl w:val="1"/>
          <w:numId w:val="1003"/>
        </w:numPr>
      </w:pPr>
      <w:r>
        <w:t xml:space="preserve">Ready for GCP Marketplace listing</w:t>
      </w:r>
    </w:p>
    <w:p>
      <w:pPr>
        <w:pStyle w:val="Compact"/>
        <w:numPr>
          <w:ilvl w:val="0"/>
          <w:numId w:val="1001"/>
        </w:numPr>
      </w:pPr>
      <w:r>
        <w:rPr>
          <w:b/>
          <w:bCs/>
        </w:rPr>
        <w:t xml:space="preserve">compliance_actions_progress.docx</w:t>
      </w:r>
      <w:r>
        <w:t xml:space="preserve"> </w:t>
      </w:r>
      <w:r>
        <w:t xml:space="preserve">- Detailed iteration log</w:t>
      </w:r>
    </w:p>
    <w:p>
      <w:pPr>
        <w:pStyle w:val="Compact"/>
        <w:numPr>
          <w:ilvl w:val="1"/>
          <w:numId w:val="1004"/>
        </w:numPr>
      </w:pPr>
      <w:r>
        <w:t xml:space="preserve">3 iterations documented with timestamps</w:t>
      </w:r>
    </w:p>
    <w:p>
      <w:pPr>
        <w:pStyle w:val="Compact"/>
        <w:numPr>
          <w:ilvl w:val="1"/>
          <w:numId w:val="1004"/>
        </w:numPr>
      </w:pPr>
      <w:r>
        <w:t xml:space="preserve">21 actions tracked with status, outcomes, evidence</w:t>
      </w:r>
    </w:p>
    <w:p>
      <w:pPr>
        <w:pStyle w:val="Compact"/>
        <w:numPr>
          <w:ilvl w:val="1"/>
          <w:numId w:val="1004"/>
        </w:numPr>
      </w:pPr>
      <w:r>
        <w:t xml:space="preserve">Risk assessment and next steps</w:t>
      </w:r>
    </w:p>
    <w:p>
      <w:pPr>
        <w:pStyle w:val="Compact"/>
        <w:numPr>
          <w:ilvl w:val="1"/>
          <w:numId w:val="1004"/>
        </w:numPr>
      </w:pPr>
      <w:r>
        <w:t xml:space="preserve">Comprehensive change history</w:t>
      </w:r>
    </w:p>
    <w:bookmarkEnd w:id="20"/>
    <w:bookmarkStart w:id="21" w:name="master-documentation"/>
    <w:p>
      <w:pPr>
        <w:pStyle w:val="Heading3"/>
      </w:pPr>
      <w:r>
        <w:t xml:space="preserve">✅ Master Documentation</w:t>
      </w:r>
    </w:p>
    <w:p>
      <w:pPr>
        <w:pStyle w:val="Compact"/>
        <w:numPr>
          <w:ilvl w:val="0"/>
          <w:numId w:val="1005"/>
        </w:numPr>
      </w:pPr>
      <w:r>
        <w:rPr>
          <w:b/>
          <w:bCs/>
        </w:rPr>
        <w:t xml:space="preserve">master_chunk_01_executive_overview.docx</w:t>
      </w:r>
      <w:r>
        <w:t xml:space="preserve"> </w:t>
      </w:r>
      <w:r>
        <w:t xml:space="preserve">(15-20 pages)</w:t>
      </w:r>
    </w:p>
    <w:p>
      <w:pPr>
        <w:pStyle w:val="Compact"/>
        <w:numPr>
          <w:ilvl w:val="1"/>
          <w:numId w:val="1006"/>
        </w:numPr>
      </w:pPr>
      <w:r>
        <w:t xml:space="preserve">Executive summary with product overview</w:t>
      </w:r>
    </w:p>
    <w:p>
      <w:pPr>
        <w:pStyle w:val="Compact"/>
        <w:numPr>
          <w:ilvl w:val="1"/>
          <w:numId w:val="1006"/>
        </w:numPr>
      </w:pPr>
      <w:r>
        <w:t xml:space="preserve">Business case and market fit</w:t>
      </w:r>
    </w:p>
    <w:p>
      <w:pPr>
        <w:pStyle w:val="Compact"/>
        <w:numPr>
          <w:ilvl w:val="1"/>
          <w:numId w:val="1006"/>
        </w:numPr>
      </w:pPr>
      <w:r>
        <w:t xml:space="preserve">User experience and workflow</w:t>
      </w:r>
    </w:p>
    <w:p>
      <w:pPr>
        <w:pStyle w:val="Compact"/>
        <w:numPr>
          <w:ilvl w:val="1"/>
          <w:numId w:val="1006"/>
        </w:numPr>
      </w:pPr>
      <w:r>
        <w:t xml:space="preserve">Compliance and marketplace readiness</w:t>
      </w:r>
    </w:p>
    <w:p>
      <w:pPr>
        <w:pStyle w:val="Compact"/>
        <w:numPr>
          <w:ilvl w:val="1"/>
          <w:numId w:val="1006"/>
        </w:numPr>
      </w:pPr>
      <w:r>
        <w:t xml:space="preserve">Success metrics and KPIs</w:t>
      </w:r>
    </w:p>
    <w:p>
      <w:pPr>
        <w:pStyle w:val="Compact"/>
        <w:numPr>
          <w:ilvl w:val="0"/>
          <w:numId w:val="1005"/>
        </w:numPr>
      </w:pPr>
      <w:r>
        <w:rPr>
          <w:b/>
          <w:bCs/>
        </w:rPr>
        <w:t xml:space="preserve">merge_docx_instructions.txt</w:t>
      </w:r>
      <w:r>
        <w:t xml:space="preserve"> </w:t>
      </w:r>
      <w:r>
        <w:t xml:space="preserve">- Comprehensive merge guide</w:t>
      </w:r>
    </w:p>
    <w:p>
      <w:pPr>
        <w:pStyle w:val="Compact"/>
        <w:numPr>
          <w:ilvl w:val="1"/>
          <w:numId w:val="1007"/>
        </w:numPr>
      </w:pPr>
      <w:r>
        <w:t xml:space="preserve">3 merge methods documented</w:t>
      </w:r>
    </w:p>
    <w:p>
      <w:pPr>
        <w:pStyle w:val="Compact"/>
        <w:numPr>
          <w:ilvl w:val="1"/>
          <w:numId w:val="1007"/>
        </w:numPr>
      </w:pPr>
      <w:r>
        <w:t xml:space="preserve">Step-by-step instructions with screenshots descriptions</w:t>
      </w:r>
    </w:p>
    <w:p>
      <w:pPr>
        <w:pStyle w:val="Compact"/>
        <w:numPr>
          <w:ilvl w:val="1"/>
          <w:numId w:val="1007"/>
        </w:numPr>
      </w:pPr>
      <w:r>
        <w:t xml:space="preserve">Troubleshooting section</w:t>
      </w:r>
    </w:p>
    <w:p>
      <w:pPr>
        <w:pStyle w:val="Compact"/>
        <w:numPr>
          <w:ilvl w:val="1"/>
          <w:numId w:val="1007"/>
        </w:numPr>
      </w:pPr>
      <w:r>
        <w:t xml:space="preserve">Quality checklist</w:t>
      </w:r>
    </w:p>
    <w:p>
      <w:pPr>
        <w:pStyle w:val="Compact"/>
        <w:numPr>
          <w:ilvl w:val="0"/>
          <w:numId w:val="1005"/>
        </w:numPr>
      </w:pPr>
      <w:r>
        <w:rPr>
          <w:b/>
          <w:bCs/>
        </w:rPr>
        <w:t xml:space="preserve">master_toc_placeholder.md</w:t>
      </w:r>
      <w:r>
        <w:t xml:space="preserve"> </w:t>
      </w:r>
      <w:r>
        <w:t xml:space="preserve">- Complete TOC structure</w:t>
      </w:r>
    </w:p>
    <w:p>
      <w:pPr>
        <w:pStyle w:val="Compact"/>
        <w:numPr>
          <w:ilvl w:val="1"/>
          <w:numId w:val="1008"/>
        </w:numPr>
      </w:pPr>
      <w:r>
        <w:t xml:space="preserve">All 7 chunks outlined with section numbers</w:t>
      </w:r>
    </w:p>
    <w:p>
      <w:pPr>
        <w:pStyle w:val="Compact"/>
        <w:numPr>
          <w:ilvl w:val="1"/>
          <w:numId w:val="1008"/>
        </w:numPr>
      </w:pPr>
      <w:r>
        <w:t xml:space="preserve">27 major sections with subsections</w:t>
      </w:r>
    </w:p>
    <w:p>
      <w:pPr>
        <w:pStyle w:val="Compact"/>
        <w:numPr>
          <w:ilvl w:val="1"/>
          <w:numId w:val="1008"/>
        </w:numPr>
      </w:pPr>
      <w:r>
        <w:t xml:space="preserve">Document metadata and change history</w:t>
      </w:r>
    </w:p>
    <w:p>
      <w:pPr>
        <w:pStyle w:val="Compact"/>
        <w:numPr>
          <w:ilvl w:val="1"/>
          <w:numId w:val="1008"/>
        </w:numPr>
      </w:pPr>
      <w:r>
        <w:t xml:space="preserve">Usage instructions</w:t>
      </w:r>
    </w:p>
    <w:p>
      <w:r>
        <w:pict>
          <v:rect style="width:0;height:1.5pt" o:hralign="center" o:hrstd="t" o:hr="t"/>
        </w:pict>
      </w:r>
    </w:p>
    <w:bookmarkEnd w:id="21"/>
    <w:bookmarkEnd w:id="22"/>
    <w:bookmarkStart w:id="29" w:name="remaining-work-chunks-02-07"/>
    <w:p>
      <w:pPr>
        <w:pStyle w:val="Heading2"/>
      </w:pPr>
      <w:r>
        <w:t xml:space="preserve">Remaining Work (Chunks 02-07)</w:t>
      </w:r>
    </w:p>
    <w:p>
      <w:pPr>
        <w:pStyle w:val="FirstParagraph"/>
      </w:pPr>
      <w:r>
        <w:t xml:space="preserve">The following chunks remain outlined in the TOC but are intentionally not expanded into full narrative chapters for the 2026 release. Instead, reviewers should use the primary source artifacts listed in each section (OpenAPI spec, compliance reports, legal policies, performance reports, etc.), which are more current and precise than a re-narrated copy.</w:t>
      </w:r>
    </w:p>
    <w:bookmarkStart w:id="23" w:name="Xe8001ce8c6f753405ece2a9908da1a18fe211db"/>
    <w:p>
      <w:pPr>
        <w:pStyle w:val="Heading3"/>
      </w:pPr>
      <w:r>
        <w:t xml:space="preserve">Chunk 02: Architecture &amp; Deployment (12-15 pages)</w:t>
      </w:r>
    </w:p>
    <w:p>
      <w:pPr>
        <w:pStyle w:val="FirstParagraph"/>
      </w:pPr>
      <w:r>
        <w:rPr>
          <w:b/>
          <w:bCs/>
        </w:rPr>
        <w:t xml:space="preserve">Sections:</w:t>
      </w:r>
      <w:r>
        <w:t xml:space="preserve"> </w:t>
      </w:r>
      <w:r>
        <w:t xml:space="preserve">System architecture, Cloud Run config, CI/CD, operational procedures</w:t>
      </w:r>
      <w:r>
        <w:t xml:space="preserve"> </w:t>
      </w:r>
      <w:r>
        <w:rPr>
          <w:b/>
          <w:bCs/>
        </w:rPr>
        <w:t xml:space="preserve">Sources:</w:t>
      </w:r>
      <w:r>
        <w:t xml:space="preserve"> </w:t>
      </w:r>
      <w:r>
        <w:t xml:space="preserve">server.mjs, Dockerfile, deploy.sh, openapi.yaml</w:t>
      </w:r>
      <w:r>
        <w:t xml:space="preserve"> </w:t>
      </w:r>
      <w:r>
        <w:rPr>
          <w:b/>
          <w:bCs/>
        </w:rPr>
        <w:t xml:space="preserve">Estimated Effort:</w:t>
      </w:r>
      <w:r>
        <w:t xml:space="preserve"> </w:t>
      </w:r>
      <w:r>
        <w:t xml:space="preserve">4-6 hours</w:t>
      </w:r>
    </w:p>
    <w:bookmarkEnd w:id="23"/>
    <w:bookmarkStart w:id="24" w:name="X993993a9f449bf84814ff1984fd7126f97ea967"/>
    <w:p>
      <w:pPr>
        <w:pStyle w:val="Heading3"/>
      </w:pPr>
      <w:r>
        <w:t xml:space="preserve">Chunk 03: Security, Privacy &amp; Compliance (18-22 pages)</w:t>
      </w:r>
    </w:p>
    <w:p>
      <w:pPr>
        <w:pStyle w:val="FirstParagraph"/>
      </w:pPr>
      <w:r>
        <w:rPr>
          <w:b/>
          <w:bCs/>
        </w:rPr>
        <w:t xml:space="preserve">Sections:</w:t>
      </w:r>
      <w:r>
        <w:t xml:space="preserve"> </w:t>
      </w:r>
      <w:r>
        <w:t xml:space="preserve">Security architecture, GDPR/CCPA, compliance framework, legal docs</w:t>
      </w:r>
      <w:r>
        <w:t xml:space="preserve"> </w:t>
      </w:r>
      <w:r>
        <w:rPr>
          <w:b/>
          <w:bCs/>
        </w:rPr>
        <w:t xml:space="preserve">Sources:</w:t>
      </w:r>
      <w:r>
        <w:t xml:space="preserve"> </w:t>
      </w:r>
      <w:r>
        <w:t xml:space="preserve">PRIVACY.md, TERMS.md, VULNERABILITY_POLICY.md, SLA.md</w:t>
      </w:r>
      <w:r>
        <w:t xml:space="preserve"> </w:t>
      </w:r>
      <w:r>
        <w:rPr>
          <w:b/>
          <w:bCs/>
        </w:rPr>
        <w:t xml:space="preserve">Estimated Effort:</w:t>
      </w:r>
      <w:r>
        <w:t xml:space="preserve"> </w:t>
      </w:r>
      <w:r>
        <w:t xml:space="preserve">6-8 hours</w:t>
      </w:r>
    </w:p>
    <w:bookmarkEnd w:id="24"/>
    <w:bookmarkStart w:id="25" w:name="Xe8164b5c188999d3ab269c715d02bf72c9cdc46"/>
    <w:p>
      <w:pPr>
        <w:pStyle w:val="Heading3"/>
      </w:pPr>
      <w:r>
        <w:t xml:space="preserve">Chunk 04: API, Billing &amp; Monitoring (15-18 pages)</w:t>
      </w:r>
    </w:p>
    <w:p>
      <w:pPr>
        <w:pStyle w:val="FirstParagraph"/>
      </w:pPr>
      <w:r>
        <w:rPr>
          <w:b/>
          <w:bCs/>
        </w:rPr>
        <w:t xml:space="preserve">Sections:</w:t>
      </w:r>
      <w:r>
        <w:t xml:space="preserve"> </w:t>
      </w:r>
      <w:r>
        <w:t xml:space="preserve">OpenAPI spec details, billing/metering, logging/monitoring</w:t>
      </w:r>
      <w:r>
        <w:t xml:space="preserve"> </w:t>
      </w:r>
      <w:r>
        <w:rPr>
          <w:b/>
          <w:bCs/>
        </w:rPr>
        <w:t xml:space="preserve">Sources:</w:t>
      </w:r>
      <w:r>
        <w:t xml:space="preserve"> </w:t>
      </w:r>
      <w:r>
        <w:t xml:space="preserve">openapi.yaml, lib/logger.mjs, lib/usageMetrics.mjs</w:t>
      </w:r>
      <w:r>
        <w:t xml:space="preserve"> </w:t>
      </w:r>
      <w:r>
        <w:rPr>
          <w:b/>
          <w:bCs/>
        </w:rPr>
        <w:t xml:space="preserve">Estimated Effort:</w:t>
      </w:r>
      <w:r>
        <w:t xml:space="preserve"> </w:t>
      </w:r>
      <w:r>
        <w:t xml:space="preserve">5-7 hours</w:t>
      </w:r>
    </w:p>
    <w:bookmarkEnd w:id="25"/>
    <w:bookmarkStart w:id="26" w:name="Xe2a7d01cc89dbe088ed265fbf27f31c6fdfc0ec"/>
    <w:p>
      <w:pPr>
        <w:pStyle w:val="Heading3"/>
      </w:pPr>
      <w:r>
        <w:t xml:space="preserve">Chunk 05: Support, SLA &amp; Accessibility (12-15 pages)</w:t>
      </w:r>
    </w:p>
    <w:p>
      <w:pPr>
        <w:pStyle w:val="FirstParagraph"/>
      </w:pPr>
      <w:r>
        <w:rPr>
          <w:b/>
          <w:bCs/>
        </w:rPr>
        <w:t xml:space="preserve">Sections:</w:t>
      </w:r>
      <w:r>
        <w:t xml:space="preserve"> </w:t>
      </w:r>
      <w:r>
        <w:t xml:space="preserve">Support framework, SLA details, accessibility compliance</w:t>
      </w:r>
      <w:r>
        <w:t xml:space="preserve"> </w:t>
      </w:r>
      <w:r>
        <w:rPr>
          <w:b/>
          <w:bCs/>
        </w:rPr>
        <w:t xml:space="preserve">Sources:</w:t>
      </w:r>
      <w:r>
        <w:t xml:space="preserve"> </w:t>
      </w:r>
      <w:r>
        <w:t xml:space="preserve">SUPPORT.md, SLA.md, ACCESSIBILITY.md</w:t>
      </w:r>
      <w:r>
        <w:t xml:space="preserve"> </w:t>
      </w:r>
      <w:r>
        <w:rPr>
          <w:b/>
          <w:bCs/>
        </w:rPr>
        <w:t xml:space="preserve">Estimated Effort:</w:t>
      </w:r>
      <w:r>
        <w:t xml:space="preserve"> </w:t>
      </w:r>
      <w:r>
        <w:t xml:space="preserve">4-5 hours</w:t>
      </w:r>
    </w:p>
    <w:bookmarkEnd w:id="26"/>
    <w:bookmarkStart w:id="27" w:name="Xa90808ca31468b4984839f9b89251106f000146"/>
    <w:p>
      <w:pPr>
        <w:pStyle w:val="Heading3"/>
      </w:pPr>
      <w:r>
        <w:t xml:space="preserve">Chunk 06: Test Methodology &amp; Results (20-25 pages)</w:t>
      </w:r>
    </w:p>
    <w:p>
      <w:pPr>
        <w:pStyle w:val="FirstParagraph"/>
      </w:pPr>
      <w:r>
        <w:rPr>
          <w:b/>
          <w:bCs/>
        </w:rPr>
        <w:t xml:space="preserve">Sections:</w:t>
      </w:r>
      <w:r>
        <w:t xml:space="preserve"> </w:t>
      </w:r>
      <w:r>
        <w:t xml:space="preserve">Test strategy, detailed results tables, performance analysis</w:t>
      </w:r>
      <w:r>
        <w:t xml:space="preserve"> </w:t>
      </w:r>
      <w:r>
        <w:rPr>
          <w:b/>
          <w:bCs/>
        </w:rPr>
        <w:t xml:space="preserve">Sources:</w:t>
      </w:r>
      <w:r>
        <w:t xml:space="preserve"> </w:t>
      </w:r>
      <w:r>
        <w:t xml:space="preserve">comprehensive_test_results.json, performance_report.md</w:t>
      </w:r>
      <w:r>
        <w:t xml:space="preserve"> </w:t>
      </w:r>
      <w:r>
        <w:rPr>
          <w:b/>
          <w:bCs/>
        </w:rPr>
        <w:t xml:space="preserve">Estimated Effort (if fully written):</w:t>
      </w:r>
      <w:r>
        <w:t xml:space="preserve"> </w:t>
      </w:r>
      <w:r>
        <w:t xml:space="preserve">6-8 hours</w:t>
      </w:r>
      <w:r>
        <w:br/>
      </w:r>
      <w:r>
        <w:rPr>
          <w:b/>
          <w:bCs/>
        </w:rPr>
        <w:t xml:space="preserve">Note:</w:t>
      </w:r>
      <w:r>
        <w:t xml:space="preserve"> </w:t>
      </w:r>
      <w:r>
        <w:t xml:space="preserve">The underlying test assets and reports are already complete and should be treated as the source of truth for reviewers.</w:t>
      </w:r>
    </w:p>
    <w:bookmarkEnd w:id="27"/>
    <w:bookmarkStart w:id="28" w:name="X5b82ce917613d2693d961dad7ca0da7023d6654"/>
    <w:p>
      <w:pPr>
        <w:pStyle w:val="Heading3"/>
      </w:pPr>
      <w:r>
        <w:t xml:space="preserve">Chunk 07: Risk, Roadmap &amp; Appendices (12-15 pages)</w:t>
      </w:r>
    </w:p>
    <w:p>
      <w:pPr>
        <w:pStyle w:val="FirstParagraph"/>
      </w:pPr>
      <w:r>
        <w:rPr>
          <w:b/>
          <w:bCs/>
        </w:rPr>
        <w:t xml:space="preserve">Sections:</w:t>
      </w:r>
      <w:r>
        <w:t xml:space="preserve"> </w:t>
      </w:r>
      <w:r>
        <w:t xml:space="preserve">Risk assessment, product roadmap, appendices (glossary, configs, references)</w:t>
      </w:r>
      <w:r>
        <w:t xml:space="preserve"> </w:t>
      </w:r>
      <w:r>
        <w:rPr>
          <w:b/>
          <w:bCs/>
        </w:rPr>
        <w:t xml:space="preserve">Sources:</w:t>
      </w:r>
      <w:r>
        <w:t xml:space="preserve"> </w:t>
      </w:r>
      <w:r>
        <w:t xml:space="preserve">Various (compliance_report.md, code files, external references)</w:t>
      </w:r>
      <w:r>
        <w:t xml:space="preserve"> </w:t>
      </w:r>
      <w:r>
        <w:rPr>
          <w:b/>
          <w:bCs/>
        </w:rPr>
        <w:t xml:space="preserve">Estimated Effort:</w:t>
      </w:r>
      <w:r>
        <w:t xml:space="preserve"> </w:t>
      </w:r>
      <w:r>
        <w:t xml:space="preserve">4-6 hours</w:t>
      </w:r>
    </w:p>
    <w:p>
      <w:pPr>
        <w:pStyle w:val="BodyText"/>
      </w:pPr>
      <w:r>
        <w:rPr>
          <w:b/>
          <w:bCs/>
        </w:rPr>
        <w:t xml:space="preserve">Total Estimated Effort for Remaining Chunks (if fully written):</w:t>
      </w:r>
      <w:r>
        <w:t xml:space="preserve"> </w:t>
      </w:r>
      <w:r>
        <w:t xml:space="preserve">29-41 hours</w:t>
      </w:r>
    </w:p>
    <w:p>
      <w:r>
        <w:pict>
          <v:rect style="width:0;height:1.5pt" o:hralign="center" o:hrstd="t" o:hr="t"/>
        </w:pict>
      </w:r>
    </w:p>
    <w:bookmarkEnd w:id="28"/>
    <w:bookmarkEnd w:id="29"/>
    <w:bookmarkStart w:id="33" w:name="recommendation-for-completion"/>
    <w:p>
      <w:pPr>
        <w:pStyle w:val="Heading2"/>
      </w:pPr>
      <w:r>
        <w:t xml:space="preserve">Recommendation for Completion</w:t>
      </w:r>
    </w:p>
    <w:bookmarkStart w:id="30" w:name="X26ea5d594b189dce3e8ce2bea0a3b5102c22d06"/>
    <w:p>
      <w:pPr>
        <w:pStyle w:val="Heading3"/>
      </w:pPr>
      <w:r>
        <w:t xml:space="preserve">Priority 1 (Required for Marketplace Listing)</w:t>
      </w:r>
    </w:p>
    <w:p>
      <w:pPr>
        <w:pStyle w:val="Compact"/>
        <w:numPr>
          <w:ilvl w:val="0"/>
          <w:numId w:val="1009"/>
        </w:numPr>
      </w:pPr>
      <w:r>
        <w:t xml:space="preserve">✅</w:t>
      </w:r>
      <w:r>
        <w:t xml:space="preserve"> </w:t>
      </w:r>
      <w:r>
        <w:rPr>
          <w:b/>
          <w:bCs/>
        </w:rPr>
        <w:t xml:space="preserve">performance_report.docx</w:t>
      </w:r>
      <w:r>
        <w:t xml:space="preserve"> </w:t>
      </w:r>
      <w:r>
        <w:t xml:space="preserve">- Already complete</w:t>
      </w:r>
    </w:p>
    <w:p>
      <w:pPr>
        <w:pStyle w:val="Compact"/>
        <w:numPr>
          <w:ilvl w:val="0"/>
          <w:numId w:val="1009"/>
        </w:numPr>
      </w:pPr>
      <w:r>
        <w:t xml:space="preserve">✅</w:t>
      </w:r>
      <w:r>
        <w:t xml:space="preserve"> </w:t>
      </w:r>
      <w:r>
        <w:rPr>
          <w:b/>
          <w:bCs/>
        </w:rPr>
        <w:t xml:space="preserve">compliance_report.docx</w:t>
      </w:r>
      <w:r>
        <w:t xml:space="preserve"> </w:t>
      </w:r>
      <w:r>
        <w:t xml:space="preserve">- Already complete</w:t>
      </w:r>
    </w:p>
    <w:p>
      <w:pPr>
        <w:pStyle w:val="Compact"/>
        <w:numPr>
          <w:ilvl w:val="0"/>
          <w:numId w:val="1009"/>
        </w:numPr>
      </w:pPr>
      <w:r>
        <w:t xml:space="preserve">✅</w:t>
      </w:r>
      <w:r>
        <w:t xml:space="preserve"> </w:t>
      </w:r>
      <w:r>
        <w:rPr>
          <w:b/>
          <w:bCs/>
        </w:rPr>
        <w:t xml:space="preserve">compliance_actions_progress.docx</w:t>
      </w:r>
      <w:r>
        <w:t xml:space="preserve"> </w:t>
      </w:r>
      <w:r>
        <w:t xml:space="preserve">- Already complete</w:t>
      </w:r>
    </w:p>
    <w:p>
      <w:pPr>
        <w:pStyle w:val="Compact"/>
        <w:numPr>
          <w:ilvl w:val="0"/>
          <w:numId w:val="1009"/>
        </w:numPr>
      </w:pPr>
      <w:r>
        <w:t xml:space="preserve">✅</w:t>
      </w:r>
      <w:r>
        <w:t xml:space="preserve"> </w:t>
      </w:r>
      <w:r>
        <w:rPr>
          <w:b/>
          <w:bCs/>
        </w:rPr>
        <w:t xml:space="preserve">google-partner-marketplace-compliance.md</w:t>
      </w:r>
      <w:r>
        <w:t xml:space="preserve"> </w:t>
      </w:r>
      <w:r>
        <w:t xml:space="preserve">- 2026 marketplace attestation</w:t>
      </w:r>
    </w:p>
    <w:p>
      <w:pPr>
        <w:pStyle w:val="Compact"/>
        <w:numPr>
          <w:ilvl w:val="0"/>
          <w:numId w:val="1009"/>
        </w:numPr>
      </w:pPr>
      <w:r>
        <w:t xml:space="preserve">✅</w:t>
      </w:r>
      <w:r>
        <w:t xml:space="preserve"> </w:t>
      </w:r>
      <w:r>
        <w:rPr>
          <w:b/>
          <w:bCs/>
        </w:rPr>
        <w:t xml:space="preserve">SBOM and vulnerability reports</w:t>
      </w:r>
      <w:r>
        <w:t xml:space="preserve"> </w:t>
      </w:r>
      <w:r>
        <w:t xml:space="preserve">- Included with release artifacts</w:t>
      </w:r>
    </w:p>
    <w:bookmarkEnd w:id="30"/>
    <w:bookmarkStart w:id="31" w:name="priority-2-strongly-recommended"/>
    <w:p>
      <w:pPr>
        <w:pStyle w:val="Heading3"/>
      </w:pPr>
      <w:r>
        <w:t xml:space="preserve">Priority 2 (Strongly Recommended)</w:t>
      </w:r>
    </w:p>
    <w:p>
      <w:pPr>
        <w:pStyle w:val="Compact"/>
        <w:numPr>
          <w:ilvl w:val="0"/>
          <w:numId w:val="1010"/>
        </w:numPr>
      </w:pPr>
      <w:r>
        <w:rPr>
          <w:b/>
          <w:bCs/>
        </w:rPr>
        <w:t xml:space="preserve">Chunk 06: Test Methodology &amp; Results</w:t>
      </w:r>
      <w:r>
        <w:t xml:space="preserve"> </w:t>
      </w:r>
      <w:r>
        <w:t xml:space="preserve">- Optional narrative wrapper around performance and test assets</w:t>
      </w:r>
    </w:p>
    <w:p>
      <w:pPr>
        <w:pStyle w:val="Compact"/>
        <w:numPr>
          <w:ilvl w:val="0"/>
          <w:numId w:val="1010"/>
        </w:numPr>
      </w:pPr>
      <w:r>
        <w:rPr>
          <w:b/>
          <w:bCs/>
        </w:rPr>
        <w:t xml:space="preserve">Chunk 03: Security, Privacy &amp; Compliance</w:t>
      </w:r>
      <w:r>
        <w:t xml:space="preserve"> </w:t>
      </w:r>
      <w:r>
        <w:t xml:space="preserve">- Could consolidate existing legal and policy docs into a single chapter</w:t>
      </w:r>
    </w:p>
    <w:p>
      <w:pPr>
        <w:pStyle w:val="Compact"/>
        <w:numPr>
          <w:ilvl w:val="0"/>
          <w:numId w:val="1010"/>
        </w:numPr>
      </w:pPr>
      <w:r>
        <w:rPr>
          <w:b/>
          <w:bCs/>
        </w:rPr>
        <w:t xml:space="preserve">Chunk 04: API, Billing &amp; Monitoring</w:t>
      </w:r>
      <w:r>
        <w:t xml:space="preserve"> </w:t>
      </w:r>
      <w:r>
        <w:t xml:space="preserve">- Could expand on the OpenAPI spec and monitoring strategy</w:t>
      </w:r>
    </w:p>
    <w:bookmarkEnd w:id="31"/>
    <w:bookmarkStart w:id="32" w:name="priority-3-nice-to-have"/>
    <w:p>
      <w:pPr>
        <w:pStyle w:val="Heading3"/>
      </w:pPr>
      <w:r>
        <w:t xml:space="preserve">Priority 3 (Nice to Have)</w:t>
      </w:r>
    </w:p>
    <w:p>
      <w:pPr>
        <w:pStyle w:val="Compact"/>
        <w:numPr>
          <w:ilvl w:val="0"/>
          <w:numId w:val="1011"/>
        </w:numPr>
      </w:pPr>
      <w:r>
        <w:rPr>
          <w:b/>
          <w:bCs/>
        </w:rPr>
        <w:t xml:space="preserve">Chunk 02: Architecture &amp; Deployment</w:t>
      </w:r>
      <w:r>
        <w:t xml:space="preserve"> </w:t>
      </w:r>
      <w:r>
        <w:t xml:space="preserve">- Technical details for developers (already covered in architecture and deployment docs/files)</w:t>
      </w:r>
    </w:p>
    <w:p>
      <w:pPr>
        <w:pStyle w:val="Compact"/>
        <w:numPr>
          <w:ilvl w:val="0"/>
          <w:numId w:val="1011"/>
        </w:numPr>
      </w:pPr>
      <w:r>
        <w:rPr>
          <w:b/>
          <w:bCs/>
        </w:rPr>
        <w:t xml:space="preserve">Chunk 05: Support, SLA &amp; Accessibility</w:t>
      </w:r>
      <w:r>
        <w:t xml:space="preserve"> </w:t>
      </w:r>
      <w:r>
        <w:t xml:space="preserve">- Already covered in separate docs</w:t>
      </w:r>
    </w:p>
    <w:p>
      <w:pPr>
        <w:pStyle w:val="Compact"/>
        <w:numPr>
          <w:ilvl w:val="0"/>
          <w:numId w:val="1011"/>
        </w:numPr>
      </w:pPr>
      <w:r>
        <w:rPr>
          <w:b/>
          <w:bCs/>
        </w:rPr>
        <w:t xml:space="preserve">Chunk 07: Risk, Roadmap &amp; Appendices</w:t>
      </w:r>
      <w:r>
        <w:t xml:space="preserve"> </w:t>
      </w:r>
      <w:r>
        <w:t xml:space="preserve">- Supplementary information</w:t>
      </w:r>
    </w:p>
    <w:p>
      <w:r>
        <w:pict>
          <v:rect style="width:0;height:1.5pt" o:hralign="center" o:hrstd="t" o:hr="t"/>
        </w:pict>
      </w:r>
    </w:p>
    <w:bookmarkEnd w:id="32"/>
    <w:bookmarkEnd w:id="33"/>
    <w:bookmarkStart w:id="37" w:name="alternative-approach"/>
    <w:p>
      <w:pPr>
        <w:pStyle w:val="Heading2"/>
      </w:pPr>
      <w:r>
        <w:t xml:space="preserve">Alternative Approach</w:t>
      </w:r>
    </w:p>
    <w:p>
      <w:pPr>
        <w:pStyle w:val="FirstParagraph"/>
      </w:pPr>
      <w:r>
        <w:t xml:space="preserve">Given the extensive effort required for Chunks 02-07, consider these alternatives:</w:t>
      </w:r>
    </w:p>
    <w:bookmarkStart w:id="34" w:name="X687ccdd3352dda8a2154eb6b22b7db35c465341"/>
    <w:p>
      <w:pPr>
        <w:pStyle w:val="Heading3"/>
      </w:pPr>
      <w:r>
        <w:t xml:space="preserve">Option A: Use Existing Documents (Recommended for 2026)</w:t>
      </w:r>
    </w:p>
    <w:p>
      <w:pPr>
        <w:pStyle w:val="FirstParagraph"/>
      </w:pPr>
      <w:r>
        <w:t xml:space="preserve">The following documents already cover much of the content that would be in Chunks 02-07:</w:t>
      </w:r>
      <w:r>
        <w:t xml:space="preserve"> </w:t>
      </w:r>
      <w:r>
        <w:t xml:space="preserve">-</w:t>
      </w:r>
      <w:r>
        <w:t xml:space="preserve"> </w:t>
      </w:r>
      <w:r>
        <w:rPr>
          <w:rStyle w:val="VerbatimChar"/>
        </w:rPr>
        <w:t xml:space="preserve">compliance_report.md</w:t>
      </w:r>
      <w:r>
        <w:t xml:space="preserve"> </w:t>
      </w:r>
      <w:r>
        <w:t xml:space="preserve">(detailed compliance assessment)</w:t>
      </w:r>
      <w:r>
        <w:t xml:space="preserve"> </w:t>
      </w:r>
      <w:r>
        <w:t xml:space="preserve">-</w:t>
      </w:r>
      <w:r>
        <w:t xml:space="preserve"> </w:t>
      </w:r>
      <w:r>
        <w:rPr>
          <w:rStyle w:val="VerbatimChar"/>
        </w:rPr>
        <w:t xml:space="preserve">openapi.yaml</w:t>
      </w:r>
      <w:r>
        <w:t xml:space="preserve"> </w:t>
      </w:r>
      <w:r>
        <w:t xml:space="preserve">(complete API documentation)</w:t>
      </w:r>
      <w:r>
        <w:t xml:space="preserve"> </w:t>
      </w:r>
      <w:r>
        <w:t xml:space="preserve">-</w:t>
      </w:r>
      <w:r>
        <w:t xml:space="preserve"> </w:t>
      </w:r>
      <w:r>
        <w:rPr>
          <w:rStyle w:val="VerbatimChar"/>
        </w:rPr>
        <w:t xml:space="preserve">PRIVACY.md</w:t>
      </w:r>
      <w:r>
        <w:t xml:space="preserve">,</w:t>
      </w:r>
      <w:r>
        <w:t xml:space="preserve"> </w:t>
      </w:r>
      <w:r>
        <w:rPr>
          <w:rStyle w:val="VerbatimChar"/>
        </w:rPr>
        <w:t xml:space="preserve">TERMS.md</w:t>
      </w:r>
      <w:r>
        <w:t xml:space="preserve">,</w:t>
      </w:r>
      <w:r>
        <w:t xml:space="preserve"> </w:t>
      </w:r>
      <w:r>
        <w:rPr>
          <w:rStyle w:val="VerbatimChar"/>
        </w:rPr>
        <w:t xml:space="preserve">SLA.md</w:t>
      </w:r>
      <w:r>
        <w:t xml:space="preserve">,</w:t>
      </w:r>
      <w:r>
        <w:t xml:space="preserve"> </w:t>
      </w:r>
      <w:r>
        <w:rPr>
          <w:rStyle w:val="VerbatimChar"/>
        </w:rPr>
        <w:t xml:space="preserve">SUPPORT.md</w:t>
      </w:r>
      <w:r>
        <w:t xml:space="preserve">,</w:t>
      </w:r>
      <w:r>
        <w:t xml:space="preserve"> </w:t>
      </w:r>
      <w:r>
        <w:rPr>
          <w:rStyle w:val="VerbatimChar"/>
        </w:rPr>
        <w:t xml:space="preserve">ACCESSIBILITY.md</w:t>
      </w:r>
      <w:r>
        <w:t xml:space="preserve">,</w:t>
      </w:r>
      <w:r>
        <w:t xml:space="preserve"> </w:t>
      </w:r>
      <w:r>
        <w:rPr>
          <w:rStyle w:val="VerbatimChar"/>
        </w:rPr>
        <w:t xml:space="preserve">VULNERABILITY_POLICY.md</w:t>
      </w:r>
      <w:r>
        <w:t xml:space="preserve"> </w:t>
      </w:r>
      <w:r>
        <w:t xml:space="preserve">-</w:t>
      </w:r>
      <w:r>
        <w:t xml:space="preserve"> </w:t>
      </w:r>
      <w:r>
        <w:rPr>
          <w:rStyle w:val="VerbatimChar"/>
        </w:rPr>
        <w:t xml:space="preserve">performance_report.md</w:t>
      </w:r>
      <w:r>
        <w:t xml:space="preserve"> </w:t>
      </w:r>
      <w:r>
        <w:t xml:space="preserve">(comprehensive testing results)</w:t>
      </w:r>
    </w:p>
    <w:p>
      <w:pPr>
        <w:pStyle w:val="BodyText"/>
      </w:pPr>
      <w:r>
        <w:rPr>
          <w:b/>
          <w:bCs/>
        </w:rPr>
        <w:t xml:space="preserve">Action:</w:t>
      </w:r>
      <w:r>
        <w:t xml:space="preserve"> </w:t>
      </w:r>
      <w:r>
        <w:t xml:space="preserve">Submit these documents alongside Chunk 01 and the updated 2026 compliance attestation as the documentation package.</w:t>
      </w:r>
    </w:p>
    <w:bookmarkEnd w:id="34"/>
    <w:bookmarkStart w:id="35" w:name="Xab701ead40037ee17a4e98e4103731a533f8019"/>
    <w:p>
      <w:pPr>
        <w:pStyle w:val="Heading3"/>
      </w:pPr>
      <w:r>
        <w:t xml:space="preserve">Option B: Generate Chunks 02-07 from Existing Content (If Long-Form Narrative Is Required)</w:t>
      </w:r>
    </w:p>
    <w:p>
      <w:pPr>
        <w:pStyle w:val="FirstParagraph"/>
      </w:pPr>
      <w:r>
        <w:t xml:space="preserve">Use existing documentation as source material:</w:t>
      </w:r>
      <w:r>
        <w:t xml:space="preserve"> </w:t>
      </w:r>
      <w:r>
        <w:t xml:space="preserve">1. Extract relevant sections from</w:t>
      </w:r>
      <w:r>
        <w:t xml:space="preserve"> </w:t>
      </w:r>
      <w:r>
        <w:rPr>
          <w:rStyle w:val="VerbatimChar"/>
        </w:rPr>
        <w:t xml:space="preserve">compliance_report.md</w:t>
      </w:r>
      <w:r>
        <w:t xml:space="preserve"> </w:t>
      </w:r>
      <w:r>
        <w:t xml:space="preserve">→ Chunk 03</w:t>
      </w:r>
      <w:r>
        <w:t xml:space="preserve"> </w:t>
      </w:r>
      <w:r>
        <w:t xml:space="preserve">2. Format</w:t>
      </w:r>
      <w:r>
        <w:t xml:space="preserve"> </w:t>
      </w:r>
      <w:r>
        <w:rPr>
          <w:rStyle w:val="VerbatimChar"/>
        </w:rPr>
        <w:t xml:space="preserve">openapi.yaml</w:t>
      </w:r>
      <w:r>
        <w:t xml:space="preserve"> </w:t>
      </w:r>
      <w:r>
        <w:t xml:space="preserve">with explanations → Chunk 04</w:t>
      </w:r>
      <w:r>
        <w:t xml:space="preserve"> </w:t>
      </w:r>
      <w:r>
        <w:t xml:space="preserve">3. Combine PRIVACY/TERMS/SLA/SUPPORT → Chunk 03 &amp; 05</w:t>
      </w:r>
      <w:r>
        <w:t xml:space="preserve"> </w:t>
      </w:r>
      <w:r>
        <w:t xml:space="preserve">4. Expand</w:t>
      </w:r>
      <w:r>
        <w:t xml:space="preserve"> </w:t>
      </w:r>
      <w:r>
        <w:rPr>
          <w:rStyle w:val="VerbatimChar"/>
        </w:rPr>
        <w:t xml:space="preserve">performance_report.md</w:t>
      </w:r>
      <w:r>
        <w:t xml:space="preserve"> </w:t>
      </w:r>
      <w:r>
        <w:t xml:space="preserve">→ Chunk 06</w:t>
      </w:r>
      <w:r>
        <w:t xml:space="preserve"> </w:t>
      </w:r>
      <w:r>
        <w:t xml:space="preserve">5. Create Chunk 02 from server.mjs code comments</w:t>
      </w:r>
      <w:r>
        <w:t xml:space="preserve"> </w:t>
      </w:r>
      <w:r>
        <w:t xml:space="preserve">6. Create Chunk 07 from compliance roadmap</w:t>
      </w:r>
    </w:p>
    <w:p>
      <w:pPr>
        <w:pStyle w:val="BodyText"/>
      </w:pPr>
      <w:r>
        <w:rPr>
          <w:b/>
          <w:bCs/>
        </w:rPr>
        <w:t xml:space="preserve">Action:</w:t>
      </w:r>
      <w:r>
        <w:t xml:space="preserve"> </w:t>
      </w:r>
      <w:r>
        <w:t xml:space="preserve">Semi-automated generation using Pandoc and custom scripts.</w:t>
      </w:r>
    </w:p>
    <w:bookmarkEnd w:id="35"/>
    <w:bookmarkStart w:id="36" w:name="option-c-phased-completion"/>
    <w:p>
      <w:pPr>
        <w:pStyle w:val="Heading3"/>
      </w:pPr>
      <w:r>
        <w:t xml:space="preserve">Option C: Phased Completion</w:t>
      </w:r>
    </w:p>
    <w:p>
      <w:pPr>
        <w:pStyle w:val="FirstParagraph"/>
      </w:pPr>
      <w:r>
        <w:t xml:space="preserve">Complete chunks incrementally:</w:t>
      </w:r>
      <w:r>
        <w:t xml:space="preserve"> </w:t>
      </w:r>
      <w:r>
        <w:t xml:space="preserve">1.</w:t>
      </w:r>
      <w:r>
        <w:t xml:space="preserve"> </w:t>
      </w:r>
      <w:r>
        <w:rPr>
          <w:b/>
          <w:bCs/>
        </w:rPr>
        <w:t xml:space="preserve">Phase 1 (This Session):</w:t>
      </w:r>
      <w:r>
        <w:t xml:space="preserve"> </w:t>
      </w:r>
      <w:r>
        <w:t xml:space="preserve">Chunks 01 + Core Reports ✅ DONE</w:t>
      </w:r>
      <w:r>
        <w:t xml:space="preserve"> </w:t>
      </w:r>
      <w:r>
        <w:t xml:space="preserve">2.</w:t>
      </w:r>
      <w:r>
        <w:t xml:space="preserve"> </w:t>
      </w:r>
      <w:r>
        <w:rPr>
          <w:b/>
          <w:bCs/>
        </w:rPr>
        <w:t xml:space="preserve">Phase 2 (Next Session):</w:t>
      </w:r>
      <w:r>
        <w:t xml:space="preserve"> </w:t>
      </w:r>
      <w:r>
        <w:t xml:space="preserve">Chunk 06 (Test Methodology &amp; Results)</w:t>
      </w:r>
      <w:r>
        <w:t xml:space="preserve"> </w:t>
      </w:r>
      <w:r>
        <w:t xml:space="preserve">3.</w:t>
      </w:r>
      <w:r>
        <w:t xml:space="preserve"> </w:t>
      </w:r>
      <w:r>
        <w:rPr>
          <w:b/>
          <w:bCs/>
        </w:rPr>
        <w:t xml:space="preserve">Phase 3 (Following Session):</w:t>
      </w:r>
      <w:r>
        <w:t xml:space="preserve"> </w:t>
      </w:r>
      <w:r>
        <w:t xml:space="preserve">Chunks 03 &amp; 04 (Security, API)</w:t>
      </w:r>
      <w:r>
        <w:t xml:space="preserve"> </w:t>
      </w:r>
      <w:r>
        <w:t xml:space="preserve">4.</w:t>
      </w:r>
      <w:r>
        <w:t xml:space="preserve"> </w:t>
      </w:r>
      <w:r>
        <w:rPr>
          <w:b/>
          <w:bCs/>
        </w:rPr>
        <w:t xml:space="preserve">Phase 4 (Final Session):</w:t>
      </w:r>
      <w:r>
        <w:t xml:space="preserve"> </w:t>
      </w:r>
      <w:r>
        <w:t xml:space="preserve">Chunks 02, 05, 07</w:t>
      </w:r>
    </w:p>
    <w:p>
      <w:r>
        <w:pict>
          <v:rect style="width:0;height:1.5pt" o:hralign="center" o:hrstd="t" o:hr="t"/>
        </w:pict>
      </w:r>
    </w:p>
    <w:bookmarkEnd w:id="36"/>
    <w:bookmarkEnd w:id="37"/>
    <w:bookmarkStart w:id="41" w:name="what-has-been-delivered"/>
    <w:p>
      <w:pPr>
        <w:pStyle w:val="Heading2"/>
      </w:pPr>
      <w:r>
        <w:t xml:space="preserve">What Has Been Delivered</w:t>
      </w:r>
    </w:p>
    <w:bookmarkStart w:id="38" w:name="complete-and-ready-for-use"/>
    <w:p>
      <w:pPr>
        <w:pStyle w:val="Heading3"/>
      </w:pPr>
      <w:r>
        <w:t xml:space="preserve">Complete and Ready for Use</w:t>
      </w:r>
    </w:p>
    <w:p>
      <w:pPr>
        <w:pStyle w:val="Compact"/>
        <w:numPr>
          <w:ilvl w:val="0"/>
          <w:numId w:val="1012"/>
        </w:numPr>
      </w:pPr>
      <w:r>
        <w:t xml:space="preserve">✅</w:t>
      </w:r>
      <w:r>
        <w:t xml:space="preserve"> </w:t>
      </w:r>
      <w:r>
        <w:rPr>
          <w:b/>
          <w:bCs/>
        </w:rPr>
        <w:t xml:space="preserve">performance_report.docx</w:t>
      </w:r>
      <w:r>
        <w:t xml:space="preserve"> </w:t>
      </w:r>
      <w:r>
        <w:t xml:space="preserve">(11 pages, comprehensive)</w:t>
      </w:r>
    </w:p>
    <w:p>
      <w:pPr>
        <w:pStyle w:val="Compact"/>
        <w:numPr>
          <w:ilvl w:val="0"/>
          <w:numId w:val="1012"/>
        </w:numPr>
      </w:pPr>
      <w:r>
        <w:t xml:space="preserve">✅</w:t>
      </w:r>
      <w:r>
        <w:t xml:space="preserve"> </w:t>
      </w:r>
      <w:r>
        <w:rPr>
          <w:b/>
          <w:bCs/>
        </w:rPr>
        <w:t xml:space="preserve">compliance_report.docx</w:t>
      </w:r>
      <w:r>
        <w:t xml:space="preserve"> </w:t>
      </w:r>
      <w:r>
        <w:t xml:space="preserve">(658 lines, 89% compliance)</w:t>
      </w:r>
    </w:p>
    <w:p>
      <w:pPr>
        <w:pStyle w:val="Compact"/>
        <w:numPr>
          <w:ilvl w:val="0"/>
          <w:numId w:val="1012"/>
        </w:numPr>
      </w:pPr>
      <w:r>
        <w:t xml:space="preserve">✅</w:t>
      </w:r>
      <w:r>
        <w:t xml:space="preserve"> </w:t>
      </w:r>
      <w:r>
        <w:rPr>
          <w:b/>
          <w:bCs/>
        </w:rPr>
        <w:t xml:space="preserve">compliance_actions_progress.docx</w:t>
      </w:r>
      <w:r>
        <w:t xml:space="preserve"> </w:t>
      </w:r>
      <w:r>
        <w:t xml:space="preserve">(detailed iteration log)</w:t>
      </w:r>
    </w:p>
    <w:p>
      <w:pPr>
        <w:pStyle w:val="Compact"/>
        <w:numPr>
          <w:ilvl w:val="0"/>
          <w:numId w:val="1012"/>
        </w:numPr>
      </w:pPr>
      <w:r>
        <w:t xml:space="preserve">✅</w:t>
      </w:r>
      <w:r>
        <w:t xml:space="preserve"> </w:t>
      </w:r>
      <w:r>
        <w:rPr>
          <w:b/>
          <w:bCs/>
        </w:rPr>
        <w:t xml:space="preserve">master_chunk_01_executive_overview.docx</w:t>
      </w:r>
      <w:r>
        <w:t xml:space="preserve"> </w:t>
      </w:r>
      <w:r>
        <w:t xml:space="preserve">(15-20 pages)</w:t>
      </w:r>
    </w:p>
    <w:p>
      <w:pPr>
        <w:pStyle w:val="Compact"/>
        <w:numPr>
          <w:ilvl w:val="0"/>
          <w:numId w:val="1012"/>
        </w:numPr>
      </w:pPr>
      <w:r>
        <w:t xml:space="preserve">✅</w:t>
      </w:r>
      <w:r>
        <w:t xml:space="preserve"> </w:t>
      </w:r>
      <w:r>
        <w:rPr>
          <w:b/>
          <w:bCs/>
        </w:rPr>
        <w:t xml:space="preserve">merge_docx_instructions.txt</w:t>
      </w:r>
      <w:r>
        <w:t xml:space="preserve"> </w:t>
      </w:r>
      <w:r>
        <w:t xml:space="preserve">(merge guide for chunks)</w:t>
      </w:r>
    </w:p>
    <w:p>
      <w:pPr>
        <w:pStyle w:val="Compact"/>
        <w:numPr>
          <w:ilvl w:val="0"/>
          <w:numId w:val="1012"/>
        </w:numPr>
      </w:pPr>
      <w:r>
        <w:t xml:space="preserve">✅</w:t>
      </w:r>
      <w:r>
        <w:t xml:space="preserve"> </w:t>
      </w:r>
      <w:r>
        <w:rPr>
          <w:b/>
          <w:bCs/>
        </w:rPr>
        <w:t xml:space="preserve">master_toc_placeholder.md</w:t>
      </w:r>
      <w:r>
        <w:t xml:space="preserve"> </w:t>
      </w:r>
      <w:r>
        <w:t xml:space="preserve">(complete document structure)</w:t>
      </w:r>
    </w:p>
    <w:bookmarkEnd w:id="38"/>
    <w:bookmarkStart w:id="39" w:name="supporting-documentation-already-exists"/>
    <w:p>
      <w:pPr>
        <w:pStyle w:val="Heading3"/>
      </w:pPr>
      <w:r>
        <w:t xml:space="preserve">Supporting Documentation (Already Exists)</w:t>
      </w:r>
    </w:p>
    <w:p>
      <w:pPr>
        <w:pStyle w:val="Compact"/>
        <w:numPr>
          <w:ilvl w:val="0"/>
          <w:numId w:val="1013"/>
        </w:numPr>
      </w:pPr>
      <w:r>
        <w:rPr>
          <w:rStyle w:val="VerbatimChar"/>
        </w:rPr>
        <w:t xml:space="preserve">openapi.yaml</w:t>
      </w:r>
      <w:r>
        <w:t xml:space="preserve"> </w:t>
      </w:r>
      <w:r>
        <w:t xml:space="preserve">(654 lines, 5 endpoints)</w:t>
      </w:r>
    </w:p>
    <w:p>
      <w:pPr>
        <w:pStyle w:val="Compact"/>
        <w:numPr>
          <w:ilvl w:val="0"/>
          <w:numId w:val="1013"/>
        </w:numPr>
      </w:pPr>
      <w:r>
        <w:rPr>
          <w:rStyle w:val="VerbatimChar"/>
        </w:rPr>
        <w:t xml:space="preserve">PRIVACY.md</w:t>
      </w:r>
      <w:r>
        <w:t xml:space="preserve"> </w:t>
      </w:r>
      <w:r>
        <w:t xml:space="preserve">(201 lines)</w:t>
      </w:r>
    </w:p>
    <w:p>
      <w:pPr>
        <w:pStyle w:val="Compact"/>
        <w:numPr>
          <w:ilvl w:val="0"/>
          <w:numId w:val="1013"/>
        </w:numPr>
      </w:pPr>
      <w:r>
        <w:rPr>
          <w:rStyle w:val="VerbatimChar"/>
        </w:rPr>
        <w:t xml:space="preserve">TERMS.md</w:t>
      </w:r>
      <w:r>
        <w:t xml:space="preserve"> </w:t>
      </w:r>
      <w:r>
        <w:t xml:space="preserve">(357 lines)</w:t>
      </w:r>
    </w:p>
    <w:p>
      <w:pPr>
        <w:pStyle w:val="Compact"/>
        <w:numPr>
          <w:ilvl w:val="0"/>
          <w:numId w:val="1013"/>
        </w:numPr>
      </w:pPr>
      <w:r>
        <w:rPr>
          <w:rStyle w:val="VerbatimChar"/>
        </w:rPr>
        <w:t xml:space="preserve">SLA.md</w:t>
      </w:r>
      <w:r>
        <w:t xml:space="preserve"> </w:t>
      </w:r>
      <w:r>
        <w:t xml:space="preserve">(formal SLA)</w:t>
      </w:r>
    </w:p>
    <w:p>
      <w:pPr>
        <w:pStyle w:val="Compact"/>
        <w:numPr>
          <w:ilvl w:val="0"/>
          <w:numId w:val="1013"/>
        </w:numPr>
      </w:pPr>
      <w:r>
        <w:rPr>
          <w:rStyle w:val="VerbatimChar"/>
        </w:rPr>
        <w:t xml:space="preserve">SUPPORT.md</w:t>
      </w:r>
      <w:r>
        <w:t xml:space="preserve"> </w:t>
      </w:r>
      <w:r>
        <w:t xml:space="preserve">(support channels)</w:t>
      </w:r>
    </w:p>
    <w:p>
      <w:pPr>
        <w:pStyle w:val="Compact"/>
        <w:numPr>
          <w:ilvl w:val="0"/>
          <w:numId w:val="1013"/>
        </w:numPr>
      </w:pPr>
      <w:r>
        <w:rPr>
          <w:rStyle w:val="VerbatimChar"/>
        </w:rPr>
        <w:t xml:space="preserve">ACCESSIBILITY.md</w:t>
      </w:r>
      <w:r>
        <w:t xml:space="preserve"> </w:t>
      </w:r>
      <w:r>
        <w:t xml:space="preserve">(202 lines, WCAG 2.1 AA partial)</w:t>
      </w:r>
    </w:p>
    <w:p>
      <w:pPr>
        <w:pStyle w:val="Compact"/>
        <w:numPr>
          <w:ilvl w:val="0"/>
          <w:numId w:val="1013"/>
        </w:numPr>
      </w:pPr>
      <w:r>
        <w:rPr>
          <w:rStyle w:val="VerbatimChar"/>
        </w:rPr>
        <w:t xml:space="preserve">VULNERABILITY_POLICY.md</w:t>
      </w:r>
      <w:r>
        <w:t xml:space="preserve"> </w:t>
      </w:r>
      <w:r>
        <w:t xml:space="preserve">(342 lines with SLAs)</w:t>
      </w:r>
    </w:p>
    <w:p>
      <w:pPr>
        <w:pStyle w:val="Compact"/>
        <w:numPr>
          <w:ilvl w:val="0"/>
          <w:numId w:val="1013"/>
        </w:numPr>
      </w:pPr>
      <w:r>
        <w:rPr>
          <w:rStyle w:val="VerbatimChar"/>
        </w:rPr>
        <w:t xml:space="preserve">comprehensive_test_results.json</w:t>
      </w:r>
      <w:r>
        <w:t xml:space="preserve"> </w:t>
      </w:r>
      <w:r>
        <w:t xml:space="preserve">(full test data)</w:t>
      </w:r>
    </w:p>
    <w:bookmarkEnd w:id="39"/>
    <w:bookmarkStart w:id="40" w:name="test-results"/>
    <w:p>
      <w:pPr>
        <w:pStyle w:val="Heading3"/>
      </w:pPr>
      <w:r>
        <w:t xml:space="preserve">Test Results</w:t>
      </w:r>
    </w:p>
    <w:p>
      <w:pPr>
        <w:pStyle w:val="Compact"/>
        <w:numPr>
          <w:ilvl w:val="0"/>
          <w:numId w:val="1014"/>
        </w:numPr>
      </w:pPr>
      <w:r>
        <w:t xml:space="preserve">✅ Comprehensive test suite executed with Gemini 2.0 Flash</w:t>
      </w:r>
    </w:p>
    <w:p>
      <w:pPr>
        <w:pStyle w:val="Compact"/>
        <w:numPr>
          <w:ilvl w:val="0"/>
          <w:numId w:val="1014"/>
        </w:numPr>
      </w:pPr>
      <w:r>
        <w:t xml:space="preserve">✅ 48 documents tested (95.8% success rate)</w:t>
      </w:r>
    </w:p>
    <w:p>
      <w:pPr>
        <w:pStyle w:val="Compact"/>
        <w:numPr>
          <w:ilvl w:val="0"/>
          <w:numId w:val="1014"/>
        </w:numPr>
      </w:pPr>
      <w:r>
        <w:t xml:space="preserve">✅ All metrics captured (latency, throughput, tokens, memory, exports)</w:t>
      </w:r>
    </w:p>
    <w:p>
      <w:pPr>
        <w:pStyle w:val="Compact"/>
        <w:numPr>
          <w:ilvl w:val="0"/>
          <w:numId w:val="1014"/>
        </w:numPr>
      </w:pPr>
      <w:r>
        <w:t xml:space="preserve">✅ Performance tables generated with AI model attribution</w:t>
      </w:r>
    </w:p>
    <w:p>
      <w:r>
        <w:pict>
          <v:rect style="width:0;height:1.5pt" o:hralign="center" o:hrstd="t" o:hr="t"/>
        </w:pict>
      </w:r>
    </w:p>
    <w:bookmarkEnd w:id="40"/>
    <w:bookmarkEnd w:id="41"/>
    <w:bookmarkStart w:id="46" w:name="next-steps"/>
    <w:p>
      <w:pPr>
        <w:pStyle w:val="Heading2"/>
      </w:pPr>
      <w:r>
        <w:t xml:space="preserve">Next Steps</w:t>
      </w:r>
    </w:p>
    <w:bookmarkStart w:id="42" w:name="immediate-this-session"/>
    <w:p>
      <w:pPr>
        <w:pStyle w:val="Heading3"/>
      </w:pPr>
      <w:r>
        <w:t xml:space="preserve">Immediate (This Session)</w:t>
      </w:r>
    </w:p>
    <w:p>
      <w:pPr>
        <w:pStyle w:val="Compact"/>
        <w:numPr>
          <w:ilvl w:val="0"/>
          <w:numId w:val="1015"/>
        </w:numPr>
      </w:pPr>
      <w:r>
        <w:t xml:space="preserve">✅ Update CHANGELOG_PENDING.md with all changes</w:t>
      </w:r>
    </w:p>
    <w:p>
      <w:pPr>
        <w:pStyle w:val="Compact"/>
        <w:numPr>
          <w:ilvl w:val="0"/>
          <w:numId w:val="1015"/>
        </w:numPr>
      </w:pPr>
      <w:r>
        <w:t xml:space="preserve">✅ Create completion status document (this file)</w:t>
      </w:r>
    </w:p>
    <w:p>
      <w:pPr>
        <w:pStyle w:val="Compact"/>
        <w:numPr>
          <w:ilvl w:val="0"/>
          <w:numId w:val="1015"/>
        </w:numPr>
      </w:pPr>
      <w:r>
        <w:t xml:space="preserve">✅ Provide summary to user of all deliverables</w:t>
      </w:r>
    </w:p>
    <w:bookmarkEnd w:id="42"/>
    <w:bookmarkStart w:id="43" w:name="short-term-next-session"/>
    <w:p>
      <w:pPr>
        <w:pStyle w:val="Heading3"/>
      </w:pPr>
      <w:r>
        <w:t xml:space="preserve">Short-Term (Next Session)</w:t>
      </w:r>
    </w:p>
    <w:p>
      <w:pPr>
        <w:pStyle w:val="Compact"/>
        <w:numPr>
          <w:ilvl w:val="0"/>
          <w:numId w:val="1016"/>
        </w:numPr>
      </w:pPr>
      <w:r>
        <w:t xml:space="preserve">Create</w:t>
      </w:r>
      <w:r>
        <w:t xml:space="preserve"> </w:t>
      </w:r>
      <w:r>
        <w:rPr>
          <w:b/>
          <w:bCs/>
        </w:rPr>
        <w:t xml:space="preserve">Chunk 06: Test Methodology &amp; Results</w:t>
      </w:r>
      <w:r>
        <w:t xml:space="preserve"> </w:t>
      </w:r>
      <w:r>
        <w:t xml:space="preserve">from performance_report.md and test results</w:t>
      </w:r>
    </w:p>
    <w:p>
      <w:pPr>
        <w:pStyle w:val="Compact"/>
        <w:numPr>
          <w:ilvl w:val="0"/>
          <w:numId w:val="1016"/>
        </w:numPr>
      </w:pPr>
      <w:r>
        <w:t xml:space="preserve">Expand with methodology details, test environment setup, detailed analysis</w:t>
      </w:r>
    </w:p>
    <w:bookmarkEnd w:id="43"/>
    <w:bookmarkStart w:id="44" w:name="medium-term-following-sessions"/>
    <w:p>
      <w:pPr>
        <w:pStyle w:val="Heading3"/>
      </w:pPr>
      <w:r>
        <w:t xml:space="preserve">Medium-Term (Following Sessions)</w:t>
      </w:r>
    </w:p>
    <w:p>
      <w:pPr>
        <w:pStyle w:val="Compact"/>
        <w:numPr>
          <w:ilvl w:val="0"/>
          <w:numId w:val="1017"/>
        </w:numPr>
      </w:pPr>
      <w:r>
        <w:t xml:space="preserve">Create</w:t>
      </w:r>
      <w:r>
        <w:t xml:space="preserve"> </w:t>
      </w:r>
      <w:r>
        <w:rPr>
          <w:b/>
          <w:bCs/>
        </w:rPr>
        <w:t xml:space="preserve">Chunk 03: Security, Privacy &amp; Compliance</w:t>
      </w:r>
      <w:r>
        <w:t xml:space="preserve"> </w:t>
      </w:r>
      <w:r>
        <w:t xml:space="preserve">from existing legal docs</w:t>
      </w:r>
    </w:p>
    <w:p>
      <w:pPr>
        <w:pStyle w:val="Compact"/>
        <w:numPr>
          <w:ilvl w:val="0"/>
          <w:numId w:val="1017"/>
        </w:numPr>
      </w:pPr>
      <w:r>
        <w:t xml:space="preserve">Create</w:t>
      </w:r>
      <w:r>
        <w:t xml:space="preserve"> </w:t>
      </w:r>
      <w:r>
        <w:rPr>
          <w:b/>
          <w:bCs/>
        </w:rPr>
        <w:t xml:space="preserve">Chunk 04: API, Billing &amp; Monitoring</w:t>
      </w:r>
      <w:r>
        <w:t xml:space="preserve"> </w:t>
      </w:r>
      <w:r>
        <w:t xml:space="preserve">from openapi.yaml</w:t>
      </w:r>
    </w:p>
    <w:p>
      <w:pPr>
        <w:pStyle w:val="Compact"/>
        <w:numPr>
          <w:ilvl w:val="0"/>
          <w:numId w:val="1017"/>
        </w:numPr>
      </w:pPr>
      <w:r>
        <w:t xml:space="preserve">Create remaining chunks (02, 05, 07)</w:t>
      </w:r>
    </w:p>
    <w:bookmarkEnd w:id="44"/>
    <w:bookmarkStart w:id="45" w:name="long-term-post-marketplace-listing"/>
    <w:p>
      <w:pPr>
        <w:pStyle w:val="Heading3"/>
      </w:pPr>
      <w:r>
        <w:t xml:space="preserve">Long-Term (Post-Marketplace Listing)</w:t>
      </w:r>
    </w:p>
    <w:p>
      <w:pPr>
        <w:pStyle w:val="Compact"/>
        <w:numPr>
          <w:ilvl w:val="0"/>
          <w:numId w:val="1018"/>
        </w:numPr>
      </w:pPr>
      <w:r>
        <w:t xml:space="preserve">Maintain and update documentation as product evolves</w:t>
      </w:r>
    </w:p>
    <w:p>
      <w:pPr>
        <w:pStyle w:val="Compact"/>
        <w:numPr>
          <w:ilvl w:val="0"/>
          <w:numId w:val="1018"/>
        </w:numPr>
      </w:pPr>
      <w:r>
        <w:t xml:space="preserve">Add real production metrics once deployed</w:t>
      </w:r>
    </w:p>
    <w:p>
      <w:pPr>
        <w:pStyle w:val="Compact"/>
        <w:numPr>
          <w:ilvl w:val="0"/>
          <w:numId w:val="1018"/>
        </w:numPr>
      </w:pPr>
      <w:r>
        <w:t xml:space="preserve">Document lessons learned from marketplace review process</w:t>
      </w:r>
    </w:p>
    <w:p>
      <w:r>
        <w:pict>
          <v:rect style="width:0;height:1.5pt" o:hralign="center" o:hrstd="t" o:hr="t"/>
        </w:pict>
      </w:r>
    </w:p>
    <w:bookmarkEnd w:id="45"/>
    <w:bookmarkEnd w:id="46"/>
    <w:bookmarkStart w:id="47" w:name="summary"/>
    <w:p>
      <w:pPr>
        <w:pStyle w:val="Heading2"/>
      </w:pPr>
      <w:r>
        <w:t xml:space="preserve">Summary</w:t>
      </w:r>
    </w:p>
    <w:p>
      <w:pPr>
        <w:pStyle w:val="FirstParagraph"/>
      </w:pPr>
      <w:r>
        <w:rPr>
          <w:b/>
          <w:bCs/>
        </w:rPr>
        <w:t xml:space="preserve">What Was Accomplished:</w:t>
      </w:r>
      <w:r>
        <w:t xml:space="preserve"> </w:t>
      </w:r>
      <w:r>
        <w:t xml:space="preserve">- ✅ Complete compliance implementation (audit logging, enhanced health endpoint, rate limiting)</w:t>
      </w:r>
      <w:r>
        <w:t xml:space="preserve"> </w:t>
      </w:r>
      <w:r>
        <w:t xml:space="preserve">- ✅ Full test suite execution with Gemini 2.0 Flash (48 documents, 95.8% success)</w:t>
      </w:r>
      <w:r>
        <w:t xml:space="preserve"> </w:t>
      </w:r>
      <w:r>
        <w:t xml:space="preserve">- ✅ Three comprehensive Word reports (performance, compliance, actions progress)</w:t>
      </w:r>
      <w:r>
        <w:t xml:space="preserve"> </w:t>
      </w:r>
      <w:r>
        <w:t xml:space="preserve">- ✅ Master documentation Chunk 01 (executive overview, 15-20 pages)</w:t>
      </w:r>
      <w:r>
        <w:t xml:space="preserve"> </w:t>
      </w:r>
      <w:r>
        <w:t xml:space="preserve">- ✅ Merge instructions and TOC structure for complete master document</w:t>
      </w:r>
    </w:p>
    <w:p>
      <w:pPr>
        <w:pStyle w:val="BodyText"/>
      </w:pPr>
      <w:r>
        <w:rPr>
          <w:b/>
          <w:bCs/>
        </w:rPr>
        <w:t xml:space="preserve">What Remains:</w:t>
      </w:r>
      <w:r>
        <w:t xml:space="preserve"> </w:t>
      </w:r>
      <w:r>
        <w:t xml:space="preserve">- Master documentation Chunks 02-07 (outlined but not written)</w:t>
      </w:r>
      <w:r>
        <w:t xml:space="preserve"> </w:t>
      </w:r>
      <w:r>
        <w:t xml:space="preserve">- Option to use existing documents (compliance_report.md, openapi.yaml, etc.) instead</w:t>
      </w:r>
      <w:r>
        <w:t xml:space="preserve"> </w:t>
      </w:r>
      <w:r>
        <w:t xml:space="preserve">- Or phased completion in future sessions</w:t>
      </w:r>
    </w:p>
    <w:p>
      <w:pPr>
        <w:pStyle w:val="BodyText"/>
      </w:pPr>
      <w:r>
        <w:rPr>
          <w:b/>
          <w:bCs/>
        </w:rPr>
        <w:t xml:space="preserve">Recommendation:</w:t>
      </w:r>
      <w:r>
        <w:t xml:space="preserve"> </w:t>
      </w:r>
      <w:r>
        <w:t xml:space="preserve">Use</w:t>
      </w:r>
      <w:r>
        <w:t xml:space="preserve"> </w:t>
      </w:r>
      <w:r>
        <w:rPr>
          <w:b/>
          <w:bCs/>
        </w:rPr>
        <w:t xml:space="preserve">Option A</w:t>
      </w:r>
      <w:r>
        <w:t xml:space="preserve"> </w:t>
      </w:r>
      <w:r>
        <w:t xml:space="preserve">- Submit existing comprehensive documents (compliance_report.docx, performance_report.docx, openapi.yaml, legal docs, Chunk 01) as documentation package for GCP Marketplace. This provides substantial, defensible coverage (89% compliance) and exceeds minimum requirements.</w:t>
      </w:r>
    </w:p>
    <w:p>
      <w:r>
        <w:pict>
          <v:rect style="width:0;height:1.5pt" o:hralign="center" o:hrstd="t" o:hr="t"/>
        </w:pict>
      </w:r>
    </w:p>
    <w:p>
      <w:pPr>
        <w:pStyle w:val="FirstParagraph"/>
      </w:pPr>
      <w:r>
        <w:rPr>
          <w:b/>
          <w:bCs/>
        </w:rPr>
        <w:t xml:space="preserve">Date:</w:t>
      </w:r>
      <w:r>
        <w:t xml:space="preserve"> </w:t>
      </w:r>
      <w:r>
        <w:t xml:space="preserve">November 25, 2025</w:t>
      </w:r>
      <w:r>
        <w:br/>
      </w:r>
      <w:r>
        <w:rPr>
          <w:b/>
          <w:bCs/>
        </w:rPr>
        <w:t xml:space="preserve">Author:</w:t>
      </w:r>
      <w:r>
        <w:t xml:space="preserve"> </w:t>
      </w:r>
      <w:r>
        <w:t xml:space="preserve">PMOMax Engineering Team</w:t>
      </w:r>
      <w:r>
        <w:br/>
      </w:r>
      <w:r>
        <w:rPr>
          <w:b/>
          <w:bCs/>
        </w:rPr>
        <w:t xml:space="preserve">Status:</w:t>
      </w:r>
      <w:r>
        <w:t xml:space="preserve"> </w:t>
      </w:r>
      <w:r>
        <w:t xml:space="preserve">Ready for marketplace submission with existing documentation</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2026-01-02T22:12:21Z</dcterms:created>
  <dcterms:modified xsi:type="dcterms:W3CDTF">2026-01-02T22:12:21Z</dcterms:modified>
</cp:coreProperties>
</file>

<file path=docProps/custom.xml><?xml version="1.0" encoding="utf-8"?>
<Properties xmlns="http://schemas.openxmlformats.org/officeDocument/2006/custom-properties" xmlns:vt="http://schemas.openxmlformats.org/officeDocument/2006/docPropsVTypes"/>
</file>