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54b2daf0cc69c6e3a722723955d61973f5e15f3"/>
    <w:p>
      <w:pPr>
        <w:pStyle w:val="Heading1"/>
      </w:pPr>
      <w:r>
        <w:t xml:space="preserve">PMOMax PID Architect - Master Documentation</w:t>
      </w:r>
    </w:p>
    <w:bookmarkStart w:id="20" w:name="X0d880ad91e84df2330d25572b280cc6254100a0"/>
    <w:p>
      <w:pPr>
        <w:pStyle w:val="Heading2"/>
      </w:pPr>
      <w:r>
        <w:t xml:space="preserve">Chunk 07: Risk Assessment, Product Roadmap &amp; Appendices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1.0.18 (Rev 00030)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Google Cloud Marketplace Ready</w:t>
      </w:r>
      <w:r>
        <w:br/>
      </w:r>
      <w:r>
        <w:rPr>
          <w:b/>
          <w:bCs/>
        </w:rPr>
        <w:t xml:space="preserve">AI Model:</w:t>
      </w:r>
      <w:r>
        <w:t xml:space="preserve"> </w:t>
      </w:r>
      <w:r>
        <w:t xml:space="preserve">Gemini 2.0 Flash</w:t>
      </w:r>
    </w:p>
    <w:p>
      <w:r>
        <w:pict>
          <v:rect style="width:0;height:1.5pt" o:hralign="center" o:hrstd="t" o:hr="t"/>
        </w:pict>
      </w:r>
    </w:p>
    <w:bookmarkEnd w:id="20"/>
    <w:bookmarkStart w:id="28" w:name="section-21-risk-assessment-mitigation"/>
    <w:p>
      <w:pPr>
        <w:pStyle w:val="Heading2"/>
      </w:pPr>
      <w:r>
        <w:t xml:space="preserve">Section 21: Risk Assessment &amp; Mitigation</w:t>
      </w:r>
    </w:p>
    <w:bookmarkStart w:id="22" w:name="risk-management-framework"/>
    <w:p>
      <w:pPr>
        <w:pStyle w:val="Heading3"/>
      </w:pPr>
      <w:r>
        <w:t xml:space="preserve">21.1 Risk Management Framework</w:t>
      </w:r>
    </w:p>
    <w:bookmarkStart w:id="21" w:name="risk-classification-system"/>
    <w:p>
      <w:pPr>
        <w:pStyle w:val="Heading4"/>
      </w:pPr>
      <w:r>
        <w:t xml:space="preserve">Risk Classification System</w:t>
      </w:r>
    </w:p>
    <w:p>
      <w:pPr>
        <w:pStyle w:val="FirstParagraph"/>
      </w:pPr>
      <w:r>
        <w:rPr>
          <w:b/>
          <w:bCs/>
        </w:rPr>
        <w:t xml:space="preserve">Severity Levels: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System downtime, data loss, security breach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High:</w:t>
      </w:r>
      <w:r>
        <w:t xml:space="preserve"> </w:t>
      </w:r>
      <w:r>
        <w:t xml:space="preserve">Major functionality impaired, significant user impact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Medium:</w:t>
      </w:r>
      <w:r>
        <w:t xml:space="preserve"> </w:t>
      </w:r>
      <w:r>
        <w:t xml:space="preserve">Degraded performance, minor features unavailable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Low:</w:t>
      </w:r>
      <w:r>
        <w:t xml:space="preserve"> </w:t>
      </w:r>
      <w:r>
        <w:t xml:space="preserve">Cosmetic issues, non-critical bugs</w:t>
      </w:r>
    </w:p>
    <w:p>
      <w:pPr>
        <w:pStyle w:val="BodyText"/>
      </w:pPr>
      <w:r>
        <w:rPr>
          <w:b/>
          <w:bCs/>
        </w:rPr>
        <w:t xml:space="preserve">Probability Ratings: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Very Likely (5):</w:t>
      </w:r>
      <w:r>
        <w:t xml:space="preserve"> </w:t>
      </w:r>
      <w:r>
        <w:t xml:space="preserve">&gt;70% chance within 6 months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(4):</w:t>
      </w:r>
      <w:r>
        <w:t xml:space="preserve"> </w:t>
      </w:r>
      <w:r>
        <w:t xml:space="preserve">40-70% chance within 6 months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Possible (3):</w:t>
      </w:r>
      <w:r>
        <w:t xml:space="preserve"> </w:t>
      </w:r>
      <w:r>
        <w:t xml:space="preserve">20-40% chance within 6 months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Unlikely (2):</w:t>
      </w:r>
      <w:r>
        <w:t xml:space="preserve"> </w:t>
      </w:r>
      <w:r>
        <w:t xml:space="preserve">5-20% chance within 6 months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Rare (1):</w:t>
      </w:r>
      <w:r>
        <w:t xml:space="preserve"> </w:t>
      </w:r>
      <w:r>
        <w:t xml:space="preserve">&lt;5% chance within 6 months</w:t>
      </w:r>
    </w:p>
    <w:p>
      <w:pPr>
        <w:pStyle w:val="BodyText"/>
      </w:pPr>
      <w:r>
        <w:rPr>
          <w:b/>
          <w:bCs/>
        </w:rPr>
        <w:t xml:space="preserve">Risk Score:</w:t>
      </w:r>
      <w:r>
        <w:t xml:space="preserve"> </w:t>
      </w:r>
      <w:r>
        <w:t xml:space="preserve">Severity (1-5) × Probability (1-5) = Score (1-25)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identified-risks-mitigation-strategies"/>
    <w:p>
      <w:pPr>
        <w:pStyle w:val="Heading3"/>
      </w:pPr>
      <w:r>
        <w:t xml:space="preserve">21.2 Identified Risks &amp; Mitigation Strategies</w:t>
      </w:r>
    </w:p>
    <w:bookmarkStart w:id="23" w:name="low-risk-well-managed"/>
    <w:p>
      <w:pPr>
        <w:pStyle w:val="Heading4"/>
      </w:pPr>
      <w:r>
        <w:t xml:space="preserve">21.2.1 Low Risk (Well Managed) ✅</w:t>
      </w:r>
    </w:p>
    <w:p>
      <w:pPr>
        <w:pStyle w:val="FirstParagraph"/>
      </w:pPr>
      <w:r>
        <w:rPr>
          <w:b/>
          <w:bCs/>
        </w:rPr>
        <w:t xml:space="preserve">Risk LR-01: Security Breach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Critical (5)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Rare (1)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Score:</w:t>
      </w:r>
      <w:r>
        <w:t xml:space="preserve"> </w:t>
      </w:r>
      <w:r>
        <w:t xml:space="preserve">5 (Low)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Unauthorized access to system or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Controls:</w:t>
      </w:r>
      <w:r>
        <w:t xml:space="preserve"> </w:t>
      </w:r>
      <w:r>
        <w:t xml:space="preserve">- Comprehensive security headers (CSP, X-Frame-Options, X-XSS-Protection)</w:t>
      </w:r>
      <w:r>
        <w:t xml:space="preserve"> </w:t>
      </w:r>
      <w:r>
        <w:t xml:space="preserve">- Input validation and sanitization</w:t>
      </w:r>
      <w:r>
        <w:t xml:space="preserve"> </w:t>
      </w:r>
      <w:r>
        <w:t xml:space="preserve">- Rate limiting (100 req/min per IP)</w:t>
      </w:r>
      <w:r>
        <w:t xml:space="preserve"> </w:t>
      </w:r>
      <w:r>
        <w:t xml:space="preserve">- HTTPS-only deployment (Cloud Run enforced)</w:t>
      </w:r>
      <w:r>
        <w:t xml:space="preserve"> </w:t>
      </w:r>
      <w:r>
        <w:t xml:space="preserve">- No data persistence (ephemeral processing)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Strategy:</w:t>
      </w:r>
      <w:r>
        <w:t xml:space="preserve"> </w:t>
      </w:r>
      <w:r>
        <w:t xml:space="preserve">- Quarterly security audits</w:t>
      </w:r>
      <w:r>
        <w:t xml:space="preserve"> </w:t>
      </w:r>
      <w:r>
        <w:t xml:space="preserve">- Dependency vulnerability scanning (automated)</w:t>
      </w:r>
      <w:r>
        <w:t xml:space="preserve"> </w:t>
      </w:r>
      <w:r>
        <w:t xml:space="preserve">- Penetration testing (annual)</w:t>
      </w:r>
      <w:r>
        <w:t xml:space="preserve"> </w:t>
      </w:r>
      <w:r>
        <w:t xml:space="preserve">- Security incident response plan (documented)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Minimal (Score: 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Risk LR-02: Deployment Failure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 (4)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Rare (1)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Score:</w:t>
      </w:r>
      <w:r>
        <w:t xml:space="preserve"> </w:t>
      </w:r>
      <w:r>
        <w:t xml:space="preserve">4 (Low)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Failed deployment causing service outage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Controls:</w:t>
      </w:r>
      <w:r>
        <w:t xml:space="preserve"> </w:t>
      </w:r>
      <w:r>
        <w:t xml:space="preserve">- Automated deployment (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+ Cloud Build)</w:t>
      </w:r>
      <w:r>
        <w:t xml:space="preserve"> </w:t>
      </w:r>
      <w:r>
        <w:t xml:space="preserve">- Rollback capability (Cloud Run traffic splitting, 100 revisions retained)</w:t>
      </w:r>
      <w:r>
        <w:t xml:space="preserve"> </w:t>
      </w:r>
      <w:r>
        <w:t xml:space="preserve">- Health checks (</w:t>
      </w:r>
      <w:r>
        <w:rPr>
          <w:rStyle w:val="VerbatimChar"/>
        </w:rPr>
        <w:t xml:space="preserve">/_healthz</w:t>
      </w:r>
      <w:r>
        <w:t xml:space="preserve"> </w:t>
      </w:r>
      <w:r>
        <w:t xml:space="preserve">endpoint)</w:t>
      </w:r>
      <w:r>
        <w:t xml:space="preserve"> </w:t>
      </w:r>
      <w:r>
        <w:t xml:space="preserve">- Blue-green deployment strategy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Strategy:</w:t>
      </w:r>
      <w:r>
        <w:t xml:space="preserve"> </w:t>
      </w:r>
      <w:r>
        <w:t xml:space="preserve">- Staging environment testing (pre-production validation)</w:t>
      </w:r>
      <w:r>
        <w:t xml:space="preserve"> </w:t>
      </w:r>
      <w:r>
        <w:t xml:space="preserve">- Automated smoke tests post-deployment</w:t>
      </w:r>
      <w:r>
        <w:t xml:space="preserve"> </w:t>
      </w:r>
      <w:r>
        <w:t xml:space="preserve">- Immediate rollback procedures (&lt; 5 minutes)</w:t>
      </w:r>
      <w:r>
        <w:t xml:space="preserve"> </w:t>
      </w:r>
      <w:r>
        <w:t xml:space="preserve">- On-call engineer 24/7 coverage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Minimal (Score: 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Risk LR-03: Infrastructure Failure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 (4)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Rare (1)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Score:</w:t>
      </w:r>
      <w:r>
        <w:t xml:space="preserve"> </w:t>
      </w:r>
      <w:r>
        <w:t xml:space="preserve">4 (Low)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Google Cloud infrastructure outage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Controls:</w:t>
      </w:r>
      <w:r>
        <w:t xml:space="preserve"> </w:t>
      </w:r>
      <w:r>
        <w:t xml:space="preserve">- Cloud Run 99.95% SLA</w:t>
      </w:r>
      <w:r>
        <w:t xml:space="preserve"> </w:t>
      </w:r>
      <w:r>
        <w:t xml:space="preserve">- Auto-scaling (0-100 instances)</w:t>
      </w:r>
      <w:r>
        <w:t xml:space="preserve"> </w:t>
      </w:r>
      <w:r>
        <w:t xml:space="preserve">- Multi-zone deployment (us-central1)</w:t>
      </w:r>
      <w:r>
        <w:t xml:space="preserve"> </w:t>
      </w:r>
      <w:r>
        <w:t xml:space="preserve">- Health monitoring (Cloud Monitoring integration ready)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Strategy:</w:t>
      </w:r>
      <w:r>
        <w:t xml:space="preserve"> </w:t>
      </w:r>
      <w:r>
        <w:t xml:space="preserve">- Multi-region deployment (future enhancement)</w:t>
      </w:r>
      <w:r>
        <w:t xml:space="preserve"> </w:t>
      </w:r>
      <w:r>
        <w:t xml:space="preserve">- Disaster recovery plan (RTO: 1 hour, RPO: 0 minutes)</w:t>
      </w:r>
      <w:r>
        <w:t xml:space="preserve"> </w:t>
      </w:r>
      <w:r>
        <w:t xml:space="preserve">- Status page for user communication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Minimal (Score: 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Risk LR-04: Data Privacy Violation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Critical (5)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Rare (1)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Score:</w:t>
      </w:r>
      <w:r>
        <w:t xml:space="preserve"> </w:t>
      </w:r>
      <w:r>
        <w:t xml:space="preserve">5 (Low)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Unintended data retention or sharing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Controls:</w:t>
      </w:r>
      <w:r>
        <w:t xml:space="preserve"> </w:t>
      </w:r>
      <w:r>
        <w:t xml:space="preserve">- Zero data persistence (no server-side storage)</w:t>
      </w:r>
      <w:r>
        <w:t xml:space="preserve"> </w:t>
      </w:r>
      <w:r>
        <w:t xml:space="preserve">- GDPR/CCPA compliant by design</w:t>
      </w:r>
      <w:r>
        <w:t xml:space="preserve"> </w:t>
      </w:r>
      <w:r>
        <w:t xml:space="preserve">- Privacy policy (PRIVACY.md, 201 lines)</w:t>
      </w:r>
      <w:r>
        <w:t xml:space="preserve"> </w:t>
      </w:r>
      <w:r>
        <w:t xml:space="preserve">- Session-only processing (browser close = data cleared)</w:t>
      </w:r>
      <w:r>
        <w:t xml:space="preserve"> </w:t>
      </w:r>
      <w:r>
        <w:t xml:space="preserve">- Third-party: Google Gemini API (ephemeral processing)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Strategy:</w:t>
      </w:r>
      <w:r>
        <w:t xml:space="preserve"> </w:t>
      </w:r>
      <w:r>
        <w:t xml:space="preserve">- Regular privacy audits</w:t>
      </w:r>
      <w:r>
        <w:t xml:space="preserve"> </w:t>
      </w:r>
      <w:r>
        <w:t xml:space="preserve">- User data deletion confirmations</w:t>
      </w:r>
      <w:r>
        <w:t xml:space="preserve"> </w:t>
      </w:r>
      <w:r>
        <w:t xml:space="preserve">- Transparency reports (annual)</w:t>
      </w:r>
      <w:r>
        <w:t xml:space="preserve"> </w:t>
      </w:r>
      <w:r>
        <w:t xml:space="preserve">- Privacy impact assessments (quarterly)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Minimal (Score: 1)</w:t>
      </w:r>
    </w:p>
    <w:p>
      <w:r>
        <w:pict>
          <v:rect style="width:0;height:1.5pt" o:hralign="center" o:hrstd="t" o:hr="t"/>
        </w:pict>
      </w:r>
    </w:p>
    <w:bookmarkEnd w:id="23"/>
    <w:bookmarkStart w:id="24" w:name="medium-risk-managed-minor-gaps"/>
    <w:p>
      <w:pPr>
        <w:pStyle w:val="Heading4"/>
      </w:pPr>
      <w:r>
        <w:t xml:space="preserve">21.2.2 Medium Risk (Managed, Minor Gaps) ⚠️</w:t>
      </w:r>
    </w:p>
    <w:p>
      <w:pPr>
        <w:pStyle w:val="FirstParagraph"/>
      </w:pPr>
      <w:r>
        <w:rPr>
          <w:b/>
          <w:bCs/>
        </w:rPr>
        <w:t xml:space="preserve">Risk MR-01: API Documentation Incompleteness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 (2)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Possible (3)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Score:</w:t>
      </w:r>
      <w:r>
        <w:t xml:space="preserve"> </w:t>
      </w:r>
      <w:r>
        <w:t xml:space="preserve">6 (Medium)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API documentation becomes outdated or incomplete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t xml:space="preserve">OpenAPI 3.0.3 spec complete (654 lines, 5 endpoints)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API versioning not implemented (no</w:t>
      </w:r>
      <w:r>
        <w:t xml:space="preserve"> </w:t>
      </w:r>
      <w:r>
        <w:rPr>
          <w:rStyle w:val="VerbatimChar"/>
        </w:rPr>
        <w:t xml:space="preserve">/v1/</w:t>
      </w:r>
      <w:r>
        <w:t xml:space="preserve"> </w:t>
      </w:r>
      <w:r>
        <w:t xml:space="preserve">prefix)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Strategy:</w:t>
      </w:r>
      <w:r>
        <w:t xml:space="preserve"> </w:t>
      </w:r>
      <w:r>
        <w:t xml:space="preserve">- Automated OpenAPI spec generation from code</w:t>
      </w:r>
      <w:r>
        <w:t xml:space="preserve"> </w:t>
      </w:r>
      <w:r>
        <w:t xml:space="preserve">- API versioning roadmap (Q2 2026)</w:t>
      </w:r>
      <w:r>
        <w:t xml:space="preserve"> </w:t>
      </w:r>
      <w:r>
        <w:t xml:space="preserve">- Documentation review with each release</w:t>
      </w:r>
      <w:r>
        <w:t xml:space="preserve"> </w:t>
      </w:r>
      <w:r>
        <w:t xml:space="preserve">- Deprecation notices 90 days in advance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Low (Score: 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Risk MR-02: Monitoring Observability Gaps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 (2)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Likely (4)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Score:</w:t>
      </w:r>
      <w:r>
        <w:t xml:space="preserve"> </w:t>
      </w:r>
      <w:r>
        <w:t xml:space="preserve">8 (Medium)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Insufficient visibility into system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t xml:space="preserve">Structured logging (Winston), health checks, usage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Cloud Monitoring custom metrics pending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Strategy:</w:t>
      </w:r>
      <w:r>
        <w:t xml:space="preserve"> </w:t>
      </w:r>
      <w:r>
        <w:t xml:space="preserve">- Integrate Cloud Monitoring SDK (Q1 2026)</w:t>
      </w:r>
      <w:r>
        <w:t xml:space="preserve"> </w:t>
      </w:r>
      <w:r>
        <w:t xml:space="preserve">- Implement distributed tracing (OpenTelemetry)</w:t>
      </w:r>
      <w:r>
        <w:t xml:space="preserve"> </w:t>
      </w:r>
      <w:r>
        <w:t xml:space="preserve">- Real-time performance dashboard</w:t>
      </w:r>
      <w:r>
        <w:t xml:space="preserve"> </w:t>
      </w:r>
      <w:r>
        <w:t xml:space="preserve">- Alerting thresholds (p90 latency, error rate)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Low (Score: 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Risk MR-03: Accessibility Non-Conformance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 (3)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Likely (4)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Score:</w:t>
      </w:r>
      <w:r>
        <w:t xml:space="preserve"> </w:t>
      </w:r>
      <w:r>
        <w:t xml:space="preserve">12 (Medium)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Partial WCAG 2.1 AA conformance (89/100 Lighthouse)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t xml:space="preserve">Semantic HTML, keyboard navigation, ARIA labels (not fully audited)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5 known accessibility issues (documented in ACCESSIBILITY.md)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Strategy:</w:t>
      </w:r>
      <w:r>
        <w:t xml:space="preserve"> </w:t>
      </w:r>
      <w:r>
        <w:t xml:space="preserve">- Professional WCAG audit (Q1 2026)</w:t>
      </w:r>
      <w:r>
        <w:t xml:space="preserve"> </w:t>
      </w:r>
      <w:r>
        <w:t xml:space="preserve">- Remediation plan (Q2 2026)</w:t>
      </w:r>
      <w:r>
        <w:t xml:space="preserve"> </w:t>
      </w:r>
      <w:r>
        <w:t xml:space="preserve">- Automated accessibility testing (Axe integration)</w:t>
      </w:r>
      <w:r>
        <w:t xml:space="preserve"> </w:t>
      </w:r>
      <w:r>
        <w:t xml:space="preserve">- User testing with assistive technologies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Low (Score: 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Risk MR-04: Parse Success Rate Below Target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 (2)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Likely (4)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Score:</w:t>
      </w:r>
      <w:r>
        <w:t xml:space="preserve"> </w:t>
      </w:r>
      <w:r>
        <w:t xml:space="preserve">8 (Medium)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95.8% parse success vs 98% SLA target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t xml:space="preserve">2 edge cases in MD/TXT parsers (48-document test suite)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Markdown whitespace before headers, TXT bullet point detection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Strategy:</w:t>
      </w:r>
      <w:r>
        <w:t xml:space="preserve"> </w:t>
      </w:r>
      <w:r>
        <w:t xml:space="preserve">- Improve MD parser regex (handle</w:t>
      </w:r>
      <w:r>
        <w:t xml:space="preserve"> </w:t>
      </w:r>
      <w:r>
        <w:rPr>
          <w:rStyle w:val="VerbatimChar"/>
        </w:rPr>
        <w:t xml:space="preserve">##\s+</w:t>
      </w:r>
      <w:r>
        <w:t xml:space="preserve"> </w:t>
      </w:r>
      <w:r>
        <w:t xml:space="preserve">pattern)</w:t>
      </w:r>
      <w:r>
        <w:t xml:space="preserve"> </w:t>
      </w:r>
      <w:r>
        <w:t xml:space="preserve">- Enhance TXT bullet detection algorithm</w:t>
      </w:r>
      <w:r>
        <w:t xml:space="preserve"> </w:t>
      </w:r>
      <w:r>
        <w:t xml:space="preserve">- Expand test suite to 100 documents</w:t>
      </w:r>
      <w:r>
        <w:t xml:space="preserve"> </w:t>
      </w:r>
      <w:r>
        <w:t xml:space="preserve">- Fallback parser coverage (already handles 1 case successfully)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98% success rate by Q1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Low (Score: 4)</w:t>
      </w:r>
    </w:p>
    <w:p>
      <w:r>
        <w:pict>
          <v:rect style="width:0;height:1.5pt" o:hralign="center" o:hrstd="t" o:hr="t"/>
        </w:pict>
      </w:r>
    </w:p>
    <w:bookmarkEnd w:id="24"/>
    <w:bookmarkStart w:id="25" w:name="minimal-risk-not-blockers"/>
    <w:p>
      <w:pPr>
        <w:pStyle w:val="Heading4"/>
      </w:pPr>
      <w:r>
        <w:t xml:space="preserve">21.2.3 Minimal Risk (Not Blockers) 📋</w:t>
      </w:r>
    </w:p>
    <w:p>
      <w:pPr>
        <w:pStyle w:val="FirstParagraph"/>
      </w:pPr>
      <w:r>
        <w:rPr>
          <w:b/>
          <w:bCs/>
        </w:rPr>
        <w:t xml:space="preserve">Risk MinR-01: Procurement API Integration Delay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 (2)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Possible (3)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Score:</w:t>
      </w:r>
      <w:r>
        <w:t xml:space="preserve"> </w:t>
      </w:r>
      <w:r>
        <w:t xml:space="preserve">6 (Minimal)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Delayed marketplace billing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t xml:space="preserve">Metrics infrastructure ready, Procurement API pending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Cannot monetize via Google Cloud Marketplace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Strategy:</w:t>
      </w:r>
      <w:r>
        <w:t xml:space="preserve"> </w:t>
      </w:r>
      <w:r>
        <w:t xml:space="preserve">- Freemium model during integration period</w:t>
      </w:r>
      <w:r>
        <w:t xml:space="preserve"> </w:t>
      </w:r>
      <w:r>
        <w:t xml:space="preserve">- Direct billing alternative (Stripe)</w:t>
      </w:r>
      <w:r>
        <w:t xml:space="preserve"> </w:t>
      </w:r>
      <w:r>
        <w:t xml:space="preserve">- Procurement API integration Q2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Minimal (Score: 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Risk MinR-02: Advanced Feature Gaps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 (2)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Unlikely (2)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Score:</w:t>
      </w:r>
      <w:r>
        <w:t xml:space="preserve"> </w:t>
      </w:r>
      <w:r>
        <w:t xml:space="preserve">4 (Minimal)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Missing enterprise features (OAuth/SSO, SOC 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t xml:space="preserve">Not required for initial marketplace listing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Limited appeal to large enterprises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Strategy:</w:t>
      </w:r>
      <w:r>
        <w:t xml:space="preserve"> </w:t>
      </w:r>
      <w:r>
        <w:t xml:space="preserve">- OAuth/SSO roadmap (Q3 2026)</w:t>
      </w:r>
      <w:r>
        <w:t xml:space="preserve"> </w:t>
      </w:r>
      <w:r>
        <w:t xml:space="preserve">- SOC 2 Type II certification (Q4 2026)</w:t>
      </w:r>
      <w:r>
        <w:t xml:space="preserve"> </w:t>
      </w:r>
      <w:r>
        <w:t xml:space="preserve">- Enterprise tier pricing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Minimal (Score: 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Risk MinR-03: PDF Parsing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 (2)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Very Likely (5)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Score:</w:t>
      </w:r>
      <w:r>
        <w:t xml:space="preserve"> </w:t>
      </w:r>
      <w:r>
        <w:t xml:space="preserve">10 (Minimal)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PDFs 10x slower than TXT (1,347ms vs 128ms average)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t xml:space="preserve">OCR overhead for text extraction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User experience for large PDFs (perception of slowness)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 Strategy:</w:t>
      </w:r>
      <w:r>
        <w:t xml:space="preserve"> </w:t>
      </w:r>
      <w:r>
        <w:t xml:space="preserve">- Client-side loading indicator (implemented)</w:t>
      </w:r>
      <w:r>
        <w:t xml:space="preserve"> </w:t>
      </w:r>
      <w:r>
        <w:t xml:space="preserve">- Parallel OCR processing (Q1 2026)</w:t>
      </w:r>
      <w:r>
        <w:t xml:space="preserve"> </w:t>
      </w:r>
      <w:r>
        <w:t xml:space="preserve">- WebAssembly client-side parsing (Q2 2026)</w:t>
      </w:r>
      <w:r>
        <w:t xml:space="preserve"> </w:t>
      </w:r>
      <w:r>
        <w:t xml:space="preserve">- Cache frequently parsed PDFs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Minimal (Score: 6)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isk-mitigation-roadmap"/>
    <w:p>
      <w:pPr>
        <w:pStyle w:val="Heading3"/>
      </w:pPr>
      <w:r>
        <w:t xml:space="preserve">21.3 Risk Mitigation Roadmap</w:t>
      </w:r>
    </w:p>
    <w:p>
      <w:pPr>
        <w:pStyle w:val="FirstParagraph"/>
      </w:pPr>
      <w:r>
        <w:rPr>
          <w:b/>
          <w:bCs/>
        </w:rPr>
        <w:t xml:space="preserve">Q1 2026:</w:t>
      </w:r>
      <w:r>
        <w:t xml:space="preserve"> </w:t>
      </w:r>
      <w:r>
        <w:t xml:space="preserve">- ✅ Improve MD/TXT parser edge cases</w:t>
      </w:r>
      <w:r>
        <w:t xml:space="preserve"> </w:t>
      </w:r>
      <w:r>
        <w:t xml:space="preserve">- ✅ Integrate Cloud Monitoring SDK</w:t>
      </w:r>
      <w:r>
        <w:t xml:space="preserve"> </w:t>
      </w:r>
      <w:r>
        <w:t xml:space="preserve">- ✅ Professional WCAG 2.1 AA audit</w:t>
      </w:r>
      <w:r>
        <w:t xml:space="preserve"> </w:t>
      </w:r>
      <w:r>
        <w:t xml:space="preserve">- ✅ Parallel PDF OCR processing</w:t>
      </w:r>
    </w:p>
    <w:p>
      <w:pPr>
        <w:pStyle w:val="BodyText"/>
      </w:pPr>
      <w:r>
        <w:rPr>
          <w:b/>
          <w:bCs/>
        </w:rPr>
        <w:t xml:space="preserve">Q2 2026:</w:t>
      </w:r>
      <w:r>
        <w:t xml:space="preserve"> </w:t>
      </w:r>
      <w:r>
        <w:t xml:space="preserve">- ✅ API versioning (</w:t>
      </w:r>
      <w:r>
        <w:rPr>
          <w:rStyle w:val="VerbatimChar"/>
        </w:rPr>
        <w:t xml:space="preserve">/v1/</w:t>
      </w:r>
      <w:r>
        <w:t xml:space="preserve"> </w:t>
      </w:r>
      <w:r>
        <w:t xml:space="preserve">prefix)</w:t>
      </w:r>
      <w:r>
        <w:t xml:space="preserve"> </w:t>
      </w:r>
      <w:r>
        <w:t xml:space="preserve">- ✅ Procurement API integration</w:t>
      </w:r>
      <w:r>
        <w:t xml:space="preserve"> </w:t>
      </w:r>
      <w:r>
        <w:t xml:space="preserve">- ✅ Accessibility remediation</w:t>
      </w:r>
      <w:r>
        <w:t xml:space="preserve"> </w:t>
      </w:r>
      <w:r>
        <w:t xml:space="preserve">- ✅ WebAssembly PDF parsing</w:t>
      </w:r>
    </w:p>
    <w:p>
      <w:pPr>
        <w:pStyle w:val="BodyText"/>
      </w:pPr>
      <w:r>
        <w:rPr>
          <w:b/>
          <w:bCs/>
        </w:rPr>
        <w:t xml:space="preserve">Q3 2026:</w:t>
      </w:r>
      <w:r>
        <w:t xml:space="preserve"> </w:t>
      </w:r>
      <w:r>
        <w:t xml:space="preserve">- ✅ OAuth/SSO implementation</w:t>
      </w:r>
      <w:r>
        <w:t xml:space="preserve"> </w:t>
      </w:r>
      <w:r>
        <w:t xml:space="preserve">- ✅ Distributed tracing (OpenTelemetry)</w:t>
      </w:r>
      <w:r>
        <w:t xml:space="preserve"> </w:t>
      </w:r>
      <w:r>
        <w:t xml:space="preserve">- ✅ Multi-region deployment (Europe, Asia)</w:t>
      </w:r>
    </w:p>
    <w:p>
      <w:pPr>
        <w:pStyle w:val="BodyText"/>
      </w:pPr>
      <w:r>
        <w:rPr>
          <w:b/>
          <w:bCs/>
        </w:rPr>
        <w:t xml:space="preserve">Q4 2026:</w:t>
      </w:r>
      <w:r>
        <w:t xml:space="preserve"> </w:t>
      </w:r>
      <w:r>
        <w:t xml:space="preserve">- ✅ SOC 2 Type II certification</w:t>
      </w:r>
      <w:r>
        <w:t xml:space="preserve"> </w:t>
      </w:r>
      <w:r>
        <w:t xml:space="preserve">- ✅ Advanced analytics dashboard</w:t>
      </w:r>
      <w:r>
        <w:t xml:space="preserve"> </w:t>
      </w:r>
      <w:r>
        <w:t xml:space="preserve">- ✅ Enterprise tier features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section-22-product-roadmap"/>
    <w:p>
      <w:pPr>
        <w:pStyle w:val="Heading2"/>
      </w:pPr>
      <w:r>
        <w:t xml:space="preserve">Section 22: Product Roadmap</w:t>
      </w:r>
    </w:p>
    <w:bookmarkStart w:id="29" w:name="version-1.0-current---november-2025"/>
    <w:p>
      <w:pPr>
        <w:pStyle w:val="Heading3"/>
      </w:pPr>
      <w:r>
        <w:t xml:space="preserve">22.1 Version 1.0 (Current - November 2025) ✅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Deployed to Google Cloud Marketplace</w:t>
      </w:r>
      <w:r>
        <w:br/>
      </w:r>
      <w:r>
        <w:rPr>
          <w:b/>
          <w:bCs/>
        </w:rPr>
        <w:t xml:space="preserve">AI Model:</w:t>
      </w:r>
      <w:r>
        <w:t xml:space="preserve"> </w:t>
      </w:r>
      <w:r>
        <w:t xml:space="preserve">Gemini 2.0 Flash</w:t>
      </w:r>
      <w:r>
        <w:br/>
      </w:r>
      <w:r>
        <w:rPr>
          <w:b/>
          <w:bCs/>
        </w:rPr>
        <w:t xml:space="preserve">Revision:</w:t>
      </w:r>
      <w:r>
        <w:t xml:space="preserve"> </w:t>
      </w:r>
      <w:r>
        <w:t xml:space="preserve">00030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✅ Document parsing (6 formats: CSV, DOCX, MD, PDF, TXT, XLSX)</w:t>
      </w:r>
      <w:r>
        <w:t xml:space="preserve"> </w:t>
      </w:r>
      <w:r>
        <w:t xml:space="preserve">- ✅ AI-powered PID generation (15 standard sections)</w:t>
      </w:r>
      <w:r>
        <w:t xml:space="preserve"> </w:t>
      </w:r>
      <w:r>
        <w:t xml:space="preserve">- ✅ Chat assistant with streaming (SSE)</w:t>
      </w:r>
      <w:r>
        <w:t xml:space="preserve"> </w:t>
      </w:r>
      <w:r>
        <w:t xml:space="preserve">- ✅ PDF/DOCX export with professional formatting</w:t>
      </w:r>
      <w:r>
        <w:t xml:space="preserve"> </w:t>
      </w:r>
      <w:r>
        <w:t xml:space="preserve">- ✅ Rate limiting (100 req/min per IP)</w:t>
      </w:r>
      <w:r>
        <w:t xml:space="preserve"> </w:t>
      </w:r>
      <w:r>
        <w:t xml:space="preserve">- ✅ Usage metrics tracking</w:t>
      </w:r>
      <w:r>
        <w:t xml:space="preserve"> </w:t>
      </w:r>
      <w:r>
        <w:t xml:space="preserve">- ✅ Comprehensive logging (Winston with JSON)</w:t>
      </w:r>
      <w:r>
        <w:t xml:space="preserve"> </w:t>
      </w:r>
      <w:r>
        <w:t xml:space="preserve">- ✅ Security headers (CSP, X-Frame-Options, etc.)</w:t>
      </w:r>
    </w:p>
    <w:p>
      <w:pPr>
        <w:pStyle w:val="BodyText"/>
      </w:pPr>
      <w:r>
        <w:rPr>
          <w:b/>
          <w:bCs/>
        </w:rPr>
        <w:t xml:space="preserve">Compliance:</w:t>
      </w:r>
      <w:r>
        <w:t xml:space="preserve"> </w:t>
      </w:r>
      <w:r>
        <w:t xml:space="preserve">- ✅ 89% marketplace compliance</w:t>
      </w:r>
      <w:r>
        <w:t xml:space="preserve"> </w:t>
      </w:r>
      <w:r>
        <w:t xml:space="preserve">- ✅ GDPR/CCPA compliant by design</w:t>
      </w:r>
      <w:r>
        <w:t xml:space="preserve"> </w:t>
      </w:r>
      <w:r>
        <w:t xml:space="preserve">- ✅ WCAG 2.1 AA partial (89/100 Lighthouse)</w:t>
      </w:r>
      <w:r>
        <w:t xml:space="preserve"> </w:t>
      </w:r>
      <w:r>
        <w:t xml:space="preserve">- ✅ OpenAPI 3.0.3 specification</w:t>
      </w:r>
      <w:r>
        <w:t xml:space="preserve"> </w:t>
      </w:r>
      <w:r>
        <w:t xml:space="preserve">- ✅ Vulnerability disclosure policy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 ✅ Chat p90: 1,090ms (&lt;3s SLA)</w:t>
      </w:r>
      <w:r>
        <w:t xml:space="preserve"> </w:t>
      </w:r>
      <w:r>
        <w:t xml:space="preserve">- ✅ Parse success: 95.8%</w:t>
      </w:r>
      <w:r>
        <w:t xml:space="preserve"> </w:t>
      </w:r>
      <w:r>
        <w:t xml:space="preserve">- ✅ Export success: 100%</w:t>
      </w:r>
      <w:r>
        <w:t xml:space="preserve"> </w:t>
      </w:r>
      <w:r>
        <w:t xml:space="preserve">- ✅ Memory peak: 150MB</w:t>
      </w:r>
    </w:p>
    <w:p>
      <w:r>
        <w:pict>
          <v:rect style="width:0;height:1.5pt" o:hralign="center" o:hrstd="t" o:hr="t"/>
        </w:pict>
      </w:r>
    </w:p>
    <w:bookmarkEnd w:id="29"/>
    <w:bookmarkStart w:id="30" w:name="version-1.1-q1-2026"/>
    <w:p>
      <w:pPr>
        <w:pStyle w:val="Heading3"/>
      </w:pPr>
      <w:r>
        <w:t xml:space="preserve">22.2 Version 1.1 (Q1 2026) 🚀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Performance &amp; Reliability Enhancements</w:t>
      </w:r>
    </w:p>
    <w:p>
      <w:pPr>
        <w:pStyle w:val="BodyText"/>
      </w:pPr>
      <w:r>
        <w:rPr>
          <w:b/>
          <w:bCs/>
        </w:rPr>
        <w:t xml:space="preserve">Planned Features: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Improved Parsers:</w:t>
      </w:r>
      <w:r>
        <w:t xml:space="preserve"> </w:t>
      </w:r>
      <w:r>
        <w:t xml:space="preserve">- Fix MD whitespace regex (target: 97% success)</w:t>
      </w:r>
      <w:r>
        <w:t xml:space="preserve"> </w:t>
      </w:r>
      <w:r>
        <w:t xml:space="preserve">- Enhance TXT bullet detection (target: 98% success)</w:t>
      </w:r>
      <w:r>
        <w:t xml:space="preserve"> </w:t>
      </w:r>
      <w:r>
        <w:t xml:space="preserve">- Expand test suite to 100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Monitoring Integration:</w:t>
      </w:r>
    </w:p>
    <w:p>
      <w:pPr>
        <w:pStyle w:val="Compact"/>
        <w:numPr>
          <w:ilvl w:val="1"/>
          <w:numId w:val="1002"/>
        </w:numPr>
      </w:pPr>
      <w:r>
        <w:t xml:space="preserve">Custom metrics (latency, error rate, throughput)</w:t>
      </w:r>
    </w:p>
    <w:p>
      <w:pPr>
        <w:pStyle w:val="Compact"/>
        <w:numPr>
          <w:ilvl w:val="1"/>
          <w:numId w:val="1002"/>
        </w:numPr>
      </w:pPr>
      <w:r>
        <w:t xml:space="preserve">Real-time alerting (p90 &gt; 2s, error rate &gt; 5%)</w:t>
      </w:r>
    </w:p>
    <w:p>
      <w:pPr>
        <w:pStyle w:val="Compact"/>
        <w:numPr>
          <w:ilvl w:val="1"/>
          <w:numId w:val="1002"/>
        </w:numPr>
      </w:pPr>
      <w:r>
        <w:t xml:space="preserve">Performance dashboard (Grafana or Cloud Console)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Performance:</w:t>
      </w:r>
    </w:p>
    <w:p>
      <w:pPr>
        <w:pStyle w:val="Compact"/>
        <w:numPr>
          <w:ilvl w:val="1"/>
          <w:numId w:val="1003"/>
        </w:numPr>
      </w:pPr>
      <w:r>
        <w:t xml:space="preserve">Parallel OCR processing (target: 30% faster)</w:t>
      </w:r>
    </w:p>
    <w:p>
      <w:pPr>
        <w:pStyle w:val="Compact"/>
        <w:numPr>
          <w:ilvl w:val="1"/>
          <w:numId w:val="1003"/>
        </w:numPr>
      </w:pPr>
      <w:r>
        <w:t xml:space="preserve">Cache frequently parsed PDFs (60% hit rate)</w:t>
      </w:r>
    </w:p>
    <w:p>
      <w:pPr>
        <w:pStyle w:val="Compact"/>
        <w:numPr>
          <w:ilvl w:val="1"/>
          <w:numId w:val="1003"/>
        </w:numPr>
      </w:pPr>
      <w:r>
        <w:t xml:space="preserve">Progress indicator improvements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Observability:</w:t>
      </w:r>
    </w:p>
    <w:p>
      <w:pPr>
        <w:pStyle w:val="Compact"/>
        <w:numPr>
          <w:ilvl w:val="1"/>
          <w:numId w:val="1004"/>
        </w:numPr>
      </w:pPr>
      <w:r>
        <w:t xml:space="preserve">Distributed tracing (OpenTelemetry)</w:t>
      </w:r>
    </w:p>
    <w:p>
      <w:pPr>
        <w:pStyle w:val="Compact"/>
        <w:numPr>
          <w:ilvl w:val="1"/>
          <w:numId w:val="1004"/>
        </w:numPr>
      </w:pPr>
      <w:r>
        <w:t xml:space="preserve">Enhanced error logging (stack traces, context)</w:t>
      </w:r>
    </w:p>
    <w:p>
      <w:pPr>
        <w:pStyle w:val="Compact"/>
        <w:numPr>
          <w:ilvl w:val="1"/>
          <w:numId w:val="1004"/>
        </w:numPr>
      </w:pPr>
      <w:r>
        <w:t xml:space="preserve">Usage analytics (page views, feature adoption)</w:t>
      </w:r>
    </w:p>
    <w:p>
      <w:pPr>
        <w:pStyle w:val="FirstParagraph"/>
      </w:pPr>
      <w:r>
        <w:rPr>
          <w:b/>
          <w:bCs/>
        </w:rPr>
        <w:t xml:space="preserve">Target Metrics:</w:t>
      </w:r>
      <w:r>
        <w:t xml:space="preserve"> </w:t>
      </w:r>
      <w:r>
        <w:t xml:space="preserve">- Parse success: 98% (SLA compliance)</w:t>
      </w:r>
      <w:r>
        <w:t xml:space="preserve"> </w:t>
      </w:r>
      <w:r>
        <w:t xml:space="preserve">- Chat p90: &lt;1s (33% improvement)</w:t>
      </w:r>
      <w:r>
        <w:t xml:space="preserve"> </w:t>
      </w:r>
      <w:r>
        <w:t xml:space="preserve">- PDF parsing: 30% faster (average 940ms vs 1,347ms)</w:t>
      </w:r>
    </w:p>
    <w:p>
      <w:r>
        <w:pict>
          <v:rect style="width:0;height:1.5pt" o:hralign="center" o:hrstd="t" o:hr="t"/>
        </w:pict>
      </w:r>
    </w:p>
    <w:bookmarkEnd w:id="30"/>
    <w:bookmarkStart w:id="31" w:name="version-1.2-q2-2026"/>
    <w:p>
      <w:pPr>
        <w:pStyle w:val="Heading3"/>
      </w:pPr>
      <w:r>
        <w:t xml:space="preserve">22.3 Version 1.2 (Q2 2026) 🌐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Marketplace Integration &amp; Accessibility</w:t>
      </w:r>
    </w:p>
    <w:p>
      <w:pPr>
        <w:pStyle w:val="BodyText"/>
      </w:pPr>
      <w:r>
        <w:rPr>
          <w:b/>
          <w:bCs/>
        </w:rPr>
        <w:t xml:space="preserve">Planned Features: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Procurement API Integration:</w:t>
      </w:r>
      <w:r>
        <w:t xml:space="preserve"> </w:t>
      </w:r>
      <w:r>
        <w:t xml:space="preserve">- Google Cloud Marketplace billing</w:t>
      </w:r>
      <w:r>
        <w:t xml:space="preserve"> </w:t>
      </w:r>
      <w:r>
        <w:t xml:space="preserve">- 3-tier pricing model (Free, Professional, Enterprise)</w:t>
      </w:r>
      <w:r>
        <w:t xml:space="preserve"> </w:t>
      </w:r>
      <w:r>
        <w:t xml:space="preserve">- Usage-based metering (documents parsed, queries executed)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WCAG 2.1 AA Full Conformance:</w:t>
      </w:r>
    </w:p>
    <w:p>
      <w:pPr>
        <w:pStyle w:val="Compact"/>
        <w:numPr>
          <w:ilvl w:val="1"/>
          <w:numId w:val="1006"/>
        </w:numPr>
      </w:pPr>
      <w:r>
        <w:t xml:space="preserve">Remediate 5 known accessibility issues</w:t>
      </w:r>
    </w:p>
    <w:p>
      <w:pPr>
        <w:pStyle w:val="Compact"/>
        <w:numPr>
          <w:ilvl w:val="1"/>
          <w:numId w:val="1006"/>
        </w:numPr>
      </w:pPr>
      <w:r>
        <w:t xml:space="preserve">Professional audit &amp; certification</w:t>
      </w:r>
    </w:p>
    <w:p>
      <w:pPr>
        <w:pStyle w:val="Compact"/>
        <w:numPr>
          <w:ilvl w:val="1"/>
          <w:numId w:val="1006"/>
        </w:numPr>
      </w:pPr>
      <w:r>
        <w:t xml:space="preserve">Automated accessibility testing (Axe integration)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Versioning: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/v1/</w:t>
      </w:r>
      <w:r>
        <w:t xml:space="preserve"> </w:t>
      </w:r>
      <w:r>
        <w:t xml:space="preserve">prefix for all endpoints</w:t>
      </w:r>
    </w:p>
    <w:p>
      <w:pPr>
        <w:pStyle w:val="Compact"/>
        <w:numPr>
          <w:ilvl w:val="1"/>
          <w:numId w:val="1007"/>
        </w:numPr>
      </w:pPr>
      <w:r>
        <w:t xml:space="preserve">Deprecation notices for future changes</w:t>
      </w:r>
    </w:p>
    <w:p>
      <w:pPr>
        <w:pStyle w:val="Compact"/>
        <w:numPr>
          <w:ilvl w:val="1"/>
          <w:numId w:val="1007"/>
        </w:numPr>
      </w:pPr>
      <w:r>
        <w:t xml:space="preserve">Backward compatibility guarantees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Enhanced Exports:</w:t>
      </w:r>
    </w:p>
    <w:p>
      <w:pPr>
        <w:pStyle w:val="Compact"/>
        <w:numPr>
          <w:ilvl w:val="1"/>
          <w:numId w:val="1008"/>
        </w:numPr>
      </w:pPr>
      <w:r>
        <w:t xml:space="preserve">Custom branding (logo, colors)</w:t>
      </w:r>
    </w:p>
    <w:p>
      <w:pPr>
        <w:pStyle w:val="Compact"/>
        <w:numPr>
          <w:ilvl w:val="1"/>
          <w:numId w:val="1008"/>
        </w:numPr>
      </w:pPr>
      <w:r>
        <w:t xml:space="preserve">Template library (10 professional themes)</w:t>
      </w:r>
    </w:p>
    <w:p>
      <w:pPr>
        <w:pStyle w:val="Compact"/>
        <w:numPr>
          <w:ilvl w:val="1"/>
          <w:numId w:val="1008"/>
        </w:numPr>
      </w:pPr>
      <w:r>
        <w:t xml:space="preserve">Multi-language support (Spanish, French, German)</w:t>
      </w:r>
    </w:p>
    <w:p>
      <w:pPr>
        <w:pStyle w:val="FirstParagraph"/>
      </w:pPr>
      <w:r>
        <w:rPr>
          <w:b/>
          <w:bCs/>
        </w:rPr>
        <w:t xml:space="preserve">Target Metrics:</w:t>
      </w:r>
      <w:r>
        <w:t xml:space="preserve"> </w:t>
      </w:r>
      <w:r>
        <w:t xml:space="preserve">- Marketplace billing: Fully operational</w:t>
      </w:r>
      <w:r>
        <w:t xml:space="preserve"> </w:t>
      </w:r>
      <w:r>
        <w:t xml:space="preserve">- WCAG 2.1 AA: 95/100 Lighthouse score</w:t>
      </w:r>
      <w:r>
        <w:t xml:space="preserve"> </w:t>
      </w:r>
      <w:r>
        <w:t xml:space="preserve">- API versioning: 100% adoption</w:t>
      </w:r>
      <w:r>
        <w:t xml:space="preserve"> </w:t>
      </w:r>
      <w:r>
        <w:t xml:space="preserve">- Export customization: 80% user adoption</w:t>
      </w:r>
    </w:p>
    <w:p>
      <w:r>
        <w:pict>
          <v:rect style="width:0;height:1.5pt" o:hralign="center" o:hrstd="t" o:hr="t"/>
        </w:pict>
      </w:r>
    </w:p>
    <w:bookmarkEnd w:id="31"/>
    <w:bookmarkStart w:id="32" w:name="version-1.3-q3-2026"/>
    <w:p>
      <w:pPr>
        <w:pStyle w:val="Heading3"/>
      </w:pPr>
      <w:r>
        <w:t xml:space="preserve">22.4 Version 1.3 (Q3 2026) 🔐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Enterprise Features &amp; Scalability</w:t>
      </w:r>
    </w:p>
    <w:p>
      <w:pPr>
        <w:pStyle w:val="BodyText"/>
      </w:pPr>
      <w:r>
        <w:rPr>
          <w:b/>
          <w:bCs/>
        </w:rPr>
        <w:t xml:space="preserve">Planned Features: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Authentication &amp; Authorization:</w:t>
      </w:r>
      <w:r>
        <w:t xml:space="preserve"> </w:t>
      </w:r>
      <w:r>
        <w:t xml:space="preserve">- OAuth 2.0 integration (Google, Microsoft, GitHub)</w:t>
      </w:r>
      <w:r>
        <w:t xml:space="preserve"> </w:t>
      </w:r>
      <w:r>
        <w:t xml:space="preserve">- Single Sign-On (SSO) via SAML</w:t>
      </w:r>
      <w:r>
        <w:t xml:space="preserve"> </w:t>
      </w:r>
      <w:r>
        <w:t xml:space="preserve">- Role-based access control (RBAC)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Multi-Region Deployment:</w:t>
      </w:r>
    </w:p>
    <w:p>
      <w:pPr>
        <w:pStyle w:val="Compact"/>
        <w:numPr>
          <w:ilvl w:val="1"/>
          <w:numId w:val="1010"/>
        </w:numPr>
      </w:pPr>
      <w:r>
        <w:t xml:space="preserve">Europe (eu-west1)</w:t>
      </w:r>
    </w:p>
    <w:p>
      <w:pPr>
        <w:pStyle w:val="Compact"/>
        <w:numPr>
          <w:ilvl w:val="1"/>
          <w:numId w:val="1010"/>
        </w:numPr>
      </w:pPr>
      <w:r>
        <w:t xml:space="preserve">Asia (asia-east1)</w:t>
      </w:r>
    </w:p>
    <w:p>
      <w:pPr>
        <w:pStyle w:val="Compact"/>
        <w:numPr>
          <w:ilvl w:val="1"/>
          <w:numId w:val="1010"/>
        </w:numPr>
      </w:pPr>
      <w:r>
        <w:t xml:space="preserve">Auto-routing to nearest region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Advanced Analytics:</w:t>
      </w:r>
    </w:p>
    <w:p>
      <w:pPr>
        <w:pStyle w:val="Compact"/>
        <w:numPr>
          <w:ilvl w:val="1"/>
          <w:numId w:val="1011"/>
        </w:numPr>
      </w:pPr>
      <w:r>
        <w:t xml:space="preserve">Document insights (most common sections, missing fields)</w:t>
      </w:r>
    </w:p>
    <w:p>
      <w:pPr>
        <w:pStyle w:val="Compact"/>
        <w:numPr>
          <w:ilvl w:val="1"/>
          <w:numId w:val="1011"/>
        </w:numPr>
      </w:pPr>
      <w:r>
        <w:t xml:space="preserve">AI suggestions (improve PID quality)</w:t>
      </w:r>
    </w:p>
    <w:p>
      <w:pPr>
        <w:pStyle w:val="Compact"/>
        <w:numPr>
          <w:ilvl w:val="1"/>
          <w:numId w:val="1011"/>
        </w:numPr>
      </w:pPr>
      <w:r>
        <w:t xml:space="preserve">Stakeholder collaboration tracking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Workflow Automation:</w:t>
      </w:r>
    </w:p>
    <w:p>
      <w:pPr>
        <w:pStyle w:val="Compact"/>
        <w:numPr>
          <w:ilvl w:val="1"/>
          <w:numId w:val="1012"/>
        </w:numPr>
      </w:pPr>
      <w:r>
        <w:t xml:space="preserve">Zapier integration (trigger: document parsed → action: Slack notification)</w:t>
      </w:r>
    </w:p>
    <w:p>
      <w:pPr>
        <w:pStyle w:val="Compact"/>
        <w:numPr>
          <w:ilvl w:val="1"/>
          <w:numId w:val="1012"/>
        </w:numPr>
      </w:pPr>
      <w:r>
        <w:t xml:space="preserve">REST API webhooks (custom integrations)</w:t>
      </w:r>
    </w:p>
    <w:p>
      <w:pPr>
        <w:pStyle w:val="Compact"/>
        <w:numPr>
          <w:ilvl w:val="1"/>
          <w:numId w:val="1012"/>
        </w:numPr>
      </w:pPr>
      <w:r>
        <w:t xml:space="preserve">Batch processing (upload 10 documents at once)</w:t>
      </w:r>
    </w:p>
    <w:p>
      <w:pPr>
        <w:pStyle w:val="FirstParagraph"/>
      </w:pPr>
      <w:r>
        <w:rPr>
          <w:b/>
          <w:bCs/>
        </w:rPr>
        <w:t xml:space="preserve">Target Metrics:</w:t>
      </w:r>
      <w:r>
        <w:t xml:space="preserve"> </w:t>
      </w:r>
      <w:r>
        <w:t xml:space="preserve">- OAuth/SSO: 50% enterprise user adoption</w:t>
      </w:r>
      <w:r>
        <w:t xml:space="preserve"> </w:t>
      </w:r>
      <w:r>
        <w:t xml:space="preserve">- Multi-region: &lt;200ms latency globally</w:t>
      </w:r>
      <w:r>
        <w:t xml:space="preserve"> </w:t>
      </w:r>
      <w:r>
        <w:t xml:space="preserve">- Analytics: 70% user engagement</w:t>
      </w:r>
      <w:r>
        <w:t xml:space="preserve"> </w:t>
      </w:r>
      <w:r>
        <w:t xml:space="preserve">- Automation: 30% workflow adoption</w:t>
      </w:r>
    </w:p>
    <w:p>
      <w:r>
        <w:pict>
          <v:rect style="width:0;height:1.5pt" o:hralign="center" o:hrstd="t" o:hr="t"/>
        </w:pict>
      </w:r>
    </w:p>
    <w:bookmarkEnd w:id="32"/>
    <w:bookmarkStart w:id="33" w:name="version-2.0-q4-2026"/>
    <w:p>
      <w:pPr>
        <w:pStyle w:val="Heading3"/>
      </w:pPr>
      <w:r>
        <w:t xml:space="preserve">22.5 Version 2.0 (Q4 2026) 🏆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Enterprise Certification &amp; Advanced AI</w:t>
      </w:r>
    </w:p>
    <w:p>
      <w:pPr>
        <w:pStyle w:val="BodyText"/>
      </w:pPr>
      <w:r>
        <w:rPr>
          <w:b/>
          <w:bCs/>
        </w:rPr>
        <w:t xml:space="preserve">Planned Features: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SOC 2 Type II Certification:</w:t>
      </w:r>
      <w:r>
        <w:t xml:space="preserve"> </w:t>
      </w:r>
      <w:r>
        <w:t xml:space="preserve">- Security audit (6-month period)</w:t>
      </w:r>
      <w:r>
        <w:t xml:space="preserve"> </w:t>
      </w:r>
      <w:r>
        <w:t xml:space="preserve">- Compliance attestation report</w:t>
      </w:r>
      <w:r>
        <w:t xml:space="preserve"> </w:t>
      </w:r>
      <w:r>
        <w:t xml:space="preserve">- Annual re-certification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Advanced AI Capabilities:</w:t>
      </w:r>
    </w:p>
    <w:p>
      <w:pPr>
        <w:pStyle w:val="Compact"/>
        <w:numPr>
          <w:ilvl w:val="1"/>
          <w:numId w:val="1014"/>
        </w:numPr>
      </w:pPr>
      <w:r>
        <w:t xml:space="preserve">Gemini 2.0 Pro (for complex documents)</w:t>
      </w:r>
    </w:p>
    <w:p>
      <w:pPr>
        <w:pStyle w:val="Compact"/>
        <w:numPr>
          <w:ilvl w:val="1"/>
          <w:numId w:val="1014"/>
        </w:numPr>
      </w:pPr>
      <w:r>
        <w:t xml:space="preserve">Multi-model support (fallback to GPT-4 if Gemini unavailable)</w:t>
      </w:r>
    </w:p>
    <w:p>
      <w:pPr>
        <w:pStyle w:val="Compact"/>
        <w:numPr>
          <w:ilvl w:val="1"/>
          <w:numId w:val="1014"/>
        </w:numPr>
      </w:pPr>
      <w:r>
        <w:t xml:space="preserve">Custom AI fine-tuning (user-specific PIDs)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Enterprise Management:</w:t>
      </w:r>
    </w:p>
    <w:p>
      <w:pPr>
        <w:pStyle w:val="Compact"/>
        <w:numPr>
          <w:ilvl w:val="1"/>
          <w:numId w:val="1015"/>
        </w:numPr>
      </w:pPr>
      <w:r>
        <w:t xml:space="preserve">Team workspaces (10-100 users)</w:t>
      </w:r>
    </w:p>
    <w:p>
      <w:pPr>
        <w:pStyle w:val="Compact"/>
        <w:numPr>
          <w:ilvl w:val="1"/>
          <w:numId w:val="1015"/>
        </w:numPr>
      </w:pPr>
      <w:r>
        <w:t xml:space="preserve">Admin dashboard (user management, usage reports)</w:t>
      </w:r>
    </w:p>
    <w:p>
      <w:pPr>
        <w:pStyle w:val="Compact"/>
        <w:numPr>
          <w:ilvl w:val="1"/>
          <w:numId w:val="1015"/>
        </w:numPr>
      </w:pPr>
      <w:r>
        <w:t xml:space="preserve">Audit logs (90-day retention, compliance-ready)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On-Premise Deployment:</w:t>
      </w:r>
    </w:p>
    <w:p>
      <w:pPr>
        <w:pStyle w:val="Compact"/>
        <w:numPr>
          <w:ilvl w:val="1"/>
          <w:numId w:val="1016"/>
        </w:numPr>
      </w:pPr>
      <w:r>
        <w:t xml:space="preserve">Docker image for self-hosting</w:t>
      </w:r>
    </w:p>
    <w:p>
      <w:pPr>
        <w:pStyle w:val="Compact"/>
        <w:numPr>
          <w:ilvl w:val="1"/>
          <w:numId w:val="1016"/>
        </w:numPr>
      </w:pPr>
      <w:r>
        <w:t xml:space="preserve">Kubernetes Helm chart</w:t>
      </w:r>
    </w:p>
    <w:p>
      <w:pPr>
        <w:pStyle w:val="Compact"/>
        <w:numPr>
          <w:ilvl w:val="1"/>
          <w:numId w:val="1016"/>
        </w:numPr>
      </w:pPr>
      <w:r>
        <w:t xml:space="preserve">Air-gapped deployment support</w:t>
      </w:r>
    </w:p>
    <w:p>
      <w:pPr>
        <w:pStyle w:val="FirstParagraph"/>
      </w:pPr>
      <w:r>
        <w:rPr>
          <w:b/>
          <w:bCs/>
        </w:rPr>
        <w:t xml:space="preserve">Target Metrics:</w:t>
      </w:r>
      <w:r>
        <w:t xml:space="preserve"> </w:t>
      </w:r>
      <w:r>
        <w:t xml:space="preserve">- SOC 2: Certified (zero non-conformities)</w:t>
      </w:r>
      <w:r>
        <w:t xml:space="preserve"> </w:t>
      </w:r>
      <w:r>
        <w:t xml:space="preserve">- AI accuracy: 99% parse success</w:t>
      </w:r>
      <w:r>
        <w:t xml:space="preserve"> </w:t>
      </w:r>
      <w:r>
        <w:t xml:space="preserve">- Enterprise tier: 25% of revenue</w:t>
      </w:r>
      <w:r>
        <w:t xml:space="preserve"> </w:t>
      </w:r>
      <w:r>
        <w:t xml:space="preserve">- On-premise: 10 customers</w:t>
      </w:r>
    </w:p>
    <w:p>
      <w:r>
        <w:pict>
          <v:rect style="width:0;height:1.5pt" o:hralign="center" o:hrstd="t" o:hr="t"/>
        </w:pict>
      </w:r>
    </w:p>
    <w:bookmarkEnd w:id="33"/>
    <w:bookmarkStart w:id="34" w:name="long-term-vision-2027"/>
    <w:p>
      <w:pPr>
        <w:pStyle w:val="Heading3"/>
      </w:pPr>
      <w:r>
        <w:t xml:space="preserve">22.6 Long-Term Vision (2027+) 🔮</w:t>
      </w:r>
    </w:p>
    <w:p>
      <w:pPr>
        <w:pStyle w:val="FirstParagraph"/>
      </w:pPr>
      <w:r>
        <w:rPr>
          <w:b/>
          <w:bCs/>
        </w:rPr>
        <w:t xml:space="preserve">Strategic Goals: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Market Leadership:</w:t>
      </w:r>
      <w:r>
        <w:t xml:space="preserve"> </w:t>
      </w:r>
      <w:r>
        <w:t xml:space="preserve">- #1 AI-powered PID generator (by 2027)</w:t>
      </w:r>
      <w:r>
        <w:t xml:space="preserve"> </w:t>
      </w:r>
      <w:r>
        <w:t xml:space="preserve">- 10,000+ active users</w:t>
      </w:r>
      <w:r>
        <w:t xml:space="preserve"> </w:t>
      </w:r>
      <w:r>
        <w:t xml:space="preserve">- $5M ARR (Annual Recurring Revenue)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Platform Expansion:</w:t>
      </w:r>
    </w:p>
    <w:p>
      <w:pPr>
        <w:pStyle w:val="Compact"/>
        <w:numPr>
          <w:ilvl w:val="1"/>
          <w:numId w:val="1018"/>
        </w:numPr>
      </w:pPr>
      <w:r>
        <w:t xml:space="preserve">Support 20+ document formats (including images, videos)</w:t>
      </w:r>
    </w:p>
    <w:p>
      <w:pPr>
        <w:pStyle w:val="Compact"/>
        <w:numPr>
          <w:ilvl w:val="1"/>
          <w:numId w:val="1018"/>
        </w:numPr>
      </w:pPr>
      <w:r>
        <w:t xml:space="preserve">Integrate with project management tools (Asana, Jira, Monday.com)</w:t>
      </w:r>
    </w:p>
    <w:p>
      <w:pPr>
        <w:pStyle w:val="Compact"/>
        <w:numPr>
          <w:ilvl w:val="1"/>
          <w:numId w:val="1018"/>
        </w:numPr>
      </w:pPr>
      <w:r>
        <w:t xml:space="preserve">Mobile apps (iOS, Android)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 Innovation:</w:t>
      </w:r>
    </w:p>
    <w:p>
      <w:pPr>
        <w:pStyle w:val="Compact"/>
        <w:numPr>
          <w:ilvl w:val="1"/>
          <w:numId w:val="1019"/>
        </w:numPr>
      </w:pPr>
      <w:r>
        <w:t xml:space="preserve">Predictive analytics (risk forecasting, timeline optimization)</w:t>
      </w:r>
    </w:p>
    <w:p>
      <w:pPr>
        <w:pStyle w:val="Compact"/>
        <w:numPr>
          <w:ilvl w:val="1"/>
          <w:numId w:val="1019"/>
        </w:numPr>
      </w:pPr>
      <w:r>
        <w:t xml:space="preserve">Natural language querying (</w:t>
      </w:r>
      <w:r>
        <w:t xml:space="preserve">“Show me all projects with budget overruns”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Auto-generate project proposals (from RFP documents)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Global Reach:</w:t>
      </w:r>
    </w:p>
    <w:p>
      <w:pPr>
        <w:pStyle w:val="Compact"/>
        <w:numPr>
          <w:ilvl w:val="1"/>
          <w:numId w:val="1020"/>
        </w:numPr>
      </w:pPr>
      <w:r>
        <w:t xml:space="preserve">10+ languages supported</w:t>
      </w:r>
    </w:p>
    <w:p>
      <w:pPr>
        <w:pStyle w:val="Compact"/>
        <w:numPr>
          <w:ilvl w:val="1"/>
          <w:numId w:val="1020"/>
        </w:numPr>
      </w:pPr>
      <w:r>
        <w:t xml:space="preserve">Regional compliance (GDPR, CCPA, LGPD, PIPEDA)</w:t>
      </w:r>
    </w:p>
    <w:p>
      <w:pPr>
        <w:pStyle w:val="Compact"/>
        <w:numPr>
          <w:ilvl w:val="1"/>
          <w:numId w:val="1020"/>
        </w:numPr>
      </w:pPr>
      <w:r>
        <w:t xml:space="preserve">Localized content and support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4" w:name="section-23-appendices"/>
    <w:p>
      <w:pPr>
        <w:pStyle w:val="Heading2"/>
      </w:pPr>
      <w:r>
        <w:t xml:space="preserve">Section 23: Appendices</w:t>
      </w:r>
    </w:p>
    <w:bookmarkStart w:id="36" w:name="appendix-a-glossary-of-terms"/>
    <w:p>
      <w:pPr>
        <w:pStyle w:val="Heading3"/>
      </w:pPr>
      <w:r>
        <w:t xml:space="preserve">Appendix A: Glossary of Terms</w:t>
      </w:r>
    </w:p>
    <w:p>
      <w:pPr>
        <w:pStyle w:val="FirstParagraph"/>
      </w:pPr>
      <w:r>
        <w:rPr>
          <w:b/>
          <w:bCs/>
        </w:rPr>
        <w:t xml:space="preserve">AI (Artificial Intelligence):</w:t>
      </w:r>
      <w:r>
        <w:br/>
      </w:r>
      <w:r>
        <w:t xml:space="preserve">Computer systems that simulate human intelligence, including learning, reasoning, and self-correction. PMOMax uses Google Gemini 2.0 Flash for document parsing and chat assistance.</w:t>
      </w:r>
    </w:p>
    <w:p>
      <w:pPr>
        <w:pStyle w:val="BodyText"/>
      </w:pPr>
      <w:r>
        <w:rPr>
          <w:b/>
          <w:bCs/>
        </w:rPr>
        <w:t xml:space="preserve">API (Application Programming Interface):</w:t>
      </w:r>
      <w:r>
        <w:br/>
      </w:r>
      <w:r>
        <w:t xml:space="preserve">Set of protocols for building software applications. PMOMax exposes 5 REST endpoints (</w:t>
      </w:r>
      <w:r>
        <w:rPr>
          <w:rStyle w:val="VerbatimChar"/>
        </w:rPr>
        <w:t xml:space="preserve">/api/ai/parse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/api/ai/assistant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/api/usage</w:t>
      </w:r>
      <w:r>
        <w:t xml:space="preserve">, etc.).</w:t>
      </w:r>
    </w:p>
    <w:p>
      <w:pPr>
        <w:pStyle w:val="BodyText"/>
      </w:pPr>
      <w:r>
        <w:rPr>
          <w:b/>
          <w:bCs/>
        </w:rPr>
        <w:t xml:space="preserve">CCPA (California Consumer Privacy Act):</w:t>
      </w:r>
      <w:r>
        <w:br/>
      </w:r>
      <w:r>
        <w:t xml:space="preserve">California law protecting consumer data privacy. PMOMax complies by design (no data storage).</w:t>
      </w:r>
    </w:p>
    <w:p>
      <w:pPr>
        <w:pStyle w:val="BodyText"/>
      </w:pPr>
      <w:r>
        <w:rPr>
          <w:b/>
          <w:bCs/>
        </w:rPr>
        <w:t xml:space="preserve">Cloud Run:</w:t>
      </w:r>
      <w:r>
        <w:br/>
      </w:r>
      <w:r>
        <w:t xml:space="preserve">Google Cloud’s serverless compute platform. PMOMax runs on Cloud Run with auto-scaling (0-100 instances).</w:t>
      </w:r>
    </w:p>
    <w:p>
      <w:pPr>
        <w:pStyle w:val="BodyText"/>
      </w:pPr>
      <w:r>
        <w:rPr>
          <w:b/>
          <w:bCs/>
        </w:rPr>
        <w:t xml:space="preserve">CSP (Content Security Policy):</w:t>
      </w:r>
      <w:r>
        <w:br/>
      </w:r>
      <w:r>
        <w:t xml:space="preserve">Security header preventing XSS attacks by controlling resource loading. PMOMax enforces strict CSP.</w:t>
      </w:r>
    </w:p>
    <w:p>
      <w:pPr>
        <w:pStyle w:val="BodyText"/>
      </w:pPr>
      <w:r>
        <w:rPr>
          <w:b/>
          <w:bCs/>
        </w:rPr>
        <w:t xml:space="preserve">DOCX:</w:t>
      </w:r>
      <w:r>
        <w:br/>
      </w:r>
      <w:r>
        <w:t xml:space="preserve">Microsoft Word file format (.docx). PMOMax exports PIDs as DOCX with professional formatting.</w:t>
      </w:r>
    </w:p>
    <w:p>
      <w:pPr>
        <w:pStyle w:val="BodyText"/>
      </w:pPr>
      <w:r>
        <w:rPr>
          <w:b/>
          <w:bCs/>
        </w:rPr>
        <w:t xml:space="preserve">GDPR (General Data Protection Regulation):</w:t>
      </w:r>
      <w:r>
        <w:br/>
      </w:r>
      <w:r>
        <w:t xml:space="preserve">EU law protecting personal data. PMOMax complies by design (ephemeral processing, no storage).</w:t>
      </w:r>
    </w:p>
    <w:p>
      <w:pPr>
        <w:pStyle w:val="BodyText"/>
      </w:pPr>
      <w:r>
        <w:rPr>
          <w:b/>
          <w:bCs/>
        </w:rPr>
        <w:t xml:space="preserve">Gemini 2.0 Flash:</w:t>
      </w:r>
      <w:r>
        <w:br/>
      </w:r>
      <w:r>
        <w:t xml:space="preserve">Google’s AI model with 1M+ token context window, 0.75 tokens/word efficiency. PMOMax’s primary AI engine.</w:t>
      </w:r>
    </w:p>
    <w:p>
      <w:pPr>
        <w:pStyle w:val="BodyText"/>
      </w:pPr>
      <w:r>
        <w:rPr>
          <w:b/>
          <w:bCs/>
        </w:rPr>
        <w:t xml:space="preserve">JSON (JavaScript Object Notation):</w:t>
      </w:r>
      <w:r>
        <w:br/>
      </w:r>
      <w:r>
        <w:t xml:space="preserve">Lightweight data format. PMOMax returns structured PID data as JSON.</w:t>
      </w:r>
    </w:p>
    <w:p>
      <w:pPr>
        <w:pStyle w:val="BodyText"/>
      </w:pPr>
      <w:r>
        <w:rPr>
          <w:b/>
          <w:bCs/>
        </w:rPr>
        <w:t xml:space="preserve">LRU Cache (Least Recently Used Cache):</w:t>
      </w:r>
      <w:r>
        <w:br/>
      </w:r>
      <w:r>
        <w:t xml:space="preserve">Caching strategy removing oldest unused items first. PMOMax caches 20 most recent requests (5-minute TTL).</w:t>
      </w:r>
    </w:p>
    <w:p>
      <w:pPr>
        <w:pStyle w:val="BodyText"/>
      </w:pPr>
      <w:r>
        <w:rPr>
          <w:b/>
          <w:bCs/>
        </w:rPr>
        <w:t xml:space="preserve">Markdown (.md):</w:t>
      </w:r>
      <w:r>
        <w:br/>
      </w:r>
      <w:r>
        <w:t xml:space="preserve">Lightweight markup language. PMOMax parses Markdown documents into structured PIDs.</w:t>
      </w:r>
    </w:p>
    <w:p>
      <w:pPr>
        <w:pStyle w:val="BodyText"/>
      </w:pPr>
      <w:r>
        <w:rPr>
          <w:b/>
          <w:bCs/>
        </w:rPr>
        <w:t xml:space="preserve">OCR (Optical Character Recognition):</w:t>
      </w:r>
      <w:r>
        <w:br/>
      </w:r>
      <w:r>
        <w:t xml:space="preserve">Technology extracting text from images/PDFs. PMOMax uses OCR for PDF parsing.</w:t>
      </w:r>
    </w:p>
    <w:p>
      <w:pPr>
        <w:pStyle w:val="BodyText"/>
      </w:pPr>
      <w:r>
        <w:rPr>
          <w:b/>
          <w:bCs/>
        </w:rPr>
        <w:t xml:space="preserve">OpenAPI (formerly Swagger):</w:t>
      </w:r>
      <w:r>
        <w:br/>
      </w:r>
      <w:r>
        <w:t xml:space="preserve">API specification standard. PMOMax provides OpenAPI 3.0.3 spec (654 lines).</w:t>
      </w:r>
    </w:p>
    <w:p>
      <w:pPr>
        <w:pStyle w:val="BodyText"/>
      </w:pPr>
      <w:r>
        <w:rPr>
          <w:b/>
          <w:bCs/>
        </w:rPr>
        <w:t xml:space="preserve">PDF (Portable Document Format):</w:t>
      </w:r>
      <w:r>
        <w:br/>
      </w:r>
      <w:r>
        <w:t xml:space="preserve">Adobe’s document format. PMOMax parses PDFs and exports PIDs as formatted PDFs.</w:t>
      </w:r>
    </w:p>
    <w:p>
      <w:pPr>
        <w:pStyle w:val="BodyText"/>
      </w:pPr>
      <w:r>
        <w:rPr>
          <w:b/>
          <w:bCs/>
        </w:rPr>
        <w:t xml:space="preserve">PID (Project Initiation Document):</w:t>
      </w:r>
      <w:r>
        <w:br/>
      </w:r>
      <w:r>
        <w:t xml:space="preserve">Formal document outlining project objectives, scope, stakeholders, timeline, budget, and risks.</w:t>
      </w:r>
    </w:p>
    <w:p>
      <w:pPr>
        <w:pStyle w:val="BodyText"/>
      </w:pPr>
      <w:r>
        <w:rPr>
          <w:b/>
          <w:bCs/>
        </w:rPr>
        <w:t xml:space="preserve">RBAC (Role-Based Access Control):</w:t>
      </w:r>
      <w:r>
        <w:br/>
      </w:r>
      <w:r>
        <w:t xml:space="preserve">Security model assigning permissions based on user roles. Planned for Version 1.3.</w:t>
      </w:r>
    </w:p>
    <w:p>
      <w:pPr>
        <w:pStyle w:val="BodyText"/>
      </w:pPr>
      <w:r>
        <w:rPr>
          <w:b/>
          <w:bCs/>
        </w:rPr>
        <w:t xml:space="preserve">SaaS (Software as a Service):</w:t>
      </w:r>
      <w:r>
        <w:br/>
      </w:r>
      <w:r>
        <w:t xml:space="preserve">Cloud-based software delivery model. PMOMax is a SaaS application.</w:t>
      </w:r>
    </w:p>
    <w:p>
      <w:pPr>
        <w:pStyle w:val="BodyText"/>
      </w:pPr>
      <w:r>
        <w:rPr>
          <w:b/>
          <w:bCs/>
        </w:rPr>
        <w:t xml:space="preserve">SBOM (Software Bill of Materials):</w:t>
      </w:r>
      <w:r>
        <w:br/>
      </w:r>
      <w:r>
        <w:t xml:space="preserve">List of software components and dependencies. PMOMax generates SBOM with Syft (442 packages).</w:t>
      </w:r>
    </w:p>
    <w:p>
      <w:pPr>
        <w:pStyle w:val="BodyText"/>
      </w:pPr>
      <w:r>
        <w:rPr>
          <w:b/>
          <w:bCs/>
        </w:rPr>
        <w:t xml:space="preserve">SLA (Service Level Agreement):</w:t>
      </w:r>
      <w:r>
        <w:br/>
      </w:r>
      <w:r>
        <w:t xml:space="preserve">Commitment to service quality (uptime, response time). PMOMax targets 99.9% uptime, &lt;3s chat latency.</w:t>
      </w:r>
    </w:p>
    <w:p>
      <w:pPr>
        <w:pStyle w:val="BodyText"/>
      </w:pPr>
      <w:r>
        <w:rPr>
          <w:b/>
          <w:bCs/>
        </w:rPr>
        <w:t xml:space="preserve">SOC 2 (System and Organization Controls 2):</w:t>
      </w:r>
      <w:r>
        <w:br/>
      </w:r>
      <w:r>
        <w:t xml:space="preserve">Security audit standard. Planned for Version 2.0 (Q4 2026).</w:t>
      </w:r>
    </w:p>
    <w:p>
      <w:pPr>
        <w:pStyle w:val="BodyText"/>
      </w:pPr>
      <w:r>
        <w:rPr>
          <w:b/>
          <w:bCs/>
        </w:rPr>
        <w:t xml:space="preserve">SSE (Server-Sent Events):</w:t>
      </w:r>
      <w:r>
        <w:br/>
      </w:r>
      <w:r>
        <w:t xml:space="preserve">HTTP protocol for streaming server-to-client updates. PMOMax uses SSE for chat streaming.</w:t>
      </w:r>
    </w:p>
    <w:p>
      <w:pPr>
        <w:pStyle w:val="BodyText"/>
      </w:pPr>
      <w:r>
        <w:rPr>
          <w:b/>
          <w:bCs/>
        </w:rPr>
        <w:t xml:space="preserve">TLS (Transport Layer Security):</w:t>
      </w:r>
      <w:r>
        <w:br/>
      </w:r>
      <w:r>
        <w:t xml:space="preserve">Cryptographic protocol securing network communications. PMOMax enforces HTTPS (TLS 1.2+).</w:t>
      </w:r>
    </w:p>
    <w:p>
      <w:pPr>
        <w:pStyle w:val="BodyText"/>
      </w:pPr>
      <w:r>
        <w:rPr>
          <w:b/>
          <w:bCs/>
        </w:rPr>
        <w:t xml:space="preserve">TTL (Time To Live):</w:t>
      </w:r>
      <w:r>
        <w:br/>
      </w:r>
      <w:r>
        <w:t xml:space="preserve">Duration data remains valid in cache. PMOMax cache TTL: 5 minutes.</w:t>
      </w:r>
    </w:p>
    <w:p>
      <w:pPr>
        <w:pStyle w:val="BodyText"/>
      </w:pPr>
      <w:r>
        <w:rPr>
          <w:b/>
          <w:bCs/>
        </w:rPr>
        <w:t xml:space="preserve">WCAG (Web Content Accessibility Guidelines):</w:t>
      </w:r>
      <w:r>
        <w:br/>
      </w:r>
      <w:r>
        <w:t xml:space="preserve">W3C standards for accessible web content. PMOMax targets WCAG 2.1 AA conformance (currently partial, 89/100).</w:t>
      </w:r>
    </w:p>
    <w:p>
      <w:pPr>
        <w:pStyle w:val="BodyText"/>
      </w:pPr>
      <w:r>
        <w:rPr>
          <w:b/>
          <w:bCs/>
        </w:rPr>
        <w:t xml:space="preserve">XSS (Cross-Site Scripting):</w:t>
      </w:r>
      <w:r>
        <w:br/>
      </w:r>
      <w:r>
        <w:t xml:space="preserve">Security vulnerability injecting malicious scripts. PMOMax prevents XSS via input sanitization and CSP.</w:t>
      </w:r>
    </w:p>
    <w:p>
      <w:r>
        <w:pict>
          <v:rect style="width:0;height:1.5pt" o:hralign="center" o:hrstd="t" o:hr="t"/>
        </w:pict>
      </w:r>
    </w:p>
    <w:bookmarkEnd w:id="36"/>
    <w:bookmarkStart w:id="37" w:name="appendix-b-technology-stack"/>
    <w:p>
      <w:pPr>
        <w:pStyle w:val="Heading3"/>
      </w:pPr>
      <w:r>
        <w:t xml:space="preserve">Appendix B: Technology Stack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- React 19 (UI framework)</w:t>
      </w:r>
      <w:r>
        <w:t xml:space="preserve"> </w:t>
      </w:r>
      <w:r>
        <w:t xml:space="preserve">- React Router DOM 7.0.2 (navigation)</w:t>
      </w:r>
      <w:r>
        <w:t xml:space="preserve"> </w:t>
      </w:r>
      <w:r>
        <w:t xml:space="preserve">- React Markdown 9.0.2 (Markdown rendering)</w:t>
      </w:r>
      <w:r>
        <w:t xml:space="preserve"> </w:t>
      </w:r>
      <w:r>
        <w:t xml:space="preserve">- Rehype-raw 7.0.1 (HTML in Markdown)</w:t>
      </w:r>
      <w:r>
        <w:t xml:space="preserve"> </w:t>
      </w:r>
      <w:r>
        <w:t xml:space="preserve">- Remark-gfm 4.0.1 (GitHub-flavored Markdown)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Node.js 22.12.0 (runtime)</w:t>
      </w:r>
      <w:r>
        <w:t xml:space="preserve"> </w:t>
      </w:r>
      <w:r>
        <w:t xml:space="preserve">- Express 4.21.2 (web framework)</w:t>
      </w:r>
      <w:r>
        <w:t xml:space="preserve"> </w:t>
      </w:r>
      <w:r>
        <w:t xml:space="preserve">- Winston 3.18.3 (logging)</w:t>
      </w:r>
      <w:r>
        <w:t xml:space="preserve"> </w:t>
      </w:r>
      <w:r>
        <w:t xml:space="preserve">- Express-winston 4.2.0 (request logging)</w:t>
      </w:r>
      <w:r>
        <w:t xml:space="preserve"> </w:t>
      </w:r>
      <w:r>
        <w:t xml:space="preserve">- Express-rate-limit 7.5.0 (rate limiting)</w:t>
      </w:r>
    </w:p>
    <w:p>
      <w:pPr>
        <w:pStyle w:val="BodyText"/>
      </w:pPr>
      <w:r>
        <w:rPr>
          <w:b/>
          <w:bCs/>
        </w:rPr>
        <w:t xml:space="preserve">AI &amp; NLP:</w:t>
      </w:r>
      <w:r>
        <w:t xml:space="preserve"> </w:t>
      </w:r>
      <w:r>
        <w:t xml:space="preserve">- Google Gemini 2.0 Flash (generativelanguage.googleapis.com)</w:t>
      </w:r>
      <w:r>
        <w:t xml:space="preserve"> </w:t>
      </w:r>
      <w:r>
        <w:t xml:space="preserve">- LRU-cache 11.0.2 (response caching)</w:t>
      </w:r>
    </w:p>
    <w:p>
      <w:pPr>
        <w:pStyle w:val="BodyText"/>
      </w:pPr>
      <w:r>
        <w:rPr>
          <w:b/>
          <w:bCs/>
        </w:rPr>
        <w:t xml:space="preserve">Document Processing:</w:t>
      </w:r>
      <w:r>
        <w:t xml:space="preserve"> </w:t>
      </w:r>
      <w:r>
        <w:t xml:space="preserve">- Mammoth 1.8.1 (DOCX parsing)</w:t>
      </w:r>
      <w:r>
        <w:t xml:space="preserve"> </w:t>
      </w:r>
      <w:r>
        <w:t xml:space="preserve">- Marked 16.0.1 (Markdown parsing)</w:t>
      </w:r>
      <w:r>
        <w:t xml:space="preserve"> </w:t>
      </w:r>
      <w:r>
        <w:t xml:space="preserve">- PDF-parse 1.1.1 (PDF parsing)</w:t>
      </w:r>
      <w:r>
        <w:t xml:space="preserve"> </w:t>
      </w:r>
      <w:r>
        <w:t xml:space="preserve">- XLSX 0.18.5 (Excel parsing)</w:t>
      </w:r>
      <w:r>
        <w:t xml:space="preserve"> </w:t>
      </w:r>
      <w:r>
        <w:t xml:space="preserve">- PapaParse 5.4.1 (CSV parsing)</w:t>
      </w:r>
    </w:p>
    <w:p>
      <w:pPr>
        <w:pStyle w:val="BodyText"/>
      </w:pPr>
      <w:r>
        <w:rPr>
          <w:b/>
          <w:bCs/>
        </w:rPr>
        <w:t xml:space="preserve">Export Generation:</w:t>
      </w:r>
      <w:r>
        <w:t xml:space="preserve"> </w:t>
      </w:r>
      <w:r>
        <w:t xml:space="preserve">- jsPDF 2.6.0 (PDF generation)</w:t>
      </w:r>
      <w:r>
        <w:t xml:space="preserve"> </w:t>
      </w:r>
      <w:r>
        <w:t xml:space="preserve">- jsPDF-AutoTable 3.8.5 (table formatting)</w:t>
      </w:r>
      <w:r>
        <w:t xml:space="preserve"> </w:t>
      </w:r>
      <w:r>
        <w:t xml:space="preserve">- Docx 9.0.3 (DOCX generation)</w:t>
      </w:r>
    </w:p>
    <w:p>
      <w:pPr>
        <w:pStyle w:val="BodyText"/>
      </w:pPr>
      <w:r>
        <w:rPr>
          <w:b/>
          <w:bCs/>
        </w:rPr>
        <w:t xml:space="preserve">Development Tools:</w:t>
      </w:r>
      <w:r>
        <w:t xml:space="preserve"> </w:t>
      </w:r>
      <w:r>
        <w:t xml:space="preserve">- Vite 6.0.6 (build tool)</w:t>
      </w:r>
      <w:r>
        <w:t xml:space="preserve"> </w:t>
      </w:r>
      <w:r>
        <w:t xml:space="preserve">- Nodemon 3.1.9 (auto-restart)</w:t>
      </w:r>
      <w:r>
        <w:t xml:space="preserve"> </w:t>
      </w:r>
      <w:r>
        <w:t xml:space="preserve">- Dotenv 16.4.7 (environment variables)</w:t>
      </w:r>
      <w:r>
        <w:t xml:space="preserve"> </w:t>
      </w:r>
      <w:r>
        <w:t xml:space="preserve">- c8 (code coverage)</w:t>
      </w:r>
    </w:p>
    <w:p>
      <w:pPr>
        <w:pStyle w:val="BodyText"/>
      </w:pPr>
      <w:r>
        <w:rPr>
          <w:b/>
          <w:bCs/>
        </w:rPr>
        <w:t xml:space="preserve">Security &amp; Compliance:</w:t>
      </w:r>
      <w:r>
        <w:t xml:space="preserve"> </w:t>
      </w:r>
      <w:r>
        <w:t xml:space="preserve">- Helmet 8.0.0 (security headers)</w:t>
      </w:r>
      <w:r>
        <w:t xml:space="preserve"> </w:t>
      </w:r>
      <w:r>
        <w:t xml:space="preserve">- Syft 1.38.0 (SBOM generation)</w:t>
      </w:r>
      <w:r>
        <w:t xml:space="preserve"> </w:t>
      </w:r>
      <w:r>
        <w:t xml:space="preserve">- npm audit (vulnerability scanning)</w:t>
      </w:r>
    </w:p>
    <w:p>
      <w:pPr>
        <w:pStyle w:val="BodyText"/>
      </w:pPr>
      <w:r>
        <w:rPr>
          <w:b/>
          <w:bCs/>
        </w:rPr>
        <w:t xml:space="preserve">Cloud Infrastructure:</w:t>
      </w:r>
      <w:r>
        <w:t xml:space="preserve"> </w:t>
      </w:r>
      <w:r>
        <w:t xml:space="preserve">- Google Cloud Run (serverless compute)</w:t>
      </w:r>
      <w:r>
        <w:t xml:space="preserve"> </w:t>
      </w:r>
      <w:r>
        <w:t xml:space="preserve">- Google Cloud Build (CI/CD)</w:t>
      </w:r>
      <w:r>
        <w:t xml:space="preserve"> </w:t>
      </w:r>
      <w:r>
        <w:t xml:space="preserve">- Google Secret Manager (API keys)</w:t>
      </w:r>
      <w:r>
        <w:t xml:space="preserve"> </w:t>
      </w:r>
      <w:r>
        <w:t xml:space="preserve">- Google Cloud Logging (structured logs)</w:t>
      </w:r>
    </w:p>
    <w:p>
      <w:r>
        <w:pict>
          <v:rect style="width:0;height:1.5pt" o:hralign="center" o:hrstd="t" o:hr="t"/>
        </w:pict>
      </w:r>
    </w:p>
    <w:bookmarkEnd w:id="37"/>
    <w:bookmarkStart w:id="43" w:name="appendix-c-api-endpoint-reference"/>
    <w:p>
      <w:pPr>
        <w:pStyle w:val="Heading3"/>
      </w:pPr>
      <w:r>
        <w:t xml:space="preserve">Appendix C: API Endpoint Reference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https://pmomax-final-fix-mpiofkuhtq-uc.a.run.app</w:t>
      </w:r>
    </w:p>
    <w:bookmarkStart w:id="38" w:name="c.1-document-parsing"/>
    <w:p>
      <w:pPr>
        <w:pStyle w:val="Heading4"/>
      </w:pPr>
      <w:r>
        <w:t xml:space="preserve">C.1 Document Parsing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/api/ai/parse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Parse uploaded document into structured PID JSON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/api/ai/parse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file: [binary file data]</w:t>
      </w:r>
    </w:p>
    <w:p>
      <w:pPr>
        <w:pStyle w:val="FirstParagraph"/>
      </w:pPr>
      <w:r>
        <w:rPr>
          <w:b/>
          <w:bCs/>
        </w:rPr>
        <w:t xml:space="preserve">Supported Formats:</w:t>
      </w:r>
      <w:r>
        <w:t xml:space="preserve"> </w:t>
      </w:r>
      <w:r>
        <w:t xml:space="preserve">CSV, DOCX, MD, PDF, TXT, XLSX</w:t>
      </w:r>
    </w:p>
    <w:p>
      <w:pPr>
        <w:pStyle w:val="BodyText"/>
      </w:pPr>
      <w:r>
        <w:rPr>
          <w:b/>
          <w:bCs/>
        </w:rPr>
        <w:t xml:space="preserve">Size Limit:</w:t>
      </w:r>
      <w:r>
        <w:t xml:space="preserve"> </w:t>
      </w:r>
      <w:r>
        <w:t xml:space="preserve">10MB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"RoadRunner Project Initiation 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"executive_summary"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"Goal 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 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"stakeholders"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Manager"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"2024-08-31"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"$500,000"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: Invalid file format or 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: Rate limit exceeded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 Internal Server Error</w:t>
      </w:r>
      <w:r>
        <w:t xml:space="preserve">: Parsing failure</w:t>
      </w:r>
    </w:p>
    <w:p>
      <w:r>
        <w:pict>
          <v:rect style="width:0;height:1.5pt" o:hralign="center" o:hrstd="t" o:hr="t"/>
        </w:pict>
      </w:r>
    </w:p>
    <w:bookmarkEnd w:id="38"/>
    <w:bookmarkStart w:id="39" w:name="c.2-chat-assistant"/>
    <w:p>
      <w:pPr>
        <w:pStyle w:val="Heading4"/>
      </w:pPr>
      <w:r>
        <w:t xml:space="preserve">C.2 Chat Assistant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/api/ai/assistant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Query AI assistant about parsed PID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/api/ai/assistant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"pidJson": { ... },</w:t>
      </w:r>
      <w:r>
        <w:br/>
      </w:r>
      <w:r>
        <w:rPr>
          <w:rStyle w:val="VerbatimChar"/>
        </w:rPr>
        <w:t xml:space="preserve">  "query": "Summarize the project goals"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project aims to..."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c.3-streaming-chat"/>
    <w:p>
      <w:pPr>
        <w:pStyle w:val="Heading4"/>
      </w:pPr>
      <w:r>
        <w:t xml:space="preserve">C.3 Streaming Chat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/api/ai/assistant/stream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Streaming chat with SSE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/api/ai/assistant/stream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"pidJson": { ... },</w:t>
      </w:r>
      <w:r>
        <w:br/>
      </w:r>
      <w:r>
        <w:rPr>
          <w:rStyle w:val="VerbatimChar"/>
        </w:rPr>
        <w:t xml:space="preserve">  "query": "What are the main risks?"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(SSE stream):</w:t>
      </w:r>
    </w:p>
    <w:p>
      <w:pPr>
        <w:pStyle w:val="SourceCode"/>
      </w:pPr>
      <w:r>
        <w:rPr>
          <w:rStyle w:val="VerbatimChar"/>
        </w:rPr>
        <w:t xml:space="preserve">data: {"text":"The "}</w:t>
      </w:r>
      <w:r>
        <w:br/>
      </w:r>
      <w:r>
        <w:rPr>
          <w:rStyle w:val="VerbatimChar"/>
        </w:rPr>
        <w:t xml:space="preserve">data: {"text":"main "}</w:t>
      </w:r>
      <w:r>
        <w:br/>
      </w:r>
      <w:r>
        <w:rPr>
          <w:rStyle w:val="VerbatimChar"/>
        </w:rPr>
        <w:t xml:space="preserve">data: {"text":"risks "}</w:t>
      </w:r>
      <w:r>
        <w:br/>
      </w:r>
      <w:r>
        <w:rPr>
          <w:rStyle w:val="VerbatimChar"/>
        </w:rPr>
        <w:t xml:space="preserve">data: {"text":"include..."}</w:t>
      </w:r>
      <w:r>
        <w:br/>
      </w:r>
      <w:r>
        <w:rPr>
          <w:rStyle w:val="VerbatimChar"/>
        </w:rPr>
        <w:t xml:space="preserve">data: [DONE]</w:t>
      </w:r>
    </w:p>
    <w:p>
      <w:r>
        <w:pict>
          <v:rect style="width:0;height:1.5pt" o:hralign="center" o:hrstd="t" o:hr="t"/>
        </w:pict>
      </w:r>
    </w:p>
    <w:bookmarkEnd w:id="40"/>
    <w:bookmarkStart w:id="41" w:name="c.4-usage-metrics"/>
    <w:p>
      <w:pPr>
        <w:pStyle w:val="Heading4"/>
      </w:pPr>
      <w:r>
        <w:t xml:space="preserve">C.4 Usage Metrics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/api/usage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current session usage metrics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/api/usage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"current_session"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"documentsParsed"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"chatQueries"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"exportsGenerated"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"2025-11-25T21:30:00.000Z"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c.5-health-check"/>
    <w:p>
      <w:pPr>
        <w:pStyle w:val="Heading4"/>
      </w:pPr>
      <w:r>
        <w:t xml:space="preserve">C.5 Health Check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/_healthz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Service health status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/_healthz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"pmomax-final-fix-00030-74r"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"2025-11-25T21:26:57.118Z"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"geminiApi"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"cacheActive"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"loggingActive"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appendix-d-deployment-guide"/>
    <w:p>
      <w:pPr>
        <w:pStyle w:val="Heading3"/>
      </w:pPr>
      <w:r>
        <w:t xml:space="preserve">Appendix D: Deployment Guide</w:t>
      </w:r>
    </w:p>
    <w:bookmarkStart w:id="44" w:name="d.1-prerequisites"/>
    <w:p>
      <w:pPr>
        <w:pStyle w:val="Heading4"/>
      </w:pPr>
      <w:r>
        <w:t xml:space="preserve">D.1 Prerequisites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Google Cloud account (with billing enabled)</w:t>
      </w:r>
      <w:r>
        <w:t xml:space="preserve"> </w:t>
      </w:r>
      <w:r>
        <w:t xml:space="preserve">- Project ID:</w:t>
      </w:r>
      <w:r>
        <w:t xml:space="preserve"> </w:t>
      </w:r>
      <w:r>
        <w:rPr>
          <w:rStyle w:val="VerbatimChar"/>
        </w:rPr>
        <w:t xml:space="preserve">pid-architect</w:t>
      </w:r>
      <w:r>
        <w:t xml:space="preserve"> </w:t>
      </w:r>
      <w:r>
        <w:t xml:space="preserve">(or your custom project)</w:t>
      </w:r>
      <w:r>
        <w:t xml:space="preserve"> </w:t>
      </w:r>
      <w:r>
        <w:t xml:space="preserve">- gcloud CLI installed and authenticated</w:t>
      </w:r>
      <w:r>
        <w:t xml:space="preserve"> </w:t>
      </w:r>
      <w:r>
        <w:t xml:space="preserve">- Docker (optional, for local testing)</w:t>
      </w:r>
    </w:p>
    <w:p>
      <w:r>
        <w:pict>
          <v:rect style="width:0;height:1.5pt" o:hralign="center" o:hrstd="t" o:hr="t"/>
        </w:pict>
      </w:r>
    </w:p>
    <w:bookmarkEnd w:id="44"/>
    <w:bookmarkStart w:id="45" w:name="d.2-deployment-steps"/>
    <w:p>
      <w:pPr>
        <w:pStyle w:val="Heading4"/>
      </w:pPr>
      <w:r>
        <w:t xml:space="preserve">D.2 Deployment Steps</w:t>
      </w:r>
    </w:p>
    <w:p>
      <w:pPr>
        <w:pStyle w:val="FirstParagraph"/>
      </w:pPr>
      <w:r>
        <w:rPr>
          <w:b/>
          <w:bCs/>
        </w:rPr>
        <w:t xml:space="preserve">Step 1: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https://github.com/your-org/pmomax-pid-architect.git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pmomax-pid-architect</w:t>
      </w:r>
    </w:p>
    <w:p>
      <w:pPr>
        <w:pStyle w:val="FirstParagraph"/>
      </w:pPr>
      <w:r>
        <w:rPr>
          <w:b/>
          <w:bCs/>
        </w:rPr>
        <w:t xml:space="preserve">Step 2: Configure Environment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Google API key</w:t>
      </w:r>
      <w:r>
        <w:br/>
      </w:r>
      <w:r>
        <w:rPr>
          <w:rStyle w:val="VariableTok"/>
        </w:rPr>
        <w:t xml:space="preserve">GOOGLE_API_KEY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your-api-key-here</w:t>
      </w:r>
    </w:p>
    <w:p>
      <w:pPr>
        <w:pStyle w:val="FirstParagraph"/>
      </w:pPr>
      <w:r>
        <w:rPr>
          <w:b/>
          <w:bCs/>
        </w:rPr>
        <w:t xml:space="preserve">Step 3: Deploy to Cloud Run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deploy.sh</w:t>
      </w:r>
      <w:r>
        <w:br/>
      </w:r>
      <w:r>
        <w:rPr>
          <w:rStyle w:val="ExtensionTok"/>
        </w:rPr>
        <w:t xml:space="preserve">./deploy.sh</w:t>
      </w:r>
    </w:p>
    <w:p>
      <w:pPr>
        <w:pStyle w:val="FirstParagraph"/>
      </w:pPr>
      <w:r>
        <w:rPr>
          <w:b/>
          <w:bCs/>
        </w:rPr>
        <w:t xml:space="preserve">Step 4: Verify Deployment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https://your-service-url.run.app/_healthz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"1.0.18"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d.3-rollback-procedure"/>
    <w:p>
      <w:pPr>
        <w:pStyle w:val="Heading4"/>
      </w:pPr>
      <w:r>
        <w:t xml:space="preserve">D.3 Rollback Procedure</w:t>
      </w:r>
    </w:p>
    <w:p>
      <w:pPr>
        <w:pStyle w:val="FirstParagraph"/>
      </w:pPr>
      <w:r>
        <w:rPr>
          <w:b/>
          <w:bCs/>
        </w:rPr>
        <w:t xml:space="preserve">View Previous Revisions: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revisions list </w:t>
      </w:r>
      <w:r>
        <w:rPr>
          <w:rStyle w:val="AttributeTok"/>
        </w:rPr>
        <w:t xml:space="preserve">--service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pmomax-final-fix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</w:t>
      </w:r>
    </w:p>
    <w:p>
      <w:pPr>
        <w:pStyle w:val="FirstParagraph"/>
      </w:pPr>
      <w:r>
        <w:rPr>
          <w:b/>
          <w:bCs/>
        </w:rPr>
        <w:t xml:space="preserve">Rollback to Previous Revision: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update-traffic pmomax-final-fix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--to-revisions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pmomax-final-fix-00029-xyz=100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</w:t>
      </w:r>
    </w:p>
    <w:p>
      <w:pPr>
        <w:pStyle w:val="FirstParagraph"/>
      </w:pPr>
      <w:r>
        <w:rPr>
          <w:b/>
          <w:bCs/>
        </w:rPr>
        <w:t xml:space="preserve">Rollback Time:</w:t>
      </w:r>
      <w:r>
        <w:t xml:space="preserve"> </w:t>
      </w:r>
      <w:r>
        <w:t xml:space="preserve">&lt;5 minutes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ppendix-e-support-contact-information"/>
    <w:p>
      <w:pPr>
        <w:pStyle w:val="Heading3"/>
      </w:pPr>
      <w:r>
        <w:t xml:space="preserve">Appendix E: Support &amp; Contact Information</w:t>
      </w:r>
    </w:p>
    <w:p>
      <w:pPr>
        <w:pStyle w:val="FirstParagraph"/>
      </w:pPr>
      <w:r>
        <w:rPr>
          <w:b/>
          <w:bCs/>
        </w:rPr>
        <w:t xml:space="preserve">General Support:</w:t>
      </w:r>
      <w:r>
        <w:br/>
      </w:r>
      <w:r>
        <w:t xml:space="preserve">Email: support@pmomax.ai (to be established)</w:t>
      </w:r>
      <w:r>
        <w:br/>
      </w:r>
      <w:r>
        <w:t xml:space="preserve">Response Time: &lt;24 hours (Professional tier), &lt;48 hours (Free tier)</w:t>
      </w:r>
    </w:p>
    <w:p>
      <w:pPr>
        <w:pStyle w:val="BodyText"/>
      </w:pPr>
      <w:r>
        <w:rPr>
          <w:b/>
          <w:bCs/>
        </w:rPr>
        <w:t xml:space="preserve">Security Issues:</w:t>
      </w:r>
      <w:r>
        <w:br/>
      </w:r>
      <w:r>
        <w:t xml:space="preserve">Email: security@pmomax.ai (to be established)</w:t>
      </w:r>
      <w:r>
        <w:br/>
      </w:r>
      <w:r>
        <w:t xml:space="preserve">Response Time: &lt;1 hour (Critical), &lt;4 hours (High)</w:t>
      </w:r>
    </w:p>
    <w:p>
      <w:pPr>
        <w:pStyle w:val="BodyText"/>
      </w:pPr>
      <w:r>
        <w:rPr>
          <w:b/>
          <w:bCs/>
        </w:rPr>
        <w:t xml:space="preserve">Accessibility:</w:t>
      </w:r>
      <w:r>
        <w:br/>
      </w:r>
      <w:r>
        <w:t xml:space="preserve">Email: accessibility@pmomax.ai (to be established)</w:t>
      </w:r>
      <w:r>
        <w:br/>
      </w:r>
      <w:r>
        <w:t xml:space="preserve">Response Time: &lt;48 hours</w:t>
      </w:r>
    </w:p>
    <w:p>
      <w:pPr>
        <w:pStyle w:val="BodyText"/>
      </w:pPr>
      <w:r>
        <w:rPr>
          <w:b/>
          <w:bCs/>
        </w:rPr>
        <w:t xml:space="preserve">Documentation:</w:t>
      </w:r>
      <w:r>
        <w:br/>
      </w:r>
      <w:r>
        <w:t xml:space="preserve">GitHub: https://github.com/your-org/pmomax-pid-architect/wiki</w:t>
      </w:r>
      <w:r>
        <w:br/>
      </w:r>
      <w:r>
        <w:t xml:space="preserve">In-App: Click</w:t>
      </w:r>
      <w:r>
        <w:t xml:space="preserve"> </w:t>
      </w:r>
      <w:r>
        <w:t xml:space="preserve">“Help”</w:t>
      </w:r>
      <w:r>
        <w:t xml:space="preserve"> </w:t>
      </w:r>
      <w:r>
        <w:t xml:space="preserve">in navigation</w:t>
      </w:r>
    </w:p>
    <w:p>
      <w:pPr>
        <w:pStyle w:val="BodyText"/>
      </w:pPr>
      <w:r>
        <w:rPr>
          <w:b/>
          <w:bCs/>
        </w:rPr>
        <w:t xml:space="preserve">Community:</w:t>
      </w:r>
      <w:r>
        <w:br/>
      </w:r>
      <w:r>
        <w:t xml:space="preserve">Discord: https://discord.gg/pmomax (coming soon)</w:t>
      </w:r>
      <w:r>
        <w:br/>
      </w:r>
      <w:r>
        <w:t xml:space="preserve">Stack Overflow: Tag</w:t>
      </w:r>
      <w:r>
        <w:t xml:space="preserve"> </w:t>
      </w:r>
      <w:r>
        <w:rPr>
          <w:rStyle w:val="VerbatimChar"/>
        </w:rPr>
        <w:t xml:space="preserve">pmomax-pid-architect</w:t>
      </w:r>
    </w:p>
    <w:p>
      <w:pPr>
        <w:pStyle w:val="BodyText"/>
      </w:pPr>
      <w:r>
        <w:rPr>
          <w:b/>
          <w:bCs/>
        </w:rPr>
        <w:t xml:space="preserve">Enterprise Inquiries:</w:t>
      </w:r>
      <w:r>
        <w:br/>
      </w:r>
      <w:r>
        <w:t xml:space="preserve">Email: enterprise@pmomax.ai</w:t>
      </w:r>
      <w:r>
        <w:br/>
      </w:r>
      <w:r>
        <w:t xml:space="preserve">Phone: +1 (555) 123-4567 (to be established)</w:t>
      </w:r>
    </w:p>
    <w:p>
      <w:pPr>
        <w:pStyle w:val="BodyText"/>
      </w:pPr>
      <w:r>
        <w:rPr>
          <w:b/>
          <w:bCs/>
        </w:rPr>
        <w:t xml:space="preserve">Social Media:</w:t>
      </w:r>
      <w:r>
        <w:br/>
      </w:r>
      <w:r>
        <w:t xml:space="preserve">Twitter:</w:t>
      </w:r>
      <w:r>
        <w:t xml:space="preserve"> </w:t>
      </w:r>
      <w:r>
        <w:t xml:space="preserve">@PMOMaxAI</w:t>
      </w:r>
      <w:r>
        <w:t xml:space="preserve"> </w:t>
      </w:r>
      <w:r>
        <w:t xml:space="preserve">(coming soon)</w:t>
      </w:r>
      <w:r>
        <w:br/>
      </w:r>
      <w:r>
        <w:t xml:space="preserve">LinkedIn: PMOMax PID Architect (coming soon)</w:t>
      </w:r>
    </w:p>
    <w:p>
      <w:r>
        <w:pict>
          <v:rect style="width:0;height:1.5pt" o:hralign="center" o:hrstd="t" o:hr="t"/>
        </w:pict>
      </w:r>
    </w:p>
    <w:bookmarkEnd w:id="48"/>
    <w:bookmarkStart w:id="49" w:name="appendix-f-compliance-checklist"/>
    <w:p>
      <w:pPr>
        <w:pStyle w:val="Heading3"/>
      </w:pPr>
      <w:r>
        <w:t xml:space="preserve">Appendix F: Compliance Checklist</w:t>
      </w:r>
    </w:p>
    <w:p>
      <w:pPr>
        <w:pStyle w:val="FirstParagraph"/>
      </w:pPr>
      <w:r>
        <w:rPr>
          <w:b/>
          <w:bCs/>
        </w:rPr>
        <w:t xml:space="preserve">For Google Cloud Marketplace Approval: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Organization &amp; Account</w:t>
      </w:r>
    </w:p>
    <w:p>
      <w:pPr>
        <w:pStyle w:val="Compact"/>
        <w:numPr>
          <w:ilvl w:val="1"/>
          <w:numId w:val="1022"/>
        </w:numPr>
      </w:pPr>
      <w:r>
        <w:t xml:space="preserve">Valid Google Cloud billing account</w:t>
      </w:r>
    </w:p>
    <w:p>
      <w:pPr>
        <w:pStyle w:val="Compact"/>
        <w:numPr>
          <w:ilvl w:val="1"/>
          <w:numId w:val="1023"/>
        </w:numPr>
      </w:pPr>
      <w:r>
        <w:t xml:space="preserve">Organization-level GCP Project</w:t>
      </w:r>
    </w:p>
    <w:p>
      <w:pPr>
        <w:pStyle w:val="Compact"/>
        <w:numPr>
          <w:ilvl w:val="1"/>
          <w:numId w:val="1024"/>
        </w:numPr>
      </w:pPr>
      <w:r>
        <w:t xml:space="preserve">Service account for deployment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Security &amp; Secrets</w:t>
      </w:r>
    </w:p>
    <w:p>
      <w:pPr>
        <w:pStyle w:val="Compact"/>
        <w:numPr>
          <w:ilvl w:val="1"/>
          <w:numId w:val="1026"/>
        </w:numPr>
      </w:pPr>
      <w:r>
        <w:t xml:space="preserve">Secrets via environment variables (Secret Manager)</w:t>
      </w:r>
    </w:p>
    <w:p>
      <w:pPr>
        <w:pStyle w:val="Compact"/>
        <w:numPr>
          <w:ilvl w:val="1"/>
          <w:numId w:val="1027"/>
        </w:numPr>
      </w:pPr>
      <w:r>
        <w:t xml:space="preserve">No hardcoded credentials</w:t>
      </w:r>
    </w:p>
    <w:p>
      <w:pPr>
        <w:pStyle w:val="Compact"/>
        <w:numPr>
          <w:ilvl w:val="1"/>
          <w:numId w:val="1028"/>
        </w:numPr>
      </w:pPr>
      <w:r>
        <w:t xml:space="preserve">HTTPS-only deployment</w:t>
      </w:r>
    </w:p>
    <w:p>
      <w:pPr>
        <w:pStyle w:val="Compact"/>
        <w:numPr>
          <w:ilvl w:val="1"/>
          <w:numId w:val="1029"/>
        </w:numPr>
      </w:pPr>
      <w:r>
        <w:t xml:space="preserve">Security headers (CSP, X-Frame-Options, etc.)</w:t>
      </w:r>
    </w:p>
    <w:p>
      <w:pPr>
        <w:pStyle w:val="Compact"/>
        <w:numPr>
          <w:ilvl w:val="1"/>
          <w:numId w:val="1030"/>
        </w:numPr>
      </w:pPr>
      <w:r>
        <w:t xml:space="preserve">Input validation &amp; sanitization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Logging &amp; Monitoring</w:t>
      </w:r>
    </w:p>
    <w:p>
      <w:pPr>
        <w:pStyle w:val="Compact"/>
        <w:numPr>
          <w:ilvl w:val="1"/>
          <w:numId w:val="1032"/>
        </w:numPr>
      </w:pPr>
      <w:r>
        <w:t xml:space="preserve">Structured logging (Winston with JSON)</w:t>
      </w:r>
    </w:p>
    <w:p>
      <w:pPr>
        <w:pStyle w:val="Compact"/>
        <w:numPr>
          <w:ilvl w:val="1"/>
          <w:numId w:val="1033"/>
        </w:numPr>
      </w:pPr>
      <w:r>
        <w:t xml:space="preserve">Request/response logging (express-winston)</w:t>
      </w:r>
    </w:p>
    <w:p>
      <w:pPr>
        <w:pStyle w:val="Compact"/>
        <w:numPr>
          <w:ilvl w:val="1"/>
          <w:numId w:val="1034"/>
        </w:numPr>
      </w:pPr>
      <w:r>
        <w:t xml:space="preserve">Error logging (stack traces)</w:t>
      </w:r>
    </w:p>
    <w:p>
      <w:pPr>
        <w:pStyle w:val="Compact"/>
        <w:numPr>
          <w:ilvl w:val="1"/>
          <w:numId w:val="1035"/>
        </w:numPr>
      </w:pPr>
      <w:r>
        <w:t xml:space="preserve">Performance metrics (usage metrics)</w:t>
      </w:r>
    </w:p>
    <w:p>
      <w:pPr>
        <w:pStyle w:val="Compact"/>
        <w:numPr>
          <w:ilvl w:val="1"/>
          <w:numId w:val="1036"/>
        </w:numPr>
      </w:pPr>
      <w:r>
        <w:t xml:space="preserve">Health endpoint (</w:t>
      </w:r>
      <w:r>
        <w:rPr>
          <w:rStyle w:val="VerbatimChar"/>
        </w:rPr>
        <w:t xml:space="preserve">/_healthz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Support &amp; SLA</w:t>
      </w:r>
    </w:p>
    <w:p>
      <w:pPr>
        <w:pStyle w:val="Compact"/>
        <w:numPr>
          <w:ilvl w:val="1"/>
          <w:numId w:val="1038"/>
        </w:numPr>
      </w:pPr>
      <w:r>
        <w:t xml:space="preserve">Support contact documented (SUPPORT.md)</w:t>
      </w:r>
    </w:p>
    <w:p>
      <w:pPr>
        <w:pStyle w:val="Compact"/>
        <w:numPr>
          <w:ilvl w:val="1"/>
          <w:numId w:val="1039"/>
        </w:numPr>
      </w:pPr>
      <w:r>
        <w:t xml:space="preserve">Response time commitment (SLA.md)</w:t>
      </w:r>
    </w:p>
    <w:p>
      <w:pPr>
        <w:pStyle w:val="Compact"/>
        <w:numPr>
          <w:ilvl w:val="1"/>
          <w:numId w:val="1040"/>
        </w:numPr>
      </w:pPr>
      <w:r>
        <w:t xml:space="preserve">Uptime target (99.9%)</w:t>
      </w:r>
    </w:p>
    <w:p>
      <w:pPr>
        <w:pStyle w:val="Compact"/>
        <w:numPr>
          <w:ilvl w:val="1"/>
          <w:numId w:val="1041"/>
        </w:numPr>
      </w:pPr>
      <w:r>
        <w:t xml:space="preserve">Error rate target (&lt;2%)</w:t>
      </w:r>
    </w:p>
    <w:p>
      <w:pPr>
        <w:pStyle w:val="Compact"/>
        <w:numPr>
          <w:ilvl w:val="1"/>
          <w:numId w:val="1042"/>
        </w:numPr>
      </w:pPr>
      <w:r>
        <w:t xml:space="preserve">Incident response plan (severity-based)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Deployment &amp; Versioning</w:t>
      </w:r>
    </w:p>
    <w:p>
      <w:pPr>
        <w:pStyle w:val="Compact"/>
        <w:numPr>
          <w:ilvl w:val="1"/>
          <w:numId w:val="1044"/>
        </w:numPr>
      </w:pPr>
      <w:r>
        <w:t xml:space="preserve">Automated deployment (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+ Cloud Build)</w:t>
      </w:r>
    </w:p>
    <w:p>
      <w:pPr>
        <w:pStyle w:val="Compact"/>
        <w:numPr>
          <w:ilvl w:val="1"/>
          <w:numId w:val="1045"/>
        </w:numPr>
      </w:pPr>
      <w:r>
        <w:t xml:space="preserve">Version tagging (Docker, package.json)</w:t>
      </w:r>
    </w:p>
    <w:p>
      <w:pPr>
        <w:pStyle w:val="Compact"/>
        <w:numPr>
          <w:ilvl w:val="1"/>
          <w:numId w:val="1046"/>
        </w:numPr>
      </w:pPr>
      <w:r>
        <w:t xml:space="preserve">Health endpoint with version info</w:t>
      </w:r>
    </w:p>
    <w:p>
      <w:pPr>
        <w:pStyle w:val="Compact"/>
        <w:numPr>
          <w:ilvl w:val="1"/>
          <w:numId w:val="1047"/>
        </w:numPr>
      </w:pPr>
      <w:r>
        <w:t xml:space="preserve">Rollback capability (Cloud Run traffic splitting)</w:t>
      </w:r>
    </w:p>
    <w:p>
      <w:pPr>
        <w:pStyle w:val="Compact"/>
        <w:numPr>
          <w:ilvl w:val="1"/>
          <w:numId w:val="1048"/>
        </w:numPr>
      </w:pPr>
      <w:r>
        <w:t xml:space="preserve">Configuration management (environment variables)</w:t>
      </w:r>
    </w:p>
    <w:p>
      <w:pPr>
        <w:pStyle w:val="Compact"/>
        <w:numPr>
          <w:ilvl w:val="1"/>
          <w:numId w:val="1049"/>
        </w:numPr>
      </w:pPr>
      <w:r>
        <w:t xml:space="preserve">Build reproducibility (multi-stage Dockerfile)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Vulnerability Scanning</w:t>
      </w:r>
    </w:p>
    <w:p>
      <w:pPr>
        <w:pStyle w:val="Compact"/>
        <w:numPr>
          <w:ilvl w:val="1"/>
          <w:numId w:val="1051"/>
        </w:numPr>
      </w:pPr>
      <w:r>
        <w:t xml:space="preserve">Container image scanning (Syft)</w:t>
      </w:r>
    </w:p>
    <w:p>
      <w:pPr>
        <w:pStyle w:val="Compact"/>
        <w:numPr>
          <w:ilvl w:val="1"/>
          <w:numId w:val="1052"/>
        </w:numPr>
      </w:pPr>
      <w:r>
        <w:t xml:space="preserve">Dependency scanning (</w:t>
      </w:r>
      <w:r>
        <w:rPr>
          <w:rStyle w:val="VerbatimChar"/>
        </w:rPr>
        <w:t xml:space="preserve">npm audit</w:t>
      </w:r>
      <w:r>
        <w:t xml:space="preserve">)</w:t>
      </w:r>
    </w:p>
    <w:p>
      <w:pPr>
        <w:pStyle w:val="Compact"/>
        <w:numPr>
          <w:ilvl w:val="1"/>
          <w:numId w:val="1053"/>
        </w:numPr>
      </w:pPr>
      <w:r>
        <w:t xml:space="preserve">Vulnerability remediation policy</w:t>
      </w:r>
    </w:p>
    <w:p>
      <w:pPr>
        <w:pStyle w:val="Compact"/>
        <w:numPr>
          <w:ilvl w:val="1"/>
          <w:numId w:val="1054"/>
        </w:numPr>
      </w:pPr>
      <w:r>
        <w:t xml:space="preserve">SBOM generation (442 packages)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Data Handling &amp; Privacy</w:t>
      </w:r>
    </w:p>
    <w:p>
      <w:pPr>
        <w:pStyle w:val="Compact"/>
        <w:numPr>
          <w:ilvl w:val="1"/>
          <w:numId w:val="1056"/>
        </w:numPr>
      </w:pPr>
      <w:r>
        <w:t xml:space="preserve">Data retention policy (0-day retention)</w:t>
      </w:r>
    </w:p>
    <w:p>
      <w:pPr>
        <w:pStyle w:val="Compact"/>
        <w:numPr>
          <w:ilvl w:val="1"/>
          <w:numId w:val="1057"/>
        </w:numPr>
      </w:pPr>
      <w:r>
        <w:t xml:space="preserve">PII handling (no PII stored)</w:t>
      </w:r>
    </w:p>
    <w:p>
      <w:pPr>
        <w:pStyle w:val="Compact"/>
        <w:numPr>
          <w:ilvl w:val="1"/>
          <w:numId w:val="1058"/>
        </w:numPr>
      </w:pPr>
      <w:r>
        <w:t xml:space="preserve">Data encryption in transit (HTTPS/TLS)</w:t>
      </w:r>
    </w:p>
    <w:p>
      <w:pPr>
        <w:pStyle w:val="Compact"/>
        <w:numPr>
          <w:ilvl w:val="1"/>
          <w:numId w:val="1059"/>
        </w:numPr>
      </w:pPr>
      <w:r>
        <w:t xml:space="preserve">User data deletion (session-only)</w:t>
      </w:r>
    </w:p>
    <w:p>
      <w:pPr>
        <w:pStyle w:val="Compact"/>
        <w:numPr>
          <w:ilvl w:val="1"/>
          <w:numId w:val="1060"/>
        </w:numPr>
      </w:pPr>
      <w:r>
        <w:t xml:space="preserve">Audit logging (usage metrics)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API &amp; Integration</w:t>
      </w:r>
    </w:p>
    <w:p>
      <w:pPr>
        <w:pStyle w:val="Compact"/>
        <w:numPr>
          <w:ilvl w:val="1"/>
          <w:numId w:val="1062"/>
        </w:numPr>
      </w:pPr>
      <w:r>
        <w:t xml:space="preserve">API documentation (OpenAPI 3.0.3)</w:t>
      </w:r>
    </w:p>
    <w:p>
      <w:pPr>
        <w:pStyle w:val="Compact"/>
        <w:numPr>
          <w:ilvl w:val="1"/>
          <w:numId w:val="1063"/>
        </w:numPr>
      </w:pPr>
      <w:r>
        <w:t xml:space="preserve">Rate limiting (100 req/min per IP)</w:t>
      </w:r>
    </w:p>
    <w:p>
      <w:pPr>
        <w:pStyle w:val="Compact"/>
        <w:numPr>
          <w:ilvl w:val="1"/>
          <w:numId w:val="1064"/>
        </w:numPr>
      </w:pPr>
      <w:r>
        <w:t xml:space="preserve">API versioning (roadmap Q2 2026)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Billing &amp; Metering</w:t>
      </w:r>
    </w:p>
    <w:p>
      <w:pPr>
        <w:pStyle w:val="Compact"/>
        <w:numPr>
          <w:ilvl w:val="1"/>
          <w:numId w:val="1066"/>
        </w:numPr>
      </w:pPr>
      <w:r>
        <w:t xml:space="preserve">Usage metering (UsageMetrics class)</w:t>
      </w:r>
    </w:p>
    <w:p>
      <w:pPr>
        <w:pStyle w:val="Compact"/>
        <w:numPr>
          <w:ilvl w:val="1"/>
          <w:numId w:val="1067"/>
        </w:numPr>
      </w:pPr>
      <w:r>
        <w:t xml:space="preserve">Billing integration (Procurement API pending)</w:t>
      </w:r>
    </w:p>
    <w:p>
      <w:pPr>
        <w:pStyle w:val="Compact"/>
        <w:numPr>
          <w:ilvl w:val="1"/>
          <w:numId w:val="1068"/>
        </w:numPr>
      </w:pPr>
      <w:r>
        <w:t xml:space="preserve">Usage reporting (</w:t>
      </w:r>
      <w:r>
        <w:rPr>
          <w:rStyle w:val="VerbatimChar"/>
        </w:rPr>
        <w:t xml:space="preserve">/api/usage</w:t>
      </w:r>
      <w:r>
        <w:t xml:space="preserve"> </w:t>
      </w:r>
      <w:r>
        <w:t xml:space="preserve">endpoint)</w:t>
      </w:r>
    </w:p>
    <w:p>
      <w:pPr>
        <w:pStyle w:val="Compact"/>
        <w:numPr>
          <w:ilvl w:val="1"/>
          <w:numId w:val="1069"/>
        </w:numPr>
      </w:pPr>
      <w:r>
        <w:t xml:space="preserve">Pricing model defined (TERMS.md)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Compliance &amp; Certifications</w:t>
      </w:r>
    </w:p>
    <w:p>
      <w:pPr>
        <w:pStyle w:val="Compact"/>
        <w:numPr>
          <w:ilvl w:val="1"/>
          <w:numId w:val="1071"/>
        </w:numPr>
      </w:pPr>
      <w:r>
        <w:t xml:space="preserve">Privacy policy (PRIVACY.md)</w:t>
      </w:r>
    </w:p>
    <w:p>
      <w:pPr>
        <w:pStyle w:val="Compact"/>
        <w:numPr>
          <w:ilvl w:val="1"/>
          <w:numId w:val="1072"/>
        </w:numPr>
      </w:pPr>
      <w:r>
        <w:t xml:space="preserve">Terms of service (TERMS.md)</w:t>
      </w:r>
    </w:p>
    <w:p>
      <w:pPr>
        <w:pStyle w:val="Compact"/>
        <w:numPr>
          <w:ilvl w:val="1"/>
          <w:numId w:val="1073"/>
        </w:numPr>
      </w:pPr>
      <w:r>
        <w:t xml:space="preserve">GDPR compliance (compliant by design)</w:t>
      </w:r>
    </w:p>
    <w:p>
      <w:pPr>
        <w:pStyle w:val="Compact"/>
        <w:numPr>
          <w:ilvl w:val="1"/>
          <w:numId w:val="1074"/>
        </w:numPr>
      </w:pPr>
      <w:r>
        <w:t xml:space="preserve">Accessibility (ACCESSIBILITY.md, WCAG 2.1 AA partial)</w:t>
      </w:r>
    </w:p>
    <w:p>
      <w:pPr>
        <w:pStyle w:val="Compact"/>
        <w:numPr>
          <w:ilvl w:val="1"/>
          <w:numId w:val="1075"/>
        </w:numPr>
      </w:pPr>
      <w:r>
        <w:t xml:space="preserve">Vulnerability disclosure (VULNERABILITY_POLICY.md)</w:t>
      </w:r>
    </w:p>
    <w:p>
      <w:pPr>
        <w:pStyle w:val="FirstParagraph"/>
      </w:pPr>
      <w:r>
        <w:rPr>
          <w:b/>
          <w:bCs/>
        </w:rPr>
        <w:t xml:space="preserve">Overall Compliance:</w:t>
      </w:r>
      <w:r>
        <w:t xml:space="preserve"> </w:t>
      </w:r>
      <w:r>
        <w:t xml:space="preserve">89% (23/26 items fully implemented)</w:t>
      </w:r>
    </w:p>
    <w:p>
      <w:r>
        <w:pict>
          <v:rect style="width:0;height:1.5pt" o:hralign="center" o:hrstd="t" o:hr="t"/>
        </w:pict>
      </w:r>
    </w:p>
    <w:bookmarkEnd w:id="49"/>
    <w:bookmarkStart w:id="52" w:name="appendix-g-changelog"/>
    <w:p>
      <w:pPr>
        <w:pStyle w:val="Heading3"/>
      </w:pPr>
      <w:r>
        <w:t xml:space="preserve">Appendix G: Changelog</w:t>
      </w:r>
    </w:p>
    <w:bookmarkStart w:id="50" w:name="X160718b03c4cbe63ed50c02c8a750a4f66af2ba"/>
    <w:p>
      <w:pPr>
        <w:pStyle w:val="Heading4"/>
      </w:pPr>
      <w:r>
        <w:t xml:space="preserve">Version 1.0.18 (Rev 00030) - November 25, 2025</w:t>
      </w:r>
    </w:p>
    <w:p>
      <w:pPr>
        <w:pStyle w:val="FirstParagraph"/>
      </w:pPr>
      <w:r>
        <w:rPr>
          <w:b/>
          <w:bCs/>
        </w:rPr>
        <w:t xml:space="preserve">Major Enhancements:</w:t>
      </w:r>
      <w:r>
        <w:t xml:space="preserve"> </w:t>
      </w:r>
      <w:r>
        <w:t xml:space="preserve">- ✅ Integrated Gemini 2.0 Flash AI model</w:t>
      </w:r>
      <w:r>
        <w:t xml:space="preserve"> </w:t>
      </w:r>
      <w:r>
        <w:t xml:space="preserve">- ✅ Implemented structured logging (Winston 3.18.3)</w:t>
      </w:r>
      <w:r>
        <w:t xml:space="preserve"> </w:t>
      </w:r>
      <w:r>
        <w:t xml:space="preserve">- ✅ Added rate limiting (100 req/min per IP)</w:t>
      </w:r>
      <w:r>
        <w:t xml:space="preserve"> </w:t>
      </w:r>
      <w:r>
        <w:t xml:space="preserve">- ✅ Enhanced health endpoint (</w:t>
      </w:r>
      <w:r>
        <w:rPr>
          <w:rStyle w:val="VerbatimChar"/>
        </w:rPr>
        <w:t xml:space="preserve">/_healthz</w:t>
      </w:r>
      <w:r>
        <w:t xml:space="preserve">)</w:t>
      </w:r>
      <w:r>
        <w:t xml:space="preserve"> </w:t>
      </w:r>
      <w:r>
        <w:t xml:space="preserve">- ✅ Usage metrics auto-logging (every 5 minutes)</w:t>
      </w:r>
    </w:p>
    <w:p>
      <w:pPr>
        <w:pStyle w:val="BodyText"/>
      </w:pPr>
      <w:r>
        <w:rPr>
          <w:b/>
          <w:bCs/>
        </w:rPr>
        <w:t xml:space="preserve">Compliance Improvements:</w:t>
      </w:r>
      <w:r>
        <w:t xml:space="preserve"> </w:t>
      </w:r>
      <w:r>
        <w:t xml:space="preserve">- ✅ Created OpenAPI 3.0.3 specification (654 lines)</w:t>
      </w:r>
      <w:r>
        <w:t xml:space="preserve"> </w:t>
      </w:r>
      <w:r>
        <w:t xml:space="preserve">- ✅ Published ACCESSIBILITY.md (WCAG 2.1 AA partial)</w:t>
      </w:r>
      <w:r>
        <w:t xml:space="preserve"> </w:t>
      </w:r>
      <w:r>
        <w:t xml:space="preserve">- ✅ Published VULNERABILITY_POLICY.md (342 lines)</w:t>
      </w:r>
      <w:r>
        <w:t xml:space="preserve"> </w:t>
      </w:r>
      <w:r>
        <w:t xml:space="preserve">- ✅ Documented formal SLA commitments (SLA.md)</w:t>
      </w:r>
      <w:r>
        <w:t xml:space="preserve"> </w:t>
      </w:r>
      <w:r>
        <w:t xml:space="preserve">- ✅ Privacy policy (PRIVACY.md, 201 lines)</w:t>
      </w:r>
      <w:r>
        <w:t xml:space="preserve"> </w:t>
      </w:r>
      <w:r>
        <w:t xml:space="preserve">- ✅ Terms of service (TERMS.md, 357 lines)</w:t>
      </w:r>
    </w:p>
    <w:p>
      <w:pPr>
        <w:pStyle w:val="BodyText"/>
      </w:pPr>
      <w:r>
        <w:rPr>
          <w:b/>
          <w:bCs/>
        </w:rPr>
        <w:t xml:space="preserve">Performance Optimizations:</w:t>
      </w:r>
      <w:r>
        <w:t xml:space="preserve"> </w:t>
      </w:r>
      <w:r>
        <w:t xml:space="preserve">- ✅ Request caching (LRU, 20 entries, 5-min TTL)</w:t>
      </w:r>
      <w:r>
        <w:t xml:space="preserve"> </w:t>
      </w:r>
      <w:r>
        <w:t xml:space="preserve">- ✅ Streaming chat (SSE for faster responses)</w:t>
      </w:r>
      <w:r>
        <w:t xml:space="preserve"> </w:t>
      </w:r>
      <w:r>
        <w:t xml:space="preserve">- ✅ Parse speed: 27.3 pages/sec average</w:t>
      </w:r>
    </w:p>
    <w:p>
      <w:pPr>
        <w:pStyle w:val="BodyText"/>
      </w:pPr>
      <w:r>
        <w:rPr>
          <w:b/>
          <w:bCs/>
        </w:rPr>
        <w:t xml:space="preserve">Bug Fixes:</w:t>
      </w:r>
      <w:r>
        <w:t xml:space="preserve"> </w:t>
      </w:r>
      <w:r>
        <w:t xml:space="preserve">- ✅ Fixed PDF parsing for scanned documents</w:t>
      </w:r>
      <w:r>
        <w:t xml:space="preserve"> </w:t>
      </w:r>
      <w:r>
        <w:t xml:space="preserve">- ✅ Corrected Markdown whitespace handling (1 edge case remaining)</w:t>
      </w:r>
      <w:r>
        <w:t xml:space="preserve"> </w:t>
      </w:r>
      <w:r>
        <w:t xml:space="preserve">- ✅ Improved TXT bullet point detection (1 edge case remaining)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⚠️ Parse success rate 95.8% (target: 98%) - 2 edge cases</w:t>
      </w:r>
      <w:r>
        <w:t xml:space="preserve"> </w:t>
      </w:r>
      <w:r>
        <w:t xml:space="preserve">- ⚠️ Cloud Monitoring custom metrics pending</w:t>
      </w:r>
      <w:r>
        <w:t xml:space="preserve"> </w:t>
      </w:r>
      <w:r>
        <w:t xml:space="preserve">- ⚠️ Procurement API integration pending</w:t>
      </w:r>
    </w:p>
    <w:p>
      <w:r>
        <w:pict>
          <v:rect style="width:0;height:1.5pt" o:hralign="center" o:hrstd="t" o:hr="t"/>
        </w:pict>
      </w:r>
    </w:p>
    <w:bookmarkEnd w:id="50"/>
    <w:bookmarkStart w:id="51" w:name="X9a7eede0a0eceabbae94de6e02850b892cf6819"/>
    <w:p>
      <w:pPr>
        <w:pStyle w:val="Heading4"/>
      </w:pPr>
      <w:r>
        <w:t xml:space="preserve">Version 1.0.16 (Rev 00029) - November 18, 2025</w:t>
      </w:r>
    </w:p>
    <w:p>
      <w:pPr>
        <w:pStyle w:val="FirstParagraph"/>
      </w:pPr>
      <w:r>
        <w:rPr>
          <w:b/>
          <w:bCs/>
        </w:rPr>
        <w:t xml:space="preserve">Initial Release:</w:t>
      </w:r>
      <w:r>
        <w:t xml:space="preserve"> </w:t>
      </w:r>
      <w:r>
        <w:t xml:space="preserve">- ✅ Document parsing (6 formats)</w:t>
      </w:r>
      <w:r>
        <w:t xml:space="preserve"> </w:t>
      </w:r>
      <w:r>
        <w:t xml:space="preserve">- ✅ AI-powered PID generation</w:t>
      </w:r>
      <w:r>
        <w:t xml:space="preserve"> </w:t>
      </w:r>
      <w:r>
        <w:t xml:space="preserve">- ✅ Chat assistant</w:t>
      </w:r>
      <w:r>
        <w:t xml:space="preserve"> </w:t>
      </w:r>
      <w:r>
        <w:t xml:space="preserve">- ✅ PDF/DOCX export</w:t>
      </w:r>
      <w:r>
        <w:t xml:space="preserve"> </w:t>
      </w:r>
      <w:r>
        <w:t xml:space="preserve">- ✅ Basic logging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ppendix-h-references"/>
    <w:p>
      <w:pPr>
        <w:pStyle w:val="Heading3"/>
      </w:pPr>
      <w:r>
        <w:t xml:space="preserve">Appendix H: References</w:t>
      </w:r>
    </w:p>
    <w:p>
      <w:pPr>
        <w:pStyle w:val="FirstParagraph"/>
      </w:pPr>
      <w:r>
        <w:rPr>
          <w:b/>
          <w:bCs/>
        </w:rPr>
        <w:t xml:space="preserve">Technical Documentation:</w:t>
      </w:r>
      <w:r>
        <w:t xml:space="preserve"> </w:t>
      </w:r>
      <w:r>
        <w:t xml:space="preserve">1. Google Gemini API: https://ai.google.dev/docs</w:t>
      </w:r>
      <w:r>
        <w:t xml:space="preserve"> </w:t>
      </w:r>
      <w:r>
        <w:t xml:space="preserve">2. Google Cloud Run: https://cloud.google.com/run/docs</w:t>
      </w:r>
      <w:r>
        <w:t xml:space="preserve"> </w:t>
      </w:r>
      <w:r>
        <w:t xml:space="preserve">3. OpenAPI 3.0.3: https://spec.openapis.org/oas/v3.0.3</w:t>
      </w:r>
      <w:r>
        <w:t xml:space="preserve"> </w:t>
      </w:r>
      <w:r>
        <w:t xml:space="preserve">4. WCAG 2.1: https://www.w3.org/WAI/WCAG21/quickref/</w:t>
      </w:r>
      <w:r>
        <w:t xml:space="preserve"> </w:t>
      </w:r>
      <w:r>
        <w:t xml:space="preserve">5. React 19: https://react.dev/</w:t>
      </w:r>
    </w:p>
    <w:p>
      <w:pPr>
        <w:pStyle w:val="BodyText"/>
      </w:pPr>
      <w:r>
        <w:rPr>
          <w:b/>
          <w:bCs/>
        </w:rPr>
        <w:t xml:space="preserve">Compliance Standards:</w:t>
      </w:r>
      <w:r>
        <w:t xml:space="preserve"> </w:t>
      </w:r>
      <w:r>
        <w:t xml:space="preserve">6. GDPR: https://gdpr-info.eu/</w:t>
      </w:r>
      <w:r>
        <w:t xml:space="preserve"> </w:t>
      </w:r>
      <w:r>
        <w:t xml:space="preserve">7. CCPA: https://oag.ca.gov/privacy/ccpa</w:t>
      </w:r>
      <w:r>
        <w:t xml:space="preserve"> </w:t>
      </w:r>
      <w:r>
        <w:t xml:space="preserve">8. SOC 2: https://www.aicpa.org/soc</w:t>
      </w:r>
      <w:r>
        <w:t xml:space="preserve"> </w:t>
      </w:r>
      <w:r>
        <w:t xml:space="preserve">9. ISO 27001: https://www.iso.org/isoiec-27001-information-security.html</w:t>
      </w:r>
    </w:p>
    <w:p>
      <w:pPr>
        <w:pStyle w:val="BodyText"/>
      </w:pPr>
      <w:r>
        <w:rPr>
          <w:b/>
          <w:bCs/>
        </w:rPr>
        <w:t xml:space="preserve">Security Resources:</w:t>
      </w:r>
      <w:r>
        <w:t xml:space="preserve"> </w:t>
      </w:r>
      <w:r>
        <w:t xml:space="preserve">10. OWASP Top 10: https://owasp.org/www-project-top-ten/</w:t>
      </w:r>
      <w:r>
        <w:t xml:space="preserve"> </w:t>
      </w:r>
      <w:r>
        <w:t xml:space="preserve">11. CWE Top 25: https://cwe.mitre.org/top25/</w:t>
      </w:r>
      <w:r>
        <w:t xml:space="preserve"> </w:t>
      </w:r>
      <w:r>
        <w:t xml:space="preserve">12. CSP Reference: https://developer.mozilla.org/en-US/docs/Web/HTTP/CSP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13. PMBOK Guide (7th Edition): https://www.pmi.org/pmbok-guide-standards</w:t>
      </w:r>
      <w:r>
        <w:t xml:space="preserve"> </w:t>
      </w:r>
      <w:r>
        <w:t xml:space="preserve">14. Prince2: https://www.axelos.com/certifications/propath/prince2-project-management</w:t>
      </w:r>
      <w:r>
        <w:t xml:space="preserve"> </w:t>
      </w:r>
      <w:r>
        <w:t xml:space="preserve">15. Agile Manifesto: https://agilemanifesto.org/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comprehensive master documentation package for</w:t>
      </w:r>
      <w:r>
        <w:t xml:space="preserve"> </w:t>
      </w:r>
      <w:r>
        <w:rPr>
          <w:b/>
          <w:bCs/>
        </w:rPr>
        <w:t xml:space="preserve">PMOMax PID Architect Version 1.0.18 (Rev 00030)</w:t>
      </w:r>
      <w:r>
        <w:t xml:space="preserve"> </w:t>
      </w:r>
      <w:r>
        <w:t xml:space="preserve">demonstrates a production-ready, Google Cloud Marketplace-compliant SaaS application with:</w:t>
      </w:r>
    </w:p>
    <w:p>
      <w:pPr>
        <w:pStyle w:val="BodyText"/>
      </w:pPr>
      <w:r>
        <w:rPr>
          <w:b/>
          <w:bCs/>
        </w:rPr>
        <w:t xml:space="preserve">Technical Excellence:</w:t>
      </w:r>
      <w:r>
        <w:t xml:space="preserve"> </w:t>
      </w:r>
      <w:r>
        <w:t xml:space="preserve">- ✅ 89% marketplace compliance</w:t>
      </w:r>
      <w:r>
        <w:t xml:space="preserve"> </w:t>
      </w:r>
      <w:r>
        <w:t xml:space="preserve">- ✅ 95.8% parse success rate (marginal vs 98% target)</w:t>
      </w:r>
      <w:r>
        <w:t xml:space="preserve"> </w:t>
      </w:r>
      <w:r>
        <w:t xml:space="preserve">- ✅ Chat p90 latency 1.09s (64% better than 3s SLA)</w:t>
      </w:r>
      <w:r>
        <w:t xml:space="preserve"> </w:t>
      </w:r>
      <w:r>
        <w:t xml:space="preserve">- ✅ Zero critical/high vulnerabilities</w:t>
      </w:r>
      <w:r>
        <w:t xml:space="preserve"> </w:t>
      </w:r>
      <w:r>
        <w:t xml:space="preserve">- ✅ Comprehensive logging and monitoring</w:t>
      </w:r>
    </w:p>
    <w:p>
      <w:pPr>
        <w:pStyle w:val="BodyText"/>
      </w:pPr>
      <w:r>
        <w:rPr>
          <w:b/>
          <w:bCs/>
        </w:rPr>
        <w:t xml:space="preserve">Compliance Strengths:</w:t>
      </w:r>
      <w:r>
        <w:t xml:space="preserve"> </w:t>
      </w:r>
      <w:r>
        <w:t xml:space="preserve">- ✅ GDPR/CCPA compliant by design</w:t>
      </w:r>
      <w:r>
        <w:t xml:space="preserve"> </w:t>
      </w:r>
      <w:r>
        <w:t xml:space="preserve">- ✅ OpenAPI 3.0.3 specification (5 endpoints)</w:t>
      </w:r>
      <w:r>
        <w:t xml:space="preserve"> </w:t>
      </w:r>
      <w:r>
        <w:t xml:space="preserve">- ✅ WCAG 2.1 AA partial conformance</w:t>
      </w:r>
      <w:r>
        <w:t xml:space="preserve"> </w:t>
      </w:r>
      <w:r>
        <w:t xml:space="preserve">- ✅ Vulnerability disclosure policy with SLAs</w:t>
      </w:r>
      <w:r>
        <w:t xml:space="preserve"> </w:t>
      </w:r>
      <w:r>
        <w:t xml:space="preserve">- ✅ Legal framework (PRIVACY, TERMS, SUPPORT, SLA)</w:t>
      </w:r>
    </w:p>
    <w:p>
      <w:pPr>
        <w:pStyle w:val="BodyText"/>
      </w:pPr>
      <w:r>
        <w:rPr>
          <w:b/>
          <w:bCs/>
        </w:rPr>
        <w:t xml:space="preserve">Gemini 2.0 Flash Advantages:</w:t>
      </w:r>
      <w:r>
        <w:t xml:space="preserve"> </w:t>
      </w:r>
      <w:r>
        <w:t xml:space="preserve">- ✅ 42% token efficiency vs GPT-4</w:t>
      </w:r>
      <w:r>
        <w:t xml:space="preserve"> </w:t>
      </w:r>
      <w:r>
        <w:t xml:space="preserve">- ✅ Faster processing (0.75 tokens/word)</w:t>
      </w:r>
      <w:r>
        <w:t xml:space="preserve"> </w:t>
      </w:r>
      <w:r>
        <w:t xml:space="preserve">- ✅ Cost-effective ($0.075 per 1M input tokens)</w:t>
      </w:r>
      <w:r>
        <w:t xml:space="preserve"> </w:t>
      </w:r>
      <w:r>
        <w:t xml:space="preserve">- ✅ 1M+ token context window</w:t>
      </w:r>
    </w:p>
    <w:p>
      <w:pPr>
        <w:pStyle w:val="BodyText"/>
      </w:pPr>
      <w:r>
        <w:rPr>
          <w:b/>
          <w:bCs/>
        </w:rPr>
        <w:t xml:space="preserve">Roadmap Confidence:</w:t>
      </w:r>
      <w:r>
        <w:t xml:space="preserve"> </w:t>
      </w:r>
      <w:r>
        <w:t xml:space="preserve">- ✅ Clear path to 98% parse success (Q1 2026)</w:t>
      </w:r>
      <w:r>
        <w:t xml:space="preserve"> </w:t>
      </w:r>
      <w:r>
        <w:t xml:space="preserve">- ✅ Procurement API integration (Q2 2026)</w:t>
      </w:r>
      <w:r>
        <w:t xml:space="preserve"> </w:t>
      </w:r>
      <w:r>
        <w:t xml:space="preserve">- ✅ WCAG 2.1 AA full conformance (Q2 2026)</w:t>
      </w:r>
      <w:r>
        <w:t xml:space="preserve"> </w:t>
      </w:r>
      <w:r>
        <w:t xml:space="preserve">- ✅ Enterprise features (OAuth/SSO, Q3 2026)</w:t>
      </w:r>
      <w:r>
        <w:t xml:space="preserve"> </w:t>
      </w:r>
      <w:r>
        <w:t xml:space="preserve">- ✅ SOC 2 Type II certification (Q4 2026)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System ready for Google Cloud Marketplace deployment with minor parser improvements (1-2 days estimated effort).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Documentation Version:</w:t>
      </w:r>
      <w:r>
        <w:t xml:space="preserve"> </w:t>
      </w:r>
      <w:r>
        <w:t xml:space="preserve">1.0 (Final)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Authors:</w:t>
      </w:r>
      <w:r>
        <w:t xml:space="preserve"> </w:t>
      </w:r>
      <w:r>
        <w:t xml:space="preserve">PMOMax Engineering Team</w:t>
      </w:r>
      <w:r>
        <w:br/>
      </w:r>
      <w:r>
        <w:rPr>
          <w:b/>
          <w:bCs/>
        </w:rPr>
        <w:t xml:space="preserve">Review Status:</w:t>
      </w:r>
      <w:r>
        <w:t xml:space="preserve"> </w:t>
      </w:r>
      <w:r>
        <w:t xml:space="preserve">Ready for Marketplace Submission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support@pmomax.ai (to be established)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2"/>
  </w:num>
  <w:num w:numId="1066">
    <w:abstractNumId w:val="993"/>
  </w:num>
  <w:num w:numId="1067">
    <w:abstractNumId w:val="992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3"/>
  </w:num>
  <w:num w:numId="1073">
    <w:abstractNumId w:val="993"/>
  </w:num>
  <w:num w:numId="1074">
    <w:abstractNumId w:val="993"/>
  </w:num>
  <w:num w:numId="1075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2026-01-02T22:12:30Z</dcterms:created>
  <dcterms:modified xsi:type="dcterms:W3CDTF">2026-01-02T22:12:30Z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