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120"/>
        <w:jc w:val="both"/>
        <w:rPr/>
      </w:pPr>
      <w:r>
        <w:rPr>
          <w:rFonts w:ascii="Arial" w:hAnsi="Arial"/>
          <w:sz w:val="26"/>
          <w:szCs w:val="26"/>
        </w:rPr>
        <w:t>Exercise 2 The CliffWalking Environment</w:t>
      </w:r>
    </w:p>
    <w:p>
      <w:pPr>
        <w:pStyle w:val="Heading2"/>
        <w:rPr/>
      </w:pPr>
      <w:r>
        <w:rPr/>
        <w:t>The CliffWalking Environment</w:t>
      </w:r>
    </w:p>
    <w:p>
      <w:pPr>
        <w:pStyle w:val="TextBody"/>
        <w:rPr/>
      </w:pPr>
      <w:r>
        <w:rPr/>
        <w:t>In this exercise, you will examine another implementation of a grid world type environment, with a different reward structure.</w:t>
      </w:r>
    </w:p>
    <w:p>
      <w:pPr>
        <w:pStyle w:val="TextBody"/>
        <w:rPr/>
      </w:pPr>
      <w:r>
        <w:rPr/>
        <w:t>Make sure that you have completed the setup requirements as described in the Set Up Lab Environments section.</w:t>
      </w:r>
    </w:p>
    <w:p>
      <w:pPr>
        <w:pStyle w:val="TextBody"/>
        <w:rPr/>
      </w:pPr>
      <w:r>
        <w:rPr/>
        <w:t xml:space="preserve">Credit to </w:t>
      </w:r>
      <w:hyperlink r:id="rId2" w:tgtFrame="_blank">
        <w:r>
          <w:rPr>
            <w:rStyle w:val="InternetLink"/>
          </w:rPr>
          <w:t>Denny Britz</w:t>
        </w:r>
      </w:hyperlink>
      <w:r>
        <w:rPr/>
        <w:t xml:space="preserve"> for the implementation of the CliffWalking Environment</w:t>
      </w:r>
    </w:p>
    <w:p>
      <w:pPr>
        <w:pStyle w:val="TextBody"/>
        <w:rPr/>
      </w:pPr>
      <w:r>
        <w:rPr/>
        <w:t>The CliffWalking environment is a simple environment of a 4x12 tiles, which has “cliffs” or terminal states on it. The initial state has the agent starting at the tile on bottom left corner, with the goal to reach the tile at the bottom right corner, avoiding the cliffs in the process.</w:t>
      </w:r>
    </w:p>
    <w:p>
      <w:pPr>
        <w:pStyle w:val="TextBody"/>
        <w:rPr/>
      </w:pPr>
      <w:r>
        <w:rPr/>
        <w:drawing>
          <wp:inline distT="0" distB="0" distL="0" distR="0">
            <wp:extent cx="3819525" cy="1695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9525" cy="1695450"/>
                    </a:xfrm>
                    <a:prstGeom prst="rect">
                      <a:avLst/>
                    </a:prstGeom>
                  </pic:spPr>
                </pic:pic>
              </a:graphicData>
            </a:graphic>
          </wp:inline>
        </w:drawing>
      </w:r>
      <w:r>
        <w:rPr/>
        <w:t xml:space="preserve"> </w:t>
      </w:r>
    </w:p>
    <w:p>
      <w:pPr>
        <w:pStyle w:val="TextBody"/>
        <w:rPr/>
      </w:pPr>
      <w:r>
        <w:rPr/>
        <w:t xml:space="preserve">Examine the </w:t>
      </w:r>
      <w:r>
        <w:rPr>
          <w:rStyle w:val="StrongEmphasis"/>
        </w:rPr>
        <w:t>cliff_walking.py</w:t>
      </w:r>
      <w:r>
        <w:rPr/>
        <w:t xml:space="preserve"> file under the </w:t>
      </w:r>
      <w:r>
        <w:rPr>
          <w:rStyle w:val="StrongEmphasis"/>
        </w:rPr>
        <w:t>lib\envs</w:t>
      </w:r>
      <w:r>
        <w:rPr/>
        <w:t xml:space="preserve"> folder. Specifically, take a look at the </w:t>
      </w:r>
      <w:r>
        <w:rPr>
          <w:rStyle w:val="StrongEmphasis"/>
        </w:rPr>
        <w:t>CliffWalkingEnv</w:t>
      </w:r>
      <w:r>
        <w:rPr/>
        <w:t xml:space="preserve"> class. The </w:t>
      </w:r>
      <w:r>
        <w:rPr>
          <w:rStyle w:val="StrongEmphasis"/>
        </w:rPr>
        <w:t>CliffWalkingEnv</w:t>
      </w:r>
      <w:r>
        <w:rPr/>
        <w:t xml:space="preserve"> class implements the </w:t>
      </w:r>
      <w:r>
        <w:rPr>
          <w:rStyle w:val="StrongEmphasis"/>
        </w:rPr>
        <w:t>DiscreteEnv</w:t>
      </w:r>
      <w:r>
        <w:rPr/>
        <w:t xml:space="preserve"> class from open AI's gym.envs.toy_text.discrete. </w:t>
      </w:r>
    </w:p>
    <w:p>
      <w:pPr>
        <w:pStyle w:val="TextBody"/>
        <w:rPr/>
      </w:pPr>
      <w:r>
        <w:rPr/>
        <w:t>Take some time to study the implementation of this environment. Start by examining how the states are represented in this environment. Also, look at how the CliffWalkingEnv class implements the reset() and step() functions as these two are the ones used to interact with an agent.</w:t>
      </w:r>
    </w:p>
    <w:p>
      <w:pPr>
        <w:pStyle w:val="Heading2"/>
        <w:spacing w:before="240" w:after="120"/>
        <w:jc w:val="both"/>
        <w:rPr>
          <w:rFonts w:ascii="Arial" w:hAnsi="Arial"/>
          <w:sz w:val="26"/>
          <w:szCs w:val="26"/>
        </w:rPr>
      </w:pPr>
      <w:r>
        <w:rPr/>
      </w:r>
    </w:p>
    <w:sectPr>
      <w:headerReference w:type="default" r:id="rId4"/>
      <w:footerReference w:type="default" r:id="rId5"/>
      <w:type w:val="nextPage"/>
      <w:pgSz w:w="11906" w:h="16838"/>
      <w:pgMar w:left="1800" w:right="1800" w:header="1440" w:top="1967" w:footer="1440" w:bottom="196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Open Sans">
    <w:altName w:val="Helvetica Neue"/>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paragraph" w:styleId="Heading2">
    <w:name w:val="Heading 2"/>
    <w:basedOn w:val="Heading"/>
    <w:qFormat/>
    <w:pPr/>
    <w:rPr/>
  </w:style>
  <w:style w:type="character" w:styleId="DefaultParagraphFont" w:default="1">
    <w:name w:val="Default Paragraph Font"/>
    <w:uiPriority w:val="0"/>
    <w:semiHidden/>
    <w:qFormat/>
    <w:rPr/>
  </w:style>
  <w:style w:type="character" w:styleId="Emphasis">
    <w:name w:val="Emphasis"/>
    <w:basedOn w:val="DefaultParagraphFont"/>
    <w:uiPriority w:val="0"/>
    <w:qFormat/>
    <w:rPr>
      <w:i/>
      <w:iCs/>
    </w:rPr>
  </w:style>
  <w:style w:type="character" w:styleId="InternetLink">
    <w:name w:val="Internet Link"/>
    <w:basedOn w:val="DefaultParagraphFont"/>
    <w:uiPriority w:val="0"/>
    <w:qFormat/>
    <w:rPr>
      <w:color w:val="0000FF"/>
      <w:u w:val="single"/>
    </w:rPr>
  </w:style>
  <w:style w:type="character" w:styleId="Strong">
    <w:name w:val="Strong"/>
    <w:basedOn w:val="DefaultParagraphFont"/>
    <w:uiPriority w:val="0"/>
    <w:qFormat/>
    <w:rPr>
      <w:b/>
      <w:bCs/>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ascii="Open Sans;Helvetica Neue;Helvetica;Arial;sans-serif" w:hAnsi="Open Sans;Helvetica Neue;Helvetica;Arial;sans-serif"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00000A"/>
      <w:sz w:val="24"/>
      <w:szCs w:val="24"/>
      <w:lang w:val="en-US" w:eastAsia="zh-CN" w:bidi="ar"/>
    </w:rPr>
  </w:style>
  <w:style w:type="paragraph" w:styleId="Footnote">
    <w:name w:val="Footnote Text"/>
    <w:basedOn w:val="Normal"/>
    <w:pPr/>
    <w:rPr/>
  </w:style>
  <w:style w:type="paragraph" w:styleId="Header">
    <w:name w:val="Header"/>
    <w:basedOn w:val="Normal"/>
    <w:pPr/>
    <w:rPr/>
  </w:style>
  <w:style w:type="paragraph" w:styleId="Footer">
    <w:name w:val="Footer"/>
    <w:basedOn w:val="Normal"/>
    <w:pPr/>
    <w:rPr/>
  </w:style>
  <w:style w:type="table" w:default="1" w:styleId="7">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nnybritz"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Application>LibreOffice/5.3.0.3$Windows_x86 LibreOffice_project/7074905676c47b82bbcfbea1aeefc84afe1c50e1</Application>
  <Pages>1</Pages>
  <Words>181</Words>
  <Characters>991</Characters>
  <CharactersWithSpaces>1165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2017-01-28T14:14:00Z</dcterms:created>
  <dc:creator>saker</dc:creator>
  <dc:description/>
  <dc:language>en-GB</dc:language>
  <cp:lastModifiedBy/>
  <dcterms:modified xsi:type="dcterms:W3CDTF">2019-07-21T14:29:30Z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2057-10.2.0.5811</vt:lpwstr>
  </property>
  <property fmtid="{D5CDD505-2E9C-101B-9397-08002B2CF9AE}" pid="4" name="LinksUpToDate">
    <vt:bool>0</vt:bool>
  </property>
  <property fmtid="{D5CDD505-2E9C-101B-9397-08002B2CF9AE}" pid="5" name="ScaleCrop">
    <vt:bool>0</vt:bool>
  </property>
</Properties>
</file>