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A9C6" w14:textId="77777777" w:rsidR="007F6542" w:rsidRDefault="00000000">
      <w:pPr>
        <w:keepNext/>
        <w:spacing w:after="440"/>
      </w:pPr>
      <w:r>
        <w:rPr>
          <w:b/>
          <w:color w:val="000000"/>
          <w:sz w:val="50"/>
        </w:rPr>
        <w:t>팀별 PBL 주간보고서</w:t>
      </w:r>
    </w:p>
    <w:tbl>
      <w:tblPr>
        <w:tblStyle w:val="af9"/>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40" w:type="dxa"/>
          <w:bottom w:w="95" w:type="dxa"/>
          <w:right w:w="140" w:type="dxa"/>
        </w:tblCellMar>
        <w:tblLook w:val="04A0" w:firstRow="1" w:lastRow="0" w:firstColumn="1" w:lastColumn="0" w:noHBand="0" w:noVBand="1"/>
      </w:tblPr>
      <w:tblGrid>
        <w:gridCol w:w="1587"/>
        <w:gridCol w:w="3345"/>
        <w:gridCol w:w="1587"/>
        <w:gridCol w:w="3345"/>
      </w:tblGrid>
      <w:tr w:rsidR="007F6542" w14:paraId="42AA07F6" w14:textId="77777777">
        <w:trPr>
          <w:cantSplit/>
          <w:trHeight w:val="482"/>
        </w:trPr>
        <w:tc>
          <w:tcPr>
            <w:tcW w:w="1587" w:type="dxa"/>
            <w:shd w:val="clear" w:color="auto" w:fill="E6E0EF"/>
            <w:vAlign w:val="center"/>
          </w:tcPr>
          <w:p w14:paraId="1D30EEF8" w14:textId="77777777" w:rsidR="007F6542" w:rsidRDefault="00000000">
            <w:pPr>
              <w:spacing w:after="80"/>
              <w:jc w:val="center"/>
            </w:pPr>
            <w:r>
              <w:t>교과목명</w:t>
            </w:r>
          </w:p>
        </w:tc>
        <w:tc>
          <w:tcPr>
            <w:tcW w:w="3345" w:type="dxa"/>
            <w:vAlign w:val="center"/>
          </w:tcPr>
          <w:p w14:paraId="794C5D75" w14:textId="24F8A6F1" w:rsidR="007F6542" w:rsidRDefault="001B0191">
            <w:pPr>
              <w:spacing w:after="80"/>
              <w:rPr>
                <w:lang w:eastAsia="ko-KR"/>
              </w:rPr>
            </w:pPr>
            <w:r>
              <w:rPr>
                <w:rFonts w:hint="eastAsia"/>
                <w:lang w:eastAsia="ko-KR"/>
              </w:rPr>
              <w:t>고급웹프로그래밍</w:t>
            </w:r>
          </w:p>
        </w:tc>
        <w:tc>
          <w:tcPr>
            <w:tcW w:w="1587" w:type="dxa"/>
            <w:shd w:val="clear" w:color="auto" w:fill="E6E0EF"/>
            <w:vAlign w:val="center"/>
          </w:tcPr>
          <w:p w14:paraId="01AA48A5" w14:textId="77777777" w:rsidR="007F6542" w:rsidRDefault="00000000">
            <w:pPr>
              <w:spacing w:after="80"/>
              <w:jc w:val="center"/>
            </w:pPr>
            <w:r>
              <w:t>보고 주차</w:t>
            </w:r>
          </w:p>
        </w:tc>
        <w:tc>
          <w:tcPr>
            <w:tcW w:w="3345" w:type="dxa"/>
            <w:vAlign w:val="center"/>
          </w:tcPr>
          <w:p w14:paraId="7CB18E38" w14:textId="77777777" w:rsidR="007F6542" w:rsidRDefault="00000000">
            <w:pPr>
              <w:spacing w:after="80"/>
            </w:pPr>
            <w:r>
              <w:t>PBL 제 1 주차</w:t>
            </w:r>
          </w:p>
        </w:tc>
      </w:tr>
      <w:tr w:rsidR="007F6542" w14:paraId="5C24EF90" w14:textId="77777777">
        <w:trPr>
          <w:cantSplit/>
          <w:trHeight w:val="482"/>
        </w:trPr>
        <w:tc>
          <w:tcPr>
            <w:tcW w:w="1587" w:type="dxa"/>
            <w:shd w:val="clear" w:color="auto" w:fill="E6E0EF"/>
            <w:vAlign w:val="center"/>
          </w:tcPr>
          <w:p w14:paraId="100032ED" w14:textId="77777777" w:rsidR="007F6542" w:rsidRDefault="00000000">
            <w:pPr>
              <w:spacing w:after="80"/>
              <w:jc w:val="center"/>
            </w:pPr>
            <w:r>
              <w:t>팀명</w:t>
            </w:r>
          </w:p>
        </w:tc>
        <w:tc>
          <w:tcPr>
            <w:tcW w:w="3345" w:type="dxa"/>
            <w:vAlign w:val="center"/>
          </w:tcPr>
          <w:p w14:paraId="72AE574E" w14:textId="6BFB64D3" w:rsidR="007F6542" w:rsidRDefault="003E5178">
            <w:pPr>
              <w:spacing w:after="80"/>
              <w:rPr>
                <w:rFonts w:hint="eastAsia"/>
                <w:lang w:eastAsia="ko-KR"/>
              </w:rPr>
            </w:pPr>
            <w:r>
              <w:rPr>
                <w:rFonts w:hint="eastAsia"/>
                <w:lang w:eastAsia="ko-KR"/>
              </w:rPr>
              <w:t>오박사의 비밀</w:t>
            </w:r>
          </w:p>
        </w:tc>
        <w:tc>
          <w:tcPr>
            <w:tcW w:w="1587" w:type="dxa"/>
            <w:shd w:val="clear" w:color="auto" w:fill="E6E0EF"/>
            <w:vAlign w:val="center"/>
          </w:tcPr>
          <w:p w14:paraId="255847CB" w14:textId="77777777" w:rsidR="007F6542" w:rsidRDefault="00000000">
            <w:pPr>
              <w:spacing w:after="80"/>
              <w:jc w:val="center"/>
            </w:pPr>
            <w:r>
              <w:t>팀원</w:t>
            </w:r>
          </w:p>
        </w:tc>
        <w:tc>
          <w:tcPr>
            <w:tcW w:w="3345" w:type="dxa"/>
            <w:vAlign w:val="center"/>
          </w:tcPr>
          <w:p w14:paraId="46C70559" w14:textId="3EA76F19" w:rsidR="007F6542" w:rsidRDefault="001B0191">
            <w:pPr>
              <w:spacing w:after="80"/>
              <w:rPr>
                <w:lang w:eastAsia="ko-KR"/>
              </w:rPr>
            </w:pPr>
            <w:r>
              <w:rPr>
                <w:rFonts w:hint="eastAsia"/>
                <w:lang w:eastAsia="ko-KR"/>
              </w:rPr>
              <w:t>김형균, 임지섭, 성윤우</w:t>
            </w:r>
          </w:p>
        </w:tc>
      </w:tr>
      <w:tr w:rsidR="007F6542" w14:paraId="03DD43E9" w14:textId="77777777">
        <w:trPr>
          <w:cantSplit/>
          <w:trHeight w:val="482"/>
        </w:trPr>
        <w:tc>
          <w:tcPr>
            <w:tcW w:w="1587" w:type="dxa"/>
            <w:shd w:val="clear" w:color="auto" w:fill="E6E0EF"/>
            <w:vAlign w:val="center"/>
          </w:tcPr>
          <w:p w14:paraId="1007450D" w14:textId="77777777" w:rsidR="007F6542" w:rsidRDefault="00000000">
            <w:pPr>
              <w:spacing w:after="80"/>
              <w:jc w:val="center"/>
            </w:pPr>
            <w:r>
              <w:t>프로젝트 주제</w:t>
            </w:r>
          </w:p>
        </w:tc>
        <w:tc>
          <w:tcPr>
            <w:tcW w:w="8277" w:type="dxa"/>
            <w:gridSpan w:val="3"/>
            <w:vAlign w:val="center"/>
          </w:tcPr>
          <w:p w14:paraId="01F0C01E" w14:textId="39A74CAC" w:rsidR="007F6542" w:rsidRPr="00D16563" w:rsidRDefault="00000000">
            <w:pPr>
              <w:spacing w:after="80"/>
              <w:rPr>
                <w:lang w:eastAsia="ko-KR"/>
              </w:rPr>
            </w:pPr>
            <w:r>
              <w:rPr>
                <w:lang w:eastAsia="ko-KR"/>
              </w:rPr>
              <w:t>PokéAPI 기반 포켓몬 도감 검색 웹사이트</w:t>
            </w:r>
            <w:r w:rsidR="00D16563">
              <w:rPr>
                <w:rFonts w:hint="eastAsia"/>
                <w:lang w:eastAsia="ko-KR"/>
              </w:rPr>
              <w:t xml:space="preserve"> </w:t>
            </w:r>
            <w:r w:rsidR="00D16563">
              <w:rPr>
                <w:lang w:eastAsia="ko-KR"/>
              </w:rPr>
              <w:t>“</w:t>
            </w:r>
            <w:r w:rsidR="00D16563">
              <w:rPr>
                <w:rFonts w:hint="eastAsia"/>
                <w:lang w:eastAsia="ko-KR"/>
              </w:rPr>
              <w:t>PokeFile</w:t>
            </w:r>
            <w:r w:rsidR="00D16563">
              <w:rPr>
                <w:lang w:eastAsia="ko-KR"/>
              </w:rPr>
              <w:t>”</w:t>
            </w:r>
          </w:p>
          <w:p w14:paraId="0C0701D0" w14:textId="65407C27" w:rsidR="007F6542" w:rsidRDefault="00000000">
            <w:pPr>
              <w:spacing w:after="80"/>
              <w:rPr>
                <w:lang w:eastAsia="ko-KR"/>
              </w:rPr>
            </w:pPr>
            <w:r>
              <w:rPr>
                <w:lang w:eastAsia="ko-KR"/>
              </w:rPr>
              <w:t>(서버 없이 웹 브라우저만으로 동작하는 React 웹)</w:t>
            </w:r>
          </w:p>
        </w:tc>
      </w:tr>
      <w:tr w:rsidR="001B0191" w14:paraId="13DB2BE9" w14:textId="77777777">
        <w:trPr>
          <w:cantSplit/>
          <w:trHeight w:val="482"/>
        </w:trPr>
        <w:tc>
          <w:tcPr>
            <w:tcW w:w="1587" w:type="dxa"/>
            <w:shd w:val="clear" w:color="auto" w:fill="E6E0EF"/>
            <w:vAlign w:val="center"/>
          </w:tcPr>
          <w:p w14:paraId="5A8306B8" w14:textId="77777777" w:rsidR="001B0191" w:rsidRDefault="001B0191" w:rsidP="001B0191">
            <w:pPr>
              <w:spacing w:after="80"/>
              <w:jc w:val="center"/>
            </w:pPr>
            <w:r>
              <w:t>활동 기간</w:t>
            </w:r>
          </w:p>
        </w:tc>
        <w:tc>
          <w:tcPr>
            <w:tcW w:w="3345" w:type="dxa"/>
            <w:vAlign w:val="center"/>
          </w:tcPr>
          <w:p w14:paraId="6FA59D8E" w14:textId="0DF69DE8" w:rsidR="001B0191" w:rsidRDefault="001B0191" w:rsidP="001B0191">
            <w:pPr>
              <w:spacing w:after="80"/>
            </w:pPr>
            <w:r>
              <w:rPr>
                <w:rFonts w:hint="eastAsia"/>
                <w:lang w:eastAsia="ko-KR"/>
              </w:rPr>
              <w:t>10</w:t>
            </w:r>
            <w:r>
              <w:t>월</w:t>
            </w:r>
            <w:r>
              <w:rPr>
                <w:rFonts w:hint="eastAsia"/>
                <w:lang w:eastAsia="ko-KR"/>
              </w:rPr>
              <w:t xml:space="preserve"> 21</w:t>
            </w:r>
            <w:r>
              <w:t xml:space="preserve">일 ~ </w:t>
            </w:r>
            <w:r>
              <w:rPr>
                <w:rFonts w:hint="eastAsia"/>
                <w:lang w:eastAsia="ko-KR"/>
              </w:rPr>
              <w:t>10</w:t>
            </w:r>
            <w:r>
              <w:t>월</w:t>
            </w:r>
            <w:r>
              <w:rPr>
                <w:rFonts w:hint="eastAsia"/>
                <w:lang w:eastAsia="ko-KR"/>
              </w:rPr>
              <w:t xml:space="preserve"> 27</w:t>
            </w:r>
            <w:r>
              <w:t>일</w:t>
            </w:r>
          </w:p>
        </w:tc>
        <w:tc>
          <w:tcPr>
            <w:tcW w:w="1587" w:type="dxa"/>
            <w:shd w:val="clear" w:color="auto" w:fill="E6E0EF"/>
            <w:vAlign w:val="center"/>
          </w:tcPr>
          <w:p w14:paraId="3F9A4C4B" w14:textId="77777777" w:rsidR="001B0191" w:rsidRDefault="001B0191" w:rsidP="001B0191">
            <w:pPr>
              <w:spacing w:after="80"/>
              <w:jc w:val="center"/>
            </w:pPr>
            <w:r>
              <w:t>제출일</w:t>
            </w:r>
          </w:p>
        </w:tc>
        <w:tc>
          <w:tcPr>
            <w:tcW w:w="3345" w:type="dxa"/>
            <w:vAlign w:val="center"/>
          </w:tcPr>
          <w:p w14:paraId="1D6DAEE4" w14:textId="0D0C1267" w:rsidR="001B0191" w:rsidRDefault="001B0191" w:rsidP="001B0191">
            <w:pPr>
              <w:spacing w:after="80"/>
            </w:pPr>
            <w:r>
              <w:rPr>
                <w:rFonts w:hint="eastAsia"/>
                <w:lang w:eastAsia="ko-KR"/>
              </w:rPr>
              <w:t>2026</w:t>
            </w:r>
            <w:r>
              <w:t>년</w:t>
            </w:r>
            <w:r>
              <w:rPr>
                <w:rFonts w:hint="eastAsia"/>
                <w:lang w:eastAsia="ko-KR"/>
              </w:rPr>
              <w:t xml:space="preserve"> 10</w:t>
            </w:r>
            <w:r>
              <w:t>월</w:t>
            </w:r>
            <w:r>
              <w:rPr>
                <w:rFonts w:hint="eastAsia"/>
                <w:lang w:eastAsia="ko-KR"/>
              </w:rPr>
              <w:t xml:space="preserve"> 27</w:t>
            </w:r>
            <w:r>
              <w:t>일</w:t>
            </w:r>
          </w:p>
        </w:tc>
      </w:tr>
    </w:tbl>
    <w:p w14:paraId="5A303D45" w14:textId="77777777" w:rsidR="007F6542" w:rsidRDefault="00000000">
      <w:pPr>
        <w:keepNext/>
        <w:spacing w:before="200" w:after="120"/>
      </w:pPr>
      <w:r>
        <w:rPr>
          <w:b/>
          <w:color w:val="000000"/>
          <w:sz w:val="24"/>
        </w:rPr>
        <w:t>1. 이번 주 수행 목표</w:t>
      </w:r>
    </w:p>
    <w:p w14:paraId="07AB5FAE" w14:textId="77777777" w:rsidR="007F6542" w:rsidRDefault="00000000">
      <w:pPr>
        <w:keepNext/>
        <w:rPr>
          <w:lang w:eastAsia="ko-KR"/>
        </w:rPr>
      </w:pPr>
      <w:r>
        <w:rPr>
          <w:color w:val="666666"/>
          <w:sz w:val="18"/>
          <w:lang w:eastAsia="ko-KR"/>
        </w:rPr>
        <w:t>이번 주에 무엇을 진행하려고 했는지 작성하세요.</w:t>
      </w:r>
    </w:p>
    <w:tbl>
      <w:tblPr>
        <w:tblStyle w:val="af9"/>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95" w:type="dxa"/>
          <w:left w:w="140" w:type="dxa"/>
          <w:bottom w:w="95" w:type="dxa"/>
          <w:right w:w="140" w:type="dxa"/>
        </w:tblCellMar>
        <w:tblLook w:val="04A0" w:firstRow="1" w:lastRow="0" w:firstColumn="1" w:lastColumn="0" w:noHBand="0" w:noVBand="1"/>
      </w:tblPr>
      <w:tblGrid>
        <w:gridCol w:w="9866"/>
      </w:tblGrid>
      <w:tr w:rsidR="007F6542" w14:paraId="52EF5CBE" w14:textId="77777777">
        <w:trPr>
          <w:cantSplit/>
          <w:trHeight w:val="1247"/>
        </w:trPr>
        <w:tc>
          <w:tcPr>
            <w:tcW w:w="9866" w:type="dxa"/>
          </w:tcPr>
          <w:p w14:paraId="548240FE" w14:textId="77777777" w:rsidR="007F6542" w:rsidRDefault="00000000">
            <w:pPr>
              <w:spacing w:after="60" w:line="288" w:lineRule="auto"/>
              <w:rPr>
                <w:lang w:eastAsia="ko-KR"/>
              </w:rPr>
            </w:pPr>
            <w:r>
              <w:rPr>
                <w:b/>
                <w:szCs w:val="20"/>
                <w:lang w:eastAsia="ko-KR"/>
              </w:rPr>
              <w:t>과제 주제 선정, 요구사항 정리, 제약조건 자료조사</w:t>
            </w:r>
          </w:p>
          <w:p w14:paraId="2404459D" w14:textId="77777777" w:rsidR="007F6542" w:rsidRDefault="00000000">
            <w:pPr>
              <w:spacing w:after="60" w:line="288" w:lineRule="auto"/>
              <w:rPr>
                <w:lang w:eastAsia="ko-KR"/>
              </w:rPr>
            </w:pPr>
            <w:r>
              <w:rPr>
                <w:szCs w:val="20"/>
                <w:lang w:eastAsia="ko-KR"/>
              </w:rPr>
              <w:t>서버 없이 웹 브라우저만으로 동작하는 웹사이트 주제를 선정하고, 구현할 기능의 요구사항을 정의하며, 사용할 외부 API의 기술적 제약조건을 조사하여 해결 방안을 마련하는 것을 목표로 함.</w:t>
            </w:r>
          </w:p>
        </w:tc>
      </w:tr>
    </w:tbl>
    <w:p w14:paraId="43C5D484" w14:textId="77777777" w:rsidR="007F6542" w:rsidRDefault="007F6542">
      <w:pPr>
        <w:rPr>
          <w:lang w:eastAsia="ko-KR"/>
        </w:rPr>
      </w:pPr>
    </w:p>
    <w:p w14:paraId="1776B096" w14:textId="77777777" w:rsidR="007F6542" w:rsidRDefault="00000000">
      <w:pPr>
        <w:keepNext/>
        <w:spacing w:before="200" w:after="120"/>
        <w:rPr>
          <w:lang w:eastAsia="ko-KR"/>
        </w:rPr>
      </w:pPr>
      <w:r>
        <w:rPr>
          <w:b/>
          <w:color w:val="000000"/>
          <w:sz w:val="24"/>
          <w:lang w:eastAsia="ko-KR"/>
        </w:rPr>
        <w:t>2. 수행 내용 및 과정</w:t>
      </w:r>
    </w:p>
    <w:p w14:paraId="3F611BCC" w14:textId="77777777" w:rsidR="007F6542" w:rsidRDefault="00000000">
      <w:pPr>
        <w:keepNext/>
        <w:rPr>
          <w:lang w:eastAsia="ko-KR"/>
        </w:rPr>
      </w:pPr>
      <w:r>
        <w:rPr>
          <w:color w:val="666666"/>
          <w:sz w:val="18"/>
          <w:lang w:eastAsia="ko-KR"/>
        </w:rPr>
        <w:t>무엇을 조사·논의·설계·제작·실험했는지, 진행 과정과 방법을 작성하세요.</w:t>
      </w:r>
    </w:p>
    <w:tbl>
      <w:tblPr>
        <w:tblStyle w:val="af9"/>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95" w:type="dxa"/>
          <w:left w:w="140" w:type="dxa"/>
          <w:bottom w:w="95" w:type="dxa"/>
          <w:right w:w="140" w:type="dxa"/>
        </w:tblCellMar>
        <w:tblLook w:val="04A0" w:firstRow="1" w:lastRow="0" w:firstColumn="1" w:lastColumn="0" w:noHBand="0" w:noVBand="1"/>
      </w:tblPr>
      <w:tblGrid>
        <w:gridCol w:w="9866"/>
      </w:tblGrid>
      <w:tr w:rsidR="007F6542" w14:paraId="68CFD021" w14:textId="77777777">
        <w:trPr>
          <w:trHeight w:val="2835"/>
        </w:trPr>
        <w:tc>
          <w:tcPr>
            <w:tcW w:w="9866" w:type="dxa"/>
          </w:tcPr>
          <w:p w14:paraId="0B742885" w14:textId="77777777" w:rsidR="007F6542" w:rsidRDefault="00000000">
            <w:pPr>
              <w:spacing w:after="60" w:line="288" w:lineRule="auto"/>
              <w:rPr>
                <w:lang w:eastAsia="ko-KR"/>
              </w:rPr>
            </w:pPr>
            <w:r>
              <w:rPr>
                <w:b/>
                <w:szCs w:val="20"/>
                <w:lang w:eastAsia="ko-KR"/>
              </w:rPr>
              <w:t>1) 주제 선정</w:t>
            </w:r>
          </w:p>
          <w:p w14:paraId="02432DC4" w14:textId="77777777" w:rsidR="007F6542" w:rsidRDefault="00000000">
            <w:pPr>
              <w:spacing w:after="60" w:line="288" w:lineRule="auto"/>
              <w:ind w:left="200"/>
              <w:rPr>
                <w:lang w:eastAsia="ko-KR"/>
              </w:rPr>
            </w:pPr>
            <w:r>
              <w:rPr>
                <w:szCs w:val="20"/>
                <w:lang w:eastAsia="ko-KR"/>
              </w:rPr>
              <w:t>“서버 없이 브라우저만으로 동작”과 “단순하지 않은 수준의 기능”을 기준으로 생산성 도구, 게임, 알고리즘 시각화, 외부 API 기반 검색 사이트 등의 후보를 비교함. 컴포넌트 구조, 상태 관리, 비동기 처리를 고루 다룰 수 있도록 React 기반 검색 사이트로 방향을 정함.</w:t>
            </w:r>
          </w:p>
          <w:p w14:paraId="663F7B90" w14:textId="77777777" w:rsidR="007F6542" w:rsidRDefault="00000000">
            <w:pPr>
              <w:spacing w:after="60" w:line="288" w:lineRule="auto"/>
              <w:ind w:left="200"/>
              <w:rPr>
                <w:lang w:eastAsia="ko-KR"/>
              </w:rPr>
            </w:pPr>
            <w:r>
              <w:rPr>
                <w:szCs w:val="20"/>
                <w:lang w:eastAsia="ko-KR"/>
              </w:rPr>
              <w:t>초기에는 스팀 게임 검색과 AI 추천 기능을 검토했으나 기술적 제약으로 보류하고(4번 항목 참고), 브라우저에서 직접 호출 가능한 공개 API를 조사함. 그 결과 API 키가 필요 없고, 데이터가 풍부하며, 한국어 이름과 도감 설명을 제공하는 PokéAPI를 선정함.</w:t>
            </w:r>
          </w:p>
          <w:p w14:paraId="2C742878" w14:textId="77777777" w:rsidR="007F6542" w:rsidRDefault="00000000">
            <w:pPr>
              <w:spacing w:before="120" w:after="60" w:line="288" w:lineRule="auto"/>
              <w:rPr>
                <w:lang w:eastAsia="ko-KR"/>
              </w:rPr>
            </w:pPr>
            <w:r>
              <w:rPr>
                <w:b/>
                <w:szCs w:val="20"/>
                <w:lang w:eastAsia="ko-KR"/>
              </w:rPr>
              <w:t>2) 요구사항 정리</w:t>
            </w:r>
          </w:p>
          <w:p w14:paraId="7F415650" w14:textId="77777777" w:rsidR="007F6542" w:rsidRDefault="00000000">
            <w:pPr>
              <w:spacing w:after="60" w:line="288" w:lineRule="auto"/>
              <w:ind w:left="200"/>
              <w:rPr>
                <w:lang w:eastAsia="ko-KR"/>
              </w:rPr>
            </w:pPr>
            <w:r>
              <w:rPr>
                <w:szCs w:val="20"/>
                <w:lang w:eastAsia="ko-KR"/>
              </w:rPr>
              <w:t>필수 기능: 포켓몬 검색(한국어·영어 이름, 도감 번호), 타입·세대별 필터와 정렬, 카드 목록과 무한 스크롤, 상세 정보(일러스트, 분류, 타입, 특성, 도감 설명), 종족값 차트, 진화 트리, 세대·게임별 출현 장소, Smogon 기준 실전 추천 세팅(성격, 노력치, 도구, 기술 배치), localStorage 기반 즐겨찾기</w:t>
            </w:r>
          </w:p>
          <w:p w14:paraId="08992949" w14:textId="77777777" w:rsidR="007F6542" w:rsidRDefault="00000000">
            <w:pPr>
              <w:spacing w:after="60" w:line="288" w:lineRule="auto"/>
              <w:ind w:left="200"/>
              <w:rPr>
                <w:lang w:eastAsia="ko-KR"/>
              </w:rPr>
            </w:pPr>
            <w:r>
              <w:rPr>
                <w:szCs w:val="20"/>
                <w:lang w:eastAsia="ko-KR"/>
              </w:rPr>
              <w:t>선택 기능: 이로치 이미지 및 울음소리 재생, 타입 상성 표시, 두 포켓몬 능력치 비교</w:t>
            </w:r>
          </w:p>
          <w:p w14:paraId="76D1907C" w14:textId="77777777" w:rsidR="007F6542" w:rsidRDefault="00000000">
            <w:pPr>
              <w:spacing w:after="60" w:line="288" w:lineRule="auto"/>
              <w:ind w:left="200"/>
              <w:rPr>
                <w:lang w:eastAsia="ko-KR"/>
              </w:rPr>
            </w:pPr>
            <w:r>
              <w:rPr>
                <w:szCs w:val="20"/>
                <w:lang w:eastAsia="ko-KR"/>
              </w:rPr>
              <w:lastRenderedPageBreak/>
              <w:t>비기능 요구사항: 반응형 레이아웃, 로딩·에러 상태 표시, 데이터 캐싱</w:t>
            </w:r>
          </w:p>
          <w:p w14:paraId="60A0E360" w14:textId="77777777" w:rsidR="007F6542" w:rsidRDefault="00000000">
            <w:pPr>
              <w:spacing w:before="120" w:after="60" w:line="288" w:lineRule="auto"/>
              <w:rPr>
                <w:lang w:eastAsia="ko-KR"/>
              </w:rPr>
            </w:pPr>
            <w:r>
              <w:rPr>
                <w:b/>
                <w:szCs w:val="20"/>
                <w:lang w:eastAsia="ko-KR"/>
              </w:rPr>
              <w:t>3) 제약조건 자료조사</w:t>
            </w:r>
          </w:p>
          <w:p w14:paraId="173FBD4F" w14:textId="77777777" w:rsidR="007F6542" w:rsidRDefault="00000000">
            <w:pPr>
              <w:spacing w:after="60" w:line="288" w:lineRule="auto"/>
              <w:ind w:left="200"/>
              <w:rPr>
                <w:lang w:eastAsia="ko-KR"/>
              </w:rPr>
            </w:pPr>
            <w:r>
              <w:rPr>
                <w:szCs w:val="20"/>
                <w:lang w:eastAsia="ko-KR"/>
              </w:rPr>
              <w:t>조사 항목: 서버 없는 배포 방식, 브라우저의 CORS 정책, 프론트엔드에서의 API 키 노출 문제, 사용할 API의 데이터 범위와 한계</w:t>
            </w:r>
          </w:p>
          <w:p w14:paraId="034E349A" w14:textId="77777777" w:rsidR="007F6542" w:rsidRDefault="00000000">
            <w:pPr>
              <w:spacing w:after="60" w:line="288" w:lineRule="auto"/>
              <w:ind w:left="200"/>
              <w:rPr>
                <w:lang w:eastAsia="ko-KR"/>
              </w:rPr>
            </w:pPr>
            <w:r>
              <w:rPr>
                <w:szCs w:val="20"/>
                <w:lang w:eastAsia="ko-KR"/>
              </w:rPr>
              <w:t>조사 방법: GitHub의 public-apis 목록으로 API별 CORS 지원 여부를 1차 조사한 뒤, 개발자 도구 콘솔에서 fetch를 실행하고 Network 탭의 Access-Control-Allow-Origin 헤더를 확인하여 직접 검증함. 이때 API 사이트가 아닌 다른 출처에서 테스트해야 정확한 결과를 얻을 수 있음을 확인함.</w:t>
            </w:r>
          </w:p>
          <w:p w14:paraId="6A44B48F" w14:textId="77777777" w:rsidR="007F6542" w:rsidRDefault="00000000">
            <w:pPr>
              <w:spacing w:after="60" w:line="288" w:lineRule="auto"/>
              <w:ind w:left="200"/>
            </w:pPr>
            <w:r>
              <w:rPr>
                <w:szCs w:val="20"/>
              </w:rPr>
              <w:t>API 구조 조사: PokéAPI의 주요 엔드포인트(/pokemon, /pokemon-species, /evolution-chain, /pokemon/{id}/encounters)별 제공 데이터를 확인하고, PokéAPI에 없는 대전 메타 데이터의 출처로 Smogon 데이터를 제공하는 data.pkmn.cc를 조사함.</w:t>
            </w:r>
          </w:p>
        </w:tc>
      </w:tr>
    </w:tbl>
    <w:p w14:paraId="07706E57" w14:textId="77777777" w:rsidR="007F6542" w:rsidRDefault="007F6542"/>
    <w:p w14:paraId="7F45A5BE" w14:textId="77777777" w:rsidR="007F6542" w:rsidRDefault="00000000">
      <w:pPr>
        <w:keepNext/>
        <w:spacing w:before="200" w:after="120"/>
        <w:rPr>
          <w:lang w:eastAsia="ko-KR"/>
        </w:rPr>
      </w:pPr>
      <w:r>
        <w:rPr>
          <w:b/>
          <w:color w:val="000000"/>
          <w:sz w:val="24"/>
          <w:lang w:eastAsia="ko-KR"/>
        </w:rPr>
        <w:t>3. 수행 결과</w:t>
      </w:r>
    </w:p>
    <w:p w14:paraId="2DF45552" w14:textId="77777777" w:rsidR="007F6542" w:rsidRDefault="00000000">
      <w:pPr>
        <w:keepNext/>
        <w:rPr>
          <w:lang w:eastAsia="ko-KR"/>
        </w:rPr>
      </w:pPr>
      <w:r>
        <w:rPr>
          <w:color w:val="666666"/>
          <w:sz w:val="18"/>
          <w:lang w:eastAsia="ko-KR"/>
        </w:rPr>
        <w:t>무엇을 알아냈거나 결정·완성했는지, 현재 어디까지 진행했는지 작성하세요.</w:t>
      </w:r>
    </w:p>
    <w:tbl>
      <w:tblPr>
        <w:tblStyle w:val="af9"/>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95" w:type="dxa"/>
          <w:left w:w="140" w:type="dxa"/>
          <w:bottom w:w="95" w:type="dxa"/>
          <w:right w:w="140" w:type="dxa"/>
        </w:tblCellMar>
        <w:tblLook w:val="04A0" w:firstRow="1" w:lastRow="0" w:firstColumn="1" w:lastColumn="0" w:noHBand="0" w:noVBand="1"/>
      </w:tblPr>
      <w:tblGrid>
        <w:gridCol w:w="9866"/>
      </w:tblGrid>
      <w:tr w:rsidR="007F6542" w14:paraId="03851CD2" w14:textId="77777777">
        <w:trPr>
          <w:cantSplit/>
          <w:trHeight w:val="1984"/>
        </w:trPr>
        <w:tc>
          <w:tcPr>
            <w:tcW w:w="9866" w:type="dxa"/>
          </w:tcPr>
          <w:p w14:paraId="117A08D4" w14:textId="77777777" w:rsidR="007F6542" w:rsidRDefault="00000000">
            <w:pPr>
              <w:spacing w:after="60" w:line="288" w:lineRule="auto"/>
              <w:rPr>
                <w:lang w:eastAsia="ko-KR"/>
              </w:rPr>
            </w:pPr>
            <w:r>
              <w:rPr>
                <w:szCs w:val="20"/>
                <w:lang w:eastAsia="ko-KR"/>
              </w:rPr>
              <w:t>주제를 “PokéAPI 기반 포켓몬 도감 검색 웹사이트”로 확정함.</w:t>
            </w:r>
          </w:p>
          <w:p w14:paraId="11B15EEC" w14:textId="77777777" w:rsidR="007F6542" w:rsidRDefault="00000000">
            <w:pPr>
              <w:spacing w:after="60" w:line="288" w:lineRule="auto"/>
              <w:rPr>
                <w:lang w:eastAsia="ko-KR"/>
              </w:rPr>
            </w:pPr>
            <w:r>
              <w:rPr>
                <w:szCs w:val="20"/>
                <w:lang w:eastAsia="ko-KR"/>
              </w:rPr>
              <w:t>요구사항을 필수 기능 9개, 선택 기능 3개, 비기능 요구사항 3개로 정의함.</w:t>
            </w:r>
          </w:p>
          <w:p w14:paraId="5C933629" w14:textId="77777777" w:rsidR="007F6542" w:rsidRDefault="00000000">
            <w:pPr>
              <w:spacing w:after="60" w:line="288" w:lineRule="auto"/>
              <w:rPr>
                <w:lang w:eastAsia="ko-KR"/>
              </w:rPr>
            </w:pPr>
            <w:r>
              <w:rPr>
                <w:szCs w:val="20"/>
                <w:lang w:eastAsia="ko-KR"/>
              </w:rPr>
              <w:t>데이터 출처인 PokéAPI와 data.pkmn.cc 모두 API 키 없이 브라우저에서 직접 호출 가능함을 콘솔 테스트로 확인하여, 서버 없이 전체 기능 구현이 가능함을 검증함.</w:t>
            </w:r>
          </w:p>
          <w:p w14:paraId="1691A61A" w14:textId="62647927" w:rsidR="007F6542" w:rsidRDefault="00000000">
            <w:pPr>
              <w:spacing w:after="60" w:line="288" w:lineRule="auto"/>
              <w:rPr>
                <w:lang w:eastAsia="ko-KR"/>
              </w:rPr>
            </w:pPr>
            <w:r>
              <w:rPr>
                <w:szCs w:val="20"/>
                <w:lang w:eastAsia="ko-KR"/>
              </w:rPr>
              <w:t>React(Vite) 빌드 결과물은 정적 파일이므로 GitHub Pages 또는 Vercel</w:t>
            </w:r>
            <w:r w:rsidR="00FB57C5">
              <w:rPr>
                <w:rFonts w:hint="eastAsia"/>
                <w:szCs w:val="20"/>
                <w:lang w:eastAsia="ko-KR"/>
              </w:rPr>
              <w:t>, netlify</w:t>
            </w:r>
            <w:r>
              <w:rPr>
                <w:szCs w:val="20"/>
                <w:lang w:eastAsia="ko-KR"/>
              </w:rPr>
              <w:t>로 배포하고, 데이터 저장은 localStorage로 대체하기로 함.</w:t>
            </w:r>
          </w:p>
          <w:p w14:paraId="6C9DF9CD" w14:textId="77777777" w:rsidR="007F6542" w:rsidRDefault="00000000">
            <w:pPr>
              <w:spacing w:after="60" w:line="288" w:lineRule="auto"/>
            </w:pPr>
            <w:r>
              <w:rPr>
                <w:szCs w:val="20"/>
              </w:rPr>
              <w:t>기술 스택을 React(Vite), React Router(페이지 이동), TanStack Query(데이터 캐싱), Recharts(종족값 차트)로 확정함.</w:t>
            </w:r>
          </w:p>
        </w:tc>
      </w:tr>
    </w:tbl>
    <w:p w14:paraId="24AF54C5" w14:textId="77777777" w:rsidR="007F6542" w:rsidRDefault="007F6542"/>
    <w:p w14:paraId="7553D10C" w14:textId="77777777" w:rsidR="007F6542" w:rsidRDefault="00000000">
      <w:r>
        <w:br w:type="page"/>
      </w:r>
    </w:p>
    <w:p w14:paraId="2B879E24" w14:textId="77777777" w:rsidR="007F6542" w:rsidRDefault="00000000">
      <w:pPr>
        <w:keepNext/>
        <w:spacing w:before="200" w:after="120"/>
        <w:rPr>
          <w:lang w:eastAsia="ko-KR"/>
        </w:rPr>
      </w:pPr>
      <w:r>
        <w:rPr>
          <w:b/>
          <w:color w:val="000000"/>
          <w:sz w:val="24"/>
          <w:lang w:eastAsia="ko-KR"/>
        </w:rPr>
        <w:lastRenderedPageBreak/>
        <w:t>3. 수행 결과 — 사진 및 자료 첨부</w:t>
      </w:r>
    </w:p>
    <w:p w14:paraId="0CCA8A65" w14:textId="77777777" w:rsidR="007F6542" w:rsidRDefault="00000000">
      <w:pPr>
        <w:keepNext/>
        <w:rPr>
          <w:lang w:eastAsia="ko-KR"/>
        </w:rPr>
      </w:pPr>
      <w:r>
        <w:rPr>
          <w:color w:val="666666"/>
          <w:sz w:val="18"/>
          <w:lang w:eastAsia="ko-KR"/>
        </w:rPr>
        <w:t>활동 사진, 조사 자료, 구조도, 구현 화면, 실험 결과 등을 첨부하고 설명을 작성하세요.</w:t>
      </w:r>
    </w:p>
    <w:tbl>
      <w:tblPr>
        <w:tblStyle w:val="af9"/>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95" w:type="dxa"/>
          <w:left w:w="140" w:type="dxa"/>
          <w:bottom w:w="95" w:type="dxa"/>
          <w:right w:w="140" w:type="dxa"/>
        </w:tblCellMar>
        <w:tblLook w:val="04A0" w:firstRow="1" w:lastRow="0" w:firstColumn="1" w:lastColumn="0" w:noHBand="0" w:noVBand="1"/>
      </w:tblPr>
      <w:tblGrid>
        <w:gridCol w:w="4933"/>
        <w:gridCol w:w="4933"/>
      </w:tblGrid>
      <w:tr w:rsidR="007F6542" w14:paraId="49242469" w14:textId="77777777">
        <w:trPr>
          <w:cantSplit/>
          <w:trHeight w:val="2438"/>
        </w:trPr>
        <w:tc>
          <w:tcPr>
            <w:tcW w:w="4933" w:type="dxa"/>
            <w:vAlign w:val="center"/>
          </w:tcPr>
          <w:p w14:paraId="512C0AD3" w14:textId="16FA6425" w:rsidR="007F6542" w:rsidRDefault="001B0191">
            <w:pPr>
              <w:spacing w:after="80"/>
              <w:jc w:val="center"/>
            </w:pPr>
            <w:r w:rsidRPr="001B0191">
              <w:rPr>
                <w:noProof/>
              </w:rPr>
              <w:drawing>
                <wp:inline distT="0" distB="0" distL="0" distR="0" wp14:anchorId="1EE09099" wp14:editId="69142F48">
                  <wp:extent cx="2914539" cy="1209675"/>
                  <wp:effectExtent l="0" t="0" r="635" b="0"/>
                  <wp:docPr id="21007534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53491" name=""/>
                          <pic:cNvPicPr/>
                        </pic:nvPicPr>
                        <pic:blipFill>
                          <a:blip r:embed="rId8"/>
                          <a:stretch>
                            <a:fillRect/>
                          </a:stretch>
                        </pic:blipFill>
                        <pic:spPr>
                          <a:xfrm>
                            <a:off x="0" y="0"/>
                            <a:ext cx="2931359" cy="1216656"/>
                          </a:xfrm>
                          <a:prstGeom prst="rect">
                            <a:avLst/>
                          </a:prstGeom>
                        </pic:spPr>
                      </pic:pic>
                    </a:graphicData>
                  </a:graphic>
                </wp:inline>
              </w:drawing>
            </w:r>
          </w:p>
        </w:tc>
        <w:tc>
          <w:tcPr>
            <w:tcW w:w="4933" w:type="dxa"/>
            <w:vAlign w:val="center"/>
          </w:tcPr>
          <w:p w14:paraId="21A81B18" w14:textId="6B4005FA" w:rsidR="007F6542" w:rsidRDefault="001B0191">
            <w:pPr>
              <w:spacing w:after="80"/>
              <w:jc w:val="center"/>
            </w:pPr>
            <w:r w:rsidRPr="001B0191">
              <w:rPr>
                <w:noProof/>
                <w:color w:val="888888"/>
              </w:rPr>
              <w:drawing>
                <wp:inline distT="0" distB="0" distL="0" distR="0" wp14:anchorId="12322A6E" wp14:editId="5E0606B6">
                  <wp:extent cx="2669942" cy="1400175"/>
                  <wp:effectExtent l="0" t="0" r="0" b="0"/>
                  <wp:docPr id="18204090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09056" name=""/>
                          <pic:cNvPicPr/>
                        </pic:nvPicPr>
                        <pic:blipFill>
                          <a:blip r:embed="rId9"/>
                          <a:stretch>
                            <a:fillRect/>
                          </a:stretch>
                        </pic:blipFill>
                        <pic:spPr>
                          <a:xfrm>
                            <a:off x="0" y="0"/>
                            <a:ext cx="2672780" cy="1401664"/>
                          </a:xfrm>
                          <a:prstGeom prst="rect">
                            <a:avLst/>
                          </a:prstGeom>
                        </pic:spPr>
                      </pic:pic>
                    </a:graphicData>
                  </a:graphic>
                </wp:inline>
              </w:drawing>
            </w:r>
          </w:p>
        </w:tc>
      </w:tr>
      <w:tr w:rsidR="007F6542" w14:paraId="51015C84" w14:textId="77777777">
        <w:trPr>
          <w:cantSplit/>
        </w:trPr>
        <w:tc>
          <w:tcPr>
            <w:tcW w:w="4933" w:type="dxa"/>
          </w:tcPr>
          <w:p w14:paraId="0A95AEEF" w14:textId="77777777" w:rsidR="007F6542" w:rsidRDefault="00000000">
            <w:pPr>
              <w:spacing w:after="80"/>
            </w:pPr>
            <w:r>
              <w:t>설명: PokéAPI CORS 검증 화면. 로컬 개발 서버에서 콘솔 fetch로 /pokemon/ditto를 호출하고, Network 탭에서 access-control-allow-origin 헤더를 확인함.</w:t>
            </w:r>
          </w:p>
        </w:tc>
        <w:tc>
          <w:tcPr>
            <w:tcW w:w="4933" w:type="dxa"/>
          </w:tcPr>
          <w:p w14:paraId="2B64B1AF" w14:textId="77777777" w:rsidR="007F6542" w:rsidRDefault="00000000">
            <w:pPr>
              <w:spacing w:after="80"/>
              <w:rPr>
                <w:lang w:eastAsia="ko-KR"/>
              </w:rPr>
            </w:pPr>
            <w:r>
              <w:rPr>
                <w:lang w:eastAsia="ko-KR"/>
              </w:rPr>
              <w:t>설명: data.pkmn.cc CORS 검증 화면. 콘솔 fetch로 실전 세팅 데이터를 호출해 브라우저에서 직접 응답을 받을 수 있음을 확인함.</w:t>
            </w:r>
          </w:p>
        </w:tc>
      </w:tr>
    </w:tbl>
    <w:p w14:paraId="3C471AE8" w14:textId="77777777" w:rsidR="007F6542" w:rsidRDefault="007F6542">
      <w:pPr>
        <w:rPr>
          <w:lang w:eastAsia="ko-KR"/>
        </w:rPr>
      </w:pPr>
    </w:p>
    <w:p w14:paraId="0EDFFFCA" w14:textId="77777777" w:rsidR="007F6542" w:rsidRDefault="00000000">
      <w:pPr>
        <w:keepNext/>
        <w:spacing w:before="200" w:after="120"/>
        <w:rPr>
          <w:lang w:eastAsia="ko-KR"/>
        </w:rPr>
      </w:pPr>
      <w:r>
        <w:rPr>
          <w:b/>
          <w:color w:val="000000"/>
          <w:sz w:val="24"/>
          <w:lang w:eastAsia="ko-KR"/>
        </w:rPr>
        <w:t>4. 문제점 및 개선방안</w:t>
      </w:r>
    </w:p>
    <w:p w14:paraId="4264A320" w14:textId="77777777" w:rsidR="007F6542" w:rsidRDefault="00000000">
      <w:pPr>
        <w:keepNext/>
        <w:rPr>
          <w:lang w:eastAsia="ko-KR"/>
        </w:rPr>
      </w:pPr>
      <w:r>
        <w:rPr>
          <w:color w:val="666666"/>
          <w:sz w:val="18"/>
          <w:lang w:eastAsia="ko-KR"/>
        </w:rPr>
        <w:t>진행하면서 어떤 문제가 있었고, 어떻게 해결했거나 앞으로 해결할 것인지 작성하세요.</w:t>
      </w:r>
    </w:p>
    <w:tbl>
      <w:tblPr>
        <w:tblStyle w:val="af9"/>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95" w:type="dxa"/>
          <w:left w:w="140" w:type="dxa"/>
          <w:bottom w:w="95" w:type="dxa"/>
          <w:right w:w="140" w:type="dxa"/>
        </w:tblCellMar>
        <w:tblLook w:val="04A0" w:firstRow="1" w:lastRow="0" w:firstColumn="1" w:lastColumn="0" w:noHBand="0" w:noVBand="1"/>
      </w:tblPr>
      <w:tblGrid>
        <w:gridCol w:w="9866"/>
      </w:tblGrid>
      <w:tr w:rsidR="007F6542" w14:paraId="3065FEC9" w14:textId="77777777">
        <w:trPr>
          <w:trHeight w:val="2438"/>
        </w:trPr>
        <w:tc>
          <w:tcPr>
            <w:tcW w:w="9866" w:type="dxa"/>
          </w:tcPr>
          <w:p w14:paraId="29D2EC0D" w14:textId="77777777" w:rsidR="007F6542" w:rsidRDefault="00000000">
            <w:pPr>
              <w:spacing w:after="60" w:line="288" w:lineRule="auto"/>
              <w:rPr>
                <w:lang w:eastAsia="ko-KR"/>
              </w:rPr>
            </w:pPr>
            <w:r>
              <w:rPr>
                <w:b/>
                <w:szCs w:val="20"/>
                <w:lang w:eastAsia="ko-KR"/>
              </w:rPr>
              <w:t>[해결] 스팀 API의 CORS 차단 및 AI API 키 노출</w:t>
            </w:r>
          </w:p>
          <w:p w14:paraId="1BB67801" w14:textId="77777777" w:rsidR="007F6542" w:rsidRDefault="00000000">
            <w:pPr>
              <w:spacing w:after="60" w:line="288" w:lineRule="auto"/>
              <w:ind w:left="200"/>
              <w:rPr>
                <w:lang w:eastAsia="ko-KR"/>
              </w:rPr>
            </w:pPr>
            <w:r>
              <w:rPr>
                <w:szCs w:val="20"/>
                <w:lang w:eastAsia="ko-KR"/>
              </w:rPr>
              <w:t>스팀 공식 API는 브라우저 직접 호출 시 CORS 정책으로 차단되고, AI API는 프론트엔드에서 호출하면 키가 코드에 노출됨. → 키가 필요 없고 CORS가 허용된 PokéAPI로 주제를 변경함.</w:t>
            </w:r>
          </w:p>
          <w:p w14:paraId="42268A91" w14:textId="77777777" w:rsidR="007F6542" w:rsidRDefault="00000000">
            <w:pPr>
              <w:spacing w:before="120" w:after="60" w:line="288" w:lineRule="auto"/>
              <w:rPr>
                <w:lang w:eastAsia="ko-KR"/>
              </w:rPr>
            </w:pPr>
            <w:r>
              <w:rPr>
                <w:b/>
                <w:szCs w:val="20"/>
                <w:lang w:eastAsia="ko-KR"/>
              </w:rPr>
              <w:t>[해결] 공개 API 목록의 정확도 한계</w:t>
            </w:r>
          </w:p>
          <w:p w14:paraId="5B9EAC19" w14:textId="77777777" w:rsidR="007F6542" w:rsidRDefault="00000000">
            <w:pPr>
              <w:spacing w:after="60" w:line="288" w:lineRule="auto"/>
              <w:ind w:left="200"/>
              <w:rPr>
                <w:lang w:eastAsia="ko-KR"/>
              </w:rPr>
            </w:pPr>
            <w:r>
              <w:rPr>
                <w:szCs w:val="20"/>
                <w:lang w:eastAsia="ko-KR"/>
              </w:rPr>
              <w:t>public-apis 목록은 커뮤니티 자료라 CORS 여부가 “Unknown”이거나 실제와 다른 경우가 있음. → 콘솔 fetch와 응답 헤더 확인으로 직접 검증함.</w:t>
            </w:r>
          </w:p>
          <w:p w14:paraId="713D2999" w14:textId="77777777" w:rsidR="007F6542" w:rsidRDefault="00000000">
            <w:pPr>
              <w:spacing w:before="120" w:after="60" w:line="288" w:lineRule="auto"/>
              <w:rPr>
                <w:lang w:eastAsia="ko-KR"/>
              </w:rPr>
            </w:pPr>
            <w:r>
              <w:rPr>
                <w:b/>
                <w:szCs w:val="20"/>
                <w:lang w:eastAsia="ko-KR"/>
              </w:rPr>
              <w:t>[해결] PokéAPI의 대전 메타 데이터 부재</w:t>
            </w:r>
          </w:p>
          <w:p w14:paraId="5271CFB6" w14:textId="77777777" w:rsidR="007F6542" w:rsidRDefault="00000000">
            <w:pPr>
              <w:spacing w:after="60" w:line="288" w:lineRule="auto"/>
              <w:ind w:left="200"/>
              <w:rPr>
                <w:lang w:eastAsia="ko-KR"/>
              </w:rPr>
            </w:pPr>
            <w:r>
              <w:rPr>
                <w:szCs w:val="20"/>
                <w:lang w:eastAsia="ko-KR"/>
              </w:rPr>
              <w:t>PokéAPI는 게임 원본 데이터만 제공하여 실전 세팅 정보가 없음. → Smogon 데이터를 제공하는 data.pkmn.cc로 보완함.</w:t>
            </w:r>
          </w:p>
          <w:p w14:paraId="733A6024" w14:textId="77777777" w:rsidR="007F6542" w:rsidRDefault="00000000">
            <w:pPr>
              <w:spacing w:before="120" w:after="60" w:line="288" w:lineRule="auto"/>
              <w:rPr>
                <w:lang w:eastAsia="ko-KR"/>
              </w:rPr>
            </w:pPr>
            <w:r>
              <w:rPr>
                <w:b/>
                <w:szCs w:val="20"/>
                <w:lang w:eastAsia="ko-KR"/>
              </w:rPr>
              <w:t>[개선 예정] PokéAPI 검색·데이터 구조의 한계</w:t>
            </w:r>
          </w:p>
          <w:p w14:paraId="21873BEB" w14:textId="77777777" w:rsidR="007F6542" w:rsidRDefault="00000000">
            <w:pPr>
              <w:spacing w:after="60" w:line="288" w:lineRule="auto"/>
              <w:ind w:left="200"/>
              <w:rPr>
                <w:lang w:eastAsia="ko-KR"/>
              </w:rPr>
            </w:pPr>
            <w:r>
              <w:rPr>
                <w:szCs w:val="20"/>
                <w:lang w:eastAsia="ko-KR"/>
              </w:rPr>
              <w:t>부분 문자열 검색이 없음 → 전체 목록을 최초 1회 받아 클라이언트에서 필터링함.</w:t>
            </w:r>
          </w:p>
          <w:p w14:paraId="5C125D24" w14:textId="77777777" w:rsidR="007F6542" w:rsidRDefault="00000000">
            <w:pPr>
              <w:spacing w:after="60" w:line="288" w:lineRule="auto"/>
              <w:ind w:left="200"/>
              <w:rPr>
                <w:lang w:eastAsia="ko-KR"/>
              </w:rPr>
            </w:pPr>
            <w:r>
              <w:rPr>
                <w:szCs w:val="20"/>
                <w:lang w:eastAsia="ko-KR"/>
              </w:rPr>
              <w:t>한국어 이름이 별도 엔드포인트(/pokemon-species)에 있음 → 한국어 검색용 이름 데이터를 따로 구성함.</w:t>
            </w:r>
          </w:p>
          <w:p w14:paraId="478C25D0" w14:textId="77777777" w:rsidR="007F6542" w:rsidRDefault="00000000">
            <w:pPr>
              <w:spacing w:after="60" w:line="288" w:lineRule="auto"/>
              <w:ind w:left="200"/>
              <w:rPr>
                <w:lang w:eastAsia="ko-KR"/>
              </w:rPr>
            </w:pPr>
            <w:r>
              <w:rPr>
                <w:szCs w:val="20"/>
                <w:lang w:eastAsia="ko-KR"/>
              </w:rPr>
              <w:t>상세 페이지 하나에 여러 요청이 필요함 → TanStack Query로 캐싱하여 중복 요청을 방지함.</w:t>
            </w:r>
          </w:p>
          <w:p w14:paraId="66938071" w14:textId="77777777" w:rsidR="007F6542" w:rsidRDefault="00000000">
            <w:pPr>
              <w:spacing w:before="120" w:after="60" w:line="288" w:lineRule="auto"/>
              <w:rPr>
                <w:lang w:eastAsia="ko-KR"/>
              </w:rPr>
            </w:pPr>
            <w:r>
              <w:rPr>
                <w:b/>
                <w:szCs w:val="20"/>
                <w:lang w:eastAsia="ko-KR"/>
              </w:rPr>
              <w:t>[개선 예정] 데이터 연결 및 누락</w:t>
            </w:r>
          </w:p>
          <w:p w14:paraId="43B34DC3" w14:textId="77777777" w:rsidR="007F6542" w:rsidRDefault="00000000">
            <w:pPr>
              <w:spacing w:after="60" w:line="288" w:lineRule="auto"/>
              <w:ind w:left="200"/>
              <w:rPr>
                <w:lang w:eastAsia="ko-KR"/>
              </w:rPr>
            </w:pPr>
            <w:r>
              <w:rPr>
                <w:szCs w:val="20"/>
                <w:lang w:eastAsia="ko-KR"/>
              </w:rPr>
              <w:lastRenderedPageBreak/>
              <w:t>PokéAPI와 data.pkmn.cc의 포켓몬 이름 표기 방식이 달라(폼 이름 등) 이름 매핑 처리가 필요함.</w:t>
            </w:r>
          </w:p>
          <w:p w14:paraId="50BAFC18" w14:textId="77777777" w:rsidR="007F6542" w:rsidRDefault="00000000">
            <w:pPr>
              <w:spacing w:after="60" w:line="288" w:lineRule="auto"/>
              <w:ind w:left="200"/>
              <w:rPr>
                <w:lang w:eastAsia="ko-KR"/>
              </w:rPr>
            </w:pPr>
            <w:r>
              <w:rPr>
                <w:szCs w:val="20"/>
                <w:lang w:eastAsia="ko-KR"/>
              </w:rPr>
              <w:t>최신 세대 게임은 출현 장소 데이터가 비어 있는 경우가 있음 → 데이터가 없을 때 안내 문구를 표시하고, 2주차에 세대별 데이터 범위를 확인함.</w:t>
            </w:r>
          </w:p>
        </w:tc>
      </w:tr>
    </w:tbl>
    <w:p w14:paraId="53EC253B" w14:textId="77777777" w:rsidR="007F6542" w:rsidRDefault="007F6542">
      <w:pPr>
        <w:rPr>
          <w:lang w:eastAsia="ko-KR"/>
        </w:rPr>
      </w:pPr>
    </w:p>
    <w:p w14:paraId="255D3BD3" w14:textId="77777777" w:rsidR="007F6542" w:rsidRDefault="00000000">
      <w:pPr>
        <w:keepNext/>
        <w:spacing w:before="200" w:after="120"/>
        <w:rPr>
          <w:lang w:eastAsia="ko-KR"/>
        </w:rPr>
      </w:pPr>
      <w:r>
        <w:rPr>
          <w:b/>
          <w:color w:val="000000"/>
          <w:sz w:val="24"/>
          <w:lang w:eastAsia="ko-KR"/>
        </w:rPr>
        <w:t>5. 다음 주 수행 계획</w:t>
      </w:r>
    </w:p>
    <w:p w14:paraId="04CCDD01" w14:textId="77777777" w:rsidR="007F6542" w:rsidRDefault="00000000">
      <w:pPr>
        <w:keepNext/>
        <w:rPr>
          <w:lang w:eastAsia="ko-KR"/>
        </w:rPr>
      </w:pPr>
      <w:r>
        <w:rPr>
          <w:color w:val="666666"/>
          <w:sz w:val="18"/>
          <w:lang w:eastAsia="ko-KR"/>
        </w:rPr>
        <w:t>이번 주 결과를 바탕으로 다음 주에 이어서 수행할 내용을 작성하세요.</w:t>
      </w:r>
    </w:p>
    <w:tbl>
      <w:tblPr>
        <w:tblStyle w:val="af9"/>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95" w:type="dxa"/>
          <w:left w:w="140" w:type="dxa"/>
          <w:bottom w:w="95" w:type="dxa"/>
          <w:right w:w="140" w:type="dxa"/>
        </w:tblCellMar>
        <w:tblLook w:val="04A0" w:firstRow="1" w:lastRow="0" w:firstColumn="1" w:lastColumn="0" w:noHBand="0" w:noVBand="1"/>
      </w:tblPr>
      <w:tblGrid>
        <w:gridCol w:w="9866"/>
      </w:tblGrid>
      <w:tr w:rsidR="007F6542" w14:paraId="06C635C1" w14:textId="77777777">
        <w:trPr>
          <w:cantSplit/>
          <w:trHeight w:val="1984"/>
        </w:trPr>
        <w:tc>
          <w:tcPr>
            <w:tcW w:w="9866" w:type="dxa"/>
          </w:tcPr>
          <w:p w14:paraId="4247308D" w14:textId="77777777" w:rsidR="007F6542" w:rsidRDefault="00000000">
            <w:pPr>
              <w:spacing w:after="60" w:line="288" w:lineRule="auto"/>
              <w:rPr>
                <w:lang w:eastAsia="ko-KR"/>
              </w:rPr>
            </w:pPr>
            <w:r>
              <w:rPr>
                <w:szCs w:val="20"/>
                <w:lang w:eastAsia="ko-KR"/>
              </w:rPr>
              <w:t>화면 설계: 메인(검색·목록), 상세, 즐겨찾기 페이지의 와이어프레임 작성</w:t>
            </w:r>
          </w:p>
          <w:p w14:paraId="401E6C1C" w14:textId="77777777" w:rsidR="007F6542" w:rsidRDefault="00000000">
            <w:pPr>
              <w:spacing w:after="60" w:line="288" w:lineRule="auto"/>
              <w:rPr>
                <w:lang w:eastAsia="ko-KR"/>
              </w:rPr>
            </w:pPr>
            <w:r>
              <w:rPr>
                <w:szCs w:val="20"/>
                <w:lang w:eastAsia="ko-KR"/>
              </w:rPr>
              <w:t>구조 설계: 컴포넌트 구조와 라우팅(페이지 경로) 설계</w:t>
            </w:r>
          </w:p>
          <w:p w14:paraId="6A2654AC" w14:textId="77777777" w:rsidR="007F6542" w:rsidRDefault="00000000">
            <w:pPr>
              <w:spacing w:after="60" w:line="288" w:lineRule="auto"/>
              <w:rPr>
                <w:lang w:eastAsia="ko-KR"/>
              </w:rPr>
            </w:pPr>
            <w:r>
              <w:rPr>
                <w:szCs w:val="20"/>
                <w:lang w:eastAsia="ko-KR"/>
              </w:rPr>
              <w:t>개발 환경 구축: Vite + React 프로젝트 초기 세팅 및 GitHub 저장소 생성</w:t>
            </w:r>
          </w:p>
          <w:p w14:paraId="5B8B36E7" w14:textId="77777777" w:rsidR="007F6542" w:rsidRDefault="00000000">
            <w:pPr>
              <w:spacing w:after="60" w:line="288" w:lineRule="auto"/>
              <w:rPr>
                <w:lang w:eastAsia="ko-KR"/>
              </w:rPr>
            </w:pPr>
            <w:r>
              <w:rPr>
                <w:szCs w:val="20"/>
                <w:lang w:eastAsia="ko-KR"/>
              </w:rPr>
              <w:t>API 테스트: PokéAPI 주요 엔드포인트 호출 테스트, 세대별 출현 장소 데이터 범위 확인, data.pkmn.cc와의 이름 매핑 방식 검토</w:t>
            </w:r>
          </w:p>
        </w:tc>
      </w:tr>
    </w:tbl>
    <w:p w14:paraId="7D08EDEC" w14:textId="77777777" w:rsidR="007F6542" w:rsidRDefault="007F6542">
      <w:pPr>
        <w:rPr>
          <w:lang w:eastAsia="ko-KR"/>
        </w:rPr>
      </w:pPr>
    </w:p>
    <w:sectPr w:rsidR="007F6542" w:rsidSect="00034616">
      <w:footerReference w:type="default" r:id="rId10"/>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D681" w14:textId="77777777" w:rsidR="000F0486" w:rsidRDefault="000F0486">
      <w:pPr>
        <w:spacing w:after="0" w:line="240" w:lineRule="auto"/>
      </w:pPr>
      <w:r>
        <w:separator/>
      </w:r>
    </w:p>
  </w:endnote>
  <w:endnote w:type="continuationSeparator" w:id="0">
    <w:p w14:paraId="1E21E8C0" w14:textId="77777777" w:rsidR="000F0486" w:rsidRDefault="000F0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F111" w14:textId="77777777" w:rsidR="007F6542" w:rsidRDefault="00000000">
    <w:pPr>
      <w:pStyle w:val="a6"/>
      <w:jc w:val="right"/>
    </w:pPr>
    <w:r>
      <w:fldChar w:fldCharType="begin"/>
    </w:r>
    <w:r>
      <w:instrText>PAGE</w:instrText>
    </w:r>
    <w:r>
      <w:fldChar w:fldCharType="separate"/>
    </w:r>
    <w:r w:rsidR="001B01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93E97" w14:textId="77777777" w:rsidR="000F0486" w:rsidRDefault="000F0486">
      <w:pPr>
        <w:spacing w:after="0" w:line="240" w:lineRule="auto"/>
      </w:pPr>
      <w:r>
        <w:separator/>
      </w:r>
    </w:p>
  </w:footnote>
  <w:footnote w:type="continuationSeparator" w:id="0">
    <w:p w14:paraId="6EE2E3E5" w14:textId="77777777" w:rsidR="000F0486" w:rsidRDefault="000F04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2543370">
    <w:abstractNumId w:val="8"/>
  </w:num>
  <w:num w:numId="2" w16cid:durableId="843014132">
    <w:abstractNumId w:val="6"/>
  </w:num>
  <w:num w:numId="3" w16cid:durableId="1952274301">
    <w:abstractNumId w:val="5"/>
  </w:num>
  <w:num w:numId="4" w16cid:durableId="574826428">
    <w:abstractNumId w:val="4"/>
  </w:num>
  <w:num w:numId="5" w16cid:durableId="1182666738">
    <w:abstractNumId w:val="7"/>
  </w:num>
  <w:num w:numId="6" w16cid:durableId="159347322">
    <w:abstractNumId w:val="3"/>
  </w:num>
  <w:num w:numId="7" w16cid:durableId="630867324">
    <w:abstractNumId w:val="2"/>
  </w:num>
  <w:num w:numId="8" w16cid:durableId="1066538712">
    <w:abstractNumId w:val="1"/>
  </w:num>
  <w:num w:numId="9" w16cid:durableId="591007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86"/>
    <w:rsid w:val="0015074B"/>
    <w:rsid w:val="001B0191"/>
    <w:rsid w:val="0029639D"/>
    <w:rsid w:val="00326F90"/>
    <w:rsid w:val="003E5178"/>
    <w:rsid w:val="007F6542"/>
    <w:rsid w:val="00921869"/>
    <w:rsid w:val="00AA1D8D"/>
    <w:rsid w:val="00B47730"/>
    <w:rsid w:val="00CB0664"/>
    <w:rsid w:val="00D16563"/>
    <w:rsid w:val="00E31AD3"/>
    <w:rsid w:val="00EF6290"/>
    <w:rsid w:val="00FB5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1B6B73"/>
  <w14:defaultImageDpi w14:val="300"/>
  <w15:docId w15:val="{C8692C68-F0DC-4F63-888B-D032AC320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맑은 고딕" w:eastAsia="맑은 고딕" w:hAnsi="맑은 고딕"/>
      <w:color w:val="111111"/>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김형균</cp:lastModifiedBy>
  <cp:revision>5</cp:revision>
  <dcterms:created xsi:type="dcterms:W3CDTF">2013-12-23T23:15:00Z</dcterms:created>
  <dcterms:modified xsi:type="dcterms:W3CDTF">2026-10-21T06:32:00Z</dcterms:modified>
  <cp:category/>
</cp:coreProperties>
</file>