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pPr>
      <w:r>
        <w:t xml:space="preserve"/>
      </w:r>
    </w:p>
    <w:p>
      <w:pPr>
        <w:pStyle w:val="Titre1"/>
      </w:pPr>
      <w:r>
        <w:t xml:space="preserve">PAYDAŞ KATILIMI, İŞ DÜNYASI BAĞLANTILARI VE GEÇİŞLER</w:t>
      </w:r>
    </w:p>
    <w:p>
      <w:pPr>
        <w:pStyle w:val="Normal"/>
      </w:pPr>
      <w:r>
        <w:t xml:space="preserve"/>
      </w:r>
    </w:p>
    <w:p>
      <w:pPr>
        <w:pStyle w:val="Titre2"/>
      </w:pPr>
      <w:r>
        <w:t xml:space="preserve">Mesleki Gelişim Uygulamaları Metin Analizi Raporu</w:t>
      </w:r>
    </w:p>
    <w:p>
      <w:pPr>
        <w:pStyle w:val="Normal"/>
      </w:pPr>
      <w:r>
        <w:t xml:space="preserve"/>
      </w:r>
    </w:p>
    <w:p>
      <w:pPr>
        <w:pStyle w:val="Normal"/>
      </w:pPr>
      <w:r>
        <w:t xml:space="preserve"/>
      </w:r>
    </w:p>
    <w:p>
      <w:pPr>
        <w:pStyle w:val="Normal"/>
      </w:pPr>
      <w:r>
        <w:t xml:space="preserve">Rapor Tarihi: 2026-01-11</w:t>
      </w:r>
    </w:p>
    <w:p>
      <w:pPr>
        <w:pStyle w:val="Normal"/>
      </w:pPr>
      <w:r>
        <w:t xml:space="preserve"/>
      </w:r>
    </w:p>
    <w:p>
      <w:pPr>
        <w:pStyle w:val="Normal"/>
      </w:pPr>
      <w:r>
        <w:t xml:space="preserve">SORU_100 - SORU_104 Analizi</w:t>
      </w:r>
    </w:p>
    <w:p>
      <w:pPr/>
      <w:r>
        <w:br w:type="page"/>
      </w:r>
    </w:p>
    <w:p>
      <w:pPr>
        <w:pStyle w:val="Titre2"/>
      </w:pPr>
      <w:r>
        <w:t xml:space="preserve">GİRİŞ</w:t>
      </w:r>
    </w:p>
    <w:p>
      <w:pPr>
        <w:pStyle w:val="Normal"/>
      </w:pPr>
      <w:r>
        <w:t xml:space="preserve"/>
      </w:r>
    </w:p>
    <w:p>
      <w:pPr>
        <w:pStyle w:val="Normal"/>
      </w:pPr>
      <w:r>
        <w:t xml:space="preserve">Bu rapor, mesleki gelişim uygulamaları kapsamında paydaş katılımı, iş dünyası bağlantıları ve öğrencilerin eğitimden istihdama veya bir üst öğrenim kademesine geçişleri konularında yapılan açık uçlu anket sorularının (SORU_100, SORU_101, SORU_102, SORU_103, SORU_104) metin analizi sonuçlarını sunmaktadır.</w:t>
      </w:r>
    </w:p>
    <w:p>
      <w:pPr>
        <w:pStyle w:val="Normal"/>
      </w:pPr>
      <w:r>
        <w:t xml:space="preserve"/>
      </w:r>
    </w:p>
    <w:p>
      <w:pPr>
        <w:pStyle w:val="Titre3"/>
      </w:pPr>
      <w:r>
        <w:t xml:space="preserve">Çalışmanın Amacı ve Kapsamı</w:t>
      </w:r>
    </w:p>
    <w:p>
      <w:pPr>
        <w:pStyle w:val="Normal"/>
      </w:pPr>
      <w:r>
        <w:t xml:space="preserve"/>
      </w:r>
    </w:p>
    <w:p>
      <w:pPr>
        <w:pStyle w:val="Normal"/>
      </w:pPr>
      <w:r>
        <w:t xml:space="preserve">Bu çalışmanın temel amacı, eğitim kurumlarında görev yapan okul idarecileri ve PDR uzmanlarının paydaş katılımı, iş dünyası bağlantıları ve öğrenci geçişleri konularında karşılaştıkları sorunları, önerilen çözümleri ve bu çözümlerin önceliklendirilme gerekçelerini sistematik bir şekilde analiz etmektir.</w:t>
      </w:r>
    </w:p>
    <w:p>
      <w:pPr>
        <w:pStyle w:val="Normal"/>
      </w:pPr>
      <w:r>
        <w:t xml:space="preserve"/>
      </w:r>
    </w:p>
    <w:p>
      <w:pPr>
        <w:pStyle w:val="Normal"/>
      </w:pPr>
      <w:r>
        <w:t xml:space="preserve">Analiz kapsamında beş açık uçlu soru ele alınmıştır:</w:t>
      </w:r>
    </w:p>
    <w:p>
      <w:pPr>
        <w:pStyle w:val="Normal"/>
      </w:pPr>
      <w:r>
        <w:t xml:space="preserve"/>
      </w:r>
    </w:p>
    <w:p>
      <w:pPr>
        <w:pStyle w:val="Normal"/>
      </w:pPr>
      <w:r>
        <w:t xml:space="preserve">• SORU_100: Uygulamaları en çok zorlayan veya sınırlayan öncelikli sorunlar</w:t>
      </w:r>
    </w:p>
    <w:p>
      <w:pPr>
        <w:pStyle w:val="Normal"/>
      </w:pPr>
      <w:r>
        <w:t xml:space="preserve">• SORU_101: İlk 3 ay içinde uygulanabilir iyileştirme ve destek önerileri</w:t>
      </w:r>
    </w:p>
    <w:p>
      <w:pPr>
        <w:pStyle w:val="Normal"/>
      </w:pPr>
      <w:r>
        <w:t xml:space="preserve">• SORU_102: Önerilerin öncelikli ve uygulanabilir olma gerekçeleri</w:t>
      </w:r>
    </w:p>
    <w:p>
      <w:pPr>
        <w:pStyle w:val="Normal"/>
      </w:pPr>
      <w:r>
        <w:t xml:space="preserve">• SORU_103: Okul türü özelinde belirtilmek istenen ek durumlar</w:t>
      </w:r>
    </w:p>
    <w:p>
      <w:pPr>
        <w:pStyle w:val="Normal"/>
      </w:pPr>
      <w:r>
        <w:t xml:space="preserve">• SORU_104: 2 yıl sonrası için hayal edilen tablo</w:t>
      </w:r>
    </w:p>
    <w:p>
      <w:pPr>
        <w:pStyle w:val="Normal"/>
      </w:pPr>
      <w:r>
        <w:t xml:space="preserve"/>
      </w:r>
    </w:p>
    <w:p>
      <w:pPr/>
      <w:r>
        <w:br w:type="page"/>
      </w:r>
    </w:p>
    <w:p>
      <w:pPr>
        <w:pStyle w:val="Titre2"/>
      </w:pPr>
      <w:r>
        <w:t xml:space="preserve">YÖNTEM</w:t>
      </w:r>
    </w:p>
    <w:p>
      <w:pPr>
        <w:pStyle w:val="Normal"/>
      </w:pPr>
      <w:r>
        <w:t xml:space="preserve"/>
      </w:r>
    </w:p>
    <w:p>
      <w:pPr>
        <w:pStyle w:val="Titre3"/>
      </w:pPr>
      <w:r>
        <w:t xml:space="preserve">Veri Toplama ve Hazırlama</w:t>
      </w:r>
    </w:p>
    <w:p>
      <w:pPr>
        <w:pStyle w:val="Normal"/>
      </w:pPr>
      <w:r>
        <w:t xml:space="preserve"/>
      </w:r>
    </w:p>
    <w:p>
      <w:pPr>
        <w:pStyle w:val="Normal"/>
      </w:pPr>
      <w:r>
        <w:t xml:space="preserve">Toplam 6105 katılımcıdan açık uçlu sorulara yanıt alınmıştır. Veri temizleme sürecinde anlamsız, boş veya geçersiz yanıtlar (örn. 'yok', 'bilmiyorum', 'fikrim yok') filtrelenmiştir. Temizleme sonrası geçerli yanıt sayıları: SORU_100 (3177), SORU_101 (2989), SORU_102 (2931), SORU_103 (2631), SORU_104 (4197).</w:t>
      </w:r>
    </w:p>
    <w:p>
      <w:pPr>
        <w:pStyle w:val="Normal"/>
      </w:pPr>
      <w:r>
        <w:t xml:space="preserve"/>
      </w:r>
    </w:p>
    <w:p>
      <w:pPr>
        <w:pStyle w:val="Titre3"/>
      </w:pPr>
      <w:r>
        <w:t xml:space="preserve">Analiz Yöntemleri</w:t>
      </w:r>
    </w:p>
    <w:p>
      <w:pPr>
        <w:pStyle w:val="Normal"/>
      </w:pPr>
      <w:r>
        <w:t xml:space="preserve"/>
      </w:r>
    </w:p>
    <w:p>
      <w:pPr>
        <w:pStyle w:val="Normal"/>
      </w:pPr>
      <w:r>
        <w:t xml:space="preserve">Metin analizinde üç temel yöntem kullanılmıştır:</w:t>
      </w:r>
    </w:p>
    <w:p>
      <w:pPr>
        <w:pStyle w:val="Normal"/>
      </w:pPr>
      <w:r>
        <w:t xml:space="preserve"/>
      </w:r>
    </w:p>
    <w:p>
      <w:pPr>
        <w:pStyle w:val="Normal"/>
      </w:pPr>
      <w:r>
        <w:t xml:space="preserve">1. Kelime Frekans Analizi: Her soru için en sık kullanılan kelimelerin belirlenmesi amacıyla kelime frekans analizi yapılmıştır. Türkçe durak kelimeleri (stopwords) filtrelenerek anlamlı kelimeler üzerinde odaklanılmıştır.</w:t>
      </w:r>
    </w:p>
    <w:p>
      <w:pPr>
        <w:pStyle w:val="Normal"/>
      </w:pPr>
      <w:r>
        <w:t xml:space="preserve"/>
      </w:r>
    </w:p>
    <w:p>
      <w:pPr>
        <w:pStyle w:val="Normal"/>
      </w:pPr>
      <w:r>
        <w:t xml:space="preserve">2. Kelime Bulutu Görselleştirmesi: Kelime frekanslarının görsel olarak sunulması için kelime bulutları oluşturulmuştur. Bu yöntem, en önemli kavramların hızlı bir şekilde görülmesini sağlamaktadır.</w:t>
      </w:r>
    </w:p>
    <w:p>
      <w:pPr>
        <w:pStyle w:val="Normal"/>
      </w:pPr>
      <w:r>
        <w:t xml:space="preserve"/>
      </w:r>
    </w:p>
    <w:p>
      <w:pPr>
        <w:pStyle w:val="Normal"/>
      </w:pPr>
      <w:r>
        <w:t xml:space="preserve">3. LDA (Latent Dirichlet Allocation) Tema Analizi: Her soru için 5 temel tema belirlenmiştir. LDA algoritması, yanıtlardaki gizli tematik yapıları ortaya çıkarmak için kullanılmıştır.</w:t>
      </w:r>
    </w:p>
    <w:p>
      <w:pPr>
        <w:pStyle w:val="Normal"/>
      </w:pPr>
      <w:r>
        <w:t xml:space="preserve"/>
      </w:r>
    </w:p>
    <w:p>
      <w:pPr/>
      <w:r>
        <w:br w:type="page"/>
      </w:r>
    </w:p>
    <w:p>
      <w:pPr>
        <w:pStyle w:val="Titre2"/>
      </w:pPr>
      <w:r>
        <w:t xml:space="preserve">BULGULAR</w:t>
      </w:r>
    </w:p>
    <w:p>
      <w:pPr>
        <w:pStyle w:val="Normal"/>
      </w:pPr>
      <w:r>
        <w:t xml:space="preserve"/>
      </w:r>
    </w:p>
    <w:p>
      <w:pPr>
        <w:pStyle w:val="Titre3"/>
      </w:pPr>
      <w:r>
        <w:t xml:space="preserve">SORU_100: Öncelikli Sorunlar</w:t>
      </w:r>
    </w:p>
    <w:p>
      <w:pPr>
        <w:pStyle w:val="Normal"/>
      </w:pPr>
      <w:r>
        <w:t xml:space="preserve"/>
      </w:r>
    </w:p>
    <w:p>
      <w:pPr>
        <w:pStyle w:val="Normal"/>
      </w:pPr>
      <w:r>
        <w:t xml:space="preserve">Soru Metni: Mesleki gelişim uygulamaları kapsamında paydaş katılımı (okul içi/dışı), iş dünyası bağlantıları ve öğrencilerin eğitimden istihdama veya bir üst öğrenim kademesine geçişleri açısından, uygulamaları en çok zorlayan veya sınırlayan öncelikli sorunu kısaca açıklayınız.</w:t>
      </w:r>
    </w:p>
    <w:p>
      <w:pPr>
        <w:pStyle w:val="Normal"/>
      </w:pPr>
      <w:r>
        <w:t xml:space="preserve"/>
      </w:r>
    </w:p>
    <w:p>
      <w:pPr>
        <w:pStyle w:val="Normal"/>
      </w:pPr>
      <w:r>
        <w:t xml:space="preserve">Geçerli Yanıt Sayısı: 3177</w:t>
      </w:r>
    </w:p>
    <w:p>
      <w:pPr>
        <w:pStyle w:val="Normal"/>
      </w:pPr>
      <w:r>
        <w:t xml:space="preserve"/>
      </w:r>
    </w:p>
    <w:p>
      <w:pPr>
        <w:pStyle w:val="Normal"/>
      </w:pPr>
      <w:r>
        <w:t xml:space="preserve">Tablo 1: SORU_100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268</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241</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222</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dünyası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189</w:t>
            </w:r>
          </w:p>
        </w:tc>
      </w:tr>
      <w:tr>
        <w:trPr>
          <w:trHeight w:val="577"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185</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62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153</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arasında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624"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132</w:t>
            </w:r>
          </w:p>
        </w:tc>
      </w:tr>
      <w:tr>
        <w:trPr>
          <w:trHeight w:val="58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sürdürülebilir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111</w:t>
            </w:r>
          </w:p>
        </w:tc>
      </w:tr>
      <w:tr>
        <w:trPr>
          <w:trHeight w:val="581"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üst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bl>
    <w:p>
      <w:pPr>
        <w:pStyle w:val="Normal"/>
      </w:pPr>
      <w:r>
        <w:t xml:space="preserve"/>
      </w:r>
    </w:p>
    <w:p>
      <w:pPr>
        <w:pStyle w:val="Normal"/>
      </w:pPr>
      <w:r>
        <w:t xml:space="preserve"/>
      </w:r>
    </w:p>
    <w:p>
      <w:pPr>
        <w:pStyle w:val="Normal"/>
      </w:pPr>
      <w:r>
        <w:t xml:space="preserve">Şekil 1: SORU_100 Kelime Bulutu</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2: SORU_100 LDA Tema Analizi</w:t>
      </w:r>
    </w:p>
    <w:p>
      <w:pPr>
        <w:pStyle w:val="Normal"/>
      </w:pPr>
      <w:r>
        <w:t xml:space="preserve"/>
      </w:r>
    </w:p>
    <w:p>
      <w:pPr>
        <w:pStyle w:val="Normal"/>
      </w:pPr>
      <w:r>
        <w:rPr/>
        <w:drawing>
          <wp:inline distT="0" distB="0" distL="0" distR="0">
            <wp:extent cx="59436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Normal"/>
      </w:pPr>
      <w:r>
        <w:t xml:space="preserve">Şekil 2: SORU_100 LDA Tema Analizi</w:t>
      </w:r>
    </w:p>
    <w:p>
      <w:pPr>
        <w:pStyle w:val="Normal"/>
      </w:pPr>
      <w:r>
        <w:t xml:space="preserve"/>
      </w:r>
    </w:p>
    <w:p>
      <w:pPr>
        <w:pStyle w:val="Normal"/>
      </w:pPr>
      <w:r>
        <w:rPr/>
        <w:drawing>
          <wp:inline distT="0" distB="0" distL="0" distR="0">
            <wp:extent cx="59436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8"/>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SORU_100 Tema Analizi Yorumu:</w:t>
      </w:r>
    </w:p>
    <w:p>
      <w:pPr>
        <w:pStyle w:val="Normal"/>
      </w:pPr>
      <w:r>
        <w:t xml:space="preserve"/>
      </w:r>
    </w:p>
    <w:p>
      <w:pPr>
        <w:pStyle w:val="Normal"/>
      </w:pPr>
      <w:r>
        <w:t xml:space="preserve">Tema 1: İş dünyası ile işbirliği eksikliği - Katılımcılar, iş dünyası ile okul arasındaki bağlantıların yetersizliğini ve işbirliği eksikliğini öncelikli sorun olarak belirtmektedir.</w:t>
      </w:r>
    </w:p>
    <w:p>
      <w:pPr>
        <w:pStyle w:val="Normal"/>
      </w:pPr>
      <w:r>
        <w:t xml:space="preserve"/>
      </w:r>
    </w:p>
    <w:p>
      <w:pPr>
        <w:pStyle w:val="Normal"/>
      </w:pPr>
      <w:r>
        <w:t xml:space="preserve">Tema 2: Öğrencilerin mesleki gelişim ihtiyaçları - Öğrencilerin mesleki gelişim süreçlerinde karşılaştıkları zorluklar ve ihtiyaçlar vurgulanmaktadır.</w:t>
      </w:r>
    </w:p>
    <w:p>
      <w:pPr>
        <w:pStyle w:val="Normal"/>
      </w:pPr>
      <w:r>
        <w:t xml:space="preserve"/>
      </w:r>
    </w:p>
    <w:p>
      <w:pPr>
        <w:pStyle w:val="Normal"/>
      </w:pPr>
      <w:r>
        <w:t xml:space="preserve">Tema 3: Okul kaynaklarının yetersizliği - Okulların fiziki, mali ve beşeri kaynak eksiklikleri öne çıkmaktadır.</w:t>
      </w:r>
    </w:p>
    <w:p>
      <w:pPr>
        <w:pStyle w:val="Normal"/>
      </w:pPr>
      <w:r>
        <w:t xml:space="preserve"/>
      </w:r>
    </w:p>
    <w:p>
      <w:pPr>
        <w:pStyle w:val="Normal"/>
      </w:pPr>
      <w:r>
        <w:t xml:space="preserve">Tema 4: Paydaş katılımı ve iletişim sorunları - Veliler, yerel yönetimler ve diğer paydaşlarla iletişim ve işbirliği eksiklikleri belirtilmektedir.</w:t>
      </w:r>
    </w:p>
    <w:p>
      <w:pPr>
        <w:pStyle w:val="Normal"/>
      </w:pPr>
      <w:r>
        <w:t xml:space="preserve"/>
      </w:r>
    </w:p>
    <w:p>
      <w:pPr>
        <w:pStyle w:val="Normal"/>
      </w:pPr>
      <w:r>
        <w:t xml:space="preserve">Tema 5: Geçiş süreçlerinde yaşanan zorluklar - Öğrencilerin eğitimden istihdama veya üst öğrenime geçişlerinde karşılaşılan engeller vurgulanmaktadır.</w:t>
      </w:r>
    </w:p>
    <w:p>
      <w:pPr>
        <w:pStyle w:val="Normal"/>
      </w:pPr>
      <w:r>
        <w:t xml:space="preserve"/>
      </w:r>
    </w:p>
    <w:p>
      <w:pPr/>
      <w:r>
        <w:br w:type="page"/>
      </w:r>
    </w:p>
    <w:p>
      <w:pPr>
        <w:pStyle w:val="Titre3"/>
      </w:pPr>
      <w:r>
        <w:t xml:space="preserve">SORU_101: İyileştirme ve Destek Önerileri</w:t>
      </w:r>
    </w:p>
    <w:p>
      <w:pPr>
        <w:pStyle w:val="Normal"/>
      </w:pPr>
      <w:r>
        <w:t xml:space="preserve"/>
      </w:r>
    </w:p>
    <w:p>
      <w:pPr>
        <w:pStyle w:val="Normal"/>
      </w:pPr>
      <w:r>
        <w:t xml:space="preserve">Soru Metni: İlk 3 ay içinde uygulanabilir iyileştirme ve destek önerilerinizi kısaca belirtiniz.</w:t>
      </w:r>
    </w:p>
    <w:p>
      <w:pPr>
        <w:pStyle w:val="Normal"/>
      </w:pPr>
      <w:r>
        <w:t xml:space="preserve"/>
      </w:r>
    </w:p>
    <w:p>
      <w:pPr>
        <w:pStyle w:val="Normal"/>
      </w:pPr>
      <w:r>
        <w:t xml:space="preserve">Geçerli Yanıt Sayısı: 2989</w:t>
      </w:r>
    </w:p>
    <w:p>
      <w:pPr>
        <w:pStyle w:val="Normal"/>
      </w:pPr>
      <w:r>
        <w:t xml:space="preserve"/>
      </w:r>
    </w:p>
    <w:p>
      <w:pPr>
        <w:pStyle w:val="Normal"/>
      </w:pPr>
      <w:r>
        <w:t xml:space="preserve">Tablo 2: SORU_101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456</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144</w:t>
            </w:r>
          </w:p>
        </w:tc>
      </w:tr>
      <w:tr>
        <w:trPr>
          <w:trHeight w:val="624"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135</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yerel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yapılması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126</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w:t>
            </w:r>
          </w:p>
        </w:tc>
      </w:tr>
      <w:tr>
        <w:trPr>
          <w:trHeight w:val="629"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581"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577"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106</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dünyası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102</w:t>
            </w:r>
          </w:p>
        </w:tc>
      </w:tr>
      <w:tr>
        <w:trPr>
          <w:trHeight w:val="62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iletişim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92</w:t>
            </w:r>
          </w:p>
        </w:tc>
      </w:tr>
      <w:tr>
        <w:trPr>
          <w:trHeight w:val="624"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629"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r>
        <w:trPr>
          <w:trHeight w:val="624"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9"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işbirliği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önerim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w:t>
            </w:r>
          </w:p>
        </w:tc>
      </w:tr>
    </w:tbl>
    <w:p>
      <w:pPr>
        <w:pStyle w:val="Normal"/>
      </w:pPr>
      <w:r>
        <w:t xml:space="preserve"/>
      </w:r>
    </w:p>
    <w:p>
      <w:pPr>
        <w:pStyle w:val="Normal"/>
      </w:pPr>
      <w:r>
        <w:t xml:space="preserve"/>
      </w:r>
    </w:p>
    <w:p>
      <w:pPr>
        <w:pStyle w:val="Normal"/>
      </w:pPr>
      <w:r>
        <w:t xml:space="preserve">Şekil 3: SORU_101 Kelime Bulutu</w:t>
      </w:r>
    </w:p>
    <w:p>
      <w:pPr>
        <w:pStyle w:val="Normal"/>
      </w:pPr>
      <w:r>
        <w:t xml:space="preserve"/>
      </w:r>
    </w:p>
    <w:p>
      <w:pPr>
        <w:pStyle w:val="Normal"/>
      </w:pPr>
      <w:r>
        <w:rPr/>
        <w:drawing>
          <wp:inline distT="0" distB="0" distL="0" distR="0">
            <wp:extent cx="5486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9"/>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4: SORU_101 LDA Tema Analizi</w:t>
      </w:r>
    </w:p>
    <w:p>
      <w:pPr>
        <w:pStyle w:val="Normal"/>
      </w:pPr>
      <w:r>
        <w:t xml:space="preserve"/>
      </w:r>
    </w:p>
    <w:p>
      <w:pPr>
        <w:pStyle w:val="Normal"/>
      </w:pPr>
      <w:r>
        <w:rPr/>
        <w:drawing>
          <wp:inline distT="0" distB="0" distL="0" distR="0">
            <wp:extent cx="59436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0"/>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SORU_101 Tema Analizi Yorumu:</w:t>
      </w:r>
    </w:p>
    <w:p>
      <w:pPr>
        <w:pStyle w:val="Normal"/>
      </w:pPr>
      <w:r>
        <w:t xml:space="preserve"/>
      </w:r>
    </w:p>
    <w:p>
      <w:pPr>
        <w:pStyle w:val="Normal"/>
      </w:pPr>
      <w:r>
        <w:t xml:space="preserve">Katılımcılar, ilk 3 ay içinde uygulanabilir çözümler olarak iş dünyası ile işbirliği protokollerinin geliştirilmesi, öğrencilere yönelik mesleki rehberlik hizmetlerinin artırılması, okul-sanayi işbirliği mekanizmalarının kurulması, paydaş katılımının teşvik edilmesi ve kaynak yetersizliklerinin giderilmesi konularında önerilerde bulunmuşlardır.</w:t>
      </w:r>
    </w:p>
    <w:p>
      <w:pPr>
        <w:pStyle w:val="Normal"/>
      </w:pPr>
      <w:r>
        <w:t xml:space="preserve"/>
      </w:r>
    </w:p>
    <w:p>
      <w:pPr/>
      <w:r>
        <w:br w:type="page"/>
      </w:r>
    </w:p>
    <w:p>
      <w:pPr>
        <w:pStyle w:val="Titre3"/>
      </w:pPr>
      <w:r>
        <w:t xml:space="preserve">SORU_102: Önceliklendirme Gerekçeleri</w:t>
      </w:r>
    </w:p>
    <w:p>
      <w:pPr>
        <w:pStyle w:val="Normal"/>
      </w:pPr>
      <w:r>
        <w:t xml:space="preserve"/>
      </w:r>
    </w:p>
    <w:p>
      <w:pPr>
        <w:pStyle w:val="Normal"/>
      </w:pPr>
      <w:r>
        <w:t xml:space="preserve">Soru Metni: Önerilerinizin öncelikli ve uygulanabilir olma gerekçelerini kısaca açıklayınız.</w:t>
      </w:r>
    </w:p>
    <w:p>
      <w:pPr>
        <w:pStyle w:val="Normal"/>
      </w:pPr>
      <w:r>
        <w:t xml:space="preserve"/>
      </w:r>
    </w:p>
    <w:p>
      <w:pPr>
        <w:pStyle w:val="Normal"/>
      </w:pPr>
      <w:r>
        <w:t xml:space="preserve">Geçerli Yanıt Sayısı: 2931</w:t>
      </w:r>
    </w:p>
    <w:p>
      <w:pPr>
        <w:pStyle w:val="Normal"/>
      </w:pPr>
      <w:r>
        <w:t xml:space="preserve"/>
      </w:r>
    </w:p>
    <w:p>
      <w:pPr>
        <w:pStyle w:val="Normal"/>
      </w:pPr>
      <w:r>
        <w:t xml:space="preserve">Tablo 3: SORU_102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43"/>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289</w:t>
            </w:r>
          </w:p>
        </w:tc>
      </w:tr>
      <w:tr>
        <w:trPr>
          <w:trHeight w:val="629"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208</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177</w:t>
            </w:r>
          </w:p>
        </w:tc>
      </w:tr>
      <w:tr>
        <w:trPr>
          <w:trHeight w:val="629"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577"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77"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118</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114</w:t>
            </w:r>
          </w:p>
        </w:tc>
      </w:tr>
      <w:tr>
        <w:trPr>
          <w:trHeight w:val="624"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9"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90</w:t>
            </w:r>
          </w:p>
        </w:tc>
      </w:tr>
      <w:tr>
        <w:trPr>
          <w:trHeight w:val="62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uygulanabilir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86</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78</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üst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r>
      <w:tr>
        <w:trPr>
          <w:trHeight w:val="581"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70</w:t>
            </w:r>
          </w:p>
        </w:tc>
      </w:tr>
      <w:tr>
        <w:trPr>
          <w:trHeight w:val="62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iletişim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69</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66</w:t>
            </w:r>
          </w:p>
        </w:tc>
      </w:tr>
      <w:tr>
        <w:trPr>
          <w:trHeight w:val="581"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önemli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64</w:t>
            </w:r>
          </w:p>
        </w:tc>
      </w:tr>
      <w:tr>
        <w:trPr>
          <w:trHeight w:val="581"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öneri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63</w:t>
            </w:r>
          </w:p>
        </w:tc>
      </w:tr>
    </w:tbl>
    <w:p>
      <w:pPr>
        <w:pStyle w:val="Normal"/>
      </w:pPr>
      <w:r>
        <w:t xml:space="preserve"/>
      </w:r>
    </w:p>
    <w:p>
      <w:pPr>
        <w:pStyle w:val="Normal"/>
      </w:pPr>
      <w:r>
        <w:t xml:space="preserve"/>
      </w:r>
    </w:p>
    <w:p>
      <w:pPr>
        <w:pStyle w:val="Normal"/>
      </w:pPr>
      <w:r>
        <w:t xml:space="preserve">Şekil 5: SORU_102 Kelime Bulutu</w:t>
      </w:r>
    </w:p>
    <w:p>
      <w:pPr>
        <w:pStyle w:val="Normal"/>
      </w:pPr>
      <w:r>
        <w:t xml:space="preserve"/>
      </w:r>
    </w:p>
    <w:p>
      <w:pPr>
        <w:pStyle w:val="Normal"/>
      </w:pPr>
      <w:r>
        <w:rPr/>
        <w:drawing>
          <wp:inline distT="0" distB="0" distL="0" distR="0">
            <wp:extent cx="5486400" cy="41148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1"/>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6: SORU_102 LDA Tema Analizi</w:t>
      </w:r>
    </w:p>
    <w:p>
      <w:pPr>
        <w:pStyle w:val="Normal"/>
      </w:pPr>
      <w:r>
        <w:t xml:space="preserve"/>
      </w:r>
    </w:p>
    <w:p>
      <w:pPr>
        <w:pStyle w:val="Normal"/>
      </w:pPr>
      <w:r>
        <w:rPr/>
        <w:drawing>
          <wp:inline distT="0" distB="0" distL="0" distR="0">
            <wp:extent cx="5943600" cy="41148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2"/>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SORU_102 Tema Analizi Yorumu:</w:t>
      </w:r>
    </w:p>
    <w:p>
      <w:pPr>
        <w:pStyle w:val="Normal"/>
      </w:pPr>
      <w:r>
        <w:t xml:space="preserve"/>
      </w:r>
    </w:p>
    <w:p>
      <w:pPr>
        <w:pStyle w:val="Normal"/>
      </w:pPr>
      <w:r>
        <w:t xml:space="preserve">Katılımcılar, önerilerinin öncelikli olma gerekçelerini öğrencilerin mesleki gelişimine doğrudan katkı sağlaması, uygulanabilirliğinin yüksek olması, mevcut kaynaklarla gerçekleştirilebilir olması, acil ihtiyaçlara yanıt vermesi ve uzun vadeli faydalar sunması açısından açıklamışlardır.</w:t>
      </w:r>
    </w:p>
    <w:p>
      <w:pPr>
        <w:pStyle w:val="Normal"/>
      </w:pPr>
      <w:r>
        <w:t xml:space="preserve"/>
      </w:r>
    </w:p>
    <w:p>
      <w:pPr/>
      <w:r>
        <w:br w:type="page"/>
      </w:r>
    </w:p>
    <w:p>
      <w:pPr>
        <w:pStyle w:val="Titre3"/>
      </w:pPr>
      <w:r>
        <w:t xml:space="preserve">SORU_103: Okul Türü Özelinde Ek Durumlar</w:t>
      </w:r>
    </w:p>
    <w:p>
      <w:pPr>
        <w:pStyle w:val="Normal"/>
      </w:pPr>
      <w:r>
        <w:t xml:space="preserve"/>
      </w:r>
    </w:p>
    <w:p>
      <w:pPr>
        <w:pStyle w:val="Normal"/>
      </w:pPr>
      <w:r>
        <w:t xml:space="preserve">Soru Metni: Okul türünüz özelinde belirtmek istediğiniz ek bir durum var mı?</w:t>
      </w:r>
    </w:p>
    <w:p>
      <w:pPr>
        <w:pStyle w:val="Normal"/>
      </w:pPr>
      <w:r>
        <w:t xml:space="preserve"/>
      </w:r>
    </w:p>
    <w:p>
      <w:pPr>
        <w:pStyle w:val="Normal"/>
      </w:pPr>
      <w:r>
        <w:t xml:space="preserve">Geçerli Yanıt Sayısı: 2631</w:t>
      </w:r>
    </w:p>
    <w:p>
      <w:pPr>
        <w:pStyle w:val="Normal"/>
      </w:pPr>
      <w:r>
        <w:t xml:space="preserve"/>
      </w:r>
    </w:p>
    <w:p>
      <w:pPr>
        <w:pStyle w:val="Normal"/>
      </w:pPr>
      <w:r>
        <w:t xml:space="preserve">Tablo 4: SORU_103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720"/>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440</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261</w:t>
            </w:r>
          </w:p>
        </w:tc>
      </w:tr>
      <w:tr>
        <w:trPr>
          <w:trHeight w:val="629"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252</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yoktur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187</w:t>
            </w:r>
          </w:p>
        </w:tc>
      </w:tr>
      <w:tr>
        <w:trPr>
          <w:trHeight w:val="581"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durum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147</w:t>
            </w:r>
          </w:p>
        </w:tc>
      </w:tr>
      <w:tr>
        <w:trPr>
          <w:trHeight w:val="629"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141</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128</w:t>
            </w:r>
          </w:p>
        </w:tc>
      </w:tr>
      <w:tr>
        <w:trPr>
          <w:trHeight w:val="581"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özel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r>
      <w:tr>
        <w:trPr>
          <w:trHeight w:val="62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ilkokul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93</w:t>
            </w:r>
          </w:p>
        </w:tc>
      </w:tr>
      <w:tr>
        <w:trPr>
          <w:trHeight w:val="581"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rehberlik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w:t>
            </w:r>
          </w:p>
        </w:tc>
      </w:tr>
      <w:tr>
        <w:trPr>
          <w:trHeight w:val="623"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görev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88</w:t>
            </w:r>
          </w:p>
        </w:tc>
      </w:tr>
      <w:tr>
        <w:trPr>
          <w:trHeight w:val="581"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belirtmek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83</w:t>
            </w:r>
          </w:p>
        </w:tc>
      </w:tr>
      <w:tr>
        <w:trPr>
          <w:trHeight w:val="581"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anket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82</w:t>
            </w:r>
          </w:p>
        </w:tc>
      </w:tr>
      <w:tr>
        <w:trPr>
          <w:trHeight w:val="58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r>
        <w:trPr>
          <w:trHeight w:val="624"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yönelik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81</w:t>
            </w:r>
          </w:p>
        </w:tc>
      </w:tr>
    </w:tbl>
    <w:p>
      <w:pPr>
        <w:pStyle w:val="Normal"/>
      </w:pPr>
      <w:r>
        <w:t xml:space="preserve"/>
      </w:r>
    </w:p>
    <w:p>
      <w:pPr>
        <w:pStyle w:val="Normal"/>
      </w:pPr>
      <w:r>
        <w:t xml:space="preserve"/>
      </w:r>
    </w:p>
    <w:p>
      <w:pPr>
        <w:pStyle w:val="Normal"/>
      </w:pPr>
      <w:r>
        <w:t xml:space="preserve">Şekil 7: SORU_103 Kelime Bulutu</w:t>
      </w:r>
    </w:p>
    <w:p>
      <w:pPr>
        <w:pStyle w:val="Normal"/>
      </w:pPr>
      <w:r>
        <w:t xml:space="preserve"/>
      </w:r>
    </w:p>
    <w:p>
      <w:pPr>
        <w:pStyle w:val="Normal"/>
      </w:pPr>
      <w:r>
        <w:rPr/>
        <w:drawing>
          <wp:inline distT="0" distB="0" distL="0" distR="0">
            <wp:extent cx="5486400" cy="41148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3"/>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8: SORU_103 LDA Tema Analizi</w:t>
      </w:r>
    </w:p>
    <w:p>
      <w:pPr>
        <w:pStyle w:val="Normal"/>
      </w:pPr>
      <w:r>
        <w:t xml:space="preserve"/>
      </w:r>
    </w:p>
    <w:p>
      <w:pPr>
        <w:pStyle w:val="Normal"/>
      </w:pPr>
      <w:r>
        <w:rPr/>
        <w:drawing>
          <wp:inline distT="0" distB="0" distL="0" distR="0">
            <wp:extent cx="5943600" cy="41148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4"/>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SORU_103 Tema Analizi Yorumu:</w:t>
      </w:r>
    </w:p>
    <w:p>
      <w:pPr>
        <w:pStyle w:val="Normal"/>
      </w:pPr>
      <w:r>
        <w:t xml:space="preserve"/>
      </w:r>
    </w:p>
    <w:p>
      <w:pPr>
        <w:pStyle w:val="Normal"/>
      </w:pPr>
      <w:r>
        <w:t xml:space="preserve">Katılımcılar, okul türlerine özgü sorunlar olarak mesleki ve teknik liselerde atölye ve laboratuvar yetersizlikleri, sektörle uyum sorunları, staj imkanlarının kısıtlılığı ve öğrenci motivasyonu konularında ek durumlar belirtmişlerdir.</w:t>
      </w:r>
    </w:p>
    <w:p>
      <w:pPr>
        <w:pStyle w:val="Normal"/>
      </w:pPr>
      <w:r>
        <w:t xml:space="preserve"/>
      </w:r>
    </w:p>
    <w:p>
      <w:pPr/>
      <w:r>
        <w:br w:type="page"/>
      </w:r>
    </w:p>
    <w:p>
      <w:pPr>
        <w:pStyle w:val="Titre3"/>
      </w:pPr>
      <w:r>
        <w:t xml:space="preserve">SORU_104: 2 Yıl Sonrası İçin Hayal Edilen Tablo</w:t>
      </w:r>
    </w:p>
    <w:p>
      <w:pPr>
        <w:pStyle w:val="Normal"/>
      </w:pPr>
      <w:r>
        <w:t xml:space="preserve"/>
      </w:r>
    </w:p>
    <w:p>
      <w:pPr>
        <w:pStyle w:val="Normal"/>
      </w:pPr>
      <w:r>
        <w:t xml:space="preserve">Soru Metni: 2 yıl sonrası için hayal ettiğiniz tabloyu kısaca açıklayınız.</w:t>
      </w:r>
    </w:p>
    <w:p>
      <w:pPr>
        <w:pStyle w:val="Normal"/>
      </w:pPr>
      <w:r>
        <w:t xml:space="preserve"/>
      </w:r>
    </w:p>
    <w:p>
      <w:pPr>
        <w:pStyle w:val="Normal"/>
      </w:pPr>
      <w:r>
        <w:t xml:space="preserve">Geçerli Yanıt Sayısı: 4197</w:t>
      </w:r>
    </w:p>
    <w:p>
      <w:pPr>
        <w:pStyle w:val="Normal"/>
      </w:pPr>
      <w:r>
        <w:t xml:space="preserve"/>
      </w:r>
    </w:p>
    <w:p>
      <w:pPr>
        <w:pStyle w:val="Normal"/>
      </w:pPr>
      <w:r>
        <w:t xml:space="preserve">Tablo 5: SORU_104 En Sık Kullanılan 20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974"/>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757</w:t>
            </w:r>
          </w:p>
        </w:tc>
      </w:tr>
      <w:tr>
        <w:trPr>
          <w:trHeight w:val="624"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hayal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477</w:t>
            </w:r>
          </w:p>
        </w:tc>
      </w:tr>
      <w:tr>
        <w:trPr>
          <w:trHeight w:val="624"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ediyorum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426</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tablo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408</w:t>
            </w:r>
          </w:p>
        </w:tc>
      </w:tr>
      <w:tr>
        <w:trPr>
          <w:trHeight w:val="624"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iyi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386</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380</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eğitim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334</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277</w:t>
            </w:r>
          </w:p>
        </w:tc>
      </w:tr>
      <w:tr>
        <w:trPr>
          <w:trHeight w:val="62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iş</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258</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238</w:t>
            </w:r>
          </w:p>
        </w:tc>
      </w:tr>
      <w:tr>
        <w:trPr>
          <w:trHeight w:val="624"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düşünüyorum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227</w:t>
            </w:r>
          </w:p>
        </w:tc>
      </w:tr>
      <w:tr>
        <w:trPr>
          <w:trHeight w:val="629"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olduğu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220</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195</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yıl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161</w:t>
            </w:r>
          </w:p>
        </w:tc>
      </w:tr>
      <w:tr>
        <w:trPr>
          <w:trHeight w:val="629"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olacağını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629"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öğretmenlerin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140</w:t>
            </w:r>
          </w:p>
        </w:tc>
      </w:tr>
      <w:tr>
        <w:trPr>
          <w:trHeight w:val="623"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göre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58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uygun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r>
        <w:trPr>
          <w:trHeight w:val="629" w:hRule="auto"/>
        </w:trPr>
        body20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129</w:t>
            </w:r>
          </w:p>
        </w:tc>
      </w:tr>
    </w:tbl>
    <w:p>
      <w:pPr>
        <w:pStyle w:val="Normal"/>
      </w:pPr>
      <w:r>
        <w:t xml:space="preserve"/>
      </w:r>
    </w:p>
    <w:p>
      <w:pPr>
        <w:pStyle w:val="Normal"/>
      </w:pPr>
      <w:r>
        <w:t xml:space="preserve"/>
      </w:r>
    </w:p>
    <w:p>
      <w:pPr>
        <w:pStyle w:val="Normal"/>
      </w:pPr>
      <w:r>
        <w:t xml:space="preserve">Şekil 9: SORU_104 Kelime Bulutu</w:t>
      </w:r>
    </w:p>
    <w:p>
      <w:pPr>
        <w:pStyle w:val="Normal"/>
      </w:pPr>
      <w:r>
        <w:t xml:space="preserve"/>
      </w:r>
    </w:p>
    <w:p>
      <w:pPr>
        <w:pStyle w:val="Normal"/>
      </w:pPr>
      <w:r>
        <w:rPr/>
        <w:drawing>
          <wp:inline distT="0" distB="0" distL="0" distR="0">
            <wp:extent cx="5486400" cy="41148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5"/>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r>
        <w:br w:type="page"/>
      </w:r>
    </w:p>
    <w:p>
      <w:pPr>
        <w:pStyle w:val="Normal"/>
      </w:pPr>
      <w:r>
        <w:t xml:space="preserve">Şekil 10: SORU_104 LDA Tema Analizi</w:t>
      </w:r>
    </w:p>
    <w:p>
      <w:pPr>
        <w:pStyle w:val="Normal"/>
      </w:pPr>
      <w:r>
        <w:t xml:space="preserve"/>
      </w:r>
    </w:p>
    <w:p>
      <w:pPr>
        <w:pStyle w:val="Normal"/>
      </w:pPr>
      <w:r>
        <w:rPr/>
        <w:drawing>
          <wp:inline distT="0" distB="0" distL="0" distR="0">
            <wp:extent cx="5943600" cy="41148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6"/>
                    <a:stretch>
                      <a:fillRect/>
                    </a:stretch>
                  </pic:blipFill>
                  <pic:spPr bwMode="auto">
                    <a:xfrm>
                      <a:off x="0" y="0"/>
                      <a:ext cx="5943600" cy="4114800"/>
                    </a:xfrm>
                    <a:prstGeom prst="rect">
                      <a:avLst/>
                    </a:prstGeom>
                    <a:noFill/>
                  </pic:spPr>
                </pic:pic>
              </a:graphicData>
            </a:graphic>
          </wp:inline>
        </w:drawing>
      </w:r>
    </w:p>
    <w:p>
      <w:pPr>
        <w:pStyle w:val="Normal"/>
      </w:pPr>
      <w:r>
        <w:t xml:space="preserve"/>
      </w:r>
    </w:p>
    <w:p>
      <w:pPr>
        <w:pStyle w:val="Normal"/>
      </w:pPr>
      <w:r>
        <w:t xml:space="preserve"/>
      </w:r>
    </w:p>
    <w:p>
      <w:pPr>
        <w:pStyle w:val="Titre3"/>
      </w:pPr>
      <w:r>
        <w:t xml:space="preserve">SORU_104 Tema Analizi Yorumu:</w:t>
      </w:r>
    </w:p>
    <w:p>
      <w:pPr>
        <w:pStyle w:val="Normal"/>
      </w:pPr>
      <w:r>
        <w:t xml:space="preserve"/>
      </w:r>
    </w:p>
    <w:p>
      <w:pPr>
        <w:pStyle w:val="Normal"/>
      </w:pPr>
      <w:r>
        <w:t xml:space="preserve">Katılımcılar, 2 yıl sonrası için iş dünyası ile güçlü işbirlikleri kurulmuş, öğrencilerin mesleki yetkinliklerinin geliştiği, eğitimden istihdama geçişin kolaylaştığı, modern atölye ve laboratuvarların oluşturulduğu ve paydaş katılımının artırıldığı bir tablo hayal etmektedirler.</w:t>
      </w:r>
    </w:p>
    <w:p>
      <w:pPr>
        <w:pStyle w:val="Normal"/>
      </w:pPr>
      <w:r>
        <w:t xml:space="preserve"/>
      </w:r>
    </w:p>
    <w:p>
      <w:pPr/>
      <w:r>
        <w:br w:type="page"/>
      </w:r>
    </w:p>
    <w:p>
      <w:pPr>
        <w:pStyle w:val="Titre2"/>
      </w:pPr>
      <w:r>
        <w:t xml:space="preserve">SONUÇ VE TARTIŞMA</w:t>
      </w:r>
    </w:p>
    <w:p>
      <w:pPr>
        <w:pStyle w:val="Normal"/>
      </w:pPr>
      <w:r>
        <w:t xml:space="preserve"/>
      </w:r>
    </w:p>
    <w:p>
      <w:pPr>
        <w:pStyle w:val="Titre3"/>
      </w:pPr>
      <w:r>
        <w:t xml:space="preserve">Genel Değerlendirme</w:t>
      </w:r>
    </w:p>
    <w:p>
      <w:pPr>
        <w:pStyle w:val="Normal"/>
      </w:pPr>
      <w:r>
        <w:t xml:space="preserve"/>
      </w:r>
    </w:p>
    <w:p>
      <w:pPr>
        <w:pStyle w:val="Normal"/>
      </w:pPr>
      <w:r>
        <w:t xml:space="preserve">Bu çalışmada, mesleki gelişim uygulamaları kapsamında paydaş katılımı, iş dünyası bağlantıları ve öğrenci geçişleri konularında okul idarecileri ve PDR uzmanlarının görüşleri metin analizi yöntemleriyle incelenmiştir. Analiz sonuçları, katılımcıların öncelikli sorunlar, çözüm önerileri ve gelecek vizyonları konusunda tutarlı ve anlamlı temalar ortaya koymuştur.</w:t>
      </w:r>
    </w:p>
    <w:p>
      <w:pPr>
        <w:pStyle w:val="Normal"/>
      </w:pPr>
      <w:r>
        <w:t xml:space="preserve"/>
      </w:r>
    </w:p>
    <w:p>
      <w:pPr>
        <w:pStyle w:val="Titre3"/>
      </w:pPr>
      <w:r>
        <w:t xml:space="preserve">Ana Bulgular</w:t>
      </w:r>
    </w:p>
    <w:p>
      <w:pPr>
        <w:pStyle w:val="Normal"/>
      </w:pPr>
      <w:r>
        <w:t xml:space="preserve"/>
      </w:r>
    </w:p>
    <w:p>
      <w:pPr>
        <w:pStyle w:val="Normal"/>
      </w:pPr>
      <w:r>
        <w:t xml:space="preserve">1. Öncelikli Sorunlar (SORU_100): İş dünyası ile işbirliği eksikliği, kaynak yetersizlikleri, paydaş katılımı sorunları ve öğrencilerin geçiş süreçlerindeki zorluklar en sık vurgulanan sorunlar arasındadır.</w:t>
      </w:r>
    </w:p>
    <w:p>
      <w:pPr>
        <w:pStyle w:val="Normal"/>
      </w:pPr>
      <w:r>
        <w:t xml:space="preserve"/>
      </w:r>
    </w:p>
    <w:p>
      <w:pPr>
        <w:pStyle w:val="Normal"/>
      </w:pPr>
      <w:r>
        <w:t xml:space="preserve">2. Çözüm Önerileri (SORU_101): Katılımcılar, iş dünyası ile protokol geliştirilmesi, mesleki rehberlik hizmetlerinin artırılması ve okul-sanayi işbirliği mekanizmalarının kurulması gibi somut ve uygulanabilir öneriler sunmuşlardır.</w:t>
      </w:r>
    </w:p>
    <w:p>
      <w:pPr>
        <w:pStyle w:val="Normal"/>
      </w:pPr>
      <w:r>
        <w:t xml:space="preserve"/>
      </w:r>
    </w:p>
    <w:p>
      <w:pPr>
        <w:pStyle w:val="Normal"/>
      </w:pPr>
      <w:r>
        <w:t xml:space="preserve">3. Önceliklendirme Gerekçeleri (SORU_102): Önerilerin öncelikli olma gerekçeleri arasında öğrencilere doğrudan fayda sağlaması, uygulanabilirlik ve acil ihtiyaçlara yanıt verme öne çıkmaktadır.</w:t>
      </w:r>
    </w:p>
    <w:p>
      <w:pPr>
        <w:pStyle w:val="Normal"/>
      </w:pPr>
      <w:r>
        <w:t xml:space="preserve"/>
      </w:r>
    </w:p>
    <w:p>
      <w:pPr>
        <w:pStyle w:val="Normal"/>
      </w:pPr>
      <w:r>
        <w:t xml:space="preserve">4. Okul Türü Özellikleri (SORU_103): Mesleki ve teknik liselerde atölye-laboratuvar yetersizlikleri, sektör uyumu ve staj imkanları konularında özel sorunlar belirtilmiştir.</w:t>
      </w:r>
    </w:p>
    <w:p>
      <w:pPr>
        <w:pStyle w:val="Normal"/>
      </w:pPr>
      <w:r>
        <w:t xml:space="preserve"/>
      </w:r>
    </w:p>
    <w:p>
      <w:pPr>
        <w:pStyle w:val="Normal"/>
      </w:pPr>
      <w:r>
        <w:t xml:space="preserve">5. Gelecek Vizyonu (SORU_104): Katılımcılar, 2 yıl sonrası için güçlü iş dünyası işbirlikleri, gelişmiş mesleki yetkinlikler ve kolaylaşmış geçiş süreçleri hayal etmektedirler.</w:t>
      </w:r>
    </w:p>
    <w:p>
      <w:pPr>
        <w:pStyle w:val="Normal"/>
      </w:pPr>
      <w:r>
        <w:t xml:space="preserve"/>
      </w:r>
    </w:p>
    <w:p>
      <w:pPr>
        <w:pStyle w:val="Titre2"/>
      </w:pPr>
      <w:r>
        <w:t xml:space="preserve">ÖNERİLER</w:t>
      </w:r>
    </w:p>
    <w:p>
      <w:pPr>
        <w:pStyle w:val="Normal"/>
      </w:pPr>
      <w:r>
        <w:t xml:space="preserve"/>
      </w:r>
    </w:p>
    <w:p>
      <w:pPr>
        <w:pStyle w:val="Normal"/>
      </w:pPr>
      <w:r>
        <w:t xml:space="preserve">Analiz sonuçlarına dayalı olarak aşağıdaki öneriler sunulmaktadır:</w:t>
      </w:r>
    </w:p>
    <w:p>
      <w:pPr>
        <w:pStyle w:val="Normal"/>
      </w:pPr>
      <w:r>
        <w:t xml:space="preserve"/>
      </w:r>
    </w:p>
    <w:p>
      <w:pPr>
        <w:pStyle w:val="Normal"/>
      </w:pPr>
      <w:r>
        <w:t xml:space="preserve">1. İş dünyası ile okul arasında kurumsal işbirliği protokollerinin geliştirilmesi ve sürdürülebilir hale getirilmesi</w:t>
      </w:r>
    </w:p>
    <w:p>
      <w:pPr>
        <w:pStyle w:val="Normal"/>
      </w:pPr>
      <w:r>
        <w:t xml:space="preserve"/>
      </w:r>
    </w:p>
    <w:p>
      <w:pPr>
        <w:pStyle w:val="Normal"/>
      </w:pPr>
      <w:r>
        <w:t xml:space="preserve">2. Mesleki rehberlik ve kariyer danışmanlığı hizmetlerinin güçlendirilmesi</w:t>
      </w:r>
    </w:p>
    <w:p>
      <w:pPr>
        <w:pStyle w:val="Normal"/>
      </w:pPr>
      <w:r>
        <w:t xml:space="preserve"/>
      </w:r>
    </w:p>
    <w:p>
      <w:pPr>
        <w:pStyle w:val="Normal"/>
      </w:pPr>
      <w:r>
        <w:t xml:space="preserve">3. Okul atölye ve laboratuvarlarının modern teknolojilerle donatılması</w:t>
      </w:r>
    </w:p>
    <w:p>
      <w:pPr>
        <w:pStyle w:val="Normal"/>
      </w:pPr>
      <w:r>
        <w:t xml:space="preserve"/>
      </w:r>
    </w:p>
    <w:p>
      <w:pPr>
        <w:pStyle w:val="Normal"/>
      </w:pPr>
      <w:r>
        <w:t xml:space="preserve">4. Paydaş katılımını artıracak mekanizmaların oluşturulması</w:t>
      </w:r>
    </w:p>
    <w:p>
      <w:pPr>
        <w:pStyle w:val="Normal"/>
      </w:pPr>
      <w:r>
        <w:t xml:space="preserve"/>
      </w:r>
    </w:p>
    <w:p>
      <w:pPr>
        <w:pStyle w:val="Normal"/>
      </w:pPr>
      <w:r>
        <w:t xml:space="preserve">5. Öğrencilerin eğitimden istihdama geçiş süreçlerinin izlenmesi ve desteklenmesi</w:t>
      </w:r>
    </w:p>
    <w:p>
      <w:pPr>
        <w:pStyle w:val="Normal"/>
      </w:pPr>
      <w:r>
        <w:t xml:space="preserve"/>
      </w:r>
    </w:p>
    <w:p>
      <w:pPr>
        <w:pStyle w:val="Normal"/>
      </w:pPr>
      <w:r>
        <w:t xml:space="preserve">6. Staj ve işyeri eğitimi imkanlarının artırılması ve niteliğinin geliştirilmesi</w:t>
      </w:r>
    </w:p>
    <w:p>
      <w:pPr>
        <w:pStyle w:val="Normal"/>
      </w:pPr>
      <w:r>
        <w:t xml:space="preserve"/>
      </w:r>
    </w:p>
    <w:p>
      <w:pPr>
        <w:pStyle w:val="Titre2"/>
      </w:pPr>
      <w:r>
        <w:t xml:space="preserve">YÖNTEM NOTU</w:t>
      </w:r>
    </w:p>
    <w:p>
      <w:pPr>
        <w:pStyle w:val="Normal"/>
      </w:pPr>
      <w:r>
        <w:t xml:space="preserve"/>
      </w:r>
    </w:p>
    <w:p>
      <w:pPr>
        <w:pStyle w:val="Normal"/>
      </w:pPr>
      <w:r>
        <w:t xml:space="preserve">Bu raporda kullanılan metin analizi yöntemleri:</w:t>
      </w:r>
    </w:p>
    <w:p>
      <w:pPr>
        <w:pStyle w:val="Normal"/>
      </w:pPr>
      <w:r>
        <w:t xml:space="preserve"/>
      </w:r>
    </w:p>
    <w:p>
      <w:pPr>
        <w:pStyle w:val="Normal"/>
      </w:pPr>
      <w:r>
        <w:t xml:space="preserve">• Kelime Frekans Analizi: tm (text mining) paketi kullanılarak gerçekleştirilmiştir.</w:t>
      </w:r>
    </w:p>
    <w:p>
      <w:pPr>
        <w:pStyle w:val="Normal"/>
      </w:pPr>
      <w:r>
        <w:t xml:space="preserve">• Kelime Bulutu: wordcloud2 paketi ile görselleştirilmiştir.</w:t>
      </w:r>
    </w:p>
    <w:p>
      <w:pPr>
        <w:pStyle w:val="Normal"/>
      </w:pPr>
      <w:r>
        <w:t xml:space="preserve">• LDA Tema Analizi: topicmodels paketi ile Latent Dirichlet Allocation algoritması uygulanmıştır.</w:t>
      </w:r>
    </w:p>
    <w:p>
      <w:pPr>
        <w:pStyle w:val="Normal"/>
      </w:pPr>
      <w:r>
        <w:t xml:space="preserve"/>
      </w:r>
    </w:p>
    <w:p>
      <w:pPr>
        <w:pStyle w:val="Normal"/>
      </w:pPr>
      <w:r>
        <w:t xml:space="preserve">Tüm analizler R programlama dili kullanılarak gerçekleştirilmiştir.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97890e0e7d54cd8e59c711e77a5f7c297341424.png"/>
<Relationship Id="rId8" Type="http://schemas.openxmlformats.org/officeDocument/2006/relationships/image" Target="media/8c1cda9e2a297790e337870975e174d060e403dd.png"/>
<Relationship Id="rId9" Type="http://schemas.openxmlformats.org/officeDocument/2006/relationships/image" Target="media/1b8ce5b3eb855aa44fc5851e900fbd59d4e13726.png"/>
<Relationship Id="rId10" Type="http://schemas.openxmlformats.org/officeDocument/2006/relationships/image" Target="media/23ee3b6bbed22c99717ff972037d101b66e3a0e0.png"/>
<Relationship Id="rId11" Type="http://schemas.openxmlformats.org/officeDocument/2006/relationships/image" Target="media/8ce078bde0fc0efbf471b3d26f45236dd203c950.png"/>
<Relationship Id="rId12" Type="http://schemas.openxmlformats.org/officeDocument/2006/relationships/image" Target="media/26e106e5ee35561f24c5ba81deec11533eecd3ed.png"/>
<Relationship Id="rId13" Type="http://schemas.openxmlformats.org/officeDocument/2006/relationships/image" Target="media/967aff1b51aecb378c7aca9fad6a2547a67110cf.png"/>
<Relationship Id="rId14" Type="http://schemas.openxmlformats.org/officeDocument/2006/relationships/image" Target="media/da5f6562da3a581c282ade13c944047974c1bb27.png"/>
<Relationship Id="rId15" Type="http://schemas.openxmlformats.org/officeDocument/2006/relationships/image" Target="media/03535eaf124dbc52c191b78434999a8ec5a11dba.png"/>
<Relationship Id="rId16" Type="http://schemas.openxmlformats.org/officeDocument/2006/relationships/image" Target="media/eea501ab8048e43da79c301c4a44c21334fb823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2026-01-11T18:44:11Z</dcterms:modified>
  <cp:category/>
</cp:coreProperties>
</file>