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JM PLUS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 PLU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Tomate indeterminado de follaje firme moderado. Fruto extragrande redondeado con mesocarpio grueso y consistencia muy firme. Excelente comportamiento en poscosecha y alto valor comercial.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350 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Redondeada extragrande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color w:val="444444"/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6039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23.52 (1)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603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645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23.52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64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