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TITAN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A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Planta indeterminada de porte alto con excelentes características tanto para invierno como para verano. Fruto tipo bola con hombros medios y cierre perfecto. Alta adaptabilidad a diferentes condiciones de cultivo.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350 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Tipo bola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2333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25.58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233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35.27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69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36.57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9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42.3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