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7E4264" w:rsidRDefault="007E4264">
      <w:pPr>
        <w:spacing w:before="2200"/>
      </w:pPr>
    </w:p>
    <w:p w14:paraId="2F2A3086" w14:textId="77777777" w:rsidR="007E4264" w:rsidRDefault="00AF4E84">
      <w:pPr>
        <w:pStyle w:val="Title0"/>
      </w:pPr>
      <w:r>
        <w:t>Client Implementation</w:t>
      </w:r>
    </w:p>
    <w:p w14:paraId="27FD3479" w14:textId="6630C839" w:rsidR="007E4264" w:rsidRDefault="1EF31257" w:rsidP="1EF31257">
      <w:pPr>
        <w:pStyle w:val="Title0"/>
        <w:spacing w:before="120"/>
      </w:pPr>
      <w:r>
        <w:t>on the Client Portal</w:t>
      </w:r>
    </w:p>
    <w:p w14:paraId="4A6829EE" w14:textId="77777777" w:rsidR="007E4264" w:rsidRDefault="00AF4E84">
      <w:pPr>
        <w:spacing w:before="60"/>
      </w:pPr>
      <w:r>
        <w:rPr>
          <w:color w:val="8090A8"/>
          <w:sz w:val="24"/>
          <w:szCs w:val="24"/>
        </w:rPr>
        <w:t>Business Requirements Document</w:t>
      </w:r>
    </w:p>
    <w:p w14:paraId="618E13D2" w14:textId="77777777" w:rsidR="007E4264" w:rsidRDefault="1EF31257">
      <w:pPr>
        <w:spacing w:before="40"/>
      </w:pPr>
      <w:r w:rsidRPr="1EF31257">
        <w:rPr>
          <w:color w:val="8090A8"/>
          <w:sz w:val="20"/>
          <w:szCs w:val="20"/>
        </w:rPr>
        <w:t>Version 0.1  ·  Draft for Review</w:t>
      </w:r>
    </w:p>
    <w:p w14:paraId="02EB378F" w14:textId="4B24D454" w:rsidR="007E4264" w:rsidRDefault="00AF4E84" w:rsidP="1EF31257">
      <w:r>
        <w:br w:type="page"/>
      </w:r>
    </w:p>
    <w:p w14:paraId="40DD5248" w14:textId="77777777" w:rsidR="007E4264" w:rsidRDefault="00AF4E84">
      <w:pPr>
        <w:pStyle w:val="heading10"/>
      </w:pPr>
      <w:r>
        <w:t>1. 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E4264" w14:paraId="2EE80189" w14:textId="77777777" w:rsidTr="7B5B55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9726BA" w14:textId="77777777" w:rsidR="007E4264" w:rsidRDefault="00AF4E84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9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39D6EF" w14:textId="77777777" w:rsidR="007E4264" w:rsidRDefault="00AF4E84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7E4264" w14:paraId="33E93CD5" w14:textId="77777777" w:rsidTr="7B5B55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F3C9F3" w14:textId="77777777" w:rsidR="007E4264" w:rsidRDefault="00AF4E84">
            <w:r>
              <w:rPr>
                <w:sz w:val="19"/>
                <w:szCs w:val="19"/>
              </w:rPr>
              <w:t>Document title</w:t>
            </w:r>
          </w:p>
        </w:tc>
        <w:tc>
          <w:tcPr>
            <w:tcW w:w="69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87CE41" w14:textId="77777777" w:rsidR="007E4264" w:rsidRDefault="00AF4E84">
            <w:r>
              <w:rPr>
                <w:sz w:val="19"/>
                <w:szCs w:val="19"/>
              </w:rPr>
              <w:t>Client Implementation on the Client Portal — BRD</w:t>
            </w:r>
          </w:p>
        </w:tc>
      </w:tr>
      <w:tr w:rsidR="007E4264" w14:paraId="1443E2BD" w14:textId="77777777" w:rsidTr="7B5B55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4964F6" w14:textId="77777777" w:rsidR="007E4264" w:rsidRDefault="00AF4E84">
            <w:r>
              <w:rPr>
                <w:sz w:val="19"/>
                <w:szCs w:val="19"/>
              </w:rPr>
              <w:t>Subtitle / capability</w:t>
            </w:r>
          </w:p>
        </w:tc>
        <w:tc>
          <w:tcPr>
            <w:tcW w:w="69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C26E3F" w14:textId="77777777" w:rsidR="007E4264" w:rsidRDefault="1EF31257">
            <w:r w:rsidRPr="1EF31257">
              <w:rPr>
                <w:sz w:val="19"/>
                <w:szCs w:val="19"/>
              </w:rPr>
              <w:t>Third phase of the Client Journey: configure, test, and deploy the approved program design, using data already captured and validated in earlier phases, through to go-live.</w:t>
            </w:r>
          </w:p>
        </w:tc>
      </w:tr>
      <w:tr w:rsidR="007E4264" w14:paraId="08D7D049" w14:textId="77777777" w:rsidTr="7B5B55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30B28" w14:textId="77777777" w:rsidR="007E4264" w:rsidRDefault="00AF4E84">
            <w:r>
              <w:rPr>
                <w:sz w:val="19"/>
                <w:szCs w:val="19"/>
              </w:rPr>
              <w:t>Source documents</w:t>
            </w:r>
          </w:p>
        </w:tc>
        <w:tc>
          <w:tcPr>
            <w:tcW w:w="69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D85547" w14:textId="54824296" w:rsidR="007E4264" w:rsidRDefault="00AF4E84">
            <w:r>
              <w:rPr>
                <w:sz w:val="19"/>
                <w:szCs w:val="19"/>
              </w:rPr>
              <w:t>Client Journey Definitions; Implementation Blueprint v2.0 (11 Mar 2026)</w:t>
            </w:r>
          </w:p>
        </w:tc>
      </w:tr>
      <w:tr w:rsidR="007E4264" w14:paraId="054290C1" w14:textId="77777777" w:rsidTr="7B5B55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8B746F" w14:textId="77777777" w:rsidR="007E4264" w:rsidRDefault="00AF4E84">
            <w:r>
              <w:rPr>
                <w:sz w:val="19"/>
                <w:szCs w:val="19"/>
              </w:rPr>
              <w:t>Scope summary</w:t>
            </w:r>
          </w:p>
        </w:tc>
        <w:tc>
          <w:tcPr>
            <w:tcW w:w="69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EEACFC" w14:textId="77777777" w:rsidR="007E4264" w:rsidRDefault="00AF4E84">
            <w:r>
              <w:rPr>
                <w:sz w:val="19"/>
                <w:szCs w:val="19"/>
              </w:rPr>
              <w:t>What the Client Portal must do during Implementation: give the client visibility of progress, support UAT and data verification, capture final configuration approval and go-live, and enforce change control. No new data is collected in this phase.</w:t>
            </w:r>
          </w:p>
        </w:tc>
      </w:tr>
      <w:tr w:rsidR="007E4264" w14:paraId="4EAFA5FF" w14:textId="77777777" w:rsidTr="7B5B55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814A1E" w14:textId="77777777" w:rsidR="007E4264" w:rsidRDefault="00AF4E84">
            <w:r>
              <w:rPr>
                <w:sz w:val="19"/>
                <w:szCs w:val="19"/>
              </w:rPr>
              <w:t>Version</w:t>
            </w:r>
          </w:p>
        </w:tc>
        <w:tc>
          <w:tcPr>
            <w:tcW w:w="69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C937C5" w14:textId="77777777" w:rsidR="007E4264" w:rsidRDefault="00AF4E84">
            <w:r>
              <w:rPr>
                <w:sz w:val="19"/>
                <w:szCs w:val="19"/>
              </w:rPr>
              <w:t>0.1 (for review)</w:t>
            </w:r>
          </w:p>
        </w:tc>
      </w:tr>
      <w:tr w:rsidR="007E4264" w14:paraId="5FF0E127" w14:textId="77777777" w:rsidTr="7B5B55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9FBFDD" w14:textId="77777777" w:rsidR="007E4264" w:rsidRDefault="00AF4E84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0B6043" w14:textId="77777777" w:rsidR="007E4264" w:rsidRDefault="00AF4E84">
            <w:r>
              <w:rPr>
                <w:sz w:val="19"/>
                <w:szCs w:val="19"/>
              </w:rPr>
              <w:t>Draft for Review</w:t>
            </w:r>
          </w:p>
        </w:tc>
      </w:tr>
      <w:tr w:rsidR="007E4264" w14:paraId="5C42E3C7" w14:textId="77777777" w:rsidTr="7B5B55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7DF0E4" w14:textId="77777777" w:rsidR="007E4264" w:rsidRDefault="00AF4E84">
            <w:r>
              <w:rPr>
                <w:sz w:val="19"/>
                <w:szCs w:val="19"/>
              </w:rPr>
              <w:t>Author</w:t>
            </w:r>
          </w:p>
        </w:tc>
        <w:tc>
          <w:tcPr>
            <w:tcW w:w="69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6F1B09" w14:textId="41FD1C65" w:rsidR="007E4264" w:rsidRDefault="1EF31257">
            <w:r w:rsidRPr="1EF31257">
              <w:rPr>
                <w:sz w:val="19"/>
                <w:szCs w:val="19"/>
              </w:rPr>
              <w:t>Semira Martirosyan</w:t>
            </w:r>
            <w:r w:rsidR="003F0646">
              <w:rPr>
                <w:sz w:val="19"/>
                <w:szCs w:val="19"/>
              </w:rPr>
              <w:t>, Business AI</w:t>
            </w:r>
          </w:p>
        </w:tc>
      </w:tr>
      <w:tr w:rsidR="007E4264" w14:paraId="617C3281" w14:textId="77777777" w:rsidTr="7B5B55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1072FA" w14:textId="77777777" w:rsidR="007E4264" w:rsidRDefault="00AF4E84">
            <w:r>
              <w:rPr>
                <w:sz w:val="19"/>
                <w:szCs w:val="19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E9427" w14:textId="77777777" w:rsidR="007E4264" w:rsidRDefault="00AF4E84">
            <w:r>
              <w:rPr>
                <w:sz w:val="19"/>
                <w:szCs w:val="19"/>
              </w:rPr>
              <w:t>09 June 2026</w:t>
            </w:r>
          </w:p>
        </w:tc>
      </w:tr>
      <w:tr w:rsidR="007E4264" w14:paraId="19E0CBC0" w14:textId="77777777" w:rsidTr="7B5B55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059E21" w14:textId="3E7E6E64" w:rsidR="007E4264" w:rsidRDefault="1987C762" w:rsidP="7B5B55BF">
            <w:pPr>
              <w:spacing w:line="259" w:lineRule="auto"/>
            </w:pPr>
            <w:r w:rsidRPr="7B5B55BF">
              <w:rPr>
                <w:sz w:val="19"/>
                <w:szCs w:val="19"/>
              </w:rPr>
              <w:t>Reviewers</w:t>
            </w:r>
          </w:p>
        </w:tc>
        <w:tc>
          <w:tcPr>
            <w:tcW w:w="69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A7C96E" w14:textId="5C4DDA98" w:rsidR="007E4264" w:rsidRDefault="1987C762" w:rsidP="7B5B55BF">
            <w:pPr>
              <w:spacing w:line="259" w:lineRule="auto"/>
            </w:pPr>
            <w:r w:rsidRPr="7B5B55BF">
              <w:rPr>
                <w:sz w:val="19"/>
                <w:szCs w:val="19"/>
              </w:rPr>
              <w:t>Julia Connachan, Fred Gerritse</w:t>
            </w:r>
          </w:p>
        </w:tc>
      </w:tr>
    </w:tbl>
    <w:p w14:paraId="7D5D410C" w14:textId="77777777" w:rsidR="007E4264" w:rsidRDefault="00AF4E84">
      <w:pPr>
        <w:pStyle w:val="heading10"/>
      </w:pPr>
      <w:r>
        <w:t>2. Version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700"/>
        <w:gridCol w:w="1900"/>
        <w:gridCol w:w="4660"/>
      </w:tblGrid>
      <w:tr w:rsidR="007E4264" w14:paraId="2817E3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E331A5" w14:textId="77777777" w:rsidR="007E4264" w:rsidRDefault="00AF4E84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7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3F821A" w14:textId="77777777" w:rsidR="007E4264" w:rsidRDefault="00AF4E84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C3E7DB" w14:textId="77777777" w:rsidR="007E4264" w:rsidRDefault="00AF4E84">
            <w:r>
              <w:rPr>
                <w:b/>
                <w:bCs/>
                <w:color w:val="FFFFFF"/>
                <w:sz w:val="19"/>
                <w:szCs w:val="19"/>
              </w:rPr>
              <w:t>Author</w:t>
            </w:r>
          </w:p>
        </w:tc>
        <w:tc>
          <w:tcPr>
            <w:tcW w:w="46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F6C5CC" w14:textId="77777777" w:rsidR="007E4264" w:rsidRDefault="00AF4E84">
            <w:r>
              <w:rPr>
                <w:b/>
                <w:bCs/>
                <w:color w:val="FFFFFF"/>
                <w:sz w:val="19"/>
                <w:szCs w:val="19"/>
              </w:rPr>
              <w:t>Change</w:t>
            </w:r>
          </w:p>
        </w:tc>
      </w:tr>
      <w:tr w:rsidR="007E4264" w14:paraId="36DE8D2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54A5A7" w14:textId="77777777" w:rsidR="007E4264" w:rsidRDefault="00AF4E84">
            <w:r>
              <w:rPr>
                <w:sz w:val="19"/>
                <w:szCs w:val="19"/>
              </w:rPr>
              <w:t>0.1</w:t>
            </w:r>
          </w:p>
        </w:tc>
        <w:tc>
          <w:tcPr>
            <w:tcW w:w="17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38E1AE" w14:textId="77777777" w:rsidR="007E4264" w:rsidRDefault="00AF4E84">
            <w:r>
              <w:rPr>
                <w:sz w:val="19"/>
                <w:szCs w:val="19"/>
              </w:rPr>
              <w:t>09 June 2026</w:t>
            </w:r>
          </w:p>
        </w:tc>
        <w:tc>
          <w:tcPr>
            <w:tcW w:w="19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5F691A" w14:textId="77777777" w:rsidR="007E4264" w:rsidRDefault="00AF4E84">
            <w:r>
              <w:rPr>
                <w:sz w:val="19"/>
                <w:szCs w:val="19"/>
              </w:rPr>
              <w:t>S. Martirosyan</w:t>
            </w:r>
          </w:p>
        </w:tc>
        <w:tc>
          <w:tcPr>
            <w:tcW w:w="46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1A007A" w14:textId="77777777" w:rsidR="007E4264" w:rsidRDefault="00AF4E84">
            <w:r>
              <w:rPr>
                <w:sz w:val="19"/>
                <w:szCs w:val="19"/>
              </w:rPr>
              <w:t>Initial draft for review.</w:t>
            </w:r>
          </w:p>
        </w:tc>
      </w:tr>
    </w:tbl>
    <w:p w14:paraId="74BB6618" w14:textId="77777777" w:rsidR="007E4264" w:rsidRDefault="00AF4E84">
      <w:pPr>
        <w:pStyle w:val="heading10"/>
      </w:pPr>
      <w:r>
        <w:t>3. Executive Summary</w:t>
      </w:r>
    </w:p>
    <w:p w14:paraId="5F800A6F" w14:textId="77777777" w:rsidR="007E4264" w:rsidRDefault="00AF4E84">
      <w:pPr>
        <w:spacing w:after="120"/>
      </w:pPr>
      <w:r>
        <w:t>This BRD describes what the Client Portal must do during Client Implementation — the phase that configures, tests, and deploys the program design agreed in Readiness, through to a successful go-live. The build itself happens in the downstream systems (for example the VMS and Workday); this document covers the Client Portal's part.</w:t>
      </w:r>
    </w:p>
    <w:p w14:paraId="10D20C22" w14:textId="77777777" w:rsidR="007E4264" w:rsidRDefault="1EF31257">
      <w:pPr>
        <w:spacing w:after="120"/>
      </w:pPr>
      <w:r w:rsidRPr="1EF31257">
        <w:t xml:space="preserve">The one outcome that must hold true: </w:t>
      </w:r>
      <w:r w:rsidRPr="1EF31257">
        <w:rPr>
          <w:b/>
          <w:bCs/>
        </w:rPr>
        <w:t>the solution is configured, tested, and approved by the client, all validated data is loaded and verified, and the program goes live</w:t>
      </w:r>
      <w:r w:rsidRPr="1EF31257">
        <w:t xml:space="preserve"> — all from the approved Readiness baseline, with no new design decisions introduced.</w:t>
      </w:r>
    </w:p>
    <w:p w14:paraId="5733135A" w14:textId="77777777" w:rsidR="007E4264" w:rsidRDefault="1EF31257">
      <w:pPr>
        <w:spacing w:after="120"/>
      </w:pPr>
      <w:r w:rsidRPr="1EF31257">
        <w:rPr>
          <w:b/>
          <w:bCs/>
        </w:rPr>
        <w:t xml:space="preserve">Implementation does not collect new client data. </w:t>
      </w:r>
      <w:r w:rsidRPr="1EF31257">
        <w:t>Everything the build needs was captured and validated during Onboarding and Readiness; this phase uses that data, it does not add to it. The portal's role is to give the client a clear view of progress, let them take part in testing and data verification, record their final approval and go-live decision, and keep any changes under formal control.</w:t>
      </w:r>
    </w:p>
    <w:p w14:paraId="06FFFD59" w14:textId="77777777" w:rsidR="007E4264" w:rsidRDefault="00AF4E84">
      <w:pPr>
        <w:spacing w:after="120"/>
      </w:pPr>
      <w:r>
        <w:rPr>
          <w:b/>
          <w:bCs/>
        </w:rPr>
        <w:t>Key outcomes this BRD must enable:</w:t>
      </w:r>
    </w:p>
    <w:p w14:paraId="25C54C0D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t>The client can see implementation progress and the path to go-live in one place.</w:t>
      </w:r>
    </w:p>
    <w:p w14:paraId="2036E9BC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t>The client can take part in UAT, verify data accuracy, and approve the final configuration through the portal.</w:t>
      </w:r>
    </w:p>
    <w:p w14:paraId="2DF5DADD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t>No new data capture; any change to approved data or design follows formal change control.</w:t>
      </w:r>
    </w:p>
    <w:p w14:paraId="111D970F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t>A clear go/no-go decision and go-live confirmation are recorded.</w:t>
      </w:r>
    </w:p>
    <w:p w14:paraId="155A5EE6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t>Headline KPIs: data load accuracy (≥99%); UAT pass rate (≥95%); cutover success (≥98%).</w:t>
      </w:r>
    </w:p>
    <w:p w14:paraId="663FFB23" w14:textId="77777777" w:rsidR="007E4264" w:rsidRDefault="00AF4E84">
      <w:pPr>
        <w:pStyle w:val="heading10"/>
      </w:pPr>
      <w:r>
        <w:t>4. Business context and rationale</w:t>
      </w:r>
    </w:p>
    <w:p w14:paraId="6F6C0A25" w14:textId="77777777" w:rsidR="007E4264" w:rsidRDefault="00AF4E84">
      <w:pPr>
        <w:pStyle w:val="heading20"/>
      </w:pPr>
      <w:r>
        <w:t>4.1 Who this is for</w:t>
      </w:r>
    </w:p>
    <w:p w14:paraId="7E35F5A2" w14:textId="77777777" w:rsidR="007E4264" w:rsidRDefault="1EF31257">
      <w:pPr>
        <w:spacing w:after="120"/>
      </w:pPr>
      <w:r w:rsidRPr="1EF31257">
        <w:rPr>
          <w:b/>
          <w:bCs/>
        </w:rPr>
        <w:t xml:space="preserve">Primary audience: </w:t>
      </w:r>
      <w:r w:rsidRPr="1EF31257">
        <w:t>the CPTO / Engineering organisation that will design and build the Client Portal implementation capability.</w:t>
      </w:r>
    </w:p>
    <w:p w14:paraId="0E876352" w14:textId="77777777" w:rsidR="007E4264" w:rsidRDefault="1EF31257">
      <w:pPr>
        <w:spacing w:after="120"/>
      </w:pPr>
      <w:r w:rsidRPr="1EF31257">
        <w:rPr>
          <w:b/>
          <w:bCs/>
        </w:rPr>
        <w:t xml:space="preserve">Secondary audiences: </w:t>
      </w:r>
      <w:r w:rsidRPr="1EF31257">
        <w:t>Customer Success (who run implementation), client project teams and SMEs (who test and approve), downstream system owners (VMS, Workday), Data Governance, InfoSec / Privacy.</w:t>
      </w:r>
    </w:p>
    <w:p w14:paraId="0B154660" w14:textId="77777777" w:rsidR="007E4264" w:rsidRDefault="1EF31257">
      <w:pPr>
        <w:pStyle w:val="heading20"/>
      </w:pPr>
      <w:r w:rsidRPr="1EF31257">
        <w:t>4.2 Why this matters</w:t>
      </w:r>
    </w:p>
    <w:p w14:paraId="71D665E2" w14:textId="77777777" w:rsidR="007E4264" w:rsidRDefault="1EF31257">
      <w:pPr>
        <w:spacing w:after="120"/>
      </w:pPr>
      <w:r w:rsidRPr="1EF31257">
        <w:t>When implementation re-opens data capture or quietly introduces new design decisions, the approved baseline drifts, testing slips, and go-live risk rises. Teams end up reconciling competing versions of the truth instead of building once.</w:t>
      </w:r>
    </w:p>
    <w:p w14:paraId="7474D183" w14:textId="77777777" w:rsidR="007E4264" w:rsidRDefault="1EF31257">
      <w:pPr>
        <w:spacing w:after="120"/>
      </w:pPr>
      <w:r w:rsidRPr="1EF31257">
        <w:t>Holding implementation to the approved Readiness baseline — configuring only what was agreed, loading only validated data, and putting any change through formal control — keeps the build predictable and the data trustworthy. The Client Portal gives the client a transparent view of progress and a clear, recorded role in testing, verification, and final approval.</w:t>
      </w:r>
    </w:p>
    <w:p w14:paraId="71D89DE4" w14:textId="77777777" w:rsidR="007E4264" w:rsidRDefault="1EF31257">
      <w:pPr>
        <w:spacing w:after="120"/>
      </w:pPr>
      <w:r w:rsidRPr="1EF31257">
        <w:t>Once this is in place, go-live is a controlled, signed-off event rather than a scramble: data is loaded and verified, the client has tested and approved, and the decision to go live is explicit and recorded.</w:t>
      </w:r>
    </w:p>
    <w:p w14:paraId="16CDF218" w14:textId="77777777" w:rsidR="007E4264" w:rsidRDefault="00AF4E84">
      <w:pPr>
        <w:pStyle w:val="heading20"/>
      </w:pPr>
      <w:r>
        <w:t>4.3 Position in the journey</w:t>
      </w:r>
    </w:p>
    <w:p w14:paraId="727FEED0" w14:textId="7CA6B347" w:rsidR="007E4264" w:rsidRDefault="1EF31257">
      <w:pPr>
        <w:pStyle w:val="ListParagraph"/>
        <w:numPr>
          <w:ilvl w:val="0"/>
          <w:numId w:val="3"/>
        </w:numPr>
        <w:spacing w:after="60"/>
      </w:pPr>
      <w:r w:rsidRPr="1EF31257">
        <w:rPr>
          <w:b/>
          <w:bCs/>
        </w:rPr>
        <w:t xml:space="preserve">Upstream: </w:t>
      </w:r>
      <w:r w:rsidRPr="1EF31257">
        <w:t xml:space="preserve">Client Readiness — approved program design, validated </w:t>
      </w:r>
      <w:r w:rsidR="007074C2">
        <w:t>Readiness Data</w:t>
      </w:r>
      <w:r w:rsidRPr="1EF31257">
        <w:t>, and onboarded suppliers.</w:t>
      </w:r>
    </w:p>
    <w:p w14:paraId="040C5AA5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Start point: </w:t>
      </w:r>
      <w:r>
        <w:t>Readiness is formally complete; configuration and detailed solution design begin from the approved baseline.</w:t>
      </w:r>
    </w:p>
    <w:p w14:paraId="434DF409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This step: </w:t>
      </w:r>
      <w:r>
        <w:t>Configure systems and workflows, load and verify validated data, run testing and UAT, prepare and run go-live — with the client verifying, testing, and approving through the portal.</w:t>
      </w:r>
    </w:p>
    <w:p w14:paraId="0AAD386B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Downstream: </w:t>
      </w:r>
      <w:r>
        <w:t>Hypercare and the transition to business-as-usual — out of scope here and covered by a separate phase/BRD.</w:t>
      </w:r>
    </w:p>
    <w:p w14:paraId="23E905E6" w14:textId="77777777" w:rsidR="007E4264" w:rsidRDefault="00AF4E84">
      <w:pPr>
        <w:pStyle w:val="heading20"/>
      </w:pPr>
      <w:r>
        <w:t>4.4 Guiding principles</w:t>
      </w:r>
    </w:p>
    <w:p w14:paraId="02954044" w14:textId="77777777" w:rsidR="007E4264" w:rsidRDefault="1EF31257">
      <w:pPr>
        <w:pStyle w:val="ListParagraph"/>
        <w:numPr>
          <w:ilvl w:val="0"/>
          <w:numId w:val="3"/>
        </w:numPr>
        <w:spacing w:after="60"/>
      </w:pPr>
      <w:r w:rsidRPr="1EF31257">
        <w:t>All configuration is based on the approved program design from Readiness; no new design decisions in implementation.</w:t>
      </w:r>
    </w:p>
    <w:p w14:paraId="46B745F8" w14:textId="39ACE265" w:rsidR="007E4264" w:rsidRDefault="4D039607">
      <w:pPr>
        <w:pStyle w:val="ListParagraph"/>
        <w:numPr>
          <w:ilvl w:val="0"/>
          <w:numId w:val="3"/>
        </w:numPr>
        <w:spacing w:after="60"/>
      </w:pPr>
      <w:r w:rsidRPr="5DDDBA8E">
        <w:t>The</w:t>
      </w:r>
      <w:r w:rsidR="2CD8CADA" w:rsidRPr="5DDDBA8E">
        <w:t xml:space="preserve"> data captured through the</w:t>
      </w:r>
      <w:r w:rsidRPr="5DDDBA8E">
        <w:t xml:space="preserve"> Client Portal (with the Supplier Portal) remains the single source of truth; downstream systems execute configuration but never define or alter the data model.</w:t>
      </w:r>
    </w:p>
    <w:p w14:paraId="0912E9C0" w14:textId="77777777" w:rsidR="007E4264" w:rsidRDefault="1EF31257">
      <w:pPr>
        <w:pStyle w:val="ListParagraph"/>
        <w:numPr>
          <w:ilvl w:val="0"/>
          <w:numId w:val="3"/>
        </w:numPr>
        <w:spacing w:after="60"/>
      </w:pPr>
      <w:r w:rsidRPr="1EF31257">
        <w:t>No new data is captured in this phase; all data used must already be validated.</w:t>
      </w:r>
    </w:p>
    <w:p w14:paraId="274B1AE3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t>Any change to approved data or design follows formal change control; global standards apply, with regional variation only where legally required.</w:t>
      </w:r>
    </w:p>
    <w:p w14:paraId="74033B60" w14:textId="77777777" w:rsidR="007E4264" w:rsidRDefault="00AF4E84">
      <w:pPr>
        <w:pStyle w:val="heading20"/>
      </w:pPr>
      <w:r>
        <w:t>4.5 Assumptions</w:t>
      </w:r>
    </w:p>
    <w:p w14:paraId="36456F8C" w14:textId="71E585AF" w:rsidR="007E4264" w:rsidRDefault="1EF31257">
      <w:pPr>
        <w:pStyle w:val="ListParagraph"/>
        <w:numPr>
          <w:ilvl w:val="0"/>
          <w:numId w:val="3"/>
        </w:numPr>
        <w:spacing w:after="60"/>
      </w:pPr>
      <w:r w:rsidRPr="1EF31257">
        <w:t xml:space="preserve">Readiness is formally complete: design is approved, </w:t>
      </w:r>
      <w:r w:rsidR="007074C2">
        <w:t>Readiness Data</w:t>
      </w:r>
      <w:r w:rsidR="007074C2" w:rsidRPr="1EF31257">
        <w:t xml:space="preserve"> </w:t>
      </w:r>
      <w:r w:rsidRPr="1EF31257">
        <w:t>is validated, suppliers are onboarded, and go-live is agreed.</w:t>
      </w:r>
    </w:p>
    <w:p w14:paraId="072D3644" w14:textId="77777777" w:rsidR="007E4264" w:rsidRDefault="1EF31257">
      <w:pPr>
        <w:pStyle w:val="ListParagraph"/>
        <w:numPr>
          <w:ilvl w:val="0"/>
          <w:numId w:val="3"/>
        </w:numPr>
        <w:spacing w:after="60"/>
      </w:pPr>
      <w:r w:rsidRPr="1EF31257">
        <w:t>Configuration and build happen in the downstream systems (e.g. VMS, Workday); the Client Portal does not perform system configuration.</w:t>
      </w:r>
    </w:p>
    <w:p w14:paraId="1673D78E" w14:textId="693EFDC6" w:rsidR="007E4264" w:rsidRDefault="4D039607">
      <w:pPr>
        <w:pStyle w:val="ListParagraph"/>
        <w:numPr>
          <w:ilvl w:val="0"/>
          <w:numId w:val="3"/>
        </w:numPr>
        <w:spacing w:after="60"/>
      </w:pPr>
      <w:r w:rsidRPr="5DDDBA8E">
        <w:t xml:space="preserve">Validated data is loaded into downstream systems from the central platform; </w:t>
      </w:r>
      <w:r w:rsidR="2A5934B7" w:rsidRPr="5DDDBA8E">
        <w:t xml:space="preserve">Databricks </w:t>
      </w:r>
      <w:r w:rsidRPr="5DDDBA8E">
        <w:t>remains the system of record.</w:t>
      </w:r>
    </w:p>
    <w:p w14:paraId="5B687D7B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t xml:space="preserve">Training and enablement materials are produced for hiring managers, workers, and suppliers. </w:t>
      </w:r>
      <w:r>
        <w:rPr>
          <w:color w:val="C00000"/>
        </w:rPr>
        <w:t>Confirm whether these are delivered via the Client Portal or a separate learning platform (LMS).</w:t>
      </w:r>
    </w:p>
    <w:p w14:paraId="3137DD39" w14:textId="77777777" w:rsidR="007E4264" w:rsidRDefault="00AF4E84">
      <w:pPr>
        <w:pStyle w:val="heading10"/>
      </w:pPr>
      <w:r>
        <w:t>5. Objectives</w:t>
      </w:r>
    </w:p>
    <w:p w14:paraId="55A65208" w14:textId="77777777" w:rsidR="007E4264" w:rsidRDefault="00AF4E84">
      <w:pPr>
        <w:pStyle w:val="heading20"/>
      </w:pPr>
      <w:r>
        <w:t>5.1 Goals</w:t>
      </w:r>
    </w:p>
    <w:p w14:paraId="6E207B17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t>Give the client clear, current visibility of implementation progress and the route to go-live.</w:t>
      </w:r>
    </w:p>
    <w:p w14:paraId="71AD1C29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t>Let the client verify data accuracy and take part in UAT through the portal.</w:t>
      </w:r>
    </w:p>
    <w:p w14:paraId="1FDCFACE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t>Capture the client's final configuration approval and go/no-go decision.</w:t>
      </w:r>
    </w:p>
    <w:p w14:paraId="28753C3C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t>Keep the approved baseline intact by routing all changes through formal change control.</w:t>
      </w:r>
    </w:p>
    <w:p w14:paraId="2B1288DC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t>Record a clean, verified go-live.</w:t>
      </w:r>
    </w:p>
    <w:p w14:paraId="63488049" w14:textId="77777777" w:rsidR="007E4264" w:rsidRDefault="00AF4E84">
      <w:pPr>
        <w:pStyle w:val="heading20"/>
      </w:pPr>
      <w:r>
        <w:t>5.2 How we will measure success (KPIs)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50"/>
        <w:gridCol w:w="3450"/>
        <w:gridCol w:w="1160"/>
        <w:gridCol w:w="1800"/>
      </w:tblGrid>
      <w:tr w:rsidR="007E4264" w14:paraId="7EF1D3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970367" w14:textId="77777777" w:rsidR="007E4264" w:rsidRDefault="00AF4E84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14A01B" w14:textId="77777777" w:rsidR="007E4264" w:rsidRDefault="00AF4E84">
            <w:r>
              <w:rPr>
                <w:b/>
                <w:bCs/>
                <w:color w:val="FFFFFF"/>
                <w:sz w:val="19"/>
                <w:szCs w:val="19"/>
              </w:rPr>
              <w:t>Indicator</w:t>
            </w:r>
          </w:p>
        </w:tc>
        <w:tc>
          <w:tcPr>
            <w:tcW w:w="34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7130D6" w14:textId="77777777" w:rsidR="007E4264" w:rsidRDefault="00AF4E84">
            <w:r>
              <w:rPr>
                <w:b/>
                <w:bCs/>
                <w:color w:val="FFFFFF"/>
                <w:sz w:val="19"/>
                <w:szCs w:val="19"/>
              </w:rPr>
              <w:t>What it measures</w:t>
            </w:r>
          </w:p>
        </w:tc>
        <w:tc>
          <w:tcPr>
            <w:tcW w:w="11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BE921E" w14:textId="77777777" w:rsidR="007E4264" w:rsidRDefault="00AF4E84">
            <w:r>
              <w:rPr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  <w:tc>
          <w:tcPr>
            <w:tcW w:w="18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B3807F" w14:textId="77777777" w:rsidR="007E4264" w:rsidRDefault="00AF4E84">
            <w:r>
              <w:rPr>
                <w:b/>
                <w:bCs/>
                <w:color w:val="FFFFFF"/>
                <w:sz w:val="19"/>
                <w:szCs w:val="19"/>
              </w:rPr>
              <w:t>Target / horizon</w:t>
            </w:r>
          </w:p>
        </w:tc>
      </w:tr>
      <w:tr w:rsidR="007E4264" w14:paraId="0441CE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3DE6D5" w14:textId="77777777" w:rsidR="007E4264" w:rsidRDefault="00AF4E84">
            <w:r>
              <w:rPr>
                <w:sz w:val="19"/>
                <w:szCs w:val="19"/>
              </w:rPr>
              <w:t>KPI-1</w:t>
            </w:r>
          </w:p>
        </w:tc>
        <w:tc>
          <w:tcPr>
            <w:tcW w:w="20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C377A1" w14:textId="77777777" w:rsidR="007E4264" w:rsidRDefault="00AF4E84">
            <w:r>
              <w:rPr>
                <w:sz w:val="19"/>
                <w:szCs w:val="19"/>
              </w:rPr>
              <w:t>Data load accuracy</w:t>
            </w:r>
          </w:p>
        </w:tc>
        <w:tc>
          <w:tcPr>
            <w:tcW w:w="34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0654FF" w14:textId="77777777" w:rsidR="007E4264" w:rsidRDefault="00AF4E84">
            <w:r>
              <w:rPr>
                <w:sz w:val="19"/>
                <w:szCs w:val="19"/>
              </w:rPr>
              <w:t>% of records loaded without error</w:t>
            </w:r>
          </w:p>
        </w:tc>
        <w:tc>
          <w:tcPr>
            <w:tcW w:w="11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5202A0" w14:textId="77777777" w:rsidR="007E4264" w:rsidRDefault="00AF4E84">
            <w:r>
              <w:rPr>
                <w:sz w:val="19"/>
                <w:szCs w:val="19"/>
              </w:rPr>
              <w:t>Increase</w:t>
            </w:r>
          </w:p>
        </w:tc>
        <w:tc>
          <w:tcPr>
            <w:tcW w:w="18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5D3F01" w14:textId="77777777" w:rsidR="007E4264" w:rsidRDefault="00AF4E84">
            <w:r>
              <w:rPr>
                <w:sz w:val="19"/>
                <w:szCs w:val="19"/>
              </w:rPr>
              <w:t>≥99%</w:t>
            </w:r>
          </w:p>
        </w:tc>
      </w:tr>
      <w:tr w:rsidR="007E4264" w14:paraId="0FEE22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44A7B9" w14:textId="77777777" w:rsidR="007E4264" w:rsidRDefault="00AF4E84">
            <w:r>
              <w:rPr>
                <w:sz w:val="19"/>
                <w:szCs w:val="19"/>
              </w:rPr>
              <w:t>KPI-2</w:t>
            </w:r>
          </w:p>
        </w:tc>
        <w:tc>
          <w:tcPr>
            <w:tcW w:w="20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95B99D" w14:textId="77777777" w:rsidR="007E4264" w:rsidRDefault="00AF4E84">
            <w:r>
              <w:rPr>
                <w:sz w:val="19"/>
                <w:szCs w:val="19"/>
              </w:rPr>
              <w:t>UAT pass rate</w:t>
            </w:r>
          </w:p>
        </w:tc>
        <w:tc>
          <w:tcPr>
            <w:tcW w:w="34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D25430" w14:textId="77777777" w:rsidR="007E4264" w:rsidRDefault="00AF4E84">
            <w:r>
              <w:rPr>
                <w:sz w:val="19"/>
                <w:szCs w:val="19"/>
              </w:rPr>
              <w:t>% of UAT test cases passed</w:t>
            </w:r>
          </w:p>
        </w:tc>
        <w:tc>
          <w:tcPr>
            <w:tcW w:w="11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0B4652" w14:textId="77777777" w:rsidR="007E4264" w:rsidRDefault="00AF4E84">
            <w:r>
              <w:rPr>
                <w:sz w:val="19"/>
                <w:szCs w:val="19"/>
              </w:rPr>
              <w:t>Increase</w:t>
            </w:r>
          </w:p>
        </w:tc>
        <w:tc>
          <w:tcPr>
            <w:tcW w:w="18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344FF3" w14:textId="77777777" w:rsidR="007E4264" w:rsidRDefault="00AF4E84">
            <w:r>
              <w:rPr>
                <w:sz w:val="19"/>
                <w:szCs w:val="19"/>
              </w:rPr>
              <w:t>≥95%</w:t>
            </w:r>
          </w:p>
        </w:tc>
      </w:tr>
      <w:tr w:rsidR="007E4264" w14:paraId="73C7CA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6A8200" w14:textId="77777777" w:rsidR="007E4264" w:rsidRDefault="00AF4E84">
            <w:r>
              <w:rPr>
                <w:sz w:val="19"/>
                <w:szCs w:val="19"/>
              </w:rPr>
              <w:t>KPI-3</w:t>
            </w:r>
          </w:p>
        </w:tc>
        <w:tc>
          <w:tcPr>
            <w:tcW w:w="20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2C80DD" w14:textId="77777777" w:rsidR="007E4264" w:rsidRDefault="00AF4E84">
            <w:r>
              <w:rPr>
                <w:sz w:val="19"/>
                <w:szCs w:val="19"/>
              </w:rPr>
              <w:t>Defect SLA compliance</w:t>
            </w:r>
          </w:p>
        </w:tc>
        <w:tc>
          <w:tcPr>
            <w:tcW w:w="34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506204" w14:textId="77777777" w:rsidR="007E4264" w:rsidRDefault="00AF4E84">
            <w:r>
              <w:rPr>
                <w:sz w:val="19"/>
                <w:szCs w:val="19"/>
              </w:rPr>
              <w:t>% of defects resolved within severity SLA</w:t>
            </w:r>
          </w:p>
        </w:tc>
        <w:tc>
          <w:tcPr>
            <w:tcW w:w="11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2DEC53" w14:textId="77777777" w:rsidR="007E4264" w:rsidRDefault="00AF4E84">
            <w:r>
              <w:rPr>
                <w:sz w:val="19"/>
                <w:szCs w:val="19"/>
              </w:rPr>
              <w:t>Increase</w:t>
            </w:r>
          </w:p>
        </w:tc>
        <w:tc>
          <w:tcPr>
            <w:tcW w:w="18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57293F" w14:textId="77777777" w:rsidR="007E4264" w:rsidRDefault="00AF4E84">
            <w:r>
              <w:rPr>
                <w:sz w:val="19"/>
                <w:szCs w:val="19"/>
              </w:rPr>
              <w:t>≥95%</w:t>
            </w:r>
          </w:p>
        </w:tc>
      </w:tr>
      <w:tr w:rsidR="007E4264" w14:paraId="06D76E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C0BC15" w14:textId="77777777" w:rsidR="007E4264" w:rsidRDefault="00AF4E84">
            <w:r>
              <w:rPr>
                <w:sz w:val="19"/>
                <w:szCs w:val="19"/>
              </w:rPr>
              <w:t>KPI-4</w:t>
            </w:r>
          </w:p>
        </w:tc>
        <w:tc>
          <w:tcPr>
            <w:tcW w:w="20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2E77B6" w14:textId="77777777" w:rsidR="007E4264" w:rsidRDefault="00AF4E84">
            <w:r>
              <w:rPr>
                <w:sz w:val="19"/>
                <w:szCs w:val="19"/>
              </w:rPr>
              <w:t>Cutover success</w:t>
            </w:r>
          </w:p>
        </w:tc>
        <w:tc>
          <w:tcPr>
            <w:tcW w:w="34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1AE5BE" w14:textId="77777777" w:rsidR="007E4264" w:rsidRDefault="00AF4E84">
            <w:r>
              <w:rPr>
                <w:sz w:val="19"/>
                <w:szCs w:val="19"/>
              </w:rPr>
              <w:t>% of cutover tasks completed successfully</w:t>
            </w:r>
          </w:p>
        </w:tc>
        <w:tc>
          <w:tcPr>
            <w:tcW w:w="11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0B440F" w14:textId="77777777" w:rsidR="007E4264" w:rsidRDefault="00AF4E84">
            <w:r>
              <w:rPr>
                <w:sz w:val="19"/>
                <w:szCs w:val="19"/>
              </w:rPr>
              <w:t>Increase</w:t>
            </w:r>
          </w:p>
        </w:tc>
        <w:tc>
          <w:tcPr>
            <w:tcW w:w="18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3D9C45" w14:textId="77777777" w:rsidR="007E4264" w:rsidRDefault="00AF4E84">
            <w:r>
              <w:rPr>
                <w:sz w:val="19"/>
                <w:szCs w:val="19"/>
              </w:rPr>
              <w:t>≥98%</w:t>
            </w:r>
          </w:p>
        </w:tc>
      </w:tr>
      <w:tr w:rsidR="007E4264" w14:paraId="483EC3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A215B6" w14:textId="77777777" w:rsidR="007E4264" w:rsidRDefault="00AF4E84">
            <w:r>
              <w:rPr>
                <w:sz w:val="19"/>
                <w:szCs w:val="19"/>
              </w:rPr>
              <w:t>KPI-5</w:t>
            </w:r>
          </w:p>
        </w:tc>
        <w:tc>
          <w:tcPr>
            <w:tcW w:w="20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40FE13" w14:textId="77777777" w:rsidR="007E4264" w:rsidRDefault="00AF4E84">
            <w:r>
              <w:rPr>
                <w:sz w:val="19"/>
                <w:szCs w:val="19"/>
              </w:rPr>
              <w:t>Final approval timeliness</w:t>
            </w:r>
          </w:p>
        </w:tc>
        <w:tc>
          <w:tcPr>
            <w:tcW w:w="34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0921B5" w14:textId="77777777" w:rsidR="007E4264" w:rsidRDefault="00AF4E84">
            <w:r>
              <w:rPr>
                <w:sz w:val="19"/>
                <w:szCs w:val="19"/>
              </w:rPr>
              <w:t>Client final configuration sign-off within 3 business days of review</w:t>
            </w:r>
          </w:p>
        </w:tc>
        <w:tc>
          <w:tcPr>
            <w:tcW w:w="11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AAF925" w14:textId="77777777" w:rsidR="007E4264" w:rsidRDefault="00AF4E84">
            <w:r>
              <w:rPr>
                <w:sz w:val="19"/>
                <w:szCs w:val="19"/>
              </w:rPr>
              <w:t>Increase</w:t>
            </w:r>
          </w:p>
        </w:tc>
        <w:tc>
          <w:tcPr>
            <w:tcW w:w="18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68270E" w14:textId="77777777" w:rsidR="007E4264" w:rsidRDefault="00AF4E84">
            <w:r>
              <w:rPr>
                <w:sz w:val="19"/>
                <w:szCs w:val="19"/>
              </w:rPr>
              <w:t>≥95%</w:t>
            </w:r>
          </w:p>
        </w:tc>
      </w:tr>
    </w:tbl>
    <w:p w14:paraId="1B06A172" w14:textId="77777777" w:rsidR="007E4264" w:rsidRDefault="00AF4E84">
      <w:pPr>
        <w:pStyle w:val="heading10"/>
      </w:pPr>
      <w:r>
        <w:t>6. Users</w:t>
      </w:r>
    </w:p>
    <w:p w14:paraId="623B588A" w14:textId="77777777" w:rsidR="007E4264" w:rsidRDefault="00AF4E84">
      <w:pPr>
        <w:spacing w:after="120"/>
      </w:pPr>
      <w:r>
        <w:t>Roles are capability owners, not job titles — one person may cover several.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1300"/>
        <w:gridCol w:w="3150"/>
        <w:gridCol w:w="3160"/>
      </w:tblGrid>
      <w:tr w:rsidR="007E4264" w14:paraId="37549097" w14:textId="77777777" w:rsidTr="1EF3125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10568A" w14:textId="77777777" w:rsidR="007E4264" w:rsidRDefault="00AF4E84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3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52CAEA" w14:textId="77777777" w:rsidR="007E4264" w:rsidRDefault="00AF4E84">
            <w:r>
              <w:rPr>
                <w:b/>
                <w:bCs/>
                <w:color w:val="FFFFFF"/>
                <w:sz w:val="18"/>
                <w:szCs w:val="18"/>
              </w:rPr>
              <w:t>Primary / Secondary</w:t>
            </w:r>
          </w:p>
        </w:tc>
        <w:tc>
          <w:tcPr>
            <w:tcW w:w="31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090925" w14:textId="77777777" w:rsidR="007E4264" w:rsidRDefault="00AF4E84">
            <w:r>
              <w:rPr>
                <w:b/>
                <w:bCs/>
                <w:color w:val="FFFFFF"/>
                <w:sz w:val="18"/>
                <w:szCs w:val="18"/>
              </w:rPr>
              <w:t>What they do</w:t>
            </w:r>
          </w:p>
        </w:tc>
        <w:tc>
          <w:tcPr>
            <w:tcW w:w="31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9D5C06" w14:textId="77777777" w:rsidR="007E4264" w:rsidRDefault="00AF4E84">
            <w:r>
              <w:rPr>
                <w:b/>
                <w:bCs/>
                <w:color w:val="FFFFFF"/>
                <w:sz w:val="18"/>
                <w:szCs w:val="18"/>
              </w:rPr>
              <w:t>Access and permissions</w:t>
            </w:r>
          </w:p>
        </w:tc>
      </w:tr>
      <w:tr w:rsidR="007E4264" w14:paraId="0C32B661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A47A70" w14:textId="77777777" w:rsidR="007E4264" w:rsidRDefault="00AF4E84">
            <w:r>
              <w:rPr>
                <w:sz w:val="18"/>
                <w:szCs w:val="18"/>
              </w:rPr>
              <w:t>Client project team / SMEs</w:t>
            </w:r>
          </w:p>
        </w:tc>
        <w:tc>
          <w:tcPr>
            <w:tcW w:w="13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C84601" w14:textId="77777777" w:rsidR="007E4264" w:rsidRDefault="00AF4E84">
            <w:r>
              <w:rPr>
                <w:sz w:val="18"/>
                <w:szCs w:val="18"/>
              </w:rPr>
              <w:t>Primary</w:t>
            </w:r>
          </w:p>
        </w:tc>
        <w:tc>
          <w:tcPr>
            <w:tcW w:w="31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193E3C" w14:textId="77777777" w:rsidR="007E4264" w:rsidRDefault="1EF31257">
            <w:r w:rsidRPr="1EF31257">
              <w:rPr>
                <w:sz w:val="18"/>
                <w:szCs w:val="18"/>
              </w:rPr>
              <w:t>Verify data accuracy, run UAT, log feedback/defects, support training and adoption.</w:t>
            </w:r>
          </w:p>
        </w:tc>
        <w:tc>
          <w:tcPr>
            <w:tcW w:w="31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BC49E9" w14:textId="77777777" w:rsidR="007E4264" w:rsidRDefault="1EF31257">
            <w:r w:rsidRPr="1EF31257">
              <w:rPr>
                <w:sz w:val="18"/>
                <w:szCs w:val="18"/>
              </w:rPr>
              <w:t>Access to progress, testing/UAT, data-verification views, and feedback for their organisation.</w:t>
            </w:r>
          </w:p>
        </w:tc>
      </w:tr>
      <w:tr w:rsidR="007E4264" w14:paraId="2A433EA9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5218E9" w14:textId="77777777" w:rsidR="007E4264" w:rsidRDefault="00AF4E84">
            <w:r>
              <w:rPr>
                <w:sz w:val="18"/>
                <w:szCs w:val="18"/>
              </w:rPr>
              <w:t>Client sponsor / approver</w:t>
            </w:r>
          </w:p>
        </w:tc>
        <w:tc>
          <w:tcPr>
            <w:tcW w:w="13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7D2F88" w14:textId="77777777" w:rsidR="007E4264" w:rsidRDefault="00AF4E84">
            <w:r>
              <w:rPr>
                <w:sz w:val="18"/>
                <w:szCs w:val="18"/>
              </w:rPr>
              <w:t>Primary</w:t>
            </w:r>
          </w:p>
        </w:tc>
        <w:tc>
          <w:tcPr>
            <w:tcW w:w="31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53269E" w14:textId="77777777" w:rsidR="007E4264" w:rsidRDefault="00AF4E84">
            <w:r>
              <w:rPr>
                <w:sz w:val="18"/>
                <w:szCs w:val="18"/>
              </w:rPr>
              <w:t>Approves the final configuration and the go/no-go decision.</w:t>
            </w:r>
          </w:p>
        </w:tc>
        <w:tc>
          <w:tcPr>
            <w:tcW w:w="31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E1CA0A" w14:textId="77777777" w:rsidR="007E4264" w:rsidRDefault="00AF4E84">
            <w:r>
              <w:rPr>
                <w:sz w:val="18"/>
                <w:szCs w:val="18"/>
              </w:rPr>
              <w:t>Final approval and go-live decision rights; full read of the client's implementation status.</w:t>
            </w:r>
          </w:p>
        </w:tc>
      </w:tr>
      <w:tr w:rsidR="007E4264" w14:paraId="459A7470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9D2B5F" w14:textId="77777777" w:rsidR="007E4264" w:rsidRDefault="00AF4E84">
            <w:r>
              <w:rPr>
                <w:sz w:val="18"/>
                <w:szCs w:val="18"/>
              </w:rPr>
              <w:t>Customer Success</w:t>
            </w:r>
          </w:p>
        </w:tc>
        <w:tc>
          <w:tcPr>
            <w:tcW w:w="13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80762F" w14:textId="77777777" w:rsidR="007E4264" w:rsidRDefault="00AF4E84">
            <w:r>
              <w:rPr>
                <w:sz w:val="18"/>
                <w:szCs w:val="18"/>
              </w:rPr>
              <w:t>Primary</w:t>
            </w:r>
          </w:p>
        </w:tc>
        <w:tc>
          <w:tcPr>
            <w:tcW w:w="31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3AD94F" w14:textId="77777777" w:rsidR="007E4264" w:rsidRDefault="1EF31257">
            <w:r w:rsidRPr="1EF31257">
              <w:rPr>
                <w:sz w:val="18"/>
                <w:szCs w:val="18"/>
              </w:rPr>
              <w:t>Manage implementation, configure downstream systems, run testing and deployment, coordinate training and change.</w:t>
            </w:r>
          </w:p>
        </w:tc>
        <w:tc>
          <w:tcPr>
            <w:tcW w:w="31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A37A54" w14:textId="77777777" w:rsidR="007E4264" w:rsidRDefault="1EF31257">
            <w:r w:rsidRPr="1EF31257">
              <w:rPr>
                <w:sz w:val="18"/>
                <w:szCs w:val="18"/>
              </w:rPr>
              <w:t>Manage status and approvals workflow; configuration happens in downstream systems.</w:t>
            </w:r>
          </w:p>
        </w:tc>
      </w:tr>
      <w:tr w:rsidR="007E4264" w14:paraId="60FED59B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039179" w14:textId="77777777" w:rsidR="007E4264" w:rsidRDefault="00AF4E84">
            <w:r>
              <w:rPr>
                <w:sz w:val="18"/>
                <w:szCs w:val="18"/>
              </w:rPr>
              <w:t>Downstream system owners</w:t>
            </w:r>
          </w:p>
        </w:tc>
        <w:tc>
          <w:tcPr>
            <w:tcW w:w="13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962BDB" w14:textId="77777777" w:rsidR="007E4264" w:rsidRDefault="00AF4E84">
            <w:r>
              <w:rPr>
                <w:sz w:val="18"/>
                <w:szCs w:val="18"/>
              </w:rPr>
              <w:t>Secondary</w:t>
            </w:r>
          </w:p>
        </w:tc>
        <w:tc>
          <w:tcPr>
            <w:tcW w:w="31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A2AF88" w14:textId="77777777" w:rsidR="007E4264" w:rsidRDefault="00AF4E84">
            <w:r>
              <w:rPr>
                <w:sz w:val="18"/>
                <w:szCs w:val="18"/>
              </w:rPr>
              <w:t>Execute configuration and processing in the VMS/Workday based on validated data.</w:t>
            </w:r>
          </w:p>
        </w:tc>
        <w:tc>
          <w:tcPr>
            <w:tcW w:w="31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B59680" w14:textId="00959CF5" w:rsidR="007E4264" w:rsidRDefault="1EF31257">
            <w:r w:rsidRPr="1EF31257">
              <w:rPr>
                <w:sz w:val="18"/>
                <w:szCs w:val="18"/>
              </w:rPr>
              <w:t xml:space="preserve">Consume validated data read-only; no </w:t>
            </w:r>
            <w:r w:rsidR="00FC04A1">
              <w:rPr>
                <w:sz w:val="18"/>
                <w:szCs w:val="18"/>
              </w:rPr>
              <w:t xml:space="preserve">Onbaording </w:t>
            </w:r>
            <w:r w:rsidRPr="1EF31257">
              <w:rPr>
                <w:sz w:val="18"/>
                <w:szCs w:val="18"/>
              </w:rPr>
              <w:t>data changes.</w:t>
            </w:r>
          </w:p>
        </w:tc>
      </w:tr>
      <w:tr w:rsidR="007E4264" w14:paraId="5B890FA6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7EA38A" w14:textId="77777777" w:rsidR="007E4264" w:rsidRDefault="00AF4E84">
            <w:r>
              <w:rPr>
                <w:sz w:val="18"/>
                <w:szCs w:val="18"/>
              </w:rPr>
              <w:t>Data Governance</w:t>
            </w:r>
          </w:p>
        </w:tc>
        <w:tc>
          <w:tcPr>
            <w:tcW w:w="13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E45274" w14:textId="77777777" w:rsidR="007E4264" w:rsidRDefault="00AF4E84">
            <w:r>
              <w:rPr>
                <w:sz w:val="18"/>
                <w:szCs w:val="18"/>
              </w:rPr>
              <w:t>Secondary</w:t>
            </w:r>
          </w:p>
        </w:tc>
        <w:tc>
          <w:tcPr>
            <w:tcW w:w="31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3D911B" w14:textId="77777777" w:rsidR="007E4264" w:rsidRDefault="00AF4E84">
            <w:r>
              <w:rPr>
                <w:sz w:val="18"/>
                <w:szCs w:val="18"/>
              </w:rPr>
              <w:t>Oversee data integrity through load and verification.</w:t>
            </w:r>
          </w:p>
        </w:tc>
        <w:tc>
          <w:tcPr>
            <w:tcW w:w="31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C366EB" w14:textId="77777777" w:rsidR="007E4264" w:rsidRDefault="00AF4E84">
            <w:r>
              <w:rPr>
                <w:sz w:val="18"/>
                <w:szCs w:val="18"/>
              </w:rPr>
              <w:t>Read/verify access to loaded data; no client-specific editing.</w:t>
            </w:r>
          </w:p>
        </w:tc>
      </w:tr>
    </w:tbl>
    <w:p w14:paraId="71327679" w14:textId="77777777" w:rsidR="007E4264" w:rsidRDefault="00AF4E84">
      <w:pPr>
        <w:pStyle w:val="heading10"/>
      </w:pPr>
      <w:r>
        <w:t>7. Process description</w:t>
      </w:r>
    </w:p>
    <w:p w14:paraId="44415788" w14:textId="77777777" w:rsidR="007E4264" w:rsidRDefault="00AF4E84">
      <w:pPr>
        <w:pStyle w:val="heading20"/>
      </w:pPr>
      <w:r>
        <w:t>7.1 End-to-end workflow</w:t>
      </w:r>
    </w:p>
    <w:p w14:paraId="2AA23FF6" w14:textId="77777777" w:rsidR="007E4264" w:rsidRDefault="1EF31257">
      <w:pPr>
        <w:pStyle w:val="ListParagraph"/>
        <w:numPr>
          <w:ilvl w:val="0"/>
          <w:numId w:val="2"/>
        </w:numPr>
        <w:spacing w:after="60"/>
      </w:pPr>
      <w:r w:rsidRPr="1EF31257">
        <w:rPr>
          <w:b/>
          <w:bCs/>
        </w:rPr>
        <w:t xml:space="preserve">Trigger — Readiness complete. </w:t>
      </w:r>
      <w:r w:rsidRPr="1EF31257">
        <w:t>From the approved baseline, Customer Success begin detailed solution design and configuration.</w:t>
      </w:r>
    </w:p>
    <w:p w14:paraId="60404B51" w14:textId="77777777" w:rsidR="007E4264" w:rsidRDefault="00AF4E8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Configure &amp; set up. </w:t>
      </w:r>
      <w:r>
        <w:t>Systems, workflows, supplier setup, and rate cards are configured in the downstream systems based on the approved design.</w:t>
      </w:r>
    </w:p>
    <w:p w14:paraId="10A30AF1" w14:textId="77777777" w:rsidR="007E4264" w:rsidRDefault="1EF31257">
      <w:pPr>
        <w:pStyle w:val="ListParagraph"/>
        <w:numPr>
          <w:ilvl w:val="0"/>
          <w:numId w:val="2"/>
        </w:numPr>
        <w:spacing w:after="60"/>
      </w:pPr>
      <w:r w:rsidRPr="1EF31257">
        <w:rPr>
          <w:b/>
          <w:bCs/>
        </w:rPr>
        <w:t xml:space="preserve">Load &amp; verify data. </w:t>
      </w:r>
      <w:r w:rsidRPr="1EF31257">
        <w:t>Validated data is loaded into the downstream systems; the client verifies accuracy through the portal.</w:t>
      </w:r>
    </w:p>
    <w:p w14:paraId="0F41AC7C" w14:textId="77777777" w:rsidR="007E4264" w:rsidRDefault="00AF4E8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Test. </w:t>
      </w:r>
      <w:r>
        <w:t>Internal system testing, then user acceptance testing (UAT); the client logs feedback and defects in the portal.</w:t>
      </w:r>
    </w:p>
    <w:p w14:paraId="793AB819" w14:textId="77777777" w:rsidR="007E4264" w:rsidRDefault="00AF4E8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Prepare users. </w:t>
      </w:r>
      <w:r>
        <w:t>Training, communications, and adoption activities prepare hiring managers, workers, and suppliers.</w:t>
      </w:r>
    </w:p>
    <w:p w14:paraId="6DE47D9A" w14:textId="77777777" w:rsidR="007E4264" w:rsidRDefault="1EF31257">
      <w:pPr>
        <w:pStyle w:val="ListParagraph"/>
        <w:numPr>
          <w:ilvl w:val="0"/>
          <w:numId w:val="2"/>
        </w:numPr>
        <w:spacing w:after="60"/>
      </w:pPr>
      <w:r w:rsidRPr="1EF31257">
        <w:rPr>
          <w:b/>
          <w:bCs/>
        </w:rPr>
        <w:t xml:space="preserve">Approve &amp; decide go-live. </w:t>
      </w:r>
      <w:r w:rsidRPr="1EF31257">
        <w:t>The client approves the final configuration; a go/no-go decision is recorded after readiness checks.</w:t>
      </w:r>
    </w:p>
    <w:p w14:paraId="438E69F8" w14:textId="77777777" w:rsidR="007E4264" w:rsidRDefault="00AF4E8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Go-live. </w:t>
      </w:r>
      <w:r>
        <w:t>Cutover runs; the program goes live; go-live is confirmed in the portal.</w:t>
      </w:r>
    </w:p>
    <w:p w14:paraId="3B1EFF1B" w14:textId="77777777" w:rsidR="007E4264" w:rsidRDefault="00AF4E8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Hand off to Hypercare. </w:t>
      </w:r>
      <w:r>
        <w:t>Post-go-live support and transition to business-as-usual (separate phase).</w:t>
      </w:r>
    </w:p>
    <w:p w14:paraId="2B4EDB54" w14:textId="77777777" w:rsidR="007E4264" w:rsidRDefault="00AF4E84">
      <w:pPr>
        <w:pStyle w:val="heading20"/>
      </w:pPr>
      <w:r>
        <w:t>7.2 Inputs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0"/>
        <w:gridCol w:w="4710"/>
        <w:gridCol w:w="2100"/>
      </w:tblGrid>
      <w:tr w:rsidR="007E4264" w14:paraId="019BC6DB" w14:textId="77777777" w:rsidTr="1EF3125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8A5C0E" w14:textId="77777777" w:rsidR="007E4264" w:rsidRDefault="00AF4E84">
            <w:r>
              <w:rPr>
                <w:b/>
                <w:bCs/>
                <w:color w:val="FFFFFF"/>
                <w:sz w:val="19"/>
                <w:szCs w:val="19"/>
              </w:rPr>
              <w:t>Input / Data item</w:t>
            </w:r>
          </w:p>
        </w:tc>
        <w:tc>
          <w:tcPr>
            <w:tcW w:w="471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A1D686" w14:textId="77777777" w:rsidR="007E4264" w:rsidRDefault="00AF4E84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21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D63D4F" w14:textId="77777777" w:rsidR="007E4264" w:rsidRDefault="00AF4E84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</w:tr>
      <w:tr w:rsidR="007E4264" w14:paraId="7EF160D8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C6DEDE" w14:textId="77777777" w:rsidR="007E4264" w:rsidRDefault="00AF4E84">
            <w:r>
              <w:rPr>
                <w:sz w:val="19"/>
                <w:szCs w:val="19"/>
              </w:rPr>
              <w:t>Approved program design</w:t>
            </w:r>
          </w:p>
        </w:tc>
        <w:tc>
          <w:tcPr>
            <w:tcW w:w="471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382708" w14:textId="77777777" w:rsidR="007E4264" w:rsidRDefault="00AF4E84">
            <w:r>
              <w:rPr>
                <w:sz w:val="19"/>
                <w:szCs w:val="19"/>
              </w:rPr>
              <w:t>The design and configuration signed off in Readiness.</w:t>
            </w:r>
          </w:p>
        </w:tc>
        <w:tc>
          <w:tcPr>
            <w:tcW w:w="21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C626EC" w14:textId="77777777" w:rsidR="007E4264" w:rsidRDefault="00AF4E84">
            <w:r>
              <w:rPr>
                <w:sz w:val="19"/>
                <w:szCs w:val="19"/>
              </w:rPr>
              <w:t>Client Portal (Readiness)</w:t>
            </w:r>
          </w:p>
        </w:tc>
      </w:tr>
      <w:tr w:rsidR="007E4264" w14:paraId="30AD8C4D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7D9772" w14:textId="77777777" w:rsidR="007E4264" w:rsidRDefault="00AF4E84">
            <w:r>
              <w:rPr>
                <w:sz w:val="19"/>
                <w:szCs w:val="19"/>
              </w:rPr>
              <w:t>Validated dataset</w:t>
            </w:r>
          </w:p>
        </w:tc>
        <w:tc>
          <w:tcPr>
            <w:tcW w:w="471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A3ED36" w14:textId="658FE8C0" w:rsidR="007E4264" w:rsidRDefault="1EF31257">
            <w:r w:rsidRPr="1EF31257">
              <w:rPr>
                <w:sz w:val="19"/>
                <w:szCs w:val="19"/>
              </w:rPr>
              <w:t xml:space="preserve">All </w:t>
            </w:r>
            <w:r w:rsidR="00DC0775">
              <w:rPr>
                <w:sz w:val="19"/>
                <w:szCs w:val="19"/>
              </w:rPr>
              <w:t>Onboarding</w:t>
            </w:r>
            <w:r w:rsidRPr="1EF31257">
              <w:rPr>
                <w:sz w:val="19"/>
                <w:szCs w:val="19"/>
              </w:rPr>
              <w:t xml:space="preserve"> and </w:t>
            </w:r>
            <w:r w:rsidR="00FC04A1" w:rsidRPr="00FC04A1">
              <w:rPr>
                <w:sz w:val="19"/>
                <w:szCs w:val="19"/>
              </w:rPr>
              <w:t>Readiness Data</w:t>
            </w:r>
            <w:r w:rsidRPr="1EF31257">
              <w:rPr>
                <w:sz w:val="19"/>
                <w:szCs w:val="19"/>
              </w:rPr>
              <w:t>, validated in earlier phases.</w:t>
            </w:r>
          </w:p>
        </w:tc>
        <w:tc>
          <w:tcPr>
            <w:tcW w:w="21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DF824B" w14:textId="77777777" w:rsidR="007E4264" w:rsidRDefault="00AF4E84">
            <w:r>
              <w:rPr>
                <w:sz w:val="19"/>
                <w:szCs w:val="19"/>
              </w:rPr>
              <w:t>Central data platform (Databricks)</w:t>
            </w:r>
          </w:p>
        </w:tc>
      </w:tr>
      <w:tr w:rsidR="007E4264" w14:paraId="3F75E98D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4053E2" w14:textId="77777777" w:rsidR="007E4264" w:rsidRDefault="00AF4E84">
            <w:r>
              <w:rPr>
                <w:sz w:val="19"/>
                <w:szCs w:val="19"/>
              </w:rPr>
              <w:t>Onboarded supplier data</w:t>
            </w:r>
          </w:p>
        </w:tc>
        <w:tc>
          <w:tcPr>
            <w:tcW w:w="471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03AD2F" w14:textId="77777777" w:rsidR="007E4264" w:rsidRDefault="00AF4E84">
            <w:r>
              <w:rPr>
                <w:sz w:val="19"/>
                <w:szCs w:val="19"/>
              </w:rPr>
              <w:t>Validated data for in-scope suppliers.</w:t>
            </w:r>
          </w:p>
        </w:tc>
        <w:tc>
          <w:tcPr>
            <w:tcW w:w="21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CB1FE5" w14:textId="77777777" w:rsidR="007E4264" w:rsidRDefault="00AF4E84">
            <w:r>
              <w:rPr>
                <w:sz w:val="19"/>
                <w:szCs w:val="19"/>
              </w:rPr>
              <w:t>Supplier Portal / central platform</w:t>
            </w:r>
          </w:p>
        </w:tc>
      </w:tr>
      <w:tr w:rsidR="007E4264" w14:paraId="34D90F8B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37C8DD" w14:textId="77777777" w:rsidR="007E4264" w:rsidRDefault="00AF4E84">
            <w:r>
              <w:rPr>
                <w:sz w:val="19"/>
                <w:szCs w:val="19"/>
              </w:rPr>
              <w:t>Test scripts &amp; UAT plan</w:t>
            </w:r>
          </w:p>
        </w:tc>
        <w:tc>
          <w:tcPr>
            <w:tcW w:w="471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0BA727" w14:textId="77777777" w:rsidR="007E4264" w:rsidRDefault="1EF31257">
            <w:r w:rsidRPr="1EF31257">
              <w:rPr>
                <w:sz w:val="19"/>
                <w:szCs w:val="19"/>
              </w:rPr>
              <w:t>What will be tested and the basis for client acceptance.</w:t>
            </w:r>
          </w:p>
        </w:tc>
        <w:tc>
          <w:tcPr>
            <w:tcW w:w="21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3EE9D2" w14:textId="77777777" w:rsidR="007E4264" w:rsidRDefault="00AF4E84">
            <w:r>
              <w:rPr>
                <w:sz w:val="19"/>
                <w:szCs w:val="19"/>
              </w:rPr>
              <w:t>Customer Success</w:t>
            </w:r>
          </w:p>
        </w:tc>
      </w:tr>
      <w:tr w:rsidR="007E4264" w14:paraId="13518655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7B62B0" w14:textId="77777777" w:rsidR="007E4264" w:rsidRDefault="00AF4E84">
            <w:r>
              <w:rPr>
                <w:sz w:val="19"/>
                <w:szCs w:val="19"/>
              </w:rPr>
              <w:t>Go-live plan</w:t>
            </w:r>
          </w:p>
        </w:tc>
        <w:tc>
          <w:tcPr>
            <w:tcW w:w="471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6D72D6" w14:textId="77777777" w:rsidR="007E4264" w:rsidRDefault="00AF4E84">
            <w:r>
              <w:rPr>
                <w:sz w:val="19"/>
                <w:szCs w:val="19"/>
              </w:rPr>
              <w:t>The agreed approach and timeline for go-live.</w:t>
            </w:r>
          </w:p>
        </w:tc>
        <w:tc>
          <w:tcPr>
            <w:tcW w:w="21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C7123D" w14:textId="77777777" w:rsidR="007E4264" w:rsidRDefault="00AF4E84">
            <w:r>
              <w:rPr>
                <w:sz w:val="19"/>
                <w:szCs w:val="19"/>
              </w:rPr>
              <w:t>Project plan (from Readiness)</w:t>
            </w:r>
          </w:p>
        </w:tc>
      </w:tr>
    </w:tbl>
    <w:p w14:paraId="622234B7" w14:textId="77777777" w:rsidR="007E4264" w:rsidRDefault="00AF4E84">
      <w:pPr>
        <w:pStyle w:val="heading20"/>
      </w:pPr>
      <w:r>
        <w:t>7.3 Outputs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0"/>
        <w:gridCol w:w="4710"/>
        <w:gridCol w:w="2100"/>
      </w:tblGrid>
      <w:tr w:rsidR="007E4264" w14:paraId="62D247C7" w14:textId="77777777" w:rsidTr="1EF3125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50FD61" w14:textId="77777777" w:rsidR="007E4264" w:rsidRDefault="00AF4E84">
            <w:r>
              <w:rPr>
                <w:b/>
                <w:bCs/>
                <w:color w:val="FFFFFF"/>
                <w:sz w:val="19"/>
                <w:szCs w:val="19"/>
              </w:rPr>
              <w:t>Output / Data item</w:t>
            </w:r>
          </w:p>
        </w:tc>
        <w:tc>
          <w:tcPr>
            <w:tcW w:w="471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0A4921" w14:textId="77777777" w:rsidR="007E4264" w:rsidRDefault="00AF4E84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21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355779" w14:textId="77777777" w:rsidR="007E4264" w:rsidRDefault="00AF4E84">
            <w:r>
              <w:rPr>
                <w:b/>
                <w:bCs/>
                <w:color w:val="FFFFFF"/>
                <w:sz w:val="19"/>
                <w:szCs w:val="19"/>
              </w:rPr>
              <w:t>Held in / delivered to</w:t>
            </w:r>
          </w:p>
        </w:tc>
      </w:tr>
      <w:tr w:rsidR="007E4264" w14:paraId="31E8C40A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308DAD" w14:textId="77777777" w:rsidR="007E4264" w:rsidRDefault="00AF4E84">
            <w:r>
              <w:rPr>
                <w:sz w:val="19"/>
                <w:szCs w:val="19"/>
              </w:rPr>
              <w:t>Data-verification confirmation</w:t>
            </w:r>
          </w:p>
        </w:tc>
        <w:tc>
          <w:tcPr>
            <w:tcW w:w="471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24CC40" w14:textId="77777777" w:rsidR="007E4264" w:rsidRDefault="1EF31257">
            <w:r w:rsidRPr="1EF31257">
              <w:rPr>
                <w:sz w:val="19"/>
                <w:szCs w:val="19"/>
              </w:rPr>
              <w:t>Client confirmation that loaded data is accurate.</w:t>
            </w:r>
          </w:p>
        </w:tc>
        <w:tc>
          <w:tcPr>
            <w:tcW w:w="21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9C45BF" w14:textId="77777777" w:rsidR="007E4264" w:rsidRDefault="00AF4E84">
            <w:r>
              <w:rPr>
                <w:sz w:val="19"/>
                <w:szCs w:val="19"/>
              </w:rPr>
              <w:t>Client Portal</w:t>
            </w:r>
          </w:p>
        </w:tc>
      </w:tr>
      <w:tr w:rsidR="007E4264" w14:paraId="6E953E85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4335D6" w14:textId="77777777" w:rsidR="007E4264" w:rsidRDefault="00AF4E84">
            <w:r>
              <w:rPr>
                <w:sz w:val="19"/>
                <w:szCs w:val="19"/>
              </w:rPr>
              <w:t>UAT results &amp; defect log</w:t>
            </w:r>
          </w:p>
        </w:tc>
        <w:tc>
          <w:tcPr>
            <w:tcW w:w="471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48C0F9" w14:textId="77777777" w:rsidR="007E4264" w:rsidRDefault="00AF4E84">
            <w:r>
              <w:rPr>
                <w:sz w:val="19"/>
                <w:szCs w:val="19"/>
              </w:rPr>
              <w:t>Recorded test outcomes and client-raised defects.</w:t>
            </w:r>
          </w:p>
        </w:tc>
        <w:tc>
          <w:tcPr>
            <w:tcW w:w="21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047DCE" w14:textId="77777777" w:rsidR="007E4264" w:rsidRDefault="00AF4E84">
            <w:r>
              <w:rPr>
                <w:sz w:val="19"/>
                <w:szCs w:val="19"/>
              </w:rPr>
              <w:t>Client Portal / test management</w:t>
            </w:r>
          </w:p>
        </w:tc>
      </w:tr>
      <w:tr w:rsidR="007E4264" w14:paraId="4C92EF62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EDECD9" w14:textId="77777777" w:rsidR="007E4264" w:rsidRDefault="00AF4E84">
            <w:r>
              <w:rPr>
                <w:sz w:val="19"/>
                <w:szCs w:val="19"/>
              </w:rPr>
              <w:t>Final configuration approval</w:t>
            </w:r>
          </w:p>
        </w:tc>
        <w:tc>
          <w:tcPr>
            <w:tcW w:w="471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9F07BD" w14:textId="77777777" w:rsidR="007E4264" w:rsidRDefault="00AF4E84">
            <w:r>
              <w:rPr>
                <w:sz w:val="19"/>
                <w:szCs w:val="19"/>
              </w:rPr>
              <w:t>Client sign-off of the final configuration.</w:t>
            </w:r>
          </w:p>
        </w:tc>
        <w:tc>
          <w:tcPr>
            <w:tcW w:w="21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0B6C07" w14:textId="77777777" w:rsidR="007E4264" w:rsidRDefault="00AF4E84">
            <w:r>
              <w:rPr>
                <w:sz w:val="19"/>
                <w:szCs w:val="19"/>
              </w:rPr>
              <w:t>Client Portal</w:t>
            </w:r>
          </w:p>
        </w:tc>
      </w:tr>
      <w:tr w:rsidR="007E4264" w14:paraId="3DCAF4AB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62C355" w14:textId="77777777" w:rsidR="007E4264" w:rsidRDefault="00AF4E84">
            <w:r>
              <w:rPr>
                <w:sz w:val="19"/>
                <w:szCs w:val="19"/>
              </w:rPr>
              <w:t>Go/no-go decision &amp; go-live confirmation</w:t>
            </w:r>
          </w:p>
        </w:tc>
        <w:tc>
          <w:tcPr>
            <w:tcW w:w="471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3766E2" w14:textId="77777777" w:rsidR="007E4264" w:rsidRDefault="00AF4E84">
            <w:r>
              <w:rPr>
                <w:sz w:val="19"/>
                <w:szCs w:val="19"/>
              </w:rPr>
              <w:t>The recorded decision and confirmation that the program is live.</w:t>
            </w:r>
          </w:p>
        </w:tc>
        <w:tc>
          <w:tcPr>
            <w:tcW w:w="21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D18A52" w14:textId="77777777" w:rsidR="007E4264" w:rsidRDefault="00AF4E84">
            <w:r>
              <w:rPr>
                <w:sz w:val="19"/>
                <w:szCs w:val="19"/>
              </w:rPr>
              <w:t>Client Portal</w:t>
            </w:r>
          </w:p>
        </w:tc>
      </w:tr>
      <w:tr w:rsidR="007E4264" w14:paraId="3D9265D7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472AE8" w14:textId="77777777" w:rsidR="007E4264" w:rsidRDefault="00AF4E84">
            <w:r>
              <w:rPr>
                <w:sz w:val="19"/>
                <w:szCs w:val="19"/>
              </w:rPr>
              <w:t>Change-control records</w:t>
            </w:r>
          </w:p>
        </w:tc>
        <w:tc>
          <w:tcPr>
            <w:tcW w:w="471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204260" w14:textId="77777777" w:rsidR="007E4264" w:rsidRDefault="00AF4E84">
            <w:r>
              <w:rPr>
                <w:sz w:val="19"/>
                <w:szCs w:val="19"/>
              </w:rPr>
              <w:t>Any change to approved data/design, with approval.</w:t>
            </w:r>
          </w:p>
        </w:tc>
        <w:tc>
          <w:tcPr>
            <w:tcW w:w="21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016396" w14:textId="77777777" w:rsidR="007E4264" w:rsidRDefault="00AF4E84">
            <w:r>
              <w:rPr>
                <w:sz w:val="19"/>
                <w:szCs w:val="19"/>
              </w:rPr>
              <w:t>Client Portal / change log</w:t>
            </w:r>
          </w:p>
        </w:tc>
      </w:tr>
    </w:tbl>
    <w:p w14:paraId="175EFCFB" w14:textId="77777777" w:rsidR="007E4264" w:rsidRDefault="00AF4E84">
      <w:pPr>
        <w:pStyle w:val="heading10"/>
      </w:pPr>
      <w:r>
        <w:t>8. Scope</w:t>
      </w:r>
    </w:p>
    <w:p w14:paraId="6F0D49FC" w14:textId="77777777" w:rsidR="007E4264" w:rsidRDefault="00AF4E84">
      <w:pPr>
        <w:pStyle w:val="heading20"/>
      </w:pPr>
      <w:r>
        <w:t>8.1 In scope</w:t>
      </w:r>
    </w:p>
    <w:p w14:paraId="13EBD04B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t>Showing the client implementation progress and the path to go-live.</w:t>
      </w:r>
    </w:p>
    <w:p w14:paraId="5C361738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t>Client data-accuracy verification of loaded data.</w:t>
      </w:r>
    </w:p>
    <w:p w14:paraId="5DE83545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t>Client participation in UAT, including logging feedback and defects.</w:t>
      </w:r>
    </w:p>
    <w:p w14:paraId="319A65F5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t>Capturing final configuration approval and the go/no-go decision.</w:t>
      </w:r>
    </w:p>
    <w:p w14:paraId="0B1E7F5F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t>Recording go-live confirmation.</w:t>
      </w:r>
    </w:p>
    <w:p w14:paraId="0D97B11F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t>Change control for any change to approved data or design.</w:t>
      </w:r>
    </w:p>
    <w:p w14:paraId="4938590F" w14:textId="77777777" w:rsidR="007E4264" w:rsidRDefault="00AF4E84">
      <w:pPr>
        <w:pStyle w:val="heading20"/>
      </w:pPr>
      <w:r>
        <w:t>8.2 Out of scope</w:t>
      </w:r>
    </w:p>
    <w:p w14:paraId="67DE9A2E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t>Any new data capture — all data is captured in Onboarding and Readiness.</w:t>
      </w:r>
    </w:p>
    <w:p w14:paraId="4E1BD04A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t>System configuration and build themselves — executed in the downstream systems (VMS, Workday), owned by their designs.</w:t>
      </w:r>
    </w:p>
    <w:p w14:paraId="16422150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t>Hypercare and transition to business-as-usual — separate phase / BRD.</w:t>
      </w:r>
    </w:p>
    <w:p w14:paraId="50D45115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t>Supplier onboarding — completed in Readiness via the Supplier Portal.</w:t>
      </w:r>
    </w:p>
    <w:p w14:paraId="0A5A533B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t xml:space="preserve">Training delivery mechanics if handled in a separate LMS rather than the portal. </w:t>
      </w:r>
      <w:r>
        <w:rPr>
          <w:color w:val="C00000"/>
        </w:rPr>
        <w:t>Confirm.</w:t>
      </w:r>
    </w:p>
    <w:p w14:paraId="722DD46D" w14:textId="77777777" w:rsidR="007E4264" w:rsidRDefault="00AF4E84">
      <w:pPr>
        <w:pStyle w:val="heading10"/>
      </w:pPr>
      <w:r>
        <w:t>9. What the tool must do</w:t>
      </w:r>
    </w:p>
    <w:p w14:paraId="7C6A2EB0" w14:textId="77777777" w:rsidR="007E4264" w:rsidRDefault="00AF4E84">
      <w:pPr>
        <w:pStyle w:val="heading20"/>
      </w:pPr>
      <w:r>
        <w:t>9.1 Functional business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4"/>
        <w:gridCol w:w="1347"/>
        <w:gridCol w:w="3409"/>
        <w:gridCol w:w="781"/>
        <w:gridCol w:w="3009"/>
      </w:tblGrid>
      <w:tr w:rsidR="007E4264" w14:paraId="6839EE4F" w14:textId="77777777" w:rsidTr="1EF3125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31422F" w14:textId="77777777" w:rsidR="007E4264" w:rsidRDefault="00AF4E84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3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6423D1" w14:textId="77777777" w:rsidR="007E4264" w:rsidRDefault="00AF4E84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34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27B49D" w14:textId="77777777" w:rsidR="007E4264" w:rsidRDefault="00AF4E84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7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1782AD" w14:textId="77777777" w:rsidR="007E4264" w:rsidRDefault="00AF4E84"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04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9984D2" w14:textId="77777777" w:rsidR="007E4264" w:rsidRDefault="00AF4E84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7E4264" w14:paraId="76E27B4A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405DA4" w14:textId="77777777" w:rsidR="007E4264" w:rsidRDefault="00AF4E84">
            <w:r>
              <w:rPr>
                <w:sz w:val="18"/>
                <w:szCs w:val="18"/>
              </w:rPr>
              <w:t>FR-01</w:t>
            </w:r>
          </w:p>
        </w:tc>
        <w:tc>
          <w:tcPr>
            <w:tcW w:w="13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387FC9" w14:textId="77777777" w:rsidR="007E4264" w:rsidRDefault="00AF4E84">
            <w:r>
              <w:rPr>
                <w:sz w:val="18"/>
                <w:szCs w:val="18"/>
              </w:rPr>
              <w:t>Progress visibility</w:t>
            </w:r>
          </w:p>
        </w:tc>
        <w:tc>
          <w:tcPr>
            <w:tcW w:w="34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087223" w14:textId="77777777" w:rsidR="007E4264" w:rsidRDefault="00AF4E84">
            <w:r>
              <w:rPr>
                <w:sz w:val="18"/>
                <w:szCs w:val="18"/>
              </w:rPr>
              <w:t>The portal shows the client implementation progress and the steps to go-live.</w:t>
            </w:r>
          </w:p>
        </w:tc>
        <w:tc>
          <w:tcPr>
            <w:tcW w:w="7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3F75B4" w14:textId="77777777" w:rsidR="007E4264" w:rsidRDefault="00AF4E84">
            <w:r>
              <w:rPr>
                <w:sz w:val="18"/>
                <w:szCs w:val="18"/>
              </w:rPr>
              <w:t>Must</w:t>
            </w:r>
          </w:p>
        </w:tc>
        <w:tc>
          <w:tcPr>
            <w:tcW w:w="304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458F7D" w14:textId="77777777" w:rsidR="007E4264" w:rsidRDefault="1EF31257">
            <w:r w:rsidRPr="1EF31257">
              <w:rPr>
                <w:sz w:val="18"/>
                <w:szCs w:val="18"/>
              </w:rPr>
              <w:t>The client sees current status across configuration, testing, and go-live readiness.</w:t>
            </w:r>
          </w:p>
        </w:tc>
      </w:tr>
      <w:tr w:rsidR="007E4264" w14:paraId="3DC5711E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9A7967" w14:textId="77777777" w:rsidR="007E4264" w:rsidRDefault="00AF4E84">
            <w:r>
              <w:rPr>
                <w:sz w:val="18"/>
                <w:szCs w:val="18"/>
              </w:rPr>
              <w:t>FR-02</w:t>
            </w:r>
          </w:p>
        </w:tc>
        <w:tc>
          <w:tcPr>
            <w:tcW w:w="13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64A89F" w14:textId="77777777" w:rsidR="007E4264" w:rsidRDefault="00AF4E84">
            <w:r>
              <w:rPr>
                <w:sz w:val="18"/>
                <w:szCs w:val="18"/>
              </w:rPr>
              <w:t>Data verification</w:t>
            </w:r>
          </w:p>
        </w:tc>
        <w:tc>
          <w:tcPr>
            <w:tcW w:w="34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FBC557" w14:textId="77777777" w:rsidR="007E4264" w:rsidRDefault="00AF4E84">
            <w:r>
              <w:rPr>
                <w:sz w:val="18"/>
                <w:szCs w:val="18"/>
              </w:rPr>
              <w:t>The client can verify the accuracy of loaded data through the portal.</w:t>
            </w:r>
          </w:p>
        </w:tc>
        <w:tc>
          <w:tcPr>
            <w:tcW w:w="7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D0061E" w14:textId="77777777" w:rsidR="007E4264" w:rsidRDefault="00AF4E84">
            <w:r>
              <w:rPr>
                <w:sz w:val="18"/>
                <w:szCs w:val="18"/>
              </w:rPr>
              <w:t>Must</w:t>
            </w:r>
          </w:p>
        </w:tc>
        <w:tc>
          <w:tcPr>
            <w:tcW w:w="304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7BF9AB" w14:textId="77777777" w:rsidR="007E4264" w:rsidRDefault="00AF4E84">
            <w:r>
              <w:rPr>
                <w:sz w:val="18"/>
                <w:szCs w:val="18"/>
              </w:rPr>
              <w:t>The client can review loaded data and confirm accuracy or raise a discrepancy.</w:t>
            </w:r>
          </w:p>
        </w:tc>
      </w:tr>
      <w:tr w:rsidR="007E4264" w14:paraId="052628C8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5F354E" w14:textId="77777777" w:rsidR="007E4264" w:rsidRDefault="00AF4E84">
            <w:r>
              <w:rPr>
                <w:sz w:val="18"/>
                <w:szCs w:val="18"/>
              </w:rPr>
              <w:t>FR-03</w:t>
            </w:r>
          </w:p>
        </w:tc>
        <w:tc>
          <w:tcPr>
            <w:tcW w:w="13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58EAB1" w14:textId="77777777" w:rsidR="007E4264" w:rsidRDefault="00AF4E84">
            <w:r>
              <w:rPr>
                <w:sz w:val="18"/>
                <w:szCs w:val="18"/>
              </w:rPr>
              <w:t>No new capture</w:t>
            </w:r>
          </w:p>
        </w:tc>
        <w:tc>
          <w:tcPr>
            <w:tcW w:w="34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44D667" w14:textId="77777777" w:rsidR="007E4264" w:rsidRDefault="00AF4E84">
            <w:r>
              <w:rPr>
                <w:sz w:val="18"/>
                <w:szCs w:val="18"/>
              </w:rPr>
              <w:t>The portal does not open new data-capture forms in this phase; data is read from the validated baseline.</w:t>
            </w:r>
          </w:p>
        </w:tc>
        <w:tc>
          <w:tcPr>
            <w:tcW w:w="7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5681F4" w14:textId="77777777" w:rsidR="007E4264" w:rsidRDefault="00AF4E84">
            <w:r>
              <w:rPr>
                <w:sz w:val="18"/>
                <w:szCs w:val="18"/>
              </w:rPr>
              <w:t>Must</w:t>
            </w:r>
          </w:p>
        </w:tc>
        <w:tc>
          <w:tcPr>
            <w:tcW w:w="304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5E8161" w14:textId="77777777" w:rsidR="007E4264" w:rsidRDefault="00AF4E84">
            <w:r>
              <w:rPr>
                <w:sz w:val="18"/>
                <w:szCs w:val="18"/>
              </w:rPr>
              <w:t>No implementation-phase data-entry forms exist; corrections go through change control.</w:t>
            </w:r>
          </w:p>
        </w:tc>
      </w:tr>
      <w:tr w:rsidR="007E4264" w14:paraId="6223677E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D4EC62" w14:textId="77777777" w:rsidR="007E4264" w:rsidRDefault="00AF4E84">
            <w:r>
              <w:rPr>
                <w:sz w:val="18"/>
                <w:szCs w:val="18"/>
              </w:rPr>
              <w:t>FR-04</w:t>
            </w:r>
          </w:p>
        </w:tc>
        <w:tc>
          <w:tcPr>
            <w:tcW w:w="13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957BFB" w14:textId="77777777" w:rsidR="007E4264" w:rsidRDefault="00AF4E84">
            <w:r>
              <w:rPr>
                <w:sz w:val="18"/>
                <w:szCs w:val="18"/>
              </w:rPr>
              <w:t>UAT</w:t>
            </w:r>
          </w:p>
        </w:tc>
        <w:tc>
          <w:tcPr>
            <w:tcW w:w="34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ADEF1F" w14:textId="77777777" w:rsidR="007E4264" w:rsidRDefault="00AF4E84">
            <w:r>
              <w:rPr>
                <w:sz w:val="18"/>
                <w:szCs w:val="18"/>
              </w:rPr>
              <w:t>The client can take part in UAT and log feedback and defects.</w:t>
            </w:r>
          </w:p>
        </w:tc>
        <w:tc>
          <w:tcPr>
            <w:tcW w:w="7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E8469F" w14:textId="77777777" w:rsidR="007E4264" w:rsidRDefault="00AF4E84">
            <w:r>
              <w:rPr>
                <w:sz w:val="18"/>
                <w:szCs w:val="18"/>
              </w:rPr>
              <w:t>Must</w:t>
            </w:r>
          </w:p>
        </w:tc>
        <w:tc>
          <w:tcPr>
            <w:tcW w:w="304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49A4AE" w14:textId="77777777" w:rsidR="007E4264" w:rsidRDefault="00AF4E84">
            <w:r>
              <w:rPr>
                <w:sz w:val="18"/>
                <w:szCs w:val="18"/>
              </w:rPr>
              <w:t>A client tester can record a pass/fail and raise a defect against a test case.</w:t>
            </w:r>
          </w:p>
        </w:tc>
      </w:tr>
      <w:tr w:rsidR="007E4264" w14:paraId="44EAB088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A18B2F" w14:textId="77777777" w:rsidR="007E4264" w:rsidRDefault="00AF4E84">
            <w:r>
              <w:rPr>
                <w:sz w:val="18"/>
                <w:szCs w:val="18"/>
              </w:rPr>
              <w:t>FR-05</w:t>
            </w:r>
          </w:p>
        </w:tc>
        <w:tc>
          <w:tcPr>
            <w:tcW w:w="13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913CB3" w14:textId="77777777" w:rsidR="007E4264" w:rsidRDefault="00AF4E84">
            <w:r>
              <w:rPr>
                <w:sz w:val="18"/>
                <w:szCs w:val="18"/>
              </w:rPr>
              <w:t>Defect handling</w:t>
            </w:r>
          </w:p>
        </w:tc>
        <w:tc>
          <w:tcPr>
            <w:tcW w:w="34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10B27B" w14:textId="77777777" w:rsidR="007E4264" w:rsidRDefault="1EF31257">
            <w:r w:rsidRPr="1EF31257">
              <w:rPr>
                <w:sz w:val="18"/>
                <w:szCs w:val="18"/>
              </w:rPr>
              <w:t>Defects raised by the client are tracked through to resolution with status visible.</w:t>
            </w:r>
          </w:p>
        </w:tc>
        <w:tc>
          <w:tcPr>
            <w:tcW w:w="7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8CAC9D" w14:textId="77777777" w:rsidR="007E4264" w:rsidRDefault="00AF4E84">
            <w:r>
              <w:rPr>
                <w:sz w:val="18"/>
                <w:szCs w:val="18"/>
              </w:rPr>
              <w:t>Must</w:t>
            </w:r>
          </w:p>
        </w:tc>
        <w:tc>
          <w:tcPr>
            <w:tcW w:w="304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E7FDE8" w14:textId="77777777" w:rsidR="007E4264" w:rsidRDefault="00AF4E84">
            <w:r>
              <w:rPr>
                <w:sz w:val="18"/>
                <w:szCs w:val="18"/>
              </w:rPr>
              <w:t>Each defect has an owner, severity, and status the client can see.</w:t>
            </w:r>
          </w:p>
        </w:tc>
      </w:tr>
      <w:tr w:rsidR="007E4264" w14:paraId="1A2565A0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D2BBE1" w14:textId="77777777" w:rsidR="007E4264" w:rsidRDefault="00AF4E84">
            <w:r>
              <w:rPr>
                <w:sz w:val="18"/>
                <w:szCs w:val="18"/>
              </w:rPr>
              <w:t>FR-06</w:t>
            </w:r>
          </w:p>
        </w:tc>
        <w:tc>
          <w:tcPr>
            <w:tcW w:w="13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ED3FE2" w14:textId="77777777" w:rsidR="007E4264" w:rsidRDefault="00AF4E84">
            <w:r>
              <w:rPr>
                <w:sz w:val="18"/>
                <w:szCs w:val="18"/>
              </w:rPr>
              <w:t>Final approval</w:t>
            </w:r>
          </w:p>
        </w:tc>
        <w:tc>
          <w:tcPr>
            <w:tcW w:w="34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D58FC0" w14:textId="77777777" w:rsidR="007E4264" w:rsidRDefault="00AF4E84">
            <w:r>
              <w:rPr>
                <w:sz w:val="18"/>
                <w:szCs w:val="18"/>
              </w:rPr>
              <w:t>The client can record formal approval of the final configuration.</w:t>
            </w:r>
          </w:p>
        </w:tc>
        <w:tc>
          <w:tcPr>
            <w:tcW w:w="7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1ADC36" w14:textId="77777777" w:rsidR="007E4264" w:rsidRDefault="00AF4E84">
            <w:r>
              <w:rPr>
                <w:sz w:val="18"/>
                <w:szCs w:val="18"/>
              </w:rPr>
              <w:t>Must</w:t>
            </w:r>
          </w:p>
        </w:tc>
        <w:tc>
          <w:tcPr>
            <w:tcW w:w="304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6259AB" w14:textId="77777777" w:rsidR="007E4264" w:rsidRDefault="00AF4E84">
            <w:r>
              <w:rPr>
                <w:sz w:val="18"/>
                <w:szCs w:val="18"/>
              </w:rPr>
              <w:t>Approval is captured with who approved and when.</w:t>
            </w:r>
          </w:p>
        </w:tc>
      </w:tr>
      <w:tr w:rsidR="007E4264" w14:paraId="79B7243F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28A2A2" w14:textId="77777777" w:rsidR="007E4264" w:rsidRDefault="00AF4E84">
            <w:r>
              <w:rPr>
                <w:sz w:val="18"/>
                <w:szCs w:val="18"/>
              </w:rPr>
              <w:t>FR-07</w:t>
            </w:r>
          </w:p>
        </w:tc>
        <w:tc>
          <w:tcPr>
            <w:tcW w:w="13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685EDC" w14:textId="77777777" w:rsidR="007E4264" w:rsidRDefault="00AF4E84">
            <w:r>
              <w:rPr>
                <w:sz w:val="18"/>
                <w:szCs w:val="18"/>
              </w:rPr>
              <w:t>Go/no-go</w:t>
            </w:r>
          </w:p>
        </w:tc>
        <w:tc>
          <w:tcPr>
            <w:tcW w:w="34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79FE86" w14:textId="77777777" w:rsidR="007E4264" w:rsidRDefault="00AF4E84">
            <w:r>
              <w:rPr>
                <w:sz w:val="18"/>
                <w:szCs w:val="18"/>
              </w:rPr>
              <w:t>The portal records the go/no-go decision after readiness checks.</w:t>
            </w:r>
          </w:p>
        </w:tc>
        <w:tc>
          <w:tcPr>
            <w:tcW w:w="7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AA6747" w14:textId="77777777" w:rsidR="007E4264" w:rsidRDefault="00AF4E84">
            <w:r>
              <w:rPr>
                <w:sz w:val="18"/>
                <w:szCs w:val="18"/>
              </w:rPr>
              <w:t>Must</w:t>
            </w:r>
          </w:p>
        </w:tc>
        <w:tc>
          <w:tcPr>
            <w:tcW w:w="304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78C088" w14:textId="77777777" w:rsidR="007E4264" w:rsidRDefault="1EF31257">
            <w:r w:rsidRPr="1EF31257">
              <w:rPr>
                <w:sz w:val="18"/>
                <w:szCs w:val="18"/>
              </w:rPr>
              <w:t>A dated go/no-go decision is captured before cutover.</w:t>
            </w:r>
          </w:p>
        </w:tc>
      </w:tr>
      <w:tr w:rsidR="007E4264" w14:paraId="02ED45FC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019D93" w14:textId="77777777" w:rsidR="007E4264" w:rsidRDefault="00AF4E84">
            <w:r>
              <w:rPr>
                <w:sz w:val="18"/>
                <w:szCs w:val="18"/>
              </w:rPr>
              <w:t>FR-08</w:t>
            </w:r>
          </w:p>
        </w:tc>
        <w:tc>
          <w:tcPr>
            <w:tcW w:w="13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CFA539" w14:textId="77777777" w:rsidR="007E4264" w:rsidRDefault="00AF4E84">
            <w:r>
              <w:rPr>
                <w:sz w:val="18"/>
                <w:szCs w:val="18"/>
              </w:rPr>
              <w:t>Go-live confirmation</w:t>
            </w:r>
          </w:p>
        </w:tc>
        <w:tc>
          <w:tcPr>
            <w:tcW w:w="34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4EBC92" w14:textId="77777777" w:rsidR="007E4264" w:rsidRDefault="00AF4E84">
            <w:r>
              <w:rPr>
                <w:sz w:val="18"/>
                <w:szCs w:val="18"/>
              </w:rPr>
              <w:t>Go-live is confirmed and visible in the portal.</w:t>
            </w:r>
          </w:p>
        </w:tc>
        <w:tc>
          <w:tcPr>
            <w:tcW w:w="7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B5335E" w14:textId="77777777" w:rsidR="007E4264" w:rsidRDefault="00AF4E84">
            <w:r>
              <w:rPr>
                <w:sz w:val="18"/>
                <w:szCs w:val="18"/>
              </w:rPr>
              <w:t>Must</w:t>
            </w:r>
          </w:p>
        </w:tc>
        <w:tc>
          <w:tcPr>
            <w:tcW w:w="304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E455EB" w14:textId="77777777" w:rsidR="007E4264" w:rsidRDefault="00AF4E84">
            <w:r>
              <w:rPr>
                <w:sz w:val="18"/>
                <w:szCs w:val="18"/>
              </w:rPr>
              <w:t>A go-live confirmation with date is recorded and visible to both sides.</w:t>
            </w:r>
          </w:p>
        </w:tc>
      </w:tr>
      <w:tr w:rsidR="007E4264" w14:paraId="57D68DB1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E26BE0" w14:textId="77777777" w:rsidR="007E4264" w:rsidRDefault="00AF4E84">
            <w:r>
              <w:rPr>
                <w:sz w:val="18"/>
                <w:szCs w:val="18"/>
              </w:rPr>
              <w:t>FR-09</w:t>
            </w:r>
          </w:p>
        </w:tc>
        <w:tc>
          <w:tcPr>
            <w:tcW w:w="13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DBEFE5" w14:textId="77777777" w:rsidR="007E4264" w:rsidRDefault="00AF4E84">
            <w:r>
              <w:rPr>
                <w:sz w:val="18"/>
                <w:szCs w:val="18"/>
              </w:rPr>
              <w:t>Change control</w:t>
            </w:r>
          </w:p>
        </w:tc>
        <w:tc>
          <w:tcPr>
            <w:tcW w:w="34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15CF8E" w14:textId="77777777" w:rsidR="007E4264" w:rsidRDefault="00AF4E84">
            <w:r>
              <w:rPr>
                <w:sz w:val="18"/>
                <w:szCs w:val="18"/>
              </w:rPr>
              <w:t>Any change to approved data or design follows a formal change-control workflow.</w:t>
            </w:r>
          </w:p>
        </w:tc>
        <w:tc>
          <w:tcPr>
            <w:tcW w:w="7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896A24" w14:textId="77777777" w:rsidR="007E4264" w:rsidRDefault="00AF4E84">
            <w:r>
              <w:rPr>
                <w:sz w:val="18"/>
                <w:szCs w:val="18"/>
              </w:rPr>
              <w:t>Must</w:t>
            </w:r>
          </w:p>
        </w:tc>
        <w:tc>
          <w:tcPr>
            <w:tcW w:w="304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9924BC" w14:textId="77777777" w:rsidR="007E4264" w:rsidRDefault="1EF31257">
            <w:r w:rsidRPr="1EF31257">
              <w:rPr>
                <w:sz w:val="18"/>
                <w:szCs w:val="18"/>
              </w:rPr>
              <w:t>A change cannot be applied without recorded approval; the change is logged.</w:t>
            </w:r>
          </w:p>
        </w:tc>
      </w:tr>
      <w:tr w:rsidR="007E4264" w14:paraId="28967046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4B7E24" w14:textId="77777777" w:rsidR="007E4264" w:rsidRDefault="00AF4E84">
            <w:r>
              <w:rPr>
                <w:sz w:val="18"/>
                <w:szCs w:val="18"/>
              </w:rPr>
              <w:t>FR-10</w:t>
            </w:r>
          </w:p>
        </w:tc>
        <w:tc>
          <w:tcPr>
            <w:tcW w:w="13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51B5B8" w14:textId="77777777" w:rsidR="007E4264" w:rsidRDefault="1EF31257">
            <w:r w:rsidRPr="1EF31257">
              <w:rPr>
                <w:sz w:val="18"/>
                <w:szCs w:val="18"/>
              </w:rPr>
              <w:t>Single source of truth</w:t>
            </w:r>
          </w:p>
        </w:tc>
        <w:tc>
          <w:tcPr>
            <w:tcW w:w="34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0D358A" w14:textId="77777777" w:rsidR="007E4264" w:rsidRDefault="1EF31257">
            <w:r w:rsidRPr="1EF31257">
              <w:rPr>
                <w:sz w:val="18"/>
                <w:szCs w:val="18"/>
              </w:rPr>
              <w:t>The portal remains the system of record; downstream systems read validated data and do not alter it.</w:t>
            </w:r>
          </w:p>
        </w:tc>
        <w:tc>
          <w:tcPr>
            <w:tcW w:w="7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7BD21E" w14:textId="77777777" w:rsidR="007E4264" w:rsidRDefault="00AF4E84">
            <w:r>
              <w:rPr>
                <w:sz w:val="18"/>
                <w:szCs w:val="18"/>
              </w:rPr>
              <w:t>Must</w:t>
            </w:r>
          </w:p>
        </w:tc>
        <w:tc>
          <w:tcPr>
            <w:tcW w:w="304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860AF6" w14:textId="6CC7FDB8" w:rsidR="007E4264" w:rsidRDefault="00AF4E84">
            <w:r>
              <w:rPr>
                <w:sz w:val="18"/>
                <w:szCs w:val="18"/>
              </w:rPr>
              <w:t xml:space="preserve">Downstream systems consume data read-only; no </w:t>
            </w:r>
            <w:r w:rsidR="00C21F34">
              <w:rPr>
                <w:sz w:val="18"/>
                <w:szCs w:val="18"/>
              </w:rPr>
              <w:t>Onboarding</w:t>
            </w:r>
            <w:r>
              <w:rPr>
                <w:sz w:val="18"/>
                <w:szCs w:val="18"/>
              </w:rPr>
              <w:t>-data changes outside the portal/platform.</w:t>
            </w:r>
          </w:p>
        </w:tc>
      </w:tr>
      <w:tr w:rsidR="007E4264" w14:paraId="561005F3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29F6BE" w14:textId="77777777" w:rsidR="007E4264" w:rsidRDefault="00AF4E84">
            <w:r>
              <w:rPr>
                <w:sz w:val="18"/>
                <w:szCs w:val="18"/>
              </w:rPr>
              <w:t>FR-11</w:t>
            </w:r>
          </w:p>
        </w:tc>
        <w:tc>
          <w:tcPr>
            <w:tcW w:w="13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B02486" w14:textId="77777777" w:rsidR="007E4264" w:rsidRDefault="00AF4E84">
            <w:r>
              <w:rPr>
                <w:sz w:val="18"/>
                <w:szCs w:val="18"/>
              </w:rPr>
              <w:t>Enablement access</w:t>
            </w:r>
          </w:p>
        </w:tc>
        <w:tc>
          <w:tcPr>
            <w:tcW w:w="34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45878A" w14:textId="77777777" w:rsidR="007E4264" w:rsidRDefault="1EF31257">
            <w:r w:rsidRPr="1EF31257">
              <w:rPr>
                <w:sz w:val="18"/>
                <w:szCs w:val="18"/>
              </w:rPr>
              <w:t>The client can reach training and enablement materials for its users.</w:t>
            </w:r>
          </w:p>
        </w:tc>
        <w:tc>
          <w:tcPr>
            <w:tcW w:w="7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E9B696" w14:textId="77777777" w:rsidR="007E4264" w:rsidRDefault="00AF4E84">
            <w:r>
              <w:rPr>
                <w:sz w:val="18"/>
                <w:szCs w:val="18"/>
              </w:rPr>
              <w:t>Should</w:t>
            </w:r>
          </w:p>
        </w:tc>
        <w:tc>
          <w:tcPr>
            <w:tcW w:w="304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9B6193" w14:textId="77777777" w:rsidR="007E4264" w:rsidRDefault="00AF4E84">
            <w:r>
              <w:rPr>
                <w:color w:val="C00000"/>
                <w:sz w:val="18"/>
                <w:szCs w:val="18"/>
              </w:rPr>
              <w:t>Via portal or linked LMS — to confirm.</w:t>
            </w:r>
          </w:p>
        </w:tc>
      </w:tr>
    </w:tbl>
    <w:p w14:paraId="650230AA" w14:textId="77777777" w:rsidR="007E4264" w:rsidRDefault="1EF31257">
      <w:pPr>
        <w:pStyle w:val="heading20"/>
      </w:pPr>
      <w:r w:rsidRPr="1EF31257">
        <w:t>9.2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1500"/>
        <w:gridCol w:w="4540"/>
        <w:gridCol w:w="2500"/>
      </w:tblGrid>
      <w:tr w:rsidR="007E4264" w14:paraId="32B3A803" w14:textId="77777777" w:rsidTr="5DDDBA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F7E317" w14:textId="77777777" w:rsidR="007E4264" w:rsidRDefault="00AF4E84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5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5A74F1" w14:textId="77777777" w:rsidR="007E4264" w:rsidRDefault="00AF4E84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454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09C453" w14:textId="77777777" w:rsidR="007E4264" w:rsidRDefault="00AF4E84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25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1A4C5F" w14:textId="77777777" w:rsidR="007E4264" w:rsidRDefault="00AF4E84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7E4264" w14:paraId="28EE919F" w14:textId="77777777" w:rsidTr="5DDDBA8E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7B5ABE" w14:textId="77777777" w:rsidR="007E4264" w:rsidRDefault="00AF4E84">
            <w:r>
              <w:rPr>
                <w:sz w:val="19"/>
                <w:szCs w:val="19"/>
              </w:rPr>
              <w:t>NFR-01</w:t>
            </w:r>
          </w:p>
        </w:tc>
        <w:tc>
          <w:tcPr>
            <w:tcW w:w="15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FBBD04" w14:textId="77777777" w:rsidR="007E4264" w:rsidRDefault="00AF4E84"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454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A09D4A" w14:textId="77777777" w:rsidR="007E4264" w:rsidRDefault="00AF4E84">
            <w:r>
              <w:rPr>
                <w:sz w:val="19"/>
                <w:szCs w:val="19"/>
              </w:rPr>
              <w:t>Status, verification, and UAT views respond quickly under normal load.</w:t>
            </w:r>
          </w:p>
        </w:tc>
        <w:tc>
          <w:tcPr>
            <w:tcW w:w="25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E92637" w14:textId="77777777" w:rsidR="007E4264" w:rsidRDefault="00AF4E84">
            <w:r>
              <w:rPr>
                <w:sz w:val="19"/>
                <w:szCs w:val="19"/>
              </w:rPr>
              <w:t>Response &lt; 2s typical</w:t>
            </w:r>
          </w:p>
        </w:tc>
      </w:tr>
      <w:tr w:rsidR="007E4264" w14:paraId="03217990" w14:textId="77777777" w:rsidTr="5DDDBA8E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CAEAD4" w14:textId="77777777" w:rsidR="007E4264" w:rsidRDefault="00AF4E84">
            <w:r>
              <w:rPr>
                <w:sz w:val="19"/>
                <w:szCs w:val="19"/>
              </w:rPr>
              <w:t>NFR-02</w:t>
            </w:r>
          </w:p>
        </w:tc>
        <w:tc>
          <w:tcPr>
            <w:tcW w:w="15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7910A7" w14:textId="77777777" w:rsidR="007E4264" w:rsidRDefault="00AF4E84">
            <w:r>
              <w:rPr>
                <w:sz w:val="19"/>
                <w:szCs w:val="19"/>
              </w:rPr>
              <w:t>Availability</w:t>
            </w:r>
          </w:p>
        </w:tc>
        <w:tc>
          <w:tcPr>
            <w:tcW w:w="454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59E6CD" w14:textId="77777777" w:rsidR="007E4264" w:rsidRDefault="00AF4E84">
            <w:r>
              <w:rPr>
                <w:sz w:val="19"/>
                <w:szCs w:val="19"/>
              </w:rPr>
              <w:t>The portal is available through testing and go-live windows.</w:t>
            </w:r>
          </w:p>
        </w:tc>
        <w:tc>
          <w:tcPr>
            <w:tcW w:w="25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00F921" w14:textId="77777777" w:rsidR="007E4264" w:rsidRDefault="00AF4E84">
            <w:r>
              <w:rPr>
                <w:sz w:val="19"/>
                <w:szCs w:val="19"/>
              </w:rPr>
              <w:t>≥99.9% monthly</w:t>
            </w:r>
          </w:p>
        </w:tc>
      </w:tr>
      <w:tr w:rsidR="007E4264" w14:paraId="4B18210E" w14:textId="77777777" w:rsidTr="5DDDBA8E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DC2084" w14:textId="77777777" w:rsidR="007E4264" w:rsidRDefault="00AF4E84">
            <w:r>
              <w:rPr>
                <w:sz w:val="19"/>
                <w:szCs w:val="19"/>
              </w:rPr>
              <w:t>NFR-03</w:t>
            </w:r>
          </w:p>
        </w:tc>
        <w:tc>
          <w:tcPr>
            <w:tcW w:w="15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A1BA4E" w14:textId="77777777" w:rsidR="007E4264" w:rsidRDefault="00AF4E84">
            <w:r>
              <w:rPr>
                <w:sz w:val="19"/>
                <w:szCs w:val="19"/>
              </w:rPr>
              <w:t>Data integrity</w:t>
            </w:r>
          </w:p>
        </w:tc>
        <w:tc>
          <w:tcPr>
            <w:tcW w:w="454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7C246D" w14:textId="77777777" w:rsidR="007E4264" w:rsidRDefault="00AF4E84">
            <w:r>
              <w:rPr>
                <w:sz w:val="19"/>
                <w:szCs w:val="19"/>
              </w:rPr>
              <w:t>Data loaded to downstream systems matches the validated source.</w:t>
            </w:r>
          </w:p>
        </w:tc>
        <w:tc>
          <w:tcPr>
            <w:tcW w:w="25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5A6820" w14:textId="77777777" w:rsidR="007E4264" w:rsidRDefault="00AF4E84">
            <w:r>
              <w:rPr>
                <w:sz w:val="19"/>
                <w:szCs w:val="19"/>
              </w:rPr>
              <w:t>Load accuracy ≥99%</w:t>
            </w:r>
          </w:p>
        </w:tc>
      </w:tr>
      <w:tr w:rsidR="007E4264" w14:paraId="2C00B592" w14:textId="77777777" w:rsidTr="5DDDBA8E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76262B" w14:textId="77777777" w:rsidR="007E4264" w:rsidRDefault="00AF4E84">
            <w:r>
              <w:rPr>
                <w:sz w:val="19"/>
                <w:szCs w:val="19"/>
              </w:rPr>
              <w:t>NFR-04</w:t>
            </w:r>
          </w:p>
        </w:tc>
        <w:tc>
          <w:tcPr>
            <w:tcW w:w="15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34B7D7" w14:textId="77777777" w:rsidR="007E4264" w:rsidRDefault="00AF4E84">
            <w:r>
              <w:rPr>
                <w:sz w:val="19"/>
                <w:szCs w:val="19"/>
              </w:rPr>
              <w:t>Usability</w:t>
            </w:r>
          </w:p>
        </w:tc>
        <w:tc>
          <w:tcPr>
            <w:tcW w:w="454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CEB1B5" w14:textId="77777777" w:rsidR="007E4264" w:rsidRDefault="00AF4E84">
            <w:r>
              <w:rPr>
                <w:sz w:val="19"/>
                <w:szCs w:val="19"/>
              </w:rPr>
              <w:t>Client testers and approvers can act without training.</w:t>
            </w:r>
          </w:p>
        </w:tc>
        <w:tc>
          <w:tcPr>
            <w:tcW w:w="25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BB14E6" w14:textId="77777777" w:rsidR="007E4264" w:rsidRDefault="00AF4E84">
            <w:r>
              <w:rPr>
                <w:sz w:val="19"/>
                <w:szCs w:val="19"/>
              </w:rPr>
              <w:t>No mandatory training</w:t>
            </w:r>
          </w:p>
        </w:tc>
      </w:tr>
      <w:tr w:rsidR="007E4264" w14:paraId="0E9A5DEE" w14:textId="77777777" w:rsidTr="5DDDBA8E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D65855" w14:textId="77777777" w:rsidR="007E4264" w:rsidRDefault="00AF4E84">
            <w:r>
              <w:rPr>
                <w:sz w:val="19"/>
                <w:szCs w:val="19"/>
              </w:rPr>
              <w:t>NFR-05</w:t>
            </w:r>
          </w:p>
        </w:tc>
        <w:tc>
          <w:tcPr>
            <w:tcW w:w="15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EB895C" w14:textId="77777777" w:rsidR="007E4264" w:rsidRDefault="00AF4E84">
            <w:r>
              <w:rPr>
                <w:sz w:val="19"/>
                <w:szCs w:val="19"/>
              </w:rPr>
              <w:t>Accessibility</w:t>
            </w:r>
          </w:p>
        </w:tc>
        <w:tc>
          <w:tcPr>
            <w:tcW w:w="454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E71D6C" w14:textId="77777777" w:rsidR="007E4264" w:rsidRDefault="1EF31257">
            <w:r w:rsidRPr="1EF31257">
              <w:rPr>
                <w:sz w:val="19"/>
                <w:szCs w:val="19"/>
              </w:rPr>
              <w:t>Client-facing screens meet recognised accessibility standards.</w:t>
            </w:r>
          </w:p>
        </w:tc>
        <w:tc>
          <w:tcPr>
            <w:tcW w:w="25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3D1230" w14:textId="77777777" w:rsidR="007E4264" w:rsidRDefault="00AF4E84">
            <w:r>
              <w:rPr>
                <w:sz w:val="19"/>
                <w:szCs w:val="19"/>
              </w:rPr>
              <w:t>WCAG 2.1 AA</w:t>
            </w:r>
          </w:p>
        </w:tc>
      </w:tr>
      <w:tr w:rsidR="007E4264" w14:paraId="3791197B" w14:textId="77777777" w:rsidTr="5DDDBA8E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4489F7" w14:textId="77777777" w:rsidR="007E4264" w:rsidRDefault="00AF4E84">
            <w:r>
              <w:rPr>
                <w:sz w:val="19"/>
                <w:szCs w:val="19"/>
              </w:rPr>
              <w:t>NFR-06</w:t>
            </w:r>
          </w:p>
        </w:tc>
        <w:tc>
          <w:tcPr>
            <w:tcW w:w="15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C30BF8" w14:textId="77777777" w:rsidR="007E4264" w:rsidRDefault="1EF31257">
            <w:r w:rsidRPr="1EF31257">
              <w:rPr>
                <w:sz w:val="19"/>
                <w:szCs w:val="19"/>
              </w:rPr>
              <w:t>Localisation</w:t>
            </w:r>
          </w:p>
        </w:tc>
        <w:tc>
          <w:tcPr>
            <w:tcW w:w="454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2FE532" w14:textId="41E9439C" w:rsidR="007E4264" w:rsidRDefault="7DF655A2" w:rsidP="5DDDBA8E">
            <w:pPr>
              <w:rPr>
                <w:sz w:val="19"/>
                <w:szCs w:val="19"/>
              </w:rPr>
            </w:pPr>
            <w:r w:rsidRPr="5DDDBA8E">
              <w:rPr>
                <w:sz w:val="19"/>
                <w:szCs w:val="19"/>
                <w:lang w:val="en-GB"/>
              </w:rPr>
              <w:t>The Portal is available in English.</w:t>
            </w:r>
          </w:p>
        </w:tc>
        <w:tc>
          <w:tcPr>
            <w:tcW w:w="25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3344F3" w14:textId="77777777" w:rsidR="007E4264" w:rsidRDefault="00AF4E84">
            <w:r>
              <w:rPr>
                <w:sz w:val="19"/>
                <w:szCs w:val="19"/>
              </w:rPr>
              <w:t>Config-driven</w:t>
            </w:r>
          </w:p>
        </w:tc>
      </w:tr>
      <w:tr w:rsidR="007E4264" w14:paraId="03A55ACE" w14:textId="77777777" w:rsidTr="5DDDBA8E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7ADF4D" w14:textId="77777777" w:rsidR="007E4264" w:rsidRDefault="00AF4E84">
            <w:r>
              <w:rPr>
                <w:sz w:val="19"/>
                <w:szCs w:val="19"/>
              </w:rPr>
              <w:t>NFR-07</w:t>
            </w:r>
          </w:p>
        </w:tc>
        <w:tc>
          <w:tcPr>
            <w:tcW w:w="15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AB3F23" w14:textId="77777777" w:rsidR="007E4264" w:rsidRDefault="00AF4E84">
            <w:r>
              <w:rPr>
                <w:sz w:val="19"/>
                <w:szCs w:val="19"/>
              </w:rPr>
              <w:t>Observability</w:t>
            </w:r>
          </w:p>
        </w:tc>
        <w:tc>
          <w:tcPr>
            <w:tcW w:w="454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BA4565" w14:textId="77777777" w:rsidR="007E4264" w:rsidRDefault="1EF31257">
            <w:r w:rsidRPr="1EF31257">
              <w:rPr>
                <w:sz w:val="19"/>
                <w:szCs w:val="19"/>
              </w:rPr>
              <w:t>Implementation KPIs (load accuracy, UAT, cutover) visible on dashboards.</w:t>
            </w:r>
          </w:p>
        </w:tc>
        <w:tc>
          <w:tcPr>
            <w:tcW w:w="25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16E5D7" w14:textId="77777777" w:rsidR="007E4264" w:rsidRDefault="00AF4E84">
            <w:r>
              <w:rPr>
                <w:sz w:val="19"/>
                <w:szCs w:val="19"/>
              </w:rPr>
              <w:t>Real-time dashboards</w:t>
            </w:r>
          </w:p>
        </w:tc>
      </w:tr>
      <w:tr w:rsidR="007E4264" w14:paraId="0FED150F" w14:textId="77777777" w:rsidTr="5DDDBA8E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B8C93F" w14:textId="77777777" w:rsidR="007E4264" w:rsidRDefault="00AF4E84">
            <w:r>
              <w:rPr>
                <w:sz w:val="19"/>
                <w:szCs w:val="19"/>
              </w:rPr>
              <w:t>NFR-08</w:t>
            </w:r>
          </w:p>
        </w:tc>
        <w:tc>
          <w:tcPr>
            <w:tcW w:w="15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CCD162" w14:textId="77777777" w:rsidR="007E4264" w:rsidRDefault="00AF4E84">
            <w:r>
              <w:rPr>
                <w:sz w:val="19"/>
                <w:szCs w:val="19"/>
              </w:rPr>
              <w:t>Auditability</w:t>
            </w:r>
          </w:p>
        </w:tc>
        <w:tc>
          <w:tcPr>
            <w:tcW w:w="454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6B278A" w14:textId="77777777" w:rsidR="007E4264" w:rsidRDefault="00AF4E84">
            <w:r>
              <w:rPr>
                <w:sz w:val="19"/>
                <w:szCs w:val="19"/>
              </w:rPr>
              <w:t>Verifications, UAT results, approvals, go-live, and changes are logged.</w:t>
            </w:r>
          </w:p>
        </w:tc>
        <w:tc>
          <w:tcPr>
            <w:tcW w:w="25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AB278B" w14:textId="77777777" w:rsidR="007E4264" w:rsidRDefault="00AF4E84">
            <w:r>
              <w:rPr>
                <w:color w:val="C00000"/>
                <w:sz w:val="19"/>
                <w:szCs w:val="19"/>
              </w:rPr>
              <w:t>Retention TBC with Privacy.</w:t>
            </w:r>
          </w:p>
        </w:tc>
      </w:tr>
    </w:tbl>
    <w:p w14:paraId="7E6A98A1" w14:textId="77777777" w:rsidR="007E4264" w:rsidRDefault="00AF4E84">
      <w:pPr>
        <w:pStyle w:val="heading10"/>
      </w:pPr>
      <w:r>
        <w:t>10. Security and privacy</w:t>
      </w:r>
    </w:p>
    <w:p w14:paraId="6A2642CE" w14:textId="77777777" w:rsidR="007E4264" w:rsidRDefault="00AF4E84">
      <w:pPr>
        <w:pStyle w:val="heading20"/>
      </w:pPr>
      <w:r>
        <w:t>10.1 Authentication and access</w:t>
      </w:r>
    </w:p>
    <w:p w14:paraId="64D6EBF2" w14:textId="77777777" w:rsidR="007E4264" w:rsidRDefault="1EF31257">
      <w:pPr>
        <w:pStyle w:val="ListParagraph"/>
        <w:numPr>
          <w:ilvl w:val="0"/>
          <w:numId w:val="3"/>
        </w:numPr>
        <w:spacing w:after="60"/>
      </w:pPr>
      <w:r w:rsidRPr="1EF31257">
        <w:t xml:space="preserve">Client sign-in uses secure authentication with MFA, consistent with earlier phases. </w:t>
      </w:r>
      <w:r w:rsidRPr="1EF31257">
        <w:rPr>
          <w:color w:val="C00000"/>
        </w:rPr>
        <w:t>Confirm external-user identity model.</w:t>
      </w:r>
    </w:p>
    <w:p w14:paraId="79CFC3CA" w14:textId="77777777" w:rsidR="007E4264" w:rsidRDefault="1EF31257">
      <w:pPr>
        <w:pStyle w:val="ListParagraph"/>
        <w:numPr>
          <w:ilvl w:val="0"/>
          <w:numId w:val="3"/>
        </w:numPr>
        <w:spacing w:after="60"/>
      </w:pPr>
      <w:r w:rsidRPr="1EF31257">
        <w:t>Role-based access: testing and verification are open to the client project team; final approval and go/no-go are limited to the sponsor/approver.</w:t>
      </w:r>
    </w:p>
    <w:p w14:paraId="60CF097F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t>Downstream system access to data is read-only.</w:t>
      </w:r>
    </w:p>
    <w:p w14:paraId="364E7182" w14:textId="77777777" w:rsidR="007E4264" w:rsidRDefault="00AF4E84">
      <w:pPr>
        <w:pStyle w:val="heading20"/>
      </w:pPr>
      <w:r>
        <w:t>10.2 Confidentiality and data handling</w:t>
      </w:r>
    </w:p>
    <w:p w14:paraId="7FFF1D36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t>The portal exposes (but does not newly capture) commercially sensitive data, personal data, and supplier/worker data for verification and testing.</w:t>
      </w:r>
    </w:p>
    <w:p w14:paraId="2455F1B6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t>Strict tenant isolation across clients and suppliers.</w:t>
      </w:r>
    </w:p>
    <w:p w14:paraId="546F62D6" w14:textId="77777777" w:rsidR="007E4264" w:rsidRDefault="1EF31257">
      <w:pPr>
        <w:pStyle w:val="ListParagraph"/>
        <w:numPr>
          <w:ilvl w:val="0"/>
          <w:numId w:val="3"/>
        </w:numPr>
        <w:spacing w:after="60"/>
      </w:pPr>
      <w:r w:rsidRPr="1EF31257">
        <w:t xml:space="preserve">Per-field data residency requirements apply, including for data loaded to downstream systems. </w:t>
      </w:r>
      <w:r w:rsidRPr="1EF31257">
        <w:rPr>
          <w:color w:val="C00000"/>
        </w:rPr>
        <w:t>Confirm residency rules and enforcement on load — residency columns are not yet populated in the source workbook.</w:t>
      </w:r>
    </w:p>
    <w:p w14:paraId="21E4CB1C" w14:textId="77777777" w:rsidR="007E4264" w:rsidRDefault="00AF4E84">
      <w:pPr>
        <w:pStyle w:val="heading20"/>
      </w:pPr>
      <w:r>
        <w:t>10.3 Audit and compliance</w:t>
      </w:r>
    </w:p>
    <w:p w14:paraId="2C2A9873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t>Audit log of data verifications, UAT results, approvals, go-live decisions, change-control actions, and access changes.</w:t>
      </w:r>
    </w:p>
    <w:p w14:paraId="786F850B" w14:textId="77777777" w:rsidR="007E4264" w:rsidRDefault="00AF4E84">
      <w:pPr>
        <w:pStyle w:val="ListParagraph"/>
        <w:numPr>
          <w:ilvl w:val="0"/>
          <w:numId w:val="3"/>
        </w:numPr>
        <w:spacing w:after="60"/>
      </w:pPr>
      <w:r>
        <w:t xml:space="preserve">Data residency and retention obligations per region. </w:t>
      </w:r>
      <w:r>
        <w:rPr>
          <w:color w:val="C00000"/>
        </w:rPr>
        <w:t>Confirm with Privacy.</w:t>
      </w:r>
    </w:p>
    <w:p w14:paraId="426D88B9" w14:textId="77777777" w:rsidR="007E4264" w:rsidRDefault="1EF31257">
      <w:pPr>
        <w:pStyle w:val="ListParagraph"/>
        <w:numPr>
          <w:ilvl w:val="0"/>
          <w:numId w:val="3"/>
        </w:numPr>
        <w:spacing w:after="60"/>
      </w:pPr>
      <w:r w:rsidRPr="1EF31257">
        <w:t>Applicable regimes including GDPR and the regimes where the client and suppliers operate.</w:t>
      </w:r>
    </w:p>
    <w:p w14:paraId="48552EF5" w14:textId="77777777" w:rsidR="007E4264" w:rsidRDefault="00AF4E84">
      <w:pPr>
        <w:pStyle w:val="heading10"/>
      </w:pPr>
      <w:r>
        <w:t>11. Risks and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2100"/>
        <w:gridCol w:w="1650"/>
        <w:gridCol w:w="1150"/>
        <w:gridCol w:w="2590"/>
        <w:gridCol w:w="1250"/>
      </w:tblGrid>
      <w:tr w:rsidR="007E4264" w14:paraId="06459EAC" w14:textId="77777777" w:rsidTr="237D91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0E0940" w14:textId="77777777" w:rsidR="007E4264" w:rsidRDefault="00AF4E84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1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436CD8" w14:textId="77777777" w:rsidR="007E4264" w:rsidRDefault="00AF4E84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6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90C468" w14:textId="77777777" w:rsidR="007E4264" w:rsidRDefault="00AF4E84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11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ADE3E0" w14:textId="77777777" w:rsidR="007E4264" w:rsidRDefault="00AF4E84">
            <w:r>
              <w:rPr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259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786163" w14:textId="77777777" w:rsidR="007E4264" w:rsidRDefault="00AF4E84"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  <w:tc>
          <w:tcPr>
            <w:tcW w:w="12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8A569D" w14:textId="77777777" w:rsidR="007E4264" w:rsidRDefault="00AF4E84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7E4264" w14:paraId="7F10B3A9" w14:textId="77777777" w:rsidTr="237D9178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963EFF" w14:textId="77777777" w:rsidR="007E4264" w:rsidRDefault="00AF4E84">
            <w:r>
              <w:rPr>
                <w:sz w:val="18"/>
                <w:szCs w:val="18"/>
              </w:rPr>
              <w:t>R-01</w:t>
            </w:r>
          </w:p>
        </w:tc>
        <w:tc>
          <w:tcPr>
            <w:tcW w:w="21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21F523" w14:textId="77777777" w:rsidR="007E4264" w:rsidRDefault="00AF4E84">
            <w:r>
              <w:rPr>
                <w:sz w:val="18"/>
                <w:szCs w:val="18"/>
              </w:rPr>
              <w:t>Data load errors corrupt the live program.</w:t>
            </w:r>
          </w:p>
        </w:tc>
        <w:tc>
          <w:tcPr>
            <w:tcW w:w="16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177962" w14:textId="77777777" w:rsidR="007E4264" w:rsidRDefault="00AF4E84">
            <w:r>
              <w:rPr>
                <w:sz w:val="18"/>
                <w:szCs w:val="18"/>
              </w:rPr>
              <w:t>High</w:t>
            </w:r>
          </w:p>
        </w:tc>
        <w:tc>
          <w:tcPr>
            <w:tcW w:w="11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B7ADCB" w14:textId="77777777" w:rsidR="007E4264" w:rsidRDefault="00AF4E84">
            <w:r>
              <w:rPr>
                <w:sz w:val="18"/>
                <w:szCs w:val="18"/>
              </w:rPr>
              <w:t>Low/Med</w:t>
            </w:r>
          </w:p>
        </w:tc>
        <w:tc>
          <w:tcPr>
            <w:tcW w:w="259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306065" w14:textId="77777777" w:rsidR="007E4264" w:rsidRDefault="00AF4E84">
            <w:r>
              <w:rPr>
                <w:sz w:val="18"/>
                <w:szCs w:val="18"/>
              </w:rPr>
              <w:t>Automated load validation; client verification; ≥99% accuracy gate.</w:t>
            </w:r>
          </w:p>
        </w:tc>
        <w:tc>
          <w:tcPr>
            <w:tcW w:w="12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AB65EA" w14:textId="77777777" w:rsidR="007E4264" w:rsidRDefault="00AF4E84">
            <w:r>
              <w:rPr>
                <w:sz w:val="18"/>
                <w:szCs w:val="18"/>
              </w:rPr>
              <w:t>Data Gov. / CS</w:t>
            </w:r>
          </w:p>
        </w:tc>
      </w:tr>
      <w:tr w:rsidR="007E4264" w14:paraId="72467C50" w14:textId="77777777" w:rsidTr="237D9178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0DAB48" w14:textId="77777777" w:rsidR="007E4264" w:rsidRDefault="00AF4E84">
            <w:r>
              <w:rPr>
                <w:sz w:val="18"/>
                <w:szCs w:val="18"/>
              </w:rPr>
              <w:t>R-02</w:t>
            </w:r>
          </w:p>
        </w:tc>
        <w:tc>
          <w:tcPr>
            <w:tcW w:w="21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F4B06D" w14:textId="77777777" w:rsidR="007E4264" w:rsidRDefault="1EF31257">
            <w:r w:rsidRPr="1EF31257">
              <w:rPr>
                <w:sz w:val="18"/>
                <w:szCs w:val="18"/>
              </w:rPr>
              <w:t>New design decisions creep in during build.</w:t>
            </w:r>
          </w:p>
        </w:tc>
        <w:tc>
          <w:tcPr>
            <w:tcW w:w="16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8E9065" w14:textId="77777777" w:rsidR="007E4264" w:rsidRDefault="00AF4E84">
            <w:r>
              <w:rPr>
                <w:sz w:val="18"/>
                <w:szCs w:val="18"/>
              </w:rPr>
              <w:t>High — baseline drift</w:t>
            </w:r>
          </w:p>
        </w:tc>
        <w:tc>
          <w:tcPr>
            <w:tcW w:w="11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497B9C" w14:textId="77777777" w:rsidR="007E4264" w:rsidRDefault="00AF4E84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59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81DB97" w14:textId="77777777" w:rsidR="007E4264" w:rsidRDefault="00AF4E84">
            <w:r>
              <w:rPr>
                <w:sz w:val="18"/>
                <w:szCs w:val="18"/>
              </w:rPr>
              <w:t>Strict change control; no new capture; design frozen at Readiness.</w:t>
            </w:r>
          </w:p>
        </w:tc>
        <w:tc>
          <w:tcPr>
            <w:tcW w:w="12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2050B1" w14:textId="77777777" w:rsidR="007E4264" w:rsidRDefault="00AF4E84">
            <w:r>
              <w:rPr>
                <w:sz w:val="18"/>
                <w:szCs w:val="18"/>
              </w:rPr>
              <w:t>Customer Success</w:t>
            </w:r>
          </w:p>
        </w:tc>
      </w:tr>
      <w:tr w:rsidR="007E4264" w14:paraId="2378FDD6" w14:textId="77777777" w:rsidTr="237D9178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E03D5C" w14:textId="77777777" w:rsidR="007E4264" w:rsidRDefault="00AF4E84">
            <w:r>
              <w:rPr>
                <w:sz w:val="18"/>
                <w:szCs w:val="18"/>
              </w:rPr>
              <w:t>R-03</w:t>
            </w:r>
          </w:p>
        </w:tc>
        <w:tc>
          <w:tcPr>
            <w:tcW w:w="21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F9A422" w14:textId="77777777" w:rsidR="007E4264" w:rsidRDefault="237D9178">
            <w:r w:rsidRPr="237D9178">
              <w:rPr>
                <w:sz w:val="18"/>
                <w:szCs w:val="18"/>
              </w:rPr>
              <w:t>UAT or final approval slips, delaying go-live.</w:t>
            </w:r>
          </w:p>
        </w:tc>
        <w:tc>
          <w:tcPr>
            <w:tcW w:w="16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FAD91F" w14:textId="77777777" w:rsidR="007E4264" w:rsidRDefault="00AF4E84">
            <w:r>
              <w:rPr>
                <w:sz w:val="18"/>
                <w:szCs w:val="18"/>
              </w:rPr>
              <w:t>High</w:t>
            </w:r>
          </w:p>
        </w:tc>
        <w:tc>
          <w:tcPr>
            <w:tcW w:w="11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E23AE6" w14:textId="77777777" w:rsidR="007E4264" w:rsidRDefault="00AF4E84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59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A6EB39" w14:textId="77777777" w:rsidR="007E4264" w:rsidRDefault="00AF4E84">
            <w:r>
              <w:rPr>
                <w:sz w:val="18"/>
                <w:szCs w:val="18"/>
              </w:rPr>
              <w:t>Clear UAT plan; in-portal approvals with reminders; go/no-go checklist.</w:t>
            </w:r>
          </w:p>
        </w:tc>
        <w:tc>
          <w:tcPr>
            <w:tcW w:w="12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A4F201" w14:textId="77777777" w:rsidR="007E4264" w:rsidRDefault="00AF4E84">
            <w:r>
              <w:rPr>
                <w:sz w:val="18"/>
                <w:szCs w:val="18"/>
              </w:rPr>
              <w:t>CS / Client sponsor</w:t>
            </w:r>
          </w:p>
        </w:tc>
      </w:tr>
      <w:tr w:rsidR="007E4264" w14:paraId="3F05D3D4" w14:textId="77777777" w:rsidTr="237D9178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5643F6" w14:textId="77777777" w:rsidR="007E4264" w:rsidRDefault="00AF4E84">
            <w:r>
              <w:rPr>
                <w:sz w:val="18"/>
                <w:szCs w:val="18"/>
              </w:rPr>
              <w:t>R-04</w:t>
            </w:r>
          </w:p>
        </w:tc>
        <w:tc>
          <w:tcPr>
            <w:tcW w:w="21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9C7A7A" w14:textId="77777777" w:rsidR="007E4264" w:rsidRDefault="1EF31257">
            <w:r w:rsidRPr="1EF31257">
              <w:rPr>
                <w:sz w:val="18"/>
                <w:szCs w:val="18"/>
              </w:rPr>
              <w:t>Users not ready at go-live (low adoption).</w:t>
            </w:r>
          </w:p>
        </w:tc>
        <w:tc>
          <w:tcPr>
            <w:tcW w:w="16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70D6A3" w14:textId="77777777" w:rsidR="007E4264" w:rsidRDefault="00AF4E84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1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EE576F" w14:textId="77777777" w:rsidR="007E4264" w:rsidRDefault="00AF4E84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59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6C4454" w14:textId="77777777" w:rsidR="007E4264" w:rsidRDefault="00AF4E84">
            <w:r>
              <w:rPr>
                <w:sz w:val="18"/>
                <w:szCs w:val="18"/>
              </w:rPr>
              <w:t>Training and enablement; readiness checks before cutover.</w:t>
            </w:r>
          </w:p>
        </w:tc>
        <w:tc>
          <w:tcPr>
            <w:tcW w:w="12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1B3B59" w14:textId="77777777" w:rsidR="007E4264" w:rsidRDefault="00AF4E84">
            <w:r>
              <w:rPr>
                <w:sz w:val="18"/>
                <w:szCs w:val="18"/>
              </w:rPr>
              <w:t>Change / CS</w:t>
            </w:r>
          </w:p>
        </w:tc>
      </w:tr>
    </w:tbl>
    <w:p w14:paraId="04EC61BB" w14:textId="77777777" w:rsidR="007E4264" w:rsidRDefault="00AF4E84">
      <w:pPr>
        <w:pStyle w:val="heading10"/>
      </w:pPr>
      <w:r>
        <w:t>12. Open items and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6"/>
        <w:gridCol w:w="3063"/>
        <w:gridCol w:w="1231"/>
        <w:gridCol w:w="1442"/>
        <w:gridCol w:w="848"/>
        <w:gridCol w:w="2220"/>
      </w:tblGrid>
      <w:tr w:rsidR="007E4264" w14:paraId="5B49FAAF" w14:textId="77777777" w:rsidTr="1EF3125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449FEE" w14:textId="77777777" w:rsidR="007E4264" w:rsidRDefault="00AF4E84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1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A77C62" w14:textId="77777777" w:rsidR="007E4264" w:rsidRDefault="00AF4E84">
            <w:r>
              <w:rPr>
                <w:b/>
                <w:bCs/>
                <w:color w:val="FFFFFF"/>
                <w:sz w:val="18"/>
                <w:szCs w:val="18"/>
              </w:rPr>
              <w:t>Open item / dependency</w:t>
            </w:r>
          </w:p>
        </w:tc>
        <w:tc>
          <w:tcPr>
            <w:tcW w:w="11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B3EEAD" w14:textId="77777777" w:rsidR="007E4264" w:rsidRDefault="00AF4E84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4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D48ECF" w14:textId="77777777" w:rsidR="007E4264" w:rsidRDefault="00AF4E84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8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9A125A" w14:textId="77777777" w:rsidR="007E4264" w:rsidRDefault="00AF4E84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22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02DF71" w14:textId="77777777" w:rsidR="007E4264" w:rsidRDefault="00AF4E84">
            <w:r>
              <w:rPr>
                <w:b/>
                <w:bCs/>
                <w:color w:val="FFFFFF"/>
                <w:sz w:val="18"/>
                <w:szCs w:val="18"/>
              </w:rPr>
              <w:t>Blocks</w:t>
            </w:r>
          </w:p>
        </w:tc>
      </w:tr>
      <w:tr w:rsidR="007E4264" w14:paraId="38697890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E761D9" w14:textId="77777777" w:rsidR="007E4264" w:rsidRDefault="00AF4E84">
            <w:r>
              <w:rPr>
                <w:sz w:val="18"/>
                <w:szCs w:val="18"/>
              </w:rPr>
              <w:t>O-01</w:t>
            </w:r>
          </w:p>
        </w:tc>
        <w:tc>
          <w:tcPr>
            <w:tcW w:w="31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472358" w14:textId="77777777" w:rsidR="007E4264" w:rsidRDefault="00AF4E84">
            <w:r>
              <w:rPr>
                <w:sz w:val="18"/>
                <w:szCs w:val="18"/>
              </w:rPr>
              <w:t>Confirm whether training/enablement is delivered via the portal or a separate LMS.</w:t>
            </w:r>
          </w:p>
        </w:tc>
        <w:tc>
          <w:tcPr>
            <w:tcW w:w="11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98853A" w14:textId="77777777" w:rsidR="007E4264" w:rsidRDefault="00AF4E84">
            <w:r>
              <w:rPr>
                <w:sz w:val="18"/>
                <w:szCs w:val="18"/>
              </w:rPr>
              <w:t>Question</w:t>
            </w:r>
          </w:p>
        </w:tc>
        <w:tc>
          <w:tcPr>
            <w:tcW w:w="14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20AA18" w14:textId="77777777" w:rsidR="007E4264" w:rsidRDefault="00AF4E84">
            <w:r>
              <w:rPr>
                <w:sz w:val="18"/>
                <w:szCs w:val="18"/>
              </w:rPr>
              <w:t>Change / CPTO</w:t>
            </w:r>
          </w:p>
        </w:tc>
        <w:tc>
          <w:tcPr>
            <w:tcW w:w="8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9E9CAB" w14:textId="77777777" w:rsidR="007E4264" w:rsidRDefault="00AF4E84">
            <w:r>
              <w:rPr>
                <w:sz w:val="18"/>
                <w:szCs w:val="18"/>
              </w:rPr>
              <w:t>TBC</w:t>
            </w:r>
          </w:p>
        </w:tc>
        <w:tc>
          <w:tcPr>
            <w:tcW w:w="22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6CD7D5" w14:textId="77777777" w:rsidR="007E4264" w:rsidRDefault="00AF4E84">
            <w:r>
              <w:rPr>
                <w:sz w:val="18"/>
                <w:szCs w:val="18"/>
              </w:rPr>
              <w:t>Enablement access (FR-11)</w:t>
            </w:r>
          </w:p>
        </w:tc>
      </w:tr>
      <w:tr w:rsidR="007E4264" w14:paraId="22C99B35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AFCF0E" w14:textId="77777777" w:rsidR="007E4264" w:rsidRDefault="00AF4E84">
            <w:r>
              <w:rPr>
                <w:sz w:val="18"/>
                <w:szCs w:val="18"/>
              </w:rPr>
              <w:t>O-02</w:t>
            </w:r>
          </w:p>
        </w:tc>
        <w:tc>
          <w:tcPr>
            <w:tcW w:w="31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63DE7B" w14:textId="77777777" w:rsidR="007E4264" w:rsidRDefault="00AF4E84">
            <w:r>
              <w:rPr>
                <w:sz w:val="18"/>
                <w:szCs w:val="18"/>
              </w:rPr>
              <w:t>Confirm how data is loaded to downstream systems and how the portal shows verification.</w:t>
            </w:r>
          </w:p>
        </w:tc>
        <w:tc>
          <w:tcPr>
            <w:tcW w:w="11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260F9F" w14:textId="77777777" w:rsidR="007E4264" w:rsidRDefault="00AF4E84">
            <w:r>
              <w:rPr>
                <w:sz w:val="18"/>
                <w:szCs w:val="18"/>
              </w:rPr>
              <w:t>Dependency</w:t>
            </w:r>
          </w:p>
        </w:tc>
        <w:tc>
          <w:tcPr>
            <w:tcW w:w="14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D6B012" w14:textId="77777777" w:rsidR="007E4264" w:rsidRDefault="00AF4E84">
            <w:r>
              <w:rPr>
                <w:sz w:val="18"/>
                <w:szCs w:val="18"/>
              </w:rPr>
              <w:t>CPTO / Data Gov.</w:t>
            </w:r>
          </w:p>
        </w:tc>
        <w:tc>
          <w:tcPr>
            <w:tcW w:w="8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662C6C" w14:textId="77777777" w:rsidR="007E4264" w:rsidRDefault="00AF4E84">
            <w:r>
              <w:rPr>
                <w:sz w:val="18"/>
                <w:szCs w:val="18"/>
              </w:rPr>
              <w:t>TBC</w:t>
            </w:r>
          </w:p>
        </w:tc>
        <w:tc>
          <w:tcPr>
            <w:tcW w:w="22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CC7AEB" w14:textId="77777777" w:rsidR="007E4264" w:rsidRDefault="00AF4E84">
            <w:r>
              <w:rPr>
                <w:sz w:val="18"/>
                <w:szCs w:val="18"/>
              </w:rPr>
              <w:t>Data verification (FR-02)</w:t>
            </w:r>
          </w:p>
        </w:tc>
      </w:tr>
      <w:tr w:rsidR="007E4264" w14:paraId="1DDC715B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A41E22" w14:textId="77777777" w:rsidR="007E4264" w:rsidRDefault="00AF4E84">
            <w:r>
              <w:rPr>
                <w:sz w:val="18"/>
                <w:szCs w:val="18"/>
              </w:rPr>
              <w:t>O-03</w:t>
            </w:r>
          </w:p>
        </w:tc>
        <w:tc>
          <w:tcPr>
            <w:tcW w:w="31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D35677" w14:textId="77777777" w:rsidR="007E4264" w:rsidRDefault="00AF4E84">
            <w:r>
              <w:rPr>
                <w:sz w:val="18"/>
                <w:szCs w:val="18"/>
              </w:rPr>
              <w:t>Confirm the change-control workflow and approval authority for post-Readiness changes.</w:t>
            </w:r>
          </w:p>
        </w:tc>
        <w:tc>
          <w:tcPr>
            <w:tcW w:w="11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F1A9D6" w14:textId="77777777" w:rsidR="007E4264" w:rsidRDefault="00AF4E84">
            <w:r>
              <w:rPr>
                <w:sz w:val="18"/>
                <w:szCs w:val="18"/>
              </w:rPr>
              <w:t>Question</w:t>
            </w:r>
          </w:p>
        </w:tc>
        <w:tc>
          <w:tcPr>
            <w:tcW w:w="14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A67456" w14:textId="77777777" w:rsidR="007E4264" w:rsidRDefault="1EF31257">
            <w:r w:rsidRPr="1EF31257">
              <w:rPr>
                <w:sz w:val="18"/>
                <w:szCs w:val="18"/>
              </w:rPr>
              <w:t>Programme / CS</w:t>
            </w:r>
          </w:p>
        </w:tc>
        <w:tc>
          <w:tcPr>
            <w:tcW w:w="8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ADA3A6" w14:textId="77777777" w:rsidR="007E4264" w:rsidRDefault="00AF4E84">
            <w:r>
              <w:rPr>
                <w:sz w:val="18"/>
                <w:szCs w:val="18"/>
              </w:rPr>
              <w:t>TBC</w:t>
            </w:r>
          </w:p>
        </w:tc>
        <w:tc>
          <w:tcPr>
            <w:tcW w:w="22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01F64D" w14:textId="77777777" w:rsidR="007E4264" w:rsidRDefault="00AF4E84">
            <w:r>
              <w:rPr>
                <w:sz w:val="18"/>
                <w:szCs w:val="18"/>
              </w:rPr>
              <w:t>Change control (FR-09)</w:t>
            </w:r>
          </w:p>
        </w:tc>
      </w:tr>
      <w:tr w:rsidR="007E4264" w14:paraId="5F6C1A51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F85D9E" w14:textId="77777777" w:rsidR="007E4264" w:rsidRDefault="00AF4E84">
            <w:r>
              <w:rPr>
                <w:sz w:val="18"/>
                <w:szCs w:val="18"/>
              </w:rPr>
              <w:t>O-04</w:t>
            </w:r>
          </w:p>
        </w:tc>
        <w:tc>
          <w:tcPr>
            <w:tcW w:w="31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2C0721" w14:textId="77777777" w:rsidR="007E4264" w:rsidRDefault="00AF4E84">
            <w:r>
              <w:rPr>
                <w:sz w:val="18"/>
                <w:szCs w:val="18"/>
              </w:rPr>
              <w:t>Confirm per-field data residency rules and enforcement on load.</w:t>
            </w:r>
          </w:p>
        </w:tc>
        <w:tc>
          <w:tcPr>
            <w:tcW w:w="11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E01517" w14:textId="77777777" w:rsidR="007E4264" w:rsidRDefault="00AF4E84">
            <w:r>
              <w:rPr>
                <w:sz w:val="18"/>
                <w:szCs w:val="18"/>
              </w:rPr>
              <w:t>Question</w:t>
            </w:r>
          </w:p>
        </w:tc>
        <w:tc>
          <w:tcPr>
            <w:tcW w:w="14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C02E1E" w14:textId="77777777" w:rsidR="007E4264" w:rsidRDefault="00AF4E84">
            <w:r>
              <w:rPr>
                <w:sz w:val="18"/>
                <w:szCs w:val="18"/>
              </w:rPr>
              <w:t>Data Gov. / Privacy</w:t>
            </w:r>
          </w:p>
        </w:tc>
        <w:tc>
          <w:tcPr>
            <w:tcW w:w="8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84961B" w14:textId="77777777" w:rsidR="007E4264" w:rsidRDefault="00AF4E84">
            <w:r>
              <w:rPr>
                <w:sz w:val="18"/>
                <w:szCs w:val="18"/>
              </w:rPr>
              <w:t>TBC</w:t>
            </w:r>
          </w:p>
        </w:tc>
        <w:tc>
          <w:tcPr>
            <w:tcW w:w="22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F77CBB" w14:textId="77777777" w:rsidR="007E4264" w:rsidRDefault="00AF4E84">
            <w:r>
              <w:rPr>
                <w:sz w:val="18"/>
                <w:szCs w:val="18"/>
              </w:rPr>
              <w:t>Storage &amp; residency (10.2)</w:t>
            </w:r>
          </w:p>
        </w:tc>
      </w:tr>
      <w:tr w:rsidR="007E4264" w14:paraId="14CDED9B" w14:textId="77777777" w:rsidTr="1EF3125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B2394D" w14:textId="77777777" w:rsidR="007E4264" w:rsidRDefault="00AF4E84">
            <w:r>
              <w:rPr>
                <w:sz w:val="18"/>
                <w:szCs w:val="18"/>
              </w:rPr>
              <w:t>O-05</w:t>
            </w:r>
          </w:p>
        </w:tc>
        <w:tc>
          <w:tcPr>
            <w:tcW w:w="31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47CF2A" w14:textId="77777777" w:rsidR="007E4264" w:rsidRDefault="1EF31257">
            <w:r w:rsidRPr="1EF31257">
              <w:rPr>
                <w:sz w:val="18"/>
                <w:szCs w:val="18"/>
              </w:rPr>
              <w:t>Confirm the Implementation / Hypercare boundary and what the portal carries across.</w:t>
            </w:r>
          </w:p>
        </w:tc>
        <w:tc>
          <w:tcPr>
            <w:tcW w:w="11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7F95C7" w14:textId="77777777" w:rsidR="007E4264" w:rsidRDefault="00AF4E84">
            <w:r>
              <w:rPr>
                <w:sz w:val="18"/>
                <w:szCs w:val="18"/>
              </w:rPr>
              <w:t>Question</w:t>
            </w:r>
          </w:p>
        </w:tc>
        <w:tc>
          <w:tcPr>
            <w:tcW w:w="14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265773" w14:textId="77777777" w:rsidR="007E4264" w:rsidRDefault="1EF31257">
            <w:r w:rsidRPr="1EF31257">
              <w:rPr>
                <w:sz w:val="18"/>
                <w:szCs w:val="18"/>
              </w:rPr>
              <w:t>Programme</w:t>
            </w:r>
          </w:p>
        </w:tc>
        <w:tc>
          <w:tcPr>
            <w:tcW w:w="8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B89FED" w14:textId="77777777" w:rsidR="007E4264" w:rsidRDefault="00AF4E84">
            <w:r>
              <w:rPr>
                <w:sz w:val="18"/>
                <w:szCs w:val="18"/>
              </w:rPr>
              <w:t>TBC</w:t>
            </w:r>
          </w:p>
        </w:tc>
        <w:tc>
          <w:tcPr>
            <w:tcW w:w="225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2561F8" w14:textId="77777777" w:rsidR="007E4264" w:rsidRDefault="00AF4E84">
            <w:r>
              <w:rPr>
                <w:sz w:val="18"/>
                <w:szCs w:val="18"/>
              </w:rPr>
              <w:t>Hand-off (7.1)</w:t>
            </w:r>
          </w:p>
        </w:tc>
      </w:tr>
    </w:tbl>
    <w:p w14:paraId="610B452D" w14:textId="77777777" w:rsidR="007E4264" w:rsidRDefault="00AF4E84">
      <w:pPr>
        <w:pStyle w:val="heading10"/>
      </w:pPr>
      <w:r>
        <w:t>13. Immediate next steps</w:t>
      </w:r>
    </w:p>
    <w:p w14:paraId="6C84E8FD" w14:textId="77777777" w:rsidR="007E4264" w:rsidRDefault="1EF31257">
      <w:pPr>
        <w:pStyle w:val="ListParagraph"/>
        <w:numPr>
          <w:ilvl w:val="0"/>
          <w:numId w:val="3"/>
        </w:numPr>
        <w:spacing w:after="60"/>
      </w:pPr>
      <w:r w:rsidRPr="1EF31257">
        <w:t>Walk this BRD through with CPTO / Engineering and capture scope feedback.</w:t>
      </w:r>
    </w:p>
    <w:p w14:paraId="33C134E9" w14:textId="77777777" w:rsidR="007E4264" w:rsidRDefault="5DDDBA8E">
      <w:pPr>
        <w:pStyle w:val="ListParagraph"/>
        <w:numPr>
          <w:ilvl w:val="0"/>
          <w:numId w:val="3"/>
        </w:numPr>
        <w:spacing w:after="60"/>
      </w:pPr>
      <w:r>
        <w:t>Resolve the open questions in section 12, especially data load/verification and change control.</w:t>
      </w:r>
    </w:p>
    <w:p w14:paraId="55CF3A40" w14:textId="77777777" w:rsidR="007E4264" w:rsidRDefault="00AF4E84">
      <w:pPr>
        <w:pStyle w:val="heading10"/>
      </w:pPr>
      <w:r>
        <w:t>14.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E4264" w14:paraId="71B366A7" w14:textId="77777777" w:rsidTr="5DDDBA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EB4B25" w14:textId="77777777" w:rsidR="007E4264" w:rsidRDefault="00AF4E84"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69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2C4B5F" w14:textId="77777777" w:rsidR="007E4264" w:rsidRDefault="00AF4E84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</w:tr>
      <w:tr w:rsidR="007E4264" w14:paraId="040289DD" w14:textId="77777777" w:rsidTr="5DDDBA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0587E" w14:textId="77777777" w:rsidR="007E4264" w:rsidRDefault="00AF4E84">
            <w:r>
              <w:rPr>
                <w:sz w:val="19"/>
                <w:szCs w:val="19"/>
              </w:rPr>
              <w:t>Client Portal</w:t>
            </w:r>
          </w:p>
        </w:tc>
        <w:tc>
          <w:tcPr>
            <w:tcW w:w="69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3AFD19" w14:textId="5861B5E3" w:rsidR="007E4264" w:rsidRDefault="4D039607" w:rsidP="5DDDBA8E">
            <w:r w:rsidRPr="5DDDBA8E">
              <w:rPr>
                <w:sz w:val="19"/>
                <w:szCs w:val="19"/>
              </w:rPr>
              <w:t>The online interface where clients provide, maintain, and verify their data throughout the journey.</w:t>
            </w:r>
            <w:r w:rsidR="230420AE" w:rsidRPr="5DDDBA8E">
              <w:rPr>
                <w:sz w:val="19"/>
                <w:szCs w:val="19"/>
              </w:rPr>
              <w:t xml:space="preserve"> </w:t>
            </w:r>
            <w:r w:rsidR="230420AE" w:rsidRPr="5DDDBA8E">
              <w:rPr>
                <w:color w:val="000000"/>
                <w:sz w:val="19"/>
                <w:szCs w:val="19"/>
              </w:rPr>
              <w:t>The name is subject to change.</w:t>
            </w:r>
          </w:p>
        </w:tc>
      </w:tr>
      <w:tr w:rsidR="007E4264" w14:paraId="6B4C8534" w14:textId="77777777" w:rsidTr="5DDDBA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2C20D7" w14:textId="77777777" w:rsidR="007E4264" w:rsidRDefault="00AF4E84">
            <w:r>
              <w:rPr>
                <w:sz w:val="19"/>
                <w:szCs w:val="19"/>
              </w:rPr>
              <w:t>UAT</w:t>
            </w:r>
          </w:p>
        </w:tc>
        <w:tc>
          <w:tcPr>
            <w:tcW w:w="69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0D1C5F" w14:textId="77777777" w:rsidR="007E4264" w:rsidRDefault="1EF31257">
            <w:r w:rsidRPr="1EF31257">
              <w:rPr>
                <w:sz w:val="19"/>
                <w:szCs w:val="19"/>
              </w:rPr>
              <w:t>User acceptance testing — the client validates that the solution meets requirements.</w:t>
            </w:r>
          </w:p>
        </w:tc>
      </w:tr>
      <w:tr w:rsidR="007E4264" w14:paraId="347E2720" w14:textId="77777777" w:rsidTr="5DDDBA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CADEE1" w14:textId="77777777" w:rsidR="007E4264" w:rsidRDefault="00AF4E84">
            <w:r>
              <w:rPr>
                <w:sz w:val="19"/>
                <w:szCs w:val="19"/>
              </w:rPr>
              <w:t>Cutover</w:t>
            </w:r>
          </w:p>
        </w:tc>
        <w:tc>
          <w:tcPr>
            <w:tcW w:w="69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0E6931" w14:textId="77777777" w:rsidR="007E4264" w:rsidRDefault="00AF4E84">
            <w:r>
              <w:rPr>
                <w:sz w:val="19"/>
                <w:szCs w:val="19"/>
              </w:rPr>
              <w:t>The controlled switch from preparation to the live program at go-live.</w:t>
            </w:r>
          </w:p>
        </w:tc>
      </w:tr>
      <w:tr w:rsidR="007E4264" w14:paraId="7159084A" w14:textId="77777777" w:rsidTr="5DDDBA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447E48" w14:textId="77777777" w:rsidR="007E4264" w:rsidRDefault="00AF4E84">
            <w:r>
              <w:rPr>
                <w:sz w:val="19"/>
                <w:szCs w:val="19"/>
              </w:rPr>
              <w:t>Go/no-go</w:t>
            </w:r>
          </w:p>
        </w:tc>
        <w:tc>
          <w:tcPr>
            <w:tcW w:w="69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74D748" w14:textId="77777777" w:rsidR="007E4264" w:rsidRDefault="1EF31257">
            <w:r w:rsidRPr="1EF31257">
              <w:rPr>
                <w:sz w:val="19"/>
                <w:szCs w:val="19"/>
              </w:rPr>
              <w:t>The explicit decision, after readiness checks, on whether to proceed to go-live.</w:t>
            </w:r>
          </w:p>
        </w:tc>
      </w:tr>
      <w:tr w:rsidR="007E4264" w14:paraId="0FD59ECE" w14:textId="77777777" w:rsidTr="5DDDBA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0A8DAD" w14:textId="77777777" w:rsidR="007E4264" w:rsidRDefault="00AF4E84">
            <w:r>
              <w:rPr>
                <w:sz w:val="19"/>
                <w:szCs w:val="19"/>
              </w:rPr>
              <w:t>Change control</w:t>
            </w:r>
          </w:p>
        </w:tc>
        <w:tc>
          <w:tcPr>
            <w:tcW w:w="69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BE1980" w14:textId="77777777" w:rsidR="007E4264" w:rsidRDefault="1EF31257">
            <w:r w:rsidRPr="1EF31257">
              <w:rPr>
                <w:sz w:val="19"/>
                <w:szCs w:val="19"/>
              </w:rPr>
              <w:t>The formal process for approving and recording any change to approved data or design.</w:t>
            </w:r>
          </w:p>
        </w:tc>
      </w:tr>
      <w:tr w:rsidR="007E4264" w14:paraId="66F3B614" w14:textId="77777777" w:rsidTr="5DDDBA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E513C5" w14:textId="77777777" w:rsidR="007E4264" w:rsidRDefault="00AF4E84">
            <w:r>
              <w:rPr>
                <w:sz w:val="19"/>
                <w:szCs w:val="19"/>
              </w:rPr>
              <w:t>Downstream systems</w:t>
            </w:r>
          </w:p>
        </w:tc>
        <w:tc>
          <w:tcPr>
            <w:tcW w:w="69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9CE8E8" w14:textId="77777777" w:rsidR="007E4264" w:rsidRDefault="00AF4E84">
            <w:r>
              <w:rPr>
                <w:sz w:val="19"/>
                <w:szCs w:val="19"/>
              </w:rPr>
              <w:t>Systems such as VMS and Workday that execute configuration and processing using validated data.</w:t>
            </w:r>
          </w:p>
        </w:tc>
      </w:tr>
      <w:tr w:rsidR="007E4264" w14:paraId="5366DF7A" w14:textId="77777777" w:rsidTr="5DDDBA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715B5A" w14:textId="77777777" w:rsidR="007E4264" w:rsidRDefault="1EF31257">
            <w:r w:rsidRPr="1EF31257">
              <w:rPr>
                <w:sz w:val="19"/>
                <w:szCs w:val="19"/>
              </w:rPr>
              <w:t>Single source of truth (SSOT)</w:t>
            </w:r>
          </w:p>
        </w:tc>
        <w:tc>
          <w:tcPr>
            <w:tcW w:w="69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30755E" w14:textId="77777777" w:rsidR="007E4264" w:rsidRDefault="1EF31257">
            <w:r w:rsidRPr="1EF31257">
              <w:rPr>
                <w:sz w:val="19"/>
                <w:szCs w:val="19"/>
              </w:rPr>
              <w:t>The one authoritative store of data; downstream systems consume but never own it.</w:t>
            </w:r>
          </w:p>
        </w:tc>
      </w:tr>
      <w:tr w:rsidR="007E4264" w14:paraId="65A18776" w14:textId="77777777" w:rsidTr="5DDDBA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50B088" w14:textId="77777777" w:rsidR="007E4264" w:rsidRDefault="00AF4E84">
            <w:r>
              <w:rPr>
                <w:sz w:val="19"/>
                <w:szCs w:val="19"/>
              </w:rPr>
              <w:t>Hypercare</w:t>
            </w:r>
          </w:p>
        </w:tc>
        <w:tc>
          <w:tcPr>
            <w:tcW w:w="6960" w:type="dxa"/>
            <w:tcBorders>
              <w:top w:val="single" w:sz="1" w:space="0" w:color="B7C2D0"/>
              <w:left w:val="single" w:sz="1" w:space="0" w:color="B7C2D0"/>
              <w:bottom w:val="single" w:sz="1" w:space="0" w:color="B7C2D0"/>
              <w:right w:val="single" w:sz="1" w:space="0" w:color="B7C2D0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DEEFD6" w14:textId="77777777" w:rsidR="007E4264" w:rsidRDefault="1EF31257">
            <w:r w:rsidRPr="1EF31257">
              <w:rPr>
                <w:sz w:val="19"/>
                <w:szCs w:val="19"/>
              </w:rPr>
              <w:t>The post-go-live stabilisation phase — out of scope here.</w:t>
            </w:r>
          </w:p>
        </w:tc>
      </w:tr>
    </w:tbl>
    <w:p w14:paraId="6A7D12B3" w14:textId="3BB1F6AB" w:rsidR="007E4264" w:rsidRDefault="007E4264" w:rsidP="002B7B07">
      <w:pPr>
        <w:pStyle w:val="heading10"/>
      </w:pPr>
    </w:p>
    <w:sectPr w:rsidR="007E4264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F09B8" w14:textId="77777777" w:rsidR="00E27C8B" w:rsidRDefault="00E27C8B">
      <w:r>
        <w:separator/>
      </w:r>
    </w:p>
  </w:endnote>
  <w:endnote w:type="continuationSeparator" w:id="0">
    <w:p w14:paraId="6ECF3511" w14:textId="77777777" w:rsidR="00E27C8B" w:rsidRDefault="00E27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16458" w14:textId="77777777" w:rsidR="002B7B07" w:rsidRDefault="002B7B07">
    <w:pPr>
      <w:jc w:val="center"/>
    </w:pPr>
    <w:r>
      <w:rPr>
        <w:color w:val="8090A8"/>
        <w:sz w:val="16"/>
        <w:szCs w:val="16"/>
      </w:rPr>
      <w:t xml:space="preserve">Client Implementation on the Client Portal   |   Page </w:t>
    </w:r>
    <w:r>
      <w:rPr>
        <w:color w:val="8090A8"/>
        <w:sz w:val="16"/>
        <w:szCs w:val="16"/>
      </w:rPr>
      <w:fldChar w:fldCharType="begin"/>
    </w:r>
    <w:r>
      <w:rPr>
        <w:color w:val="8090A8"/>
        <w:sz w:val="16"/>
        <w:szCs w:val="16"/>
      </w:rPr>
      <w:instrText>PAGE</w:instrText>
    </w:r>
    <w:r>
      <w:rPr>
        <w:color w:val="8090A8"/>
        <w:sz w:val="16"/>
        <w:szCs w:val="16"/>
      </w:rPr>
      <w:fldChar w:fldCharType="separate"/>
    </w:r>
    <w:r>
      <w:rPr>
        <w:noProof/>
        <w:color w:val="8090A8"/>
        <w:sz w:val="16"/>
        <w:szCs w:val="16"/>
      </w:rPr>
      <w:t>1</w:t>
    </w:r>
    <w:r>
      <w:rPr>
        <w:color w:val="8090A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0D6ED" w14:textId="77777777" w:rsidR="00E27C8B" w:rsidRDefault="00E27C8B">
      <w:r>
        <w:separator/>
      </w:r>
    </w:p>
  </w:footnote>
  <w:footnote w:type="continuationSeparator" w:id="0">
    <w:p w14:paraId="6029164E" w14:textId="77777777" w:rsidR="00E27C8B" w:rsidRDefault="00E27C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EC81" w14:textId="77777777" w:rsidR="002B7B07" w:rsidRDefault="002B7B07" w:rsidP="1EF31257">
    <w:pPr>
      <w:pBdr>
        <w:bottom w:val="single" w:sz="4" w:space="4" w:color="C9D3E0"/>
      </w:pBdr>
      <w:jc w:val="right"/>
    </w:pPr>
    <w:r w:rsidRPr="1EF31257">
      <w:rPr>
        <w:color w:val="8090A8"/>
        <w:sz w:val="16"/>
        <w:szCs w:val="16"/>
      </w:rPr>
      <w:t>Headfirst Global  |  Business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0BF1D"/>
    <w:multiLevelType w:val="hybridMultilevel"/>
    <w:tmpl w:val="FFFFFFFF"/>
    <w:lvl w:ilvl="0" w:tplc="F8D81BC2">
      <w:start w:val="1"/>
      <w:numFmt w:val="bullet"/>
      <w:lvlText w:val="•"/>
      <w:lvlJc w:val="left"/>
      <w:pPr>
        <w:ind w:left="460" w:hanging="260"/>
      </w:pPr>
    </w:lvl>
    <w:lvl w:ilvl="1" w:tplc="2CFC3A0A">
      <w:numFmt w:val="decimal"/>
      <w:lvlText w:val=""/>
      <w:lvlJc w:val="left"/>
    </w:lvl>
    <w:lvl w:ilvl="2" w:tplc="08BA1D56">
      <w:numFmt w:val="decimal"/>
      <w:lvlText w:val=""/>
      <w:lvlJc w:val="left"/>
    </w:lvl>
    <w:lvl w:ilvl="3" w:tplc="F66074AC">
      <w:numFmt w:val="decimal"/>
      <w:lvlText w:val=""/>
      <w:lvlJc w:val="left"/>
    </w:lvl>
    <w:lvl w:ilvl="4" w:tplc="4562133E">
      <w:numFmt w:val="decimal"/>
      <w:lvlText w:val=""/>
      <w:lvlJc w:val="left"/>
    </w:lvl>
    <w:lvl w:ilvl="5" w:tplc="90801510">
      <w:numFmt w:val="decimal"/>
      <w:lvlText w:val=""/>
      <w:lvlJc w:val="left"/>
    </w:lvl>
    <w:lvl w:ilvl="6" w:tplc="792AB14C">
      <w:numFmt w:val="decimal"/>
      <w:lvlText w:val=""/>
      <w:lvlJc w:val="left"/>
    </w:lvl>
    <w:lvl w:ilvl="7" w:tplc="2C9CA678">
      <w:numFmt w:val="decimal"/>
      <w:lvlText w:val=""/>
      <w:lvlJc w:val="left"/>
    </w:lvl>
    <w:lvl w:ilvl="8" w:tplc="C7C6AA3E">
      <w:numFmt w:val="decimal"/>
      <w:lvlText w:val=""/>
      <w:lvlJc w:val="left"/>
    </w:lvl>
  </w:abstractNum>
  <w:abstractNum w:abstractNumId="1" w15:restartNumberingAfterBreak="0">
    <w:nsid w:val="79221B2F"/>
    <w:multiLevelType w:val="hybridMultilevel"/>
    <w:tmpl w:val="FFFFFFFF"/>
    <w:lvl w:ilvl="0" w:tplc="EE1A0C38">
      <w:start w:val="1"/>
      <w:numFmt w:val="bullet"/>
      <w:lvlText w:val="●"/>
      <w:lvlJc w:val="left"/>
      <w:pPr>
        <w:ind w:left="720" w:hanging="360"/>
      </w:pPr>
    </w:lvl>
    <w:lvl w:ilvl="1" w:tplc="FE465824">
      <w:start w:val="1"/>
      <w:numFmt w:val="bullet"/>
      <w:lvlText w:val="○"/>
      <w:lvlJc w:val="left"/>
      <w:pPr>
        <w:ind w:left="1440" w:hanging="360"/>
      </w:pPr>
    </w:lvl>
    <w:lvl w:ilvl="2" w:tplc="BC64CBC2">
      <w:start w:val="1"/>
      <w:numFmt w:val="bullet"/>
      <w:lvlText w:val="■"/>
      <w:lvlJc w:val="left"/>
      <w:pPr>
        <w:ind w:left="2160" w:hanging="360"/>
      </w:pPr>
    </w:lvl>
    <w:lvl w:ilvl="3" w:tplc="6750F8E2">
      <w:start w:val="1"/>
      <w:numFmt w:val="bullet"/>
      <w:lvlText w:val="●"/>
      <w:lvlJc w:val="left"/>
      <w:pPr>
        <w:ind w:left="2880" w:hanging="360"/>
      </w:pPr>
    </w:lvl>
    <w:lvl w:ilvl="4" w:tplc="7708F450">
      <w:start w:val="1"/>
      <w:numFmt w:val="bullet"/>
      <w:lvlText w:val="○"/>
      <w:lvlJc w:val="left"/>
      <w:pPr>
        <w:ind w:left="3600" w:hanging="360"/>
      </w:pPr>
    </w:lvl>
    <w:lvl w:ilvl="5" w:tplc="5B60FEE0">
      <w:start w:val="1"/>
      <w:numFmt w:val="bullet"/>
      <w:lvlText w:val="■"/>
      <w:lvlJc w:val="left"/>
      <w:pPr>
        <w:ind w:left="4320" w:hanging="360"/>
      </w:pPr>
    </w:lvl>
    <w:lvl w:ilvl="6" w:tplc="6E82DBCE">
      <w:start w:val="1"/>
      <w:numFmt w:val="bullet"/>
      <w:lvlText w:val="●"/>
      <w:lvlJc w:val="left"/>
      <w:pPr>
        <w:ind w:left="5040" w:hanging="360"/>
      </w:pPr>
    </w:lvl>
    <w:lvl w:ilvl="7" w:tplc="260E2AA2">
      <w:start w:val="1"/>
      <w:numFmt w:val="bullet"/>
      <w:lvlText w:val="●"/>
      <w:lvlJc w:val="left"/>
      <w:pPr>
        <w:ind w:left="5760" w:hanging="360"/>
      </w:pPr>
    </w:lvl>
    <w:lvl w:ilvl="8" w:tplc="E41249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813C06"/>
    <w:multiLevelType w:val="hybridMultilevel"/>
    <w:tmpl w:val="FFFFFFFF"/>
    <w:lvl w:ilvl="0" w:tplc="BB72BA6A">
      <w:start w:val="1"/>
      <w:numFmt w:val="decimal"/>
      <w:lvlText w:val="%1."/>
      <w:lvlJc w:val="left"/>
      <w:pPr>
        <w:ind w:left="460" w:hanging="260"/>
      </w:pPr>
    </w:lvl>
    <w:lvl w:ilvl="1" w:tplc="E608443E">
      <w:numFmt w:val="decimal"/>
      <w:lvlText w:val=""/>
      <w:lvlJc w:val="left"/>
    </w:lvl>
    <w:lvl w:ilvl="2" w:tplc="611E4BF2">
      <w:numFmt w:val="decimal"/>
      <w:lvlText w:val=""/>
      <w:lvlJc w:val="left"/>
    </w:lvl>
    <w:lvl w:ilvl="3" w:tplc="1C72BA06">
      <w:numFmt w:val="decimal"/>
      <w:lvlText w:val=""/>
      <w:lvlJc w:val="left"/>
    </w:lvl>
    <w:lvl w:ilvl="4" w:tplc="17B6FB1E">
      <w:numFmt w:val="decimal"/>
      <w:lvlText w:val=""/>
      <w:lvlJc w:val="left"/>
    </w:lvl>
    <w:lvl w:ilvl="5" w:tplc="43C67CEA">
      <w:numFmt w:val="decimal"/>
      <w:lvlText w:val=""/>
      <w:lvlJc w:val="left"/>
    </w:lvl>
    <w:lvl w:ilvl="6" w:tplc="81DC757E">
      <w:numFmt w:val="decimal"/>
      <w:lvlText w:val=""/>
      <w:lvlJc w:val="left"/>
    </w:lvl>
    <w:lvl w:ilvl="7" w:tplc="BE36D2F6">
      <w:numFmt w:val="decimal"/>
      <w:lvlText w:val=""/>
      <w:lvlJc w:val="left"/>
    </w:lvl>
    <w:lvl w:ilvl="8" w:tplc="D7BCCFFE">
      <w:numFmt w:val="decimal"/>
      <w:lvlText w:val=""/>
      <w:lvlJc w:val="left"/>
    </w:lvl>
  </w:abstractNum>
  <w:num w:numId="1" w16cid:durableId="1011838967">
    <w:abstractNumId w:val="1"/>
    <w:lvlOverride w:ilvl="0">
      <w:startOverride w:val="1"/>
    </w:lvlOverride>
  </w:num>
  <w:num w:numId="2" w16cid:durableId="2019118894">
    <w:abstractNumId w:val="2"/>
    <w:lvlOverride w:ilvl="0">
      <w:startOverride w:val="1"/>
    </w:lvlOverride>
  </w:num>
  <w:num w:numId="3" w16cid:durableId="6307427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F31257"/>
    <w:rsid w:val="0004134A"/>
    <w:rsid w:val="00090DCC"/>
    <w:rsid w:val="0009695A"/>
    <w:rsid w:val="000C6259"/>
    <w:rsid w:val="001121DA"/>
    <w:rsid w:val="00205B93"/>
    <w:rsid w:val="00214C86"/>
    <w:rsid w:val="002B7B07"/>
    <w:rsid w:val="003F0646"/>
    <w:rsid w:val="007074C2"/>
    <w:rsid w:val="007E4264"/>
    <w:rsid w:val="00897586"/>
    <w:rsid w:val="00AF4E84"/>
    <w:rsid w:val="00C21F34"/>
    <w:rsid w:val="00CF1905"/>
    <w:rsid w:val="00D955B1"/>
    <w:rsid w:val="00DC0775"/>
    <w:rsid w:val="00E27C8B"/>
    <w:rsid w:val="00FB4BCD"/>
    <w:rsid w:val="00FC04A1"/>
    <w:rsid w:val="1987C762"/>
    <w:rsid w:val="1EF31257"/>
    <w:rsid w:val="1F5D3100"/>
    <w:rsid w:val="230420AE"/>
    <w:rsid w:val="237D9178"/>
    <w:rsid w:val="2A5934B7"/>
    <w:rsid w:val="2CD8CADA"/>
    <w:rsid w:val="4D039607"/>
    <w:rsid w:val="5A3D1771"/>
    <w:rsid w:val="5DDDBA8E"/>
    <w:rsid w:val="714A3D89"/>
    <w:rsid w:val="796AAFA9"/>
    <w:rsid w:val="7B5B55BF"/>
    <w:rsid w:val="7DF6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DFACE8"/>
  <w15:docId w15:val="{BB4516DE-0703-40C0-9572-AACC66806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Title0">
    <w:name w:val="Title0"/>
    <w:basedOn w:val="Normal"/>
    <w:next w:val="Normal"/>
    <w:pPr>
      <w:spacing w:after="60"/>
    </w:pPr>
    <w:rPr>
      <w:b/>
      <w:bCs/>
      <w:color w:val="1F3864"/>
      <w:sz w:val="52"/>
      <w:szCs w:val="52"/>
    </w:rPr>
  </w:style>
  <w:style w:type="paragraph" w:customStyle="1" w:styleId="heading10">
    <w:name w:val="heading 10"/>
    <w:basedOn w:val="Normal"/>
    <w:next w:val="Normal"/>
    <w:qFormat/>
    <w:pPr>
      <w:pBdr>
        <w:bottom w:val="single" w:sz="6" w:space="2" w:color="1F3864"/>
      </w:pBdr>
      <w:spacing w:before="280" w:after="140"/>
      <w:outlineLvl w:val="0"/>
    </w:pPr>
    <w:rPr>
      <w:b/>
      <w:bCs/>
      <w:color w:val="1F3864"/>
      <w:sz w:val="30"/>
      <w:szCs w:val="30"/>
    </w:rPr>
  </w:style>
  <w:style w:type="paragraph" w:customStyle="1" w:styleId="heading20">
    <w:name w:val="heading 20"/>
    <w:basedOn w:val="Normal"/>
    <w:next w:val="Normal"/>
    <w:qFormat/>
    <w:pPr>
      <w:spacing w:before="200" w:after="100"/>
      <w:outlineLvl w:val="1"/>
    </w:pPr>
    <w:rPr>
      <w:b/>
      <w:bCs/>
      <w:color w:val="1F3864"/>
      <w:sz w:val="25"/>
      <w:szCs w:val="25"/>
    </w:rPr>
  </w:style>
  <w:style w:type="paragraph" w:customStyle="1" w:styleId="heading30">
    <w:name w:val="heading 30"/>
    <w:basedOn w:val="Normal"/>
    <w:next w:val="Normal"/>
    <w:qFormat/>
    <w:pPr>
      <w:spacing w:before="140" w:after="80"/>
      <w:outlineLvl w:val="2"/>
    </w:pPr>
    <w:rPr>
      <w:b/>
      <w:bCs/>
      <w:color w:val="2E4B7A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090D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90DCC"/>
  </w:style>
  <w:style w:type="paragraph" w:styleId="Footer">
    <w:name w:val="footer"/>
    <w:basedOn w:val="Normal"/>
    <w:link w:val="FooterChar"/>
    <w:uiPriority w:val="99"/>
    <w:semiHidden/>
    <w:unhideWhenUsed/>
    <w:rsid w:val="00090D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90D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5e82631-fd05-461f-8a99-935e940ba6b7">
      <Terms xmlns="http://schemas.microsoft.com/office/infopath/2007/PartnerControls"/>
    </lcf76f155ced4ddcb4097134ff3c332f>
    <TaxCatchAll xmlns="d4f3f9df-fbc4-4278-9c2f-766079a3236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55359E55CDE34BBB7D154601293A68" ma:contentTypeVersion="12" ma:contentTypeDescription="Create a new document." ma:contentTypeScope="" ma:versionID="0388b448e6969d5a6915e3c7b47b8271">
  <xsd:schema xmlns:xsd="http://www.w3.org/2001/XMLSchema" xmlns:xs="http://www.w3.org/2001/XMLSchema" xmlns:p="http://schemas.microsoft.com/office/2006/metadata/properties" xmlns:ns2="b5e82631-fd05-461f-8a99-935e940ba6b7" xmlns:ns3="d4f3f9df-fbc4-4278-9c2f-766079a3236f" targetNamespace="http://schemas.microsoft.com/office/2006/metadata/properties" ma:root="true" ma:fieldsID="d9a143e0ae4f9edfe498c99fd23d52c4" ns2:_="" ns3:_="">
    <xsd:import namespace="b5e82631-fd05-461f-8a99-935e940ba6b7"/>
    <xsd:import namespace="d4f3f9df-fbc4-4278-9c2f-766079a323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e82631-fd05-461f-8a99-935e940ba6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db6827a-80ee-47fc-bef4-b76378326f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f3f9df-fbc4-4278-9c2f-766079a3236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afa0642-3159-47b7-bf39-36a46a07d641}" ma:internalName="TaxCatchAll" ma:showField="CatchAllData" ma:web="d4f3f9df-fbc4-4278-9c2f-766079a323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30FF5B-8D84-4B16-9C4F-CFEEEAE54797}">
  <ds:schemaRefs>
    <ds:schemaRef ds:uri="http://schemas.microsoft.com/office/2006/metadata/properties"/>
    <ds:schemaRef ds:uri="http://schemas.microsoft.com/office/infopath/2007/PartnerControls"/>
    <ds:schemaRef ds:uri="b5e82631-fd05-461f-8a99-935e940ba6b7"/>
    <ds:schemaRef ds:uri="d4f3f9df-fbc4-4278-9c2f-766079a3236f"/>
  </ds:schemaRefs>
</ds:datastoreItem>
</file>

<file path=customXml/itemProps2.xml><?xml version="1.0" encoding="utf-8"?>
<ds:datastoreItem xmlns:ds="http://schemas.openxmlformats.org/officeDocument/2006/customXml" ds:itemID="{DFD5A887-D5DE-4C04-BB8B-3EE0C73004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86B7AD-374F-4E74-9B6D-5085254206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e82631-fd05-461f-8a99-935e940ba6b7"/>
    <ds:schemaRef ds:uri="d4f3f9df-fbc4-4278-9c2f-766079a323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2514</Words>
  <Characters>14334</Characters>
  <Application>Microsoft Office Word</Application>
  <DocSecurity>4</DocSecurity>
  <Lines>119</Lines>
  <Paragraphs>33</Paragraphs>
  <ScaleCrop>false</ScaleCrop>
  <Company/>
  <LinksUpToDate>false</LinksUpToDate>
  <CharactersWithSpaces>16815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Implementation on the Client Portal</dc:title>
  <dc:subject/>
  <dc:creator>Headfirst Global – Customer Journey Programme</dc:creator>
  <cp:keywords/>
  <cp:lastModifiedBy>Semira Martirosyan</cp:lastModifiedBy>
  <cp:revision>18</cp:revision>
  <dcterms:created xsi:type="dcterms:W3CDTF">2026-06-09T12:56:00Z</dcterms:created>
  <dcterms:modified xsi:type="dcterms:W3CDTF">2026-06-11T14:34:00Z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0x0101003355359E55CDE34BBB7D154601293A68</vt:lpwstr>
  </property>
  <property fmtid="{D5CDD505-2E9C-101B-9397-08002B2CF9AE}" pid="3" name="MediaServiceImageTags">
    <vt:lpwstr/>
  </property>
</Properties>
</file>