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EF5" w:rsidRPr="00E51EF5" w:rsidRDefault="00E51EF5" w:rsidP="00E51EF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E51EF5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ระบบบัญชีทั่วไป/งบการเงิน [</w:t>
      </w:r>
      <w:r w:rsidRPr="00E51EF5">
        <w:rPr>
          <w:rFonts w:ascii="Arial" w:eastAsia="Times New Roman" w:hAnsi="Arial" w:cs="Arial"/>
          <w:b/>
          <w:bCs/>
          <w:color w:val="6495ED"/>
          <w:sz w:val="27"/>
          <w:szCs w:val="27"/>
        </w:rPr>
        <w:t>General Layer System]</w:t>
      </w:r>
    </w:p>
    <w:p w:rsidR="00E51EF5" w:rsidRPr="00E51EF5" w:rsidRDefault="00E51EF5" w:rsidP="00E51EF5">
      <w:pPr>
        <w:numPr>
          <w:ilvl w:val="0"/>
          <w:numId w:val="20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4" name="รูปภาพ 14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EF5" w:rsidRPr="00E51EF5" w:rsidRDefault="00E51EF5" w:rsidP="00E51EF5">
      <w:pPr>
        <w:numPr>
          <w:ilvl w:val="0"/>
          <w:numId w:val="20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3" name="รูปภาพ 13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EF5" w:rsidRPr="00E51EF5" w:rsidRDefault="00E51EF5" w:rsidP="00E51EF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E51EF5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สนับสนุนการทำสำนักงานบัญชี คือ ไม่จำกัดจำนวนบริษัทฯ ไม่จำกัดการติดตั้ง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กำหนดรหัสบัญชีได้ยาวถึง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15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หลัก มีผังบัญชีให้สำเร็จรูป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สามารถเปลี่ยนรหัสบัญชี และกำหนดผังบัญชีได้ด้วยตนเอง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สามารถลงรายการบัญชีได้ไม่จำกัดบริษัท ฝ่าย แผนก และหน่วยงาน(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>ABC)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เมื่อป้อนรายการเสร็จ สามารถพิมพ์ งบต่าง ๆ ได้ทันที (แม้ยังไม่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>Post)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มีการป้องกันการป้อนที่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DR, CR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ไม่สมดุล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คุมรายได้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ค่าใช้จ่ายแต่ละโครงการ แผนก ฝ่ายได้ ทำให้สามารถทำ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Profit Center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ได้ถูกต้อง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แม้ใช้ระบบ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GL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คีย์รายการเพียงหน้าเดียว ก็สามารถออกรายงานภาษีซื้อ- ขายได้</w:t>
      </w:r>
    </w:p>
    <w:p w:rsidR="00E51EF5" w:rsidRPr="00E51EF5" w:rsidRDefault="00E51EF5" w:rsidP="00E51EF5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สามารถอธิบายรายการใน เงินสดย่อยได้อย่างละเอียด</w:t>
      </w:r>
    </w:p>
    <w:p w:rsidR="00E51EF5" w:rsidRPr="00E51EF5" w:rsidRDefault="00E51EF5" w:rsidP="00E51E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E51EF5" w:rsidRPr="00E51EF5" w:rsidRDefault="00E51EF5" w:rsidP="00E51EF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E51EF5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สมุดรายวัน แยกเล่มรายวัน และรวมทุกเล่ม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พิมพ์ใบสำคัญจ่าย ใบปะหน้า และ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Voucher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ประเภทต่าง ๆ ได้ทุกประเภท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รายงานบัญชีแยกประเภทได้ทุกแบบ ไม่จำกัดเพียงแค่สามช่องหรือแบบตัวที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รายงานตรวจสอบตัวเลข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พิมพ์งบทดลอง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งบกำไร-ขาดทุน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งบดุล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งบกำไรสะสม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พิมพ์งบวิเคราะห์อื่น ๆ ได้ไม่จำกัดรูปแบบ (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Customize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ให้ตามที่ลูกค้าต้องการ)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งบเปรียบเทียบเป้าหมาย/ปีที่แล้ว ปีนี้ และประมาณการณ์</w:t>
      </w:r>
    </w:p>
    <w:p w:rsidR="00E51EF5" w:rsidRPr="00E51EF5" w:rsidRDefault="00E51EF5" w:rsidP="00E51EF5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พิมพ์รายงานได้ทั้งอังกฤษ/ไทย และภาษาอื่น ๆ (กรณีมี </w:t>
      </w:r>
      <w:r w:rsidRPr="00E51EF5">
        <w:rPr>
          <w:rFonts w:ascii="Arial" w:eastAsia="Times New Roman" w:hAnsi="Arial" w:cs="Arial"/>
          <w:color w:val="212529"/>
          <w:sz w:val="24"/>
          <w:szCs w:val="24"/>
        </w:rPr>
        <w:t xml:space="preserve">Windows </w:t>
      </w:r>
      <w:r w:rsidRPr="00E51EF5">
        <w:rPr>
          <w:rFonts w:ascii="Arial" w:eastAsia="Times New Roman" w:hAnsi="Arial" w:cs="Angsana New"/>
          <w:color w:val="212529"/>
          <w:sz w:val="24"/>
          <w:szCs w:val="24"/>
          <w:cs/>
        </w:rPr>
        <w:t>ภาษาอื่นด้วย)</w:t>
      </w:r>
    </w:p>
    <w:p w:rsidR="00390FF9" w:rsidRPr="00E51EF5" w:rsidRDefault="00390FF9" w:rsidP="00E51EF5">
      <w:bookmarkStart w:id="0" w:name="_GoBack"/>
      <w:bookmarkEnd w:id="0"/>
    </w:p>
    <w:sectPr w:rsidR="00390FF9" w:rsidRPr="00E51EF5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7F15"/>
    <w:multiLevelType w:val="multilevel"/>
    <w:tmpl w:val="51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00CF"/>
    <w:multiLevelType w:val="multilevel"/>
    <w:tmpl w:val="45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7619D"/>
    <w:multiLevelType w:val="multilevel"/>
    <w:tmpl w:val="2AC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8"/>
  </w:num>
  <w:num w:numId="4">
    <w:abstractNumId w:val="5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16"/>
  </w:num>
  <w:num w:numId="10">
    <w:abstractNumId w:val="13"/>
  </w:num>
  <w:num w:numId="11">
    <w:abstractNumId w:val="7"/>
  </w:num>
  <w:num w:numId="12">
    <w:abstractNumId w:val="15"/>
  </w:num>
  <w:num w:numId="13">
    <w:abstractNumId w:val="17"/>
  </w:num>
  <w:num w:numId="14">
    <w:abstractNumId w:val="2"/>
  </w:num>
  <w:num w:numId="15">
    <w:abstractNumId w:val="0"/>
  </w:num>
  <w:num w:numId="16">
    <w:abstractNumId w:val="20"/>
  </w:num>
  <w:num w:numId="17">
    <w:abstractNumId w:val="14"/>
  </w:num>
  <w:num w:numId="18">
    <w:abstractNumId w:val="11"/>
  </w:num>
  <w:num w:numId="19">
    <w:abstractNumId w:val="21"/>
  </w:num>
  <w:num w:numId="20">
    <w:abstractNumId w:val="8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28355A"/>
    <w:rsid w:val="00390FF9"/>
    <w:rsid w:val="00503EC1"/>
    <w:rsid w:val="0074099B"/>
    <w:rsid w:val="00871FBC"/>
    <w:rsid w:val="00A56082"/>
    <w:rsid w:val="00A966CF"/>
    <w:rsid w:val="00CA2504"/>
    <w:rsid w:val="00E51EF5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91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2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accounting-system-financial-statements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accounting-system-financial-statements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2026-06-02T22:55:00Z</dcterms:created>
  <dcterms:modified xsi:type="dcterms:W3CDTF">2026-06-02T22:55:00Z</dcterms:modified>
</cp:coreProperties>
</file>