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DE9D9"/>
  <w:body>
    <w:p w:rsidR="00000000" w:rsidDel="00000000" w:rsidP="00000000" w:rsidRDefault="00000000" w:rsidRPr="00000000" w14:paraId="00000001">
      <w:pPr>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Contos de Belatona – Alguém à espera (</w:t>
      </w:r>
      <w:r w:rsidDel="00000000" w:rsidR="00000000" w:rsidRPr="00000000">
        <w:rPr>
          <w:rFonts w:ascii="Garamond" w:cs="Garamond" w:eastAsia="Garamond" w:hAnsi="Garamond"/>
          <w:b w:val="1"/>
          <w:i w:val="1"/>
          <w:sz w:val="36"/>
          <w:szCs w:val="36"/>
          <w:rtl w:val="0"/>
        </w:rPr>
        <w:t xml:space="preserve">Passo a Passo</w:t>
      </w:r>
      <w:r w:rsidDel="00000000" w:rsidR="00000000" w:rsidRPr="00000000">
        <w:rPr>
          <w:rFonts w:ascii="Garamond" w:cs="Garamond" w:eastAsia="Garamond" w:hAnsi="Garamond"/>
          <w:b w:val="1"/>
          <w:sz w:val="36"/>
          <w:szCs w:val="36"/>
          <w:rtl w:val="0"/>
        </w:rPr>
        <w:t xml:space="preserve">)</w:t>
      </w:r>
    </w:p>
    <w:p w:rsidR="00000000" w:rsidDel="00000000" w:rsidP="00000000" w:rsidRDefault="00000000" w:rsidRPr="00000000" w14:paraId="00000002">
      <w:pPr>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03">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Ao concordarem em encontrar Haylor e Krestell no acampamento, os heróis serão acompanhados por uma pequena frota de soldados humanos e elfos até o interior da floresta e deverão ter um caminho bem tranquilo até lá. </w:t>
      </w:r>
    </w:p>
    <w:p w:rsidR="00000000" w:rsidDel="00000000" w:rsidP="00000000" w:rsidRDefault="00000000" w:rsidRPr="00000000" w14:paraId="00000004">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Uma cabana de madeira bem construída é o local onde as duas mulheres estarão. Os heróis serão convidados a entrar, lá encontrarão apenas Krestell e Haylor. Um chá da tarde estará posto para as visitas que poderão se alimentar abundantemente. Haylor explicará que Emrys contou a elas sobre o sonho e então partiu para procurar respostas, porém não deu dicas de onde poderia estar. Apenas disse que algo que ele fugia há muito tempo ressurgiu para amedrontá-lo. </w:t>
      </w:r>
    </w:p>
    <w:p w:rsidR="00000000" w:rsidDel="00000000" w:rsidP="00000000" w:rsidRDefault="00000000" w:rsidRPr="00000000" w14:paraId="00000005">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Os livros que Haylor ganhou de Myrdin são contos que contam a linhagem de sua família, desde Arthur Pendragon e Guinevere Pendragon até ela. O conto “A queda da ave” conta de uma pequena ave que caiu de seu ninho muito nova e tentou escalar novamente.  Todo dia ela subia 2m, pois era o máximo que conseguia. Conforme subia, a ave conheceu diversas criaturas que lhe ensinaram muitas coisas, uma formiga lhe contou que no topo da árvore onde ela nasceu vivia uma águia muito perigosa que estava sempre faminta. Um besouro lhe contou que tinha medo da formiga, pois ela contava muitas mentiras e que se não poderia confiar em seus vizinhos, não poderia confiar em ninguém no mundo. Depois de muito tempo subindo a árvore novamente, a ave conheceu um esquilo que estava disposto a ajudá-la a subir, alimentava a ave e a protegia sempre que uma cobra tentasse comê-la. Certo dia o esquilo ficou muito doente e não conseguiu ajudar a ave a subir, neste dia a ave se perdeu no tronco da árvore e encontrou uma parte oca e muito escura da qual não conseguia sair. Ela resolveu passar a noite ali e no dia seguinte iria gritar para que o esquilo a encontrasse. Nesta noite ela conheceu uma criaturinha muito inteligente, chamava a si mesma de “Uma Amiga” e prometeu que poderia ajudar a ave a encontrar seu ninho e seus pais novamente </w:t>
      </w:r>
    </w:p>
    <w:p w:rsidR="00000000" w:rsidDel="00000000" w:rsidP="00000000" w:rsidRDefault="00000000" w:rsidRPr="00000000" w14:paraId="00000006">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“Ah sim, conheço muito bem seus pais, pequena ave. Posso dizer que estão muito tristes por você ter sumido. Ainda bem que eu lhe encontrei. Assim poderei avisá-los de que está bem.” Disse a Uma Amiga.</w:t>
      </w:r>
    </w:p>
    <w:p w:rsidR="00000000" w:rsidDel="00000000" w:rsidP="00000000" w:rsidRDefault="00000000" w:rsidRPr="00000000" w14:paraId="00000007">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“Isso! Ah, por favor, diga a meus pais que não fiz por mal. Eu não queria ter caído no chão, eu jamais fugiria deles, eu os amo. Apenas estava brincando no meu ninho e de repente estava caindo em queda livre até o chão.” Disse a ave.</w:t>
      </w:r>
    </w:p>
    <w:p w:rsidR="00000000" w:rsidDel="00000000" w:rsidP="00000000" w:rsidRDefault="00000000" w:rsidRPr="00000000" w14:paraId="00000008">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“Sim, seus pais não a culpam, eles querem você de volta. Posso enviar uma mensagem para eles hoje mesmo, mas preciso de um favor seu antes disso. Seus pais não são os únicos que perderam alguém nesta árvore. Há muito não vejo um grande amigo meu, um esquilo muito sábio que vive nessa árvore, mas não o vejo tem muito tempo. Você por um acaso o conheceu?”</w:t>
      </w:r>
    </w:p>
    <w:p w:rsidR="00000000" w:rsidDel="00000000" w:rsidP="00000000" w:rsidRDefault="00000000" w:rsidRPr="00000000" w14:paraId="00000009">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“Sim! Ele estava me ajudando, até que ficou doente ontem e não conseguiu me ajudar, por isso acabei aqui. Perdi-me tentando subir a árvore sozinha” </w:t>
        <w:br w:type="textWrapping"/>
        <w:tab/>
        <w:t xml:space="preserve"> “Tadinho de nosso amigo esquilo, se você me ajudar a encontrá-lo, ajudarei você a encontrar seus pais novamente e todos ficaremos muito felizes.”</w:t>
      </w:r>
    </w:p>
    <w:p w:rsidR="00000000" w:rsidDel="00000000" w:rsidP="00000000" w:rsidRDefault="00000000" w:rsidRPr="00000000" w14:paraId="0000000A">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 </w:t>
      </w:r>
      <w:r w:rsidDel="00000000" w:rsidR="00000000" w:rsidRPr="00000000">
        <w:rPr>
          <w:rFonts w:ascii="Garamond" w:cs="Garamond" w:eastAsia="Garamond" w:hAnsi="Garamond"/>
          <w:b w:val="1"/>
          <w:sz w:val="28"/>
          <w:szCs w:val="28"/>
          <w:rtl w:val="0"/>
        </w:rPr>
        <w:t xml:space="preserve">HAYLOR</w:t>
      </w:r>
      <w:r w:rsidDel="00000000" w:rsidR="00000000" w:rsidRPr="00000000">
        <w:rPr>
          <w:rFonts w:ascii="Garamond" w:cs="Garamond" w:eastAsia="Garamond" w:hAnsi="Garamond"/>
          <w:sz w:val="28"/>
          <w:szCs w:val="28"/>
          <w:rtl w:val="0"/>
        </w:rPr>
        <w:t xml:space="preserve">: “Depois que a ave resolveu ajudar a Uma Amiga, elas encontraram o esquilo e ele disse para a ave que ela fora enganada, aquele ser não era realmente uma amiga da ave e que era para se afastar dela. O esquilo então lutou bravamente contra aquele ser e venceu, porém não saiu sem alguns machucados. Gravemente ferido, o esquilo usou suas forças para ajudar a ave a chegar até seu ninho, onde os pais dela estavam inconsoláveis à espera dela. Seus pais a abraçaram e correram para ajudar o esquilo, que por sorte sobreviveu”.</w:t>
      </w:r>
    </w:p>
    <w:p w:rsidR="00000000" w:rsidDel="00000000" w:rsidP="00000000" w:rsidRDefault="00000000" w:rsidRPr="00000000" w14:paraId="0000000B">
      <w:pPr>
        <w:ind w:firstLine="708"/>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C">
      <w:pPr>
        <w:ind w:firstLine="708"/>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Ao amanhecer, quatro soldados elfos </w:t>
      </w:r>
      <w:r w:rsidDel="00000000" w:rsidR="00000000" w:rsidRPr="00000000">
        <w:rPr>
          <w:rFonts w:ascii="Garamond" w:cs="Garamond" w:eastAsia="Garamond" w:hAnsi="Garamond"/>
          <w:sz w:val="28"/>
          <w:szCs w:val="28"/>
          <w:rtl w:val="0"/>
        </w:rPr>
        <w:t xml:space="preserve">chegarão</w:t>
      </w:r>
      <w:r w:rsidDel="00000000" w:rsidR="00000000" w:rsidRPr="00000000">
        <w:rPr>
          <w:rFonts w:ascii="Garamond" w:cs="Garamond" w:eastAsia="Garamond" w:hAnsi="Garamond"/>
          <w:sz w:val="28"/>
          <w:szCs w:val="28"/>
          <w:rtl w:val="0"/>
        </w:rPr>
        <w:t xml:space="preserve"> anunciando que Myrdin foi visto em uma cidade perto dali chamada Leliaqui. Os homens anunciam que uma quantia de 400 peças de ouro foram prometidas ao homem de Leliaqui para que os ajude a encontrar Myrdin. O homem promete ajudá-los e até mesmo se voluntaria a procurar com eles. O homem os levará até uma mansão em uma parte mais rural de Leliaqui, que dizem ser abandonada. Lendas dizem que a mansão serve como moradia de um antigo espírito que zanza por ali. A mansão será o lar do homem que revelará ser um inimigo do grupo comandado por Morgana, a Rainha das Trevas. Porém seu nome e o de Morgana não serão revelados em nenhum momento, o grupo o chamará apenas de Tristan.</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7F25"/>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VjGCyg6qAqAzW9uaD5RH4UV0qg==">CgMxLjA4AHIhMWRhNTFrbUZpcUtjeFJtM0p2THdRVGVEUlFPLThZZGZU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2022-06-14T18:35:00Z</dcterms:created>
  <dc:creator>MARIO CURTINOVE</dc:creator>
</cp:coreProperties>
</file>