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A00E56" w:rsidRDefault="00C961B0" w:rsidP="00C961B0">
      <w:pPr>
        <w:jc w:val="center"/>
        <w:rPr>
          <w:rFonts w:ascii="Garamond" w:hAnsi="Garamond"/>
          <w:b/>
          <w:sz w:val="36"/>
        </w:rPr>
      </w:pPr>
      <w:r w:rsidRPr="00C961B0">
        <w:rPr>
          <w:rFonts w:ascii="Garamond" w:hAnsi="Garamond"/>
          <w:b/>
          <w:sz w:val="36"/>
        </w:rPr>
        <w:t>GUERRA CIVIL</w:t>
      </w:r>
    </w:p>
    <w:p w:rsidR="00C961B0" w:rsidRDefault="00C961B0" w:rsidP="008F18D7">
      <w:pPr>
        <w:ind w:firstLine="708"/>
        <w:rPr>
          <w:rFonts w:ascii="Garamond" w:hAnsi="Garamond"/>
          <w:b/>
          <w:i/>
          <w:sz w:val="24"/>
        </w:rPr>
      </w:pPr>
      <w:r w:rsidRPr="00C961B0">
        <w:rPr>
          <w:rFonts w:ascii="Times New Roman" w:hAnsi="Times New Roman" w:cs="Times New Roman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C00FA1" wp14:editId="5E24696E">
                <wp:simplePos x="0" y="0"/>
                <wp:positionH relativeFrom="margin">
                  <wp:posOffset>-462280</wp:posOffset>
                </wp:positionH>
                <wp:positionV relativeFrom="margin">
                  <wp:posOffset>1376045</wp:posOffset>
                </wp:positionV>
                <wp:extent cx="6480175" cy="0"/>
                <wp:effectExtent l="0" t="0" r="15875" b="19050"/>
                <wp:wrapSquare wrapText="bothSides"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36.4pt;margin-top:108.35pt;width:510.25pt;height:0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">
                <w10:wrap type="square" anchorx="margin" anchory="margin"/>
              </v:shape>
            </w:pict>
          </mc:Fallback>
        </mc:AlternateContent>
      </w:r>
      <w:r w:rsidRPr="00C961B0">
        <w:rPr>
          <w:rFonts w:ascii="Garamond" w:hAnsi="Garamond"/>
          <w:b/>
          <w:i/>
        </w:rPr>
        <w:t xml:space="preserve">Após voltarem a </w:t>
      </w:r>
      <w:proofErr w:type="spellStart"/>
      <w:r w:rsidRPr="00C961B0">
        <w:rPr>
          <w:rFonts w:ascii="Garamond" w:hAnsi="Garamond"/>
          <w:b/>
          <w:i/>
        </w:rPr>
        <w:t>Oxens</w:t>
      </w:r>
      <w:proofErr w:type="spellEnd"/>
      <w:r w:rsidRPr="00C961B0">
        <w:rPr>
          <w:rFonts w:ascii="Garamond" w:hAnsi="Garamond"/>
          <w:b/>
          <w:i/>
        </w:rPr>
        <w:t xml:space="preserve">, os aventureiros começam os preparativos para invadir a casa do lorde </w:t>
      </w:r>
      <w:proofErr w:type="spellStart"/>
      <w:r w:rsidRPr="00C961B0">
        <w:rPr>
          <w:rFonts w:ascii="Garamond" w:hAnsi="Garamond"/>
          <w:b/>
          <w:i/>
        </w:rPr>
        <w:t>Brandon</w:t>
      </w:r>
      <w:proofErr w:type="spellEnd"/>
      <w:r w:rsidRPr="00C961B0">
        <w:rPr>
          <w:rFonts w:ascii="Garamond" w:hAnsi="Garamond"/>
          <w:b/>
          <w:i/>
        </w:rPr>
        <w:t xml:space="preserve">. Junto de </w:t>
      </w:r>
      <w:proofErr w:type="spellStart"/>
      <w:r w:rsidRPr="00C961B0">
        <w:rPr>
          <w:rFonts w:ascii="Garamond" w:hAnsi="Garamond"/>
          <w:b/>
          <w:i/>
        </w:rPr>
        <w:t>Tinodr</w:t>
      </w:r>
      <w:proofErr w:type="spellEnd"/>
      <w:r w:rsidRPr="00C961B0">
        <w:rPr>
          <w:rFonts w:ascii="Garamond" w:hAnsi="Garamond"/>
          <w:b/>
          <w:i/>
        </w:rPr>
        <w:t xml:space="preserve"> e </w:t>
      </w:r>
      <w:proofErr w:type="spellStart"/>
      <w:r w:rsidRPr="00C961B0">
        <w:rPr>
          <w:rFonts w:ascii="Garamond" w:hAnsi="Garamond"/>
          <w:b/>
          <w:i/>
        </w:rPr>
        <w:t>Sampson</w:t>
      </w:r>
      <w:proofErr w:type="spellEnd"/>
      <w:r w:rsidRPr="00C961B0">
        <w:rPr>
          <w:rFonts w:ascii="Garamond" w:hAnsi="Garamond"/>
          <w:b/>
          <w:i/>
        </w:rPr>
        <w:t>, encontram mais alguns soldados da resistência e acabam com todos eles</w:t>
      </w:r>
      <w:r>
        <w:rPr>
          <w:rFonts w:ascii="Garamond" w:hAnsi="Garamond"/>
          <w:b/>
          <w:i/>
          <w:sz w:val="24"/>
        </w:rPr>
        <w:t>.</w:t>
      </w:r>
    </w:p>
    <w:p w:rsidR="00C961B0" w:rsidRPr="00C961B0" w:rsidRDefault="00C961B0" w:rsidP="00C961B0">
      <w:pPr>
        <w:rPr>
          <w:rFonts w:ascii="Garamond" w:hAnsi="Garamond"/>
          <w:sz w:val="24"/>
        </w:rPr>
      </w:pPr>
    </w:p>
    <w:p w:rsidR="00C961B0" w:rsidRDefault="00C961B0" w:rsidP="00C961B0">
      <w:pPr>
        <w:tabs>
          <w:tab w:val="left" w:pos="1740"/>
        </w:tabs>
        <w:rPr>
          <w:rFonts w:ascii="Garamond" w:hAnsi="Garamond"/>
          <w:sz w:val="24"/>
        </w:rPr>
      </w:pPr>
    </w:p>
    <w:p w:rsidR="00C961B0" w:rsidRDefault="00C961B0" w:rsidP="00C961B0">
      <w:pPr>
        <w:tabs>
          <w:tab w:val="left" w:pos="1740"/>
        </w:tabs>
        <w:jc w:val="center"/>
        <w:rPr>
          <w:rFonts w:ascii="Garamond" w:hAnsi="Garamond"/>
          <w:b/>
          <w:sz w:val="36"/>
        </w:rPr>
      </w:pPr>
      <w:r w:rsidRPr="00C961B0">
        <w:rPr>
          <w:rFonts w:ascii="Garamond" w:hAnsi="Garamond"/>
          <w:b/>
          <w:sz w:val="36"/>
        </w:rPr>
        <w:t>VOLTANDO À OXENS</w:t>
      </w:r>
    </w:p>
    <w:p w:rsidR="00C961B0" w:rsidRDefault="00C961B0" w:rsidP="00C961B0">
      <w:pPr>
        <w:tabs>
          <w:tab w:val="left" w:pos="1740"/>
        </w:tabs>
        <w:rPr>
          <w:rFonts w:ascii="Garamond" w:hAnsi="Garamond"/>
          <w:sz w:val="28"/>
        </w:rPr>
      </w:pPr>
    </w:p>
    <w:p w:rsidR="00C961B0" w:rsidRPr="00C961B0" w:rsidRDefault="00C961B0" w:rsidP="00C961B0">
      <w:pPr>
        <w:keepNext/>
        <w:framePr w:dropCap="drop" w:lines="3" w:wrap="around" w:vAnchor="text" w:hAnchor="text"/>
        <w:tabs>
          <w:tab w:val="left" w:pos="1740"/>
        </w:tabs>
        <w:spacing w:after="0" w:line="1086" w:lineRule="exact"/>
        <w:textAlignment w:val="baseline"/>
        <w:rPr>
          <w:rFonts w:ascii="Garamond" w:hAnsi="Garamond"/>
          <w:position w:val="-8"/>
          <w:sz w:val="145"/>
        </w:rPr>
      </w:pPr>
      <w:r w:rsidRPr="00C961B0">
        <w:rPr>
          <w:rFonts w:ascii="Garamond" w:hAnsi="Garamond"/>
          <w:position w:val="-8"/>
          <w:sz w:val="145"/>
        </w:rPr>
        <w:t>O</w:t>
      </w:r>
    </w:p>
    <w:p w:rsidR="00C961B0" w:rsidRDefault="00C961B0" w:rsidP="00C961B0">
      <w:pPr>
        <w:tabs>
          <w:tab w:val="left" w:pos="1740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 aventureiros encontram seus companheiros de alguns dias atrás e, dessa vez, formam uma aliança para acabar com o lorde </w:t>
      </w:r>
      <w:proofErr w:type="spellStart"/>
      <w:r>
        <w:rPr>
          <w:rFonts w:ascii="Garamond" w:hAnsi="Garamond"/>
          <w:sz w:val="28"/>
        </w:rPr>
        <w:t>Brandon</w:t>
      </w:r>
      <w:proofErr w:type="spellEnd"/>
      <w:r>
        <w:rPr>
          <w:rFonts w:ascii="Garamond" w:hAnsi="Garamond"/>
          <w:sz w:val="28"/>
        </w:rPr>
        <w:t xml:space="preserve">. </w:t>
      </w:r>
    </w:p>
    <w:p w:rsidR="00C961B0" w:rsidRDefault="00C961B0" w:rsidP="00C961B0">
      <w:pPr>
        <w:tabs>
          <w:tab w:val="left" w:pos="1740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Liderados pelo forte bárbaro </w:t>
      </w:r>
      <w:proofErr w:type="spellStart"/>
      <w:r>
        <w:rPr>
          <w:rFonts w:ascii="Garamond" w:hAnsi="Garamond"/>
          <w:sz w:val="28"/>
        </w:rPr>
        <w:t>Tinodr</w:t>
      </w:r>
      <w:proofErr w:type="spellEnd"/>
      <w:r>
        <w:rPr>
          <w:rFonts w:ascii="Garamond" w:hAnsi="Garamond"/>
          <w:sz w:val="28"/>
        </w:rPr>
        <w:t xml:space="preserve">, os aventureiros armam uma </w:t>
      </w:r>
      <w:bookmarkStart w:id="0" w:name="_GoBack"/>
      <w:bookmarkEnd w:id="0"/>
      <w:r>
        <w:rPr>
          <w:rFonts w:ascii="Garamond" w:hAnsi="Garamond"/>
          <w:sz w:val="28"/>
        </w:rPr>
        <w:t xml:space="preserve">invasão à residência do lorde. </w:t>
      </w:r>
      <w:proofErr w:type="spellStart"/>
      <w:r>
        <w:rPr>
          <w:rFonts w:ascii="Garamond" w:hAnsi="Garamond"/>
          <w:sz w:val="28"/>
        </w:rPr>
        <w:t>Sampson</w:t>
      </w:r>
      <w:proofErr w:type="spellEnd"/>
      <w:r>
        <w:rPr>
          <w:rFonts w:ascii="Garamond" w:hAnsi="Garamond"/>
          <w:sz w:val="28"/>
        </w:rPr>
        <w:t xml:space="preserve"> é convidado para alegrar o banquete do lorde que comemora seu grande feito de matar as crianças do orfanato. Em seu banquete, os convidados variam de lordes a prostitutas seminuas que fazem de tudo para agradar aos velhos nojentos bêbados. </w:t>
      </w:r>
    </w:p>
    <w:p w:rsidR="00C961B0" w:rsidRDefault="00C961B0" w:rsidP="00C961B0">
      <w:pPr>
        <w:tabs>
          <w:tab w:val="left" w:pos="1134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proofErr w:type="spellStart"/>
      <w:r>
        <w:rPr>
          <w:rFonts w:ascii="Garamond" w:hAnsi="Garamond"/>
          <w:sz w:val="28"/>
        </w:rPr>
        <w:t>Sampson</w:t>
      </w:r>
      <w:proofErr w:type="spellEnd"/>
      <w:r>
        <w:rPr>
          <w:rFonts w:ascii="Garamond" w:hAnsi="Garamond"/>
          <w:sz w:val="28"/>
        </w:rPr>
        <w:t xml:space="preserve"> sugere levar consigo o bárbaro </w:t>
      </w:r>
      <w:proofErr w:type="spellStart"/>
      <w:r>
        <w:rPr>
          <w:rFonts w:ascii="Garamond" w:hAnsi="Garamond"/>
          <w:sz w:val="28"/>
        </w:rPr>
        <w:t>Fenghr</w:t>
      </w:r>
      <w:proofErr w:type="spellEnd"/>
      <w:r>
        <w:rPr>
          <w:rFonts w:ascii="Garamond" w:hAnsi="Garamond"/>
          <w:sz w:val="28"/>
        </w:rPr>
        <w:t xml:space="preserve"> para tocar para os convidados no banquete. Lá, eles mapeiam a quantidade de convidados armados. As informações podem ser passadas em momentos de pausas </w:t>
      </w:r>
      <w:r w:rsidR="00FC100C">
        <w:rPr>
          <w:rFonts w:ascii="Garamond" w:hAnsi="Garamond"/>
          <w:sz w:val="28"/>
        </w:rPr>
        <w:t xml:space="preserve">das apresentações. Quando o lorde se levanta para falar algo, como discursos ou quando estiver distraído demais para se importar se a música continua tocando ou não. </w:t>
      </w:r>
      <w:r w:rsidR="00FC100C">
        <w:rPr>
          <w:rFonts w:ascii="Garamond" w:hAnsi="Garamond"/>
          <w:sz w:val="28"/>
        </w:rPr>
        <w:tab/>
      </w:r>
    </w:p>
    <w:p w:rsidR="00FC100C" w:rsidRDefault="00FC100C" w:rsidP="00C961B0">
      <w:pPr>
        <w:tabs>
          <w:tab w:val="left" w:pos="1134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Os homens armados de </w:t>
      </w:r>
      <w:proofErr w:type="spellStart"/>
      <w:r>
        <w:rPr>
          <w:rFonts w:ascii="Garamond" w:hAnsi="Garamond"/>
          <w:sz w:val="28"/>
        </w:rPr>
        <w:t>Tinodr</w:t>
      </w:r>
      <w:proofErr w:type="spellEnd"/>
      <w:r>
        <w:rPr>
          <w:rFonts w:ascii="Garamond" w:hAnsi="Garamond"/>
          <w:sz w:val="28"/>
        </w:rPr>
        <w:t xml:space="preserve"> ficarão à postos aguardando o sinal para invadir o banquete do lorde. Ele se encontra no térreo da residência guardados por 5 homens armados (mas bêbados). Dentro do banquete há </w:t>
      </w:r>
      <w:proofErr w:type="gramStart"/>
      <w:r>
        <w:rPr>
          <w:rFonts w:ascii="Garamond" w:hAnsi="Garamond"/>
          <w:sz w:val="28"/>
        </w:rPr>
        <w:t>7</w:t>
      </w:r>
      <w:proofErr w:type="gramEnd"/>
      <w:r>
        <w:rPr>
          <w:rFonts w:ascii="Garamond" w:hAnsi="Garamond"/>
          <w:sz w:val="28"/>
        </w:rPr>
        <w:t xml:space="preserve"> guardas e no mínimo 4 lordes armados, incluindo o lorde gordo que usa um grande martelo de guerra. </w:t>
      </w:r>
    </w:p>
    <w:p w:rsidR="00FC100C" w:rsidRDefault="00FC100C" w:rsidP="00C961B0">
      <w:pPr>
        <w:tabs>
          <w:tab w:val="left" w:pos="1134"/>
        </w:tabs>
        <w:rPr>
          <w:rFonts w:ascii="Garamond" w:hAnsi="Garamond"/>
          <w:b/>
          <w:i/>
        </w:rPr>
      </w:pPr>
      <w:r>
        <w:rPr>
          <w:rFonts w:ascii="Garamond" w:hAnsi="Garamond"/>
          <w:sz w:val="28"/>
        </w:rPr>
        <w:tab/>
      </w:r>
      <w:r w:rsidRPr="00FC100C">
        <w:rPr>
          <w:rFonts w:ascii="Garamond" w:hAnsi="Garamond"/>
          <w:b/>
          <w:i/>
        </w:rPr>
        <w:t xml:space="preserve">GOBLINS COMANDADOS PELA MULHER DE BERGER ATACARÃO NO FINAL, ATACARÃO A RETAGUARDA DA RESISTÊNCIA, FAZENDO AO MENOS </w:t>
      </w:r>
      <w:proofErr w:type="gramStart"/>
      <w:r w:rsidRPr="00FC100C">
        <w:rPr>
          <w:rFonts w:ascii="Garamond" w:hAnsi="Garamond"/>
          <w:b/>
          <w:i/>
        </w:rPr>
        <w:t>7</w:t>
      </w:r>
      <w:proofErr w:type="gramEnd"/>
      <w:r w:rsidRPr="00FC100C">
        <w:rPr>
          <w:rFonts w:ascii="Garamond" w:hAnsi="Garamond"/>
          <w:b/>
          <w:i/>
        </w:rPr>
        <w:t xml:space="preserve"> VÍTIMAS E ATACANDO DIRETAMENTE OS HERÓIS.</w:t>
      </w:r>
    </w:p>
    <w:p w:rsidR="008F18D7" w:rsidRDefault="008F18D7" w:rsidP="00C961B0">
      <w:pPr>
        <w:tabs>
          <w:tab w:val="left" w:pos="1134"/>
        </w:tabs>
        <w:rPr>
          <w:rFonts w:ascii="Garamond" w:hAnsi="Garamond"/>
          <w:b/>
          <w:i/>
        </w:rPr>
      </w:pPr>
    </w:p>
    <w:p w:rsidR="008F18D7" w:rsidRPr="008F18D7" w:rsidRDefault="008F18D7" w:rsidP="00C961B0">
      <w:pPr>
        <w:tabs>
          <w:tab w:val="left" w:pos="1134"/>
        </w:tabs>
        <w:rPr>
          <w:rFonts w:ascii="Garamond" w:hAnsi="Garamond"/>
          <w:b/>
          <w:sz w:val="32"/>
        </w:rPr>
      </w:pPr>
      <w:r w:rsidRPr="008F18D7">
        <w:rPr>
          <w:rFonts w:ascii="Garamond" w:hAnsi="Garamond"/>
          <w:b/>
          <w:sz w:val="32"/>
        </w:rPr>
        <w:t xml:space="preserve">Final da invasão: </w:t>
      </w:r>
    </w:p>
    <w:p w:rsidR="008F18D7" w:rsidRDefault="008F18D7" w:rsidP="00C961B0">
      <w:pPr>
        <w:tabs>
          <w:tab w:val="left" w:pos="1134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Após todo o ataque da resistência, </w:t>
      </w:r>
      <w:proofErr w:type="spellStart"/>
      <w:r>
        <w:rPr>
          <w:rFonts w:ascii="Garamond" w:hAnsi="Garamond"/>
          <w:sz w:val="28"/>
        </w:rPr>
        <w:t>Tinodr</w:t>
      </w:r>
      <w:proofErr w:type="spellEnd"/>
      <w:r>
        <w:rPr>
          <w:rFonts w:ascii="Garamond" w:hAnsi="Garamond"/>
          <w:sz w:val="28"/>
        </w:rPr>
        <w:t xml:space="preserve"> é eleito guardião da cidade e então começa o seu comando em </w:t>
      </w:r>
      <w:proofErr w:type="spellStart"/>
      <w:r>
        <w:rPr>
          <w:rFonts w:ascii="Garamond" w:hAnsi="Garamond"/>
          <w:sz w:val="28"/>
        </w:rPr>
        <w:t>Oxens</w:t>
      </w:r>
      <w:proofErr w:type="spellEnd"/>
      <w:r>
        <w:rPr>
          <w:rFonts w:ascii="Garamond" w:hAnsi="Garamond"/>
          <w:sz w:val="28"/>
        </w:rPr>
        <w:t xml:space="preserve">. Dias mais fáceis virão com </w:t>
      </w:r>
      <w:proofErr w:type="spellStart"/>
      <w:r>
        <w:rPr>
          <w:rFonts w:ascii="Garamond" w:hAnsi="Garamond"/>
          <w:sz w:val="28"/>
        </w:rPr>
        <w:t>Tinodr</w:t>
      </w:r>
      <w:proofErr w:type="spellEnd"/>
      <w:r>
        <w:rPr>
          <w:rFonts w:ascii="Garamond" w:hAnsi="Garamond"/>
          <w:sz w:val="28"/>
        </w:rPr>
        <w:t xml:space="preserve"> no poder, sua dívida com os aventureiros jamais será esquecida e ele fará questão de agradecer a eles e de presenteá-los com honrarias e ouro. </w:t>
      </w:r>
    </w:p>
    <w:p w:rsidR="008F18D7" w:rsidRDefault="008F18D7" w:rsidP="00C961B0">
      <w:pPr>
        <w:tabs>
          <w:tab w:val="left" w:pos="1134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lastRenderedPageBreak/>
        <w:tab/>
        <w:t xml:space="preserve">Fica decidido proclamar os aventureiros nobres de </w:t>
      </w:r>
      <w:proofErr w:type="spellStart"/>
      <w:r>
        <w:rPr>
          <w:rFonts w:ascii="Garamond" w:hAnsi="Garamond"/>
          <w:sz w:val="28"/>
        </w:rPr>
        <w:t>Oxens</w:t>
      </w:r>
      <w:proofErr w:type="spellEnd"/>
      <w:r>
        <w:rPr>
          <w:rFonts w:ascii="Garamond" w:hAnsi="Garamond"/>
          <w:sz w:val="28"/>
        </w:rPr>
        <w:t xml:space="preserve"> e protetores da cidade. Bardos irão cantar e reencenar a grandiosidade dos feitos dos aventureiros. As crianças sonharão em ser </w:t>
      </w:r>
      <w:proofErr w:type="spellStart"/>
      <w:r>
        <w:rPr>
          <w:rFonts w:ascii="Garamond" w:hAnsi="Garamond"/>
          <w:sz w:val="28"/>
        </w:rPr>
        <w:t>Althea</w:t>
      </w:r>
      <w:proofErr w:type="spellEnd"/>
      <w:r>
        <w:rPr>
          <w:rFonts w:ascii="Garamond" w:hAnsi="Garamond"/>
          <w:sz w:val="28"/>
        </w:rPr>
        <w:t xml:space="preserve">, a maga, </w:t>
      </w:r>
      <w:proofErr w:type="spellStart"/>
      <w:r>
        <w:rPr>
          <w:rFonts w:ascii="Garamond" w:hAnsi="Garamond"/>
          <w:sz w:val="28"/>
        </w:rPr>
        <w:t>Fengr</w:t>
      </w:r>
      <w:proofErr w:type="spellEnd"/>
      <w:r>
        <w:rPr>
          <w:rFonts w:ascii="Garamond" w:hAnsi="Garamond"/>
          <w:sz w:val="28"/>
        </w:rPr>
        <w:t xml:space="preserve"> o bárbaro... Seus feitos passarão de geração em geração e seus nomes serão respeitados. </w:t>
      </w:r>
    </w:p>
    <w:p w:rsidR="008F18D7" w:rsidRPr="008F18D7" w:rsidRDefault="008F18D7" w:rsidP="00C961B0">
      <w:pPr>
        <w:tabs>
          <w:tab w:val="left" w:pos="1134"/>
        </w:tabs>
        <w:rPr>
          <w:rFonts w:ascii="Garamond" w:hAnsi="Garamond"/>
          <w:sz w:val="28"/>
        </w:rPr>
      </w:pPr>
    </w:p>
    <w:sectPr w:rsidR="008F18D7" w:rsidRPr="008F18D7" w:rsidSect="008F18D7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09"/>
    <w:rsid w:val="008F18D7"/>
    <w:rsid w:val="00A00E56"/>
    <w:rsid w:val="00AD1109"/>
    <w:rsid w:val="00C961B0"/>
    <w:rsid w:val="00FC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2022-04-09T17:37:00Z</dcterms:created>
  <dcterms:modified xsi:type="dcterms:W3CDTF">2022-04-09T18:06:00Z</dcterms:modified>
</cp:coreProperties>
</file>