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6"/>
        <w:gridCol w:w="5748"/>
      </w:tblGrid>
      <w:tr w:rsidR="00DB0159" w:rsidRPr="0038627E" w14:paraId="55949285"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2070D7ED" w14:textId="5AADC06C" w:rsidR="00DB0159" w:rsidRPr="0038627E" w:rsidRDefault="00DB0159" w:rsidP="00F54C6F">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Баримт бичгийн төрөл, дугаар:</w:t>
            </w:r>
            <w:r w:rsidRPr="0038627E">
              <w:rPr>
                <w:rFonts w:ascii="Times New Roman" w:eastAsia="Calibri" w:hAnsi="Times New Roman" w:cs="Times New Roman"/>
                <w:iCs/>
                <w:color w:val="000000"/>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24185C2B"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Заавар, LAB.07.02</w:t>
            </w:r>
          </w:p>
        </w:tc>
      </w:tr>
      <w:tr w:rsidR="00DB0159" w:rsidRPr="0038627E" w14:paraId="15B48CF2"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3FC5DB4C" w14:textId="77777777" w:rsidR="00DB0159" w:rsidRPr="0038627E" w:rsidRDefault="00DB0159" w:rsidP="00F54C6F">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Үйлчлэх хүрээ:</w:t>
            </w:r>
            <w:r w:rsidRPr="0038627E">
              <w:rPr>
                <w:rFonts w:ascii="Times New Roman" w:eastAsia="Calibri" w:hAnsi="Times New Roman" w:cs="Times New Roman"/>
                <w:iCs/>
                <w:color w:val="000000"/>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247ACA6D"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“Энержи Ресурс” ХХК, Төв лаборатори</w:t>
            </w:r>
          </w:p>
        </w:tc>
      </w:tr>
      <w:tr w:rsidR="00DB0159" w:rsidRPr="0038627E" w14:paraId="2DC0C6A0"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4A8FCF1E"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 xml:space="preserve">Хариуцах: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0A099C60"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Лабораторийн хэсэг</w:t>
            </w:r>
          </w:p>
        </w:tc>
      </w:tr>
      <w:tr w:rsidR="00DB0159" w:rsidRPr="0038627E" w14:paraId="76F332EA"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5790A0FF"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Хяналт тавих:</w:t>
            </w:r>
          </w:p>
        </w:tc>
        <w:tc>
          <w:tcPr>
            <w:tcW w:w="3076" w:type="pct"/>
            <w:tcBorders>
              <w:top w:val="single" w:sz="4" w:space="0" w:color="auto"/>
              <w:left w:val="single" w:sz="4" w:space="0" w:color="auto"/>
              <w:bottom w:val="single" w:sz="4" w:space="0" w:color="auto"/>
              <w:right w:val="single" w:sz="4" w:space="0" w:color="auto"/>
            </w:tcBorders>
            <w:vAlign w:val="center"/>
          </w:tcPr>
          <w:p w14:paraId="627D2B4E"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Чиг үүргийн удирдлага</w:t>
            </w:r>
          </w:p>
        </w:tc>
      </w:tr>
      <w:tr w:rsidR="00DB0159" w:rsidRPr="0038627E" w14:paraId="59EFEBEA"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6AF52434"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 xml:space="preserve">Нууцын зэрэг: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597ADFFE"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Энгийн</w:t>
            </w:r>
          </w:p>
        </w:tc>
      </w:tr>
      <w:tr w:rsidR="00DB0159" w:rsidRPr="0038627E" w14:paraId="1F3D81ED"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643A4546"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Танилцах:</w:t>
            </w:r>
          </w:p>
        </w:tc>
        <w:tc>
          <w:tcPr>
            <w:tcW w:w="3076" w:type="pct"/>
            <w:tcBorders>
              <w:top w:val="single" w:sz="4" w:space="0" w:color="auto"/>
              <w:left w:val="single" w:sz="4" w:space="0" w:color="auto"/>
              <w:bottom w:val="single" w:sz="4" w:space="0" w:color="auto"/>
              <w:right w:val="single" w:sz="4" w:space="0" w:color="auto"/>
            </w:tcBorders>
            <w:vAlign w:val="center"/>
          </w:tcPr>
          <w:p w14:paraId="2A808365" w14:textId="77777777" w:rsidR="00DB0159" w:rsidRPr="0038627E"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38627E">
              <w:rPr>
                <w:rFonts w:ascii="Times New Roman" w:eastAsia="Calibri" w:hAnsi="Times New Roman" w:cs="Times New Roman"/>
                <w:iCs/>
                <w:color w:val="000000"/>
                <w:kern w:val="1"/>
                <w:lang w:eastAsia="ar-SA"/>
              </w:rPr>
              <w:t>Лабораторийн нийт ажилтан</w:t>
            </w:r>
          </w:p>
        </w:tc>
      </w:tr>
    </w:tbl>
    <w:p w14:paraId="15AE1879"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52ED9659"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7FADBD9A"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474FC504"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5A45FEE5"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4A508C3B"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0F2082A3"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6D405A77"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58DB6A5C"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748C313F"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414A3852"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575F7422" w14:textId="77777777" w:rsidR="00DB0159" w:rsidRPr="0038627E" w:rsidRDefault="00DB0159" w:rsidP="00F54C6F">
      <w:pPr>
        <w:jc w:val="both"/>
        <w:rPr>
          <w:rFonts w:ascii="Times New Roman" w:hAnsi="Times New Roman" w:cs="Times New Roman"/>
          <w:b/>
          <w:color w:val="000000" w:themeColor="text1"/>
          <w:sz w:val="24"/>
          <w:szCs w:val="24"/>
        </w:rPr>
      </w:pPr>
    </w:p>
    <w:p w14:paraId="0F90F84B" w14:textId="4791FE88" w:rsidR="00D02405" w:rsidRDefault="00DB0159" w:rsidP="00D02405">
      <w:pPr>
        <w:spacing w:after="0"/>
        <w:jc w:val="center"/>
        <w:rPr>
          <w:rFonts w:ascii="Times New Roman" w:hAnsi="Times New Roman" w:cs="Times New Roman"/>
          <w:b/>
          <w:color w:val="000000" w:themeColor="text1"/>
          <w:sz w:val="24"/>
          <w:szCs w:val="24"/>
        </w:rPr>
      </w:pPr>
      <w:r w:rsidRPr="0038627E">
        <w:rPr>
          <w:rFonts w:ascii="Times New Roman" w:hAnsi="Times New Roman" w:cs="Times New Roman"/>
          <w:b/>
          <w:color w:val="000000" w:themeColor="text1"/>
          <w:sz w:val="24"/>
          <w:szCs w:val="24"/>
        </w:rPr>
        <w:t>НҮҮРСНИЙ НИЙТ ЧИЙГ ТОДОРХОЙЛОХ</w:t>
      </w:r>
    </w:p>
    <w:p w14:paraId="03F72E19" w14:textId="676101DA" w:rsidR="00DB0159" w:rsidRPr="0038627E" w:rsidRDefault="00DB0159" w:rsidP="00D02405">
      <w:pPr>
        <w:spacing w:after="0"/>
        <w:jc w:val="center"/>
        <w:rPr>
          <w:rFonts w:ascii="Times New Roman" w:hAnsi="Times New Roman" w:cs="Times New Roman"/>
          <w:b/>
          <w:color w:val="000000" w:themeColor="text1"/>
          <w:sz w:val="24"/>
          <w:szCs w:val="24"/>
        </w:rPr>
      </w:pPr>
      <w:r w:rsidRPr="0038627E">
        <w:rPr>
          <w:rFonts w:ascii="Times New Roman" w:hAnsi="Times New Roman" w:cs="Times New Roman"/>
          <w:b/>
          <w:color w:val="000000" w:themeColor="text1"/>
          <w:sz w:val="24"/>
          <w:szCs w:val="24"/>
        </w:rPr>
        <w:t>СТАНДАРТ АЖЛЫН ЗААВАР</w:t>
      </w:r>
    </w:p>
    <w:p w14:paraId="3CB01E38" w14:textId="77777777" w:rsidR="00DB0159" w:rsidRPr="0038627E" w:rsidRDefault="00DB0159" w:rsidP="00F54C6F">
      <w:pPr>
        <w:spacing w:after="0"/>
        <w:jc w:val="both"/>
        <w:rPr>
          <w:rFonts w:ascii="Times New Roman" w:hAnsi="Times New Roman" w:cs="Times New Roman"/>
          <w:b/>
          <w:color w:val="000000" w:themeColor="text1"/>
          <w:sz w:val="24"/>
          <w:szCs w:val="24"/>
        </w:rPr>
      </w:pPr>
    </w:p>
    <w:p w14:paraId="53850BB5" w14:textId="77777777" w:rsidR="00027406" w:rsidRDefault="00027406" w:rsidP="00F54C6F">
      <w:pPr>
        <w:spacing w:after="0"/>
        <w:jc w:val="both"/>
        <w:rPr>
          <w:rFonts w:ascii="Times New Roman" w:hAnsi="Times New Roman" w:cs="Times New Roman"/>
          <w:b/>
          <w:color w:val="000000" w:themeColor="text1"/>
          <w:sz w:val="24"/>
          <w:szCs w:val="24"/>
        </w:rPr>
      </w:pPr>
    </w:p>
    <w:p w14:paraId="698FACC0" w14:textId="77777777" w:rsidR="00027406" w:rsidRDefault="00027406" w:rsidP="00F54C6F">
      <w:pPr>
        <w:spacing w:after="0"/>
        <w:jc w:val="both"/>
        <w:rPr>
          <w:rFonts w:ascii="Times New Roman" w:hAnsi="Times New Roman" w:cs="Times New Roman"/>
          <w:b/>
          <w:color w:val="000000" w:themeColor="text1"/>
          <w:sz w:val="24"/>
          <w:szCs w:val="24"/>
        </w:rPr>
      </w:pPr>
    </w:p>
    <w:p w14:paraId="12DDD564" w14:textId="77777777" w:rsidR="00C738C9" w:rsidRDefault="00C738C9" w:rsidP="00F54C6F">
      <w:pPr>
        <w:spacing w:after="0"/>
        <w:jc w:val="both"/>
        <w:rPr>
          <w:rFonts w:ascii="Times New Roman" w:hAnsi="Times New Roman" w:cs="Times New Roman"/>
          <w:b/>
          <w:color w:val="000000" w:themeColor="text1"/>
          <w:sz w:val="24"/>
          <w:szCs w:val="24"/>
        </w:rPr>
      </w:pPr>
    </w:p>
    <w:p w14:paraId="158F933F" w14:textId="77777777" w:rsidR="00C738C9" w:rsidRDefault="00C738C9" w:rsidP="00F54C6F">
      <w:pPr>
        <w:spacing w:after="0"/>
        <w:jc w:val="both"/>
        <w:rPr>
          <w:rFonts w:ascii="Times New Roman" w:hAnsi="Times New Roman" w:cs="Times New Roman"/>
          <w:b/>
          <w:color w:val="000000" w:themeColor="text1"/>
          <w:sz w:val="24"/>
          <w:szCs w:val="24"/>
        </w:rPr>
      </w:pPr>
    </w:p>
    <w:p w14:paraId="57FE2697" w14:textId="77777777" w:rsidR="00C738C9" w:rsidRDefault="00C738C9" w:rsidP="00F54C6F">
      <w:pPr>
        <w:spacing w:after="0"/>
        <w:jc w:val="both"/>
        <w:rPr>
          <w:rFonts w:ascii="Times New Roman" w:hAnsi="Times New Roman" w:cs="Times New Roman"/>
          <w:b/>
          <w:color w:val="000000" w:themeColor="text1"/>
          <w:sz w:val="24"/>
          <w:szCs w:val="24"/>
        </w:rPr>
      </w:pPr>
    </w:p>
    <w:p w14:paraId="50A644F8" w14:textId="77777777" w:rsidR="00C738C9" w:rsidRDefault="00C738C9" w:rsidP="00F54C6F">
      <w:pPr>
        <w:spacing w:after="0"/>
        <w:jc w:val="both"/>
        <w:rPr>
          <w:rFonts w:ascii="Times New Roman" w:hAnsi="Times New Roman" w:cs="Times New Roman"/>
          <w:b/>
          <w:color w:val="000000" w:themeColor="text1"/>
          <w:sz w:val="24"/>
          <w:szCs w:val="24"/>
        </w:rPr>
      </w:pPr>
    </w:p>
    <w:p w14:paraId="391F8B64" w14:textId="77777777" w:rsidR="00C738C9" w:rsidRDefault="00C738C9" w:rsidP="00F54C6F">
      <w:pPr>
        <w:spacing w:after="0"/>
        <w:jc w:val="both"/>
        <w:rPr>
          <w:rFonts w:ascii="Times New Roman" w:hAnsi="Times New Roman" w:cs="Times New Roman"/>
          <w:b/>
          <w:color w:val="000000" w:themeColor="text1"/>
          <w:sz w:val="24"/>
          <w:szCs w:val="24"/>
        </w:rPr>
      </w:pPr>
    </w:p>
    <w:p w14:paraId="6E0C67A7" w14:textId="77777777" w:rsidR="00C738C9" w:rsidRDefault="00C738C9" w:rsidP="00F54C6F">
      <w:pPr>
        <w:spacing w:after="0"/>
        <w:jc w:val="both"/>
        <w:rPr>
          <w:rFonts w:ascii="Times New Roman" w:hAnsi="Times New Roman" w:cs="Times New Roman"/>
          <w:b/>
          <w:color w:val="000000" w:themeColor="text1"/>
          <w:sz w:val="24"/>
          <w:szCs w:val="24"/>
        </w:rPr>
      </w:pPr>
    </w:p>
    <w:p w14:paraId="0468583F" w14:textId="77777777" w:rsidR="00C738C9" w:rsidRDefault="00C738C9" w:rsidP="00F54C6F">
      <w:pPr>
        <w:spacing w:after="0"/>
        <w:jc w:val="both"/>
        <w:rPr>
          <w:rFonts w:ascii="Times New Roman" w:hAnsi="Times New Roman" w:cs="Times New Roman"/>
          <w:b/>
          <w:color w:val="000000" w:themeColor="text1"/>
          <w:sz w:val="24"/>
          <w:szCs w:val="24"/>
        </w:rPr>
      </w:pPr>
    </w:p>
    <w:p w14:paraId="638DE001" w14:textId="77777777" w:rsidR="00C738C9" w:rsidRDefault="00C738C9" w:rsidP="00F54C6F">
      <w:pPr>
        <w:spacing w:after="0"/>
        <w:jc w:val="both"/>
        <w:rPr>
          <w:rFonts w:ascii="Times New Roman" w:hAnsi="Times New Roman" w:cs="Times New Roman"/>
          <w:b/>
          <w:color w:val="000000" w:themeColor="text1"/>
          <w:sz w:val="24"/>
          <w:szCs w:val="24"/>
        </w:rPr>
      </w:pPr>
    </w:p>
    <w:p w14:paraId="367FE47A" w14:textId="77777777" w:rsidR="000D40FF" w:rsidRPr="0038627E" w:rsidRDefault="000D40FF" w:rsidP="00F54C6F">
      <w:pPr>
        <w:spacing w:after="0"/>
        <w:jc w:val="both"/>
        <w:rPr>
          <w:rFonts w:ascii="Times New Roman" w:hAnsi="Times New Roman" w:cs="Times New Roman"/>
          <w:b/>
          <w:color w:val="000000" w:themeColor="text1"/>
          <w:sz w:val="24"/>
          <w:szCs w:val="24"/>
        </w:rPr>
      </w:pPr>
    </w:p>
    <w:p w14:paraId="6716A688" w14:textId="77777777" w:rsidR="00DB0159" w:rsidRPr="0038627E" w:rsidRDefault="00DB0159" w:rsidP="00F54C6F">
      <w:pPr>
        <w:spacing w:after="0" w:line="240" w:lineRule="auto"/>
        <w:jc w:val="both"/>
        <w:rPr>
          <w:rFonts w:ascii="Times New Roman" w:eastAsia="Calibri" w:hAnsi="Times New Roman" w:cs="Times New Roman"/>
          <w:b/>
          <w:color w:val="000000"/>
        </w:rPr>
      </w:pPr>
    </w:p>
    <w:p w14:paraId="69BF565B" w14:textId="5D87D817" w:rsidR="00DB0159" w:rsidRPr="0038627E" w:rsidRDefault="00DB0159" w:rsidP="00DD28B0">
      <w:pPr>
        <w:suppressAutoHyphens/>
        <w:spacing w:after="0" w:line="240" w:lineRule="auto"/>
        <w:contextualSpacing/>
        <w:jc w:val="both"/>
        <w:rPr>
          <w:rFonts w:ascii="Times New Roman" w:eastAsia="SimSun" w:hAnsi="Times New Roman" w:cs="Times New Roman"/>
          <w:lang w:eastAsia="ja-JP"/>
        </w:rPr>
      </w:pPr>
      <w:bookmarkStart w:id="0" w:name="_Hlk204644689"/>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DB0159" w:rsidRPr="00027406" w14:paraId="14FB1F18" w14:textId="77777777" w:rsidTr="00D25842">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6C60D5DF"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59F9ACAB"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5A62023F"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7CFD1AD4"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DB0159" w:rsidRPr="00027406" w14:paraId="05B5A708" w14:textId="77777777" w:rsidTr="00D25842">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00E49ABD" w14:textId="77777777" w:rsidR="00DB0159" w:rsidRPr="00027406" w:rsidRDefault="00DB0159" w:rsidP="009E61A0">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6DAA984B" w14:textId="634F7D82" w:rsidR="00DB0159" w:rsidRPr="00027406" w:rsidRDefault="00FD492B"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44A16244" w14:textId="4A6B46B8"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E43AFA1" w14:textId="03349E05" w:rsidR="00DB0159" w:rsidRPr="00027406" w:rsidRDefault="003E2485" w:rsidP="009E61A0">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DB0159" w:rsidRPr="00027406" w14:paraId="6B96CF6A" w14:textId="77777777" w:rsidTr="00D25842">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4D594FB" w14:textId="77777777" w:rsidR="00DB0159" w:rsidRPr="00027406" w:rsidRDefault="00DB0159" w:rsidP="009E61A0">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30C12811" w14:textId="2FDBEFCE"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w:t>
            </w:r>
            <w:r w:rsidR="00FD492B" w:rsidRPr="00027406">
              <w:rPr>
                <w:rFonts w:ascii="Times New Roman" w:eastAsia="Calibri" w:hAnsi="Times New Roman" w:cs="Times New Roman"/>
                <w:i/>
                <w:iCs/>
                <w:color w:val="000000"/>
                <w:kern w:val="1"/>
                <w:lang w:eastAsia="ar-SA"/>
              </w:rPr>
              <w:t xml:space="preserve"> </w:t>
            </w:r>
            <w:r w:rsidRPr="00027406">
              <w:rPr>
                <w:rFonts w:ascii="Times New Roman" w:eastAsia="Calibri" w:hAnsi="Times New Roman" w:cs="Times New Roman"/>
                <w:i/>
                <w:iCs/>
                <w:color w:val="000000"/>
                <w:kern w:val="1"/>
                <w:lang w:eastAsia="ar-SA"/>
              </w:rP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D2AE791" w14:textId="1084DF1B"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202AC3F" w14:textId="77777777" w:rsidR="00DB0159" w:rsidRPr="00027406"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027406" w14:paraId="5697BFA9"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13A01051"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7E9EC22C" w14:textId="37AEA93C"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w:t>
            </w:r>
            <w:r w:rsidR="00FD492B" w:rsidRPr="00027406">
              <w:rPr>
                <w:rFonts w:ascii="Times New Roman" w:eastAsia="Calibri" w:hAnsi="Times New Roman" w:cs="Times New Roman"/>
                <w:i/>
                <w:iCs/>
                <w:color w:val="000000"/>
                <w:kern w:val="1"/>
                <w:lang w:eastAsia="ar-SA"/>
              </w:rPr>
              <w:t xml:space="preserve"> </w:t>
            </w:r>
            <w:r w:rsidRPr="00027406">
              <w:rPr>
                <w:rFonts w:ascii="Times New Roman" w:eastAsia="Calibri" w:hAnsi="Times New Roman" w:cs="Times New Roman"/>
                <w:i/>
                <w:iCs/>
                <w:color w:val="000000"/>
                <w:kern w:val="1"/>
                <w:lang w:eastAsia="ar-SA"/>
              </w:rP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B8C0E84" w14:textId="546FD59D"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715B399"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r>
      <w:tr w:rsidR="00DB0159" w:rsidRPr="00027406" w14:paraId="0633E26D"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6A09063"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8CFDF36" w14:textId="6DDB3971"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w:t>
            </w:r>
            <w:r w:rsidR="00FD492B" w:rsidRPr="00027406">
              <w:rPr>
                <w:rFonts w:ascii="Times New Roman" w:eastAsia="Calibri" w:hAnsi="Times New Roman" w:cs="Times New Roman"/>
                <w:i/>
                <w:iCs/>
                <w:color w:val="000000"/>
                <w:kern w:val="1"/>
                <w:lang w:eastAsia="ar-SA"/>
              </w:rPr>
              <w:t xml:space="preserve"> </w:t>
            </w:r>
            <w:r w:rsidRPr="00027406">
              <w:rPr>
                <w:rFonts w:ascii="Times New Roman" w:eastAsia="Calibri" w:hAnsi="Times New Roman" w:cs="Times New Roman"/>
                <w:i/>
                <w:iCs/>
                <w:color w:val="000000"/>
                <w:kern w:val="1"/>
                <w:lang w:eastAsia="ar-SA"/>
              </w:rP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9B2EBC4" w14:textId="6162DAD3"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00B8D2D" w14:textId="77777777" w:rsidR="00DB0159" w:rsidRPr="00027406"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027406" w14:paraId="422E0ED4"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BD46A3A"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0EFC0AE4" w14:textId="1CE258F3" w:rsidR="00DB0159" w:rsidRPr="00027406" w:rsidRDefault="000D40FF"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763A7BCE"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CAC89C5" w14:textId="77777777" w:rsidR="00DB0159" w:rsidRPr="00027406"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027406" w14:paraId="26BE0DFF" w14:textId="77777777" w:rsidTr="00D25842">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7BFBA0B2"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7F50CA04"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5962F74F"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44B67547" w14:textId="77777777" w:rsidR="00DB0159" w:rsidRPr="00027406"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r>
    </w:tbl>
    <w:p w14:paraId="21A45B48" w14:textId="77777777" w:rsidR="00F3119F" w:rsidRDefault="00F3119F" w:rsidP="00F54C6F">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027406" w:rsidRPr="008A3F2A" w14:paraId="279EE0AF" w14:textId="77777777" w:rsidTr="00027406">
        <w:tc>
          <w:tcPr>
            <w:tcW w:w="3114" w:type="dxa"/>
          </w:tcPr>
          <w:p w14:paraId="0AB6DB4C" w14:textId="77777777" w:rsidR="00027406" w:rsidRPr="008A3F2A" w:rsidRDefault="00027406" w:rsidP="00027406">
            <w:pPr>
              <w:spacing w:after="0"/>
              <w:jc w:val="center"/>
              <w:rPr>
                <w:rFonts w:ascii="Times New Roman" w:hAnsi="Times New Roman" w:cs="Times New Roman"/>
                <w:b/>
              </w:rPr>
            </w:pPr>
            <w:bookmarkStart w:id="1" w:name="_Hlk201278817"/>
            <w:r w:rsidRPr="008A3F2A">
              <w:rPr>
                <w:rFonts w:ascii="Times New Roman" w:hAnsi="Times New Roman" w:cs="Times New Roman"/>
                <w:b/>
              </w:rPr>
              <w:t>Өөрчлөлт орсон огноо</w:t>
            </w:r>
          </w:p>
        </w:tc>
        <w:tc>
          <w:tcPr>
            <w:tcW w:w="3115" w:type="dxa"/>
          </w:tcPr>
          <w:p w14:paraId="2407A9D5" w14:textId="77777777" w:rsidR="00027406" w:rsidRPr="008A3F2A" w:rsidRDefault="00027406" w:rsidP="00027406">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550B2532" w14:textId="77777777" w:rsidR="00027406" w:rsidRPr="008A3F2A" w:rsidRDefault="00027406" w:rsidP="00027406">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DC4884" w:rsidRPr="008A3F2A" w14:paraId="42FFA81E" w14:textId="77777777" w:rsidTr="00027406">
        <w:tc>
          <w:tcPr>
            <w:tcW w:w="3114" w:type="dxa"/>
          </w:tcPr>
          <w:p w14:paraId="151E542C" w14:textId="31769486" w:rsidR="00DC4884" w:rsidRPr="008A3F2A" w:rsidRDefault="00DC4884" w:rsidP="00DC4884">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478FD11C" w14:textId="24F7BEF1" w:rsidR="00DC4884" w:rsidRPr="008A3F2A" w:rsidRDefault="00DC4884" w:rsidP="00DC4884">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7355F0B1" w14:textId="6CD8DF59" w:rsidR="00DC4884" w:rsidRPr="008A3F2A" w:rsidRDefault="00DC4884" w:rsidP="00DC4884">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DC4884" w:rsidRPr="008A3F2A" w14:paraId="68D0FE5E" w14:textId="77777777" w:rsidTr="00027406">
        <w:tc>
          <w:tcPr>
            <w:tcW w:w="3114" w:type="dxa"/>
          </w:tcPr>
          <w:p w14:paraId="64E15D70" w14:textId="77777777" w:rsidR="00DC4884" w:rsidRPr="008A3F2A" w:rsidRDefault="00DC4884" w:rsidP="00DC4884">
            <w:pPr>
              <w:spacing w:after="0"/>
              <w:jc w:val="center"/>
              <w:rPr>
                <w:rFonts w:ascii="Times New Roman" w:hAnsi="Times New Roman" w:cs="Times New Roman"/>
                <w:bCs/>
              </w:rPr>
            </w:pPr>
          </w:p>
        </w:tc>
        <w:tc>
          <w:tcPr>
            <w:tcW w:w="3115" w:type="dxa"/>
          </w:tcPr>
          <w:p w14:paraId="34CA8A06" w14:textId="77777777" w:rsidR="00DC4884" w:rsidRPr="008A3F2A" w:rsidRDefault="00DC4884" w:rsidP="00DC4884">
            <w:pPr>
              <w:spacing w:after="0"/>
              <w:jc w:val="center"/>
              <w:rPr>
                <w:rFonts w:ascii="Times New Roman" w:hAnsi="Times New Roman" w:cs="Times New Roman"/>
                <w:bCs/>
              </w:rPr>
            </w:pPr>
          </w:p>
        </w:tc>
        <w:tc>
          <w:tcPr>
            <w:tcW w:w="3115" w:type="dxa"/>
          </w:tcPr>
          <w:p w14:paraId="591DD714" w14:textId="77777777" w:rsidR="00DC4884" w:rsidRPr="008A3F2A" w:rsidRDefault="00DC4884" w:rsidP="00DC4884">
            <w:pPr>
              <w:spacing w:after="0"/>
              <w:jc w:val="center"/>
              <w:rPr>
                <w:rFonts w:ascii="Times New Roman" w:hAnsi="Times New Roman" w:cs="Times New Roman"/>
                <w:bCs/>
              </w:rPr>
            </w:pPr>
          </w:p>
        </w:tc>
      </w:tr>
      <w:bookmarkEnd w:id="0"/>
      <w:bookmarkEnd w:id="1"/>
    </w:tbl>
    <w:p w14:paraId="1A0ABFC3" w14:textId="77777777" w:rsidR="00F3119F" w:rsidRDefault="00F3119F" w:rsidP="00F54C6F">
      <w:pPr>
        <w:spacing w:after="0"/>
        <w:jc w:val="both"/>
        <w:rPr>
          <w:rFonts w:ascii="Times New Roman" w:hAnsi="Times New Roman" w:cs="Times New Roman"/>
          <w:b/>
          <w:color w:val="000000" w:themeColor="text1"/>
          <w:sz w:val="24"/>
          <w:szCs w:val="24"/>
        </w:rPr>
      </w:pPr>
    </w:p>
    <w:p w14:paraId="15BA5D7F" w14:textId="77777777" w:rsidR="00F3119F" w:rsidRDefault="00F3119F" w:rsidP="00F54C6F">
      <w:pPr>
        <w:spacing w:after="0"/>
        <w:jc w:val="both"/>
        <w:rPr>
          <w:rFonts w:ascii="Times New Roman" w:hAnsi="Times New Roman" w:cs="Times New Roman"/>
          <w:b/>
          <w:color w:val="000000" w:themeColor="text1"/>
          <w:sz w:val="24"/>
          <w:szCs w:val="24"/>
        </w:rPr>
      </w:pPr>
    </w:p>
    <w:p w14:paraId="3571C0CF" w14:textId="77777777" w:rsidR="00F3119F" w:rsidRDefault="00F3119F" w:rsidP="00F54C6F">
      <w:pPr>
        <w:spacing w:after="0"/>
        <w:jc w:val="both"/>
        <w:rPr>
          <w:rFonts w:ascii="Times New Roman" w:hAnsi="Times New Roman" w:cs="Times New Roman"/>
          <w:b/>
          <w:color w:val="000000" w:themeColor="text1"/>
          <w:sz w:val="24"/>
          <w:szCs w:val="24"/>
        </w:rPr>
      </w:pPr>
    </w:p>
    <w:p w14:paraId="2EC34D53" w14:textId="77777777" w:rsidR="00F3119F" w:rsidRDefault="00F3119F" w:rsidP="00F54C6F">
      <w:pPr>
        <w:spacing w:after="0"/>
        <w:jc w:val="both"/>
        <w:rPr>
          <w:rFonts w:ascii="Times New Roman" w:hAnsi="Times New Roman" w:cs="Times New Roman"/>
          <w:b/>
          <w:color w:val="000000" w:themeColor="text1"/>
          <w:sz w:val="24"/>
          <w:szCs w:val="24"/>
        </w:rPr>
      </w:pPr>
    </w:p>
    <w:p w14:paraId="09BD11C0" w14:textId="77777777" w:rsidR="00F3119F" w:rsidRDefault="00F3119F" w:rsidP="00F54C6F">
      <w:pPr>
        <w:spacing w:after="0"/>
        <w:jc w:val="both"/>
        <w:rPr>
          <w:rFonts w:ascii="Times New Roman" w:hAnsi="Times New Roman" w:cs="Times New Roman"/>
          <w:b/>
          <w:color w:val="000000" w:themeColor="text1"/>
          <w:sz w:val="24"/>
          <w:szCs w:val="24"/>
        </w:rPr>
      </w:pPr>
    </w:p>
    <w:p w14:paraId="093EA637" w14:textId="77777777" w:rsidR="00F3119F" w:rsidRDefault="00F3119F" w:rsidP="00F54C6F">
      <w:pPr>
        <w:spacing w:after="0"/>
        <w:jc w:val="both"/>
        <w:rPr>
          <w:rFonts w:ascii="Times New Roman" w:hAnsi="Times New Roman" w:cs="Times New Roman"/>
          <w:b/>
          <w:color w:val="000000" w:themeColor="text1"/>
          <w:sz w:val="24"/>
          <w:szCs w:val="24"/>
        </w:rPr>
      </w:pPr>
    </w:p>
    <w:p w14:paraId="6935C912" w14:textId="77777777" w:rsidR="00F3119F" w:rsidRDefault="00F3119F" w:rsidP="00F54C6F">
      <w:pPr>
        <w:spacing w:after="0"/>
        <w:jc w:val="both"/>
        <w:rPr>
          <w:rFonts w:ascii="Times New Roman" w:hAnsi="Times New Roman" w:cs="Times New Roman"/>
          <w:b/>
          <w:color w:val="000000" w:themeColor="text1"/>
          <w:sz w:val="24"/>
          <w:szCs w:val="24"/>
        </w:rPr>
      </w:pPr>
    </w:p>
    <w:p w14:paraId="0B2B0E3C" w14:textId="77777777" w:rsidR="00F3119F" w:rsidRDefault="00F3119F" w:rsidP="00F54C6F">
      <w:pPr>
        <w:spacing w:after="0"/>
        <w:jc w:val="both"/>
        <w:rPr>
          <w:rFonts w:ascii="Times New Roman" w:hAnsi="Times New Roman" w:cs="Times New Roman"/>
          <w:b/>
          <w:color w:val="000000" w:themeColor="text1"/>
          <w:sz w:val="24"/>
          <w:szCs w:val="24"/>
        </w:rPr>
      </w:pPr>
    </w:p>
    <w:p w14:paraId="2AD594EE" w14:textId="77777777" w:rsidR="00F3119F" w:rsidRDefault="00F3119F" w:rsidP="00F54C6F">
      <w:pPr>
        <w:spacing w:after="0"/>
        <w:jc w:val="both"/>
        <w:rPr>
          <w:rFonts w:ascii="Times New Roman" w:hAnsi="Times New Roman" w:cs="Times New Roman"/>
          <w:b/>
          <w:color w:val="000000" w:themeColor="text1"/>
          <w:sz w:val="24"/>
          <w:szCs w:val="24"/>
        </w:rPr>
      </w:pPr>
    </w:p>
    <w:p w14:paraId="697F5813" w14:textId="77777777" w:rsidR="00F3119F" w:rsidRDefault="00F3119F" w:rsidP="00F54C6F">
      <w:pPr>
        <w:spacing w:after="0"/>
        <w:jc w:val="both"/>
        <w:rPr>
          <w:rFonts w:ascii="Times New Roman" w:hAnsi="Times New Roman" w:cs="Times New Roman"/>
          <w:b/>
          <w:color w:val="000000" w:themeColor="text1"/>
          <w:sz w:val="24"/>
          <w:szCs w:val="24"/>
        </w:rPr>
      </w:pPr>
    </w:p>
    <w:p w14:paraId="5D5A4AFD" w14:textId="77777777" w:rsidR="00027406" w:rsidRDefault="00027406" w:rsidP="00F54C6F">
      <w:pPr>
        <w:spacing w:after="0"/>
        <w:jc w:val="both"/>
        <w:rPr>
          <w:rFonts w:ascii="Times New Roman" w:hAnsi="Times New Roman" w:cs="Times New Roman"/>
          <w:b/>
          <w:color w:val="000000" w:themeColor="text1"/>
          <w:sz w:val="24"/>
          <w:szCs w:val="24"/>
        </w:rPr>
      </w:pPr>
    </w:p>
    <w:p w14:paraId="2FA54D56" w14:textId="77777777" w:rsidR="00027406" w:rsidRDefault="00027406" w:rsidP="00F54C6F">
      <w:pPr>
        <w:spacing w:after="0"/>
        <w:jc w:val="both"/>
        <w:rPr>
          <w:rFonts w:ascii="Times New Roman" w:hAnsi="Times New Roman" w:cs="Times New Roman"/>
          <w:b/>
          <w:color w:val="000000" w:themeColor="text1"/>
          <w:sz w:val="24"/>
          <w:szCs w:val="24"/>
        </w:rPr>
      </w:pPr>
    </w:p>
    <w:p w14:paraId="2B8190A6" w14:textId="77777777" w:rsidR="00027406" w:rsidRDefault="00027406" w:rsidP="00F54C6F">
      <w:pPr>
        <w:spacing w:after="0"/>
        <w:jc w:val="both"/>
        <w:rPr>
          <w:rFonts w:ascii="Times New Roman" w:hAnsi="Times New Roman" w:cs="Times New Roman"/>
          <w:b/>
          <w:color w:val="000000" w:themeColor="text1"/>
          <w:sz w:val="24"/>
          <w:szCs w:val="24"/>
        </w:rPr>
      </w:pPr>
    </w:p>
    <w:p w14:paraId="4C65390D" w14:textId="77777777" w:rsidR="00027406" w:rsidRDefault="00027406" w:rsidP="00F54C6F">
      <w:pPr>
        <w:spacing w:after="0"/>
        <w:jc w:val="both"/>
        <w:rPr>
          <w:rFonts w:ascii="Times New Roman" w:hAnsi="Times New Roman" w:cs="Times New Roman"/>
          <w:b/>
          <w:color w:val="000000" w:themeColor="text1"/>
          <w:sz w:val="24"/>
          <w:szCs w:val="24"/>
        </w:rPr>
      </w:pPr>
    </w:p>
    <w:p w14:paraId="5FFFFB7B" w14:textId="77777777" w:rsidR="00027406" w:rsidRDefault="00027406" w:rsidP="00F54C6F">
      <w:pPr>
        <w:spacing w:after="0"/>
        <w:jc w:val="both"/>
        <w:rPr>
          <w:rFonts w:ascii="Times New Roman" w:hAnsi="Times New Roman" w:cs="Times New Roman"/>
          <w:b/>
          <w:color w:val="000000" w:themeColor="text1"/>
          <w:sz w:val="24"/>
          <w:szCs w:val="24"/>
        </w:rPr>
      </w:pPr>
    </w:p>
    <w:p w14:paraId="3FD46F2C" w14:textId="77777777" w:rsidR="00027406" w:rsidRDefault="00027406" w:rsidP="00F54C6F">
      <w:pPr>
        <w:spacing w:after="0"/>
        <w:jc w:val="both"/>
        <w:rPr>
          <w:rFonts w:ascii="Times New Roman" w:hAnsi="Times New Roman" w:cs="Times New Roman"/>
          <w:b/>
          <w:color w:val="000000" w:themeColor="text1"/>
          <w:sz w:val="24"/>
          <w:szCs w:val="24"/>
        </w:rPr>
      </w:pPr>
    </w:p>
    <w:p w14:paraId="1A8C8FA2" w14:textId="77777777" w:rsidR="00027406" w:rsidRDefault="00027406" w:rsidP="00F54C6F">
      <w:pPr>
        <w:spacing w:after="0"/>
        <w:jc w:val="both"/>
        <w:rPr>
          <w:rFonts w:ascii="Times New Roman" w:hAnsi="Times New Roman" w:cs="Times New Roman"/>
          <w:b/>
          <w:color w:val="000000" w:themeColor="text1"/>
          <w:sz w:val="24"/>
          <w:szCs w:val="24"/>
        </w:rPr>
      </w:pPr>
    </w:p>
    <w:p w14:paraId="482E0C2A" w14:textId="77777777" w:rsidR="00027406" w:rsidRDefault="00027406" w:rsidP="00F54C6F">
      <w:pPr>
        <w:spacing w:after="0"/>
        <w:jc w:val="both"/>
        <w:rPr>
          <w:rFonts w:ascii="Times New Roman" w:hAnsi="Times New Roman" w:cs="Times New Roman"/>
          <w:b/>
          <w:color w:val="000000" w:themeColor="text1"/>
          <w:sz w:val="24"/>
          <w:szCs w:val="24"/>
        </w:rPr>
      </w:pPr>
    </w:p>
    <w:p w14:paraId="6735F15F" w14:textId="77777777" w:rsidR="00027406" w:rsidRDefault="00027406" w:rsidP="00F54C6F">
      <w:pPr>
        <w:spacing w:after="0"/>
        <w:jc w:val="both"/>
        <w:rPr>
          <w:rFonts w:ascii="Times New Roman" w:hAnsi="Times New Roman" w:cs="Times New Roman"/>
          <w:b/>
          <w:color w:val="000000" w:themeColor="text1"/>
          <w:sz w:val="24"/>
          <w:szCs w:val="24"/>
        </w:rPr>
      </w:pPr>
    </w:p>
    <w:p w14:paraId="2A36836A" w14:textId="77777777" w:rsidR="00027406" w:rsidRDefault="00027406" w:rsidP="00F54C6F">
      <w:pPr>
        <w:spacing w:after="0"/>
        <w:jc w:val="both"/>
        <w:rPr>
          <w:rFonts w:ascii="Times New Roman" w:hAnsi="Times New Roman" w:cs="Times New Roman"/>
          <w:b/>
          <w:color w:val="000000" w:themeColor="text1"/>
          <w:sz w:val="24"/>
          <w:szCs w:val="24"/>
        </w:rPr>
      </w:pPr>
    </w:p>
    <w:p w14:paraId="546183C5" w14:textId="77777777" w:rsidR="00027406" w:rsidRDefault="00027406" w:rsidP="00F54C6F">
      <w:pPr>
        <w:spacing w:after="0"/>
        <w:jc w:val="both"/>
        <w:rPr>
          <w:rFonts w:ascii="Times New Roman" w:hAnsi="Times New Roman" w:cs="Times New Roman"/>
          <w:b/>
          <w:color w:val="000000" w:themeColor="text1"/>
          <w:sz w:val="24"/>
          <w:szCs w:val="24"/>
        </w:rPr>
      </w:pPr>
    </w:p>
    <w:p w14:paraId="3DD3919C" w14:textId="77777777" w:rsidR="00027406" w:rsidRDefault="00027406" w:rsidP="00F54C6F">
      <w:pPr>
        <w:spacing w:after="0"/>
        <w:jc w:val="both"/>
        <w:rPr>
          <w:rFonts w:ascii="Times New Roman" w:hAnsi="Times New Roman" w:cs="Times New Roman"/>
          <w:b/>
          <w:color w:val="000000" w:themeColor="text1"/>
          <w:sz w:val="24"/>
          <w:szCs w:val="24"/>
        </w:rPr>
      </w:pPr>
    </w:p>
    <w:p w14:paraId="448DD892" w14:textId="77777777" w:rsidR="00027406" w:rsidRDefault="00027406" w:rsidP="00F54C6F">
      <w:pPr>
        <w:spacing w:after="0"/>
        <w:jc w:val="both"/>
        <w:rPr>
          <w:rFonts w:ascii="Times New Roman" w:hAnsi="Times New Roman" w:cs="Times New Roman"/>
          <w:b/>
          <w:color w:val="000000" w:themeColor="text1"/>
          <w:sz w:val="24"/>
          <w:szCs w:val="24"/>
        </w:rPr>
      </w:pPr>
    </w:p>
    <w:p w14:paraId="53C5A1D2" w14:textId="77777777" w:rsidR="00027406" w:rsidRDefault="00027406" w:rsidP="00F54C6F">
      <w:pPr>
        <w:spacing w:after="0"/>
        <w:jc w:val="both"/>
        <w:rPr>
          <w:rFonts w:ascii="Times New Roman" w:hAnsi="Times New Roman" w:cs="Times New Roman"/>
          <w:b/>
          <w:color w:val="000000" w:themeColor="text1"/>
          <w:sz w:val="24"/>
          <w:szCs w:val="24"/>
        </w:rPr>
      </w:pPr>
    </w:p>
    <w:p w14:paraId="5D8D9D92" w14:textId="77777777" w:rsidR="00027406" w:rsidRDefault="00027406" w:rsidP="00F54C6F">
      <w:pPr>
        <w:spacing w:after="0"/>
        <w:jc w:val="both"/>
        <w:rPr>
          <w:rFonts w:ascii="Times New Roman" w:hAnsi="Times New Roman" w:cs="Times New Roman"/>
          <w:b/>
          <w:color w:val="000000" w:themeColor="text1"/>
          <w:sz w:val="24"/>
          <w:szCs w:val="24"/>
        </w:rPr>
      </w:pPr>
    </w:p>
    <w:p w14:paraId="435BD695" w14:textId="77777777" w:rsidR="00027406" w:rsidRDefault="00027406" w:rsidP="00F54C6F">
      <w:pPr>
        <w:spacing w:after="0"/>
        <w:jc w:val="both"/>
        <w:rPr>
          <w:rFonts w:ascii="Times New Roman" w:hAnsi="Times New Roman" w:cs="Times New Roman"/>
          <w:b/>
          <w:color w:val="000000" w:themeColor="text1"/>
          <w:sz w:val="24"/>
          <w:szCs w:val="24"/>
        </w:rPr>
      </w:pPr>
    </w:p>
    <w:p w14:paraId="08BDA669" w14:textId="77777777" w:rsidR="00027406" w:rsidRDefault="00027406" w:rsidP="00F54C6F">
      <w:pPr>
        <w:spacing w:after="0"/>
        <w:jc w:val="both"/>
        <w:rPr>
          <w:rFonts w:ascii="Times New Roman" w:hAnsi="Times New Roman" w:cs="Times New Roman"/>
          <w:b/>
          <w:color w:val="000000" w:themeColor="text1"/>
          <w:sz w:val="24"/>
          <w:szCs w:val="24"/>
        </w:rPr>
      </w:pPr>
    </w:p>
    <w:p w14:paraId="4D868F5D" w14:textId="77777777" w:rsidR="00DC4884" w:rsidRDefault="00DC4884" w:rsidP="00F54C6F">
      <w:pPr>
        <w:spacing w:after="0"/>
        <w:jc w:val="both"/>
        <w:rPr>
          <w:rFonts w:ascii="Times New Roman" w:hAnsi="Times New Roman" w:cs="Times New Roman"/>
          <w:b/>
          <w:color w:val="000000" w:themeColor="text1"/>
          <w:sz w:val="24"/>
          <w:szCs w:val="24"/>
        </w:rPr>
      </w:pPr>
    </w:p>
    <w:p w14:paraId="4AC34D11" w14:textId="77777777" w:rsidR="00F3119F" w:rsidRPr="0038627E" w:rsidRDefault="00F3119F" w:rsidP="00F3119F">
      <w:pPr>
        <w:spacing w:after="0"/>
        <w:ind w:left="360"/>
        <w:jc w:val="both"/>
        <w:rPr>
          <w:rFonts w:ascii="Times New Roman" w:hAnsi="Times New Roman" w:cs="Times New Roman"/>
          <w:b/>
          <w:color w:val="000000" w:themeColor="text1"/>
          <w:sz w:val="24"/>
          <w:szCs w:val="24"/>
        </w:rPr>
      </w:pPr>
    </w:p>
    <w:p w14:paraId="13A75E45" w14:textId="77777777" w:rsidR="00F54C6F" w:rsidRPr="0038627E" w:rsidRDefault="00F54C6F" w:rsidP="00F54C6F">
      <w:pPr>
        <w:spacing w:after="0"/>
        <w:jc w:val="both"/>
        <w:rPr>
          <w:rFonts w:ascii="Times New Roman" w:hAnsi="Times New Roman" w:cs="Times New Roman"/>
          <w:b/>
          <w:color w:val="000000" w:themeColor="text1"/>
          <w:sz w:val="24"/>
          <w:szCs w:val="24"/>
        </w:rPr>
      </w:pPr>
    </w:p>
    <w:p w14:paraId="5BA3D74E" w14:textId="77777777" w:rsidR="00DB0159" w:rsidRPr="0038627E" w:rsidRDefault="00DB0159" w:rsidP="00F54C6F">
      <w:pPr>
        <w:jc w:val="both"/>
        <w:rPr>
          <w:rFonts w:ascii="Times New Roman" w:hAnsi="Times New Roman" w:cs="Times New Roman"/>
          <w:sz w:val="24"/>
          <w:szCs w:val="24"/>
        </w:rPr>
      </w:pPr>
    </w:p>
    <w:p w14:paraId="559E2437" w14:textId="77777777" w:rsidR="00BF20B6" w:rsidRDefault="00BF20B6" w:rsidP="00F54C6F">
      <w:pPr>
        <w:tabs>
          <w:tab w:val="left" w:pos="5415"/>
        </w:tabs>
        <w:jc w:val="both"/>
        <w:rPr>
          <w:rFonts w:ascii="Times New Roman" w:hAnsi="Times New Roman" w:cs="Times New Roman"/>
          <w:sz w:val="24"/>
          <w:szCs w:val="24"/>
        </w:rPr>
      </w:pPr>
    </w:p>
    <w:p w14:paraId="50BF2851" w14:textId="77777777" w:rsidR="00A84B47" w:rsidRPr="0038627E" w:rsidRDefault="00A84B47" w:rsidP="00F54C6F">
      <w:pPr>
        <w:tabs>
          <w:tab w:val="left" w:pos="5415"/>
        </w:tabs>
        <w:jc w:val="both"/>
        <w:rPr>
          <w:rFonts w:ascii="Times New Roman" w:hAnsi="Times New Roman" w:cs="Times New Roman"/>
          <w:sz w:val="24"/>
          <w:szCs w:val="24"/>
        </w:rPr>
      </w:pPr>
    </w:p>
    <w:p w14:paraId="3787B0DD" w14:textId="4745A37F" w:rsidR="00DB0159" w:rsidRPr="0038627E" w:rsidRDefault="00DB0159" w:rsidP="00F54C6F">
      <w:pPr>
        <w:tabs>
          <w:tab w:val="left" w:pos="5415"/>
        </w:tabs>
        <w:jc w:val="both"/>
        <w:rPr>
          <w:rFonts w:ascii="Times New Roman" w:hAnsi="Times New Roman" w:cs="Times New Roman"/>
          <w:sz w:val="24"/>
          <w:szCs w:val="24"/>
        </w:rPr>
      </w:pPr>
      <w:r w:rsidRPr="0038627E">
        <w:rPr>
          <w:rFonts w:ascii="Times New Roman" w:hAnsi="Times New Roman" w:cs="Times New Roman"/>
          <w:sz w:val="24"/>
          <w:szCs w:val="24"/>
        </w:rPr>
        <w:tab/>
      </w:r>
    </w:p>
    <w:p w14:paraId="6B98ECD8" w14:textId="08220E97" w:rsidR="00DB0159" w:rsidRPr="0038627E" w:rsidRDefault="00DB0159" w:rsidP="00441D8A">
      <w:pPr>
        <w:pStyle w:val="Heading1"/>
        <w:rPr>
          <w:rFonts w:ascii="Times New Roman" w:hAnsi="Times New Roman" w:cs="Times New Roman"/>
          <w:b/>
          <w:bCs/>
          <w:color w:val="000000" w:themeColor="text1"/>
          <w:sz w:val="24"/>
          <w:szCs w:val="24"/>
        </w:rPr>
      </w:pPr>
      <w:bookmarkStart w:id="2" w:name="_Toc135758314"/>
      <w:r w:rsidRPr="0038627E">
        <w:rPr>
          <w:rFonts w:ascii="Times New Roman" w:hAnsi="Times New Roman" w:cs="Times New Roman"/>
          <w:b/>
          <w:bCs/>
          <w:color w:val="000000" w:themeColor="text1"/>
          <w:sz w:val="24"/>
          <w:szCs w:val="24"/>
        </w:rPr>
        <w:lastRenderedPageBreak/>
        <w:t>НЭГ.</w:t>
      </w:r>
      <w:bookmarkEnd w:id="2"/>
      <w:r w:rsidR="0030545C">
        <w:rPr>
          <w:rFonts w:ascii="Times New Roman" w:hAnsi="Times New Roman" w:cs="Times New Roman"/>
          <w:b/>
          <w:bCs/>
          <w:color w:val="000000" w:themeColor="text1"/>
          <w:sz w:val="24"/>
          <w:szCs w:val="24"/>
        </w:rPr>
        <w:t xml:space="preserve"> ЗОРИЛГО</w:t>
      </w:r>
    </w:p>
    <w:p w14:paraId="6BFB361E" w14:textId="2186F66A" w:rsidR="00A83587" w:rsidRPr="0038627E" w:rsidRDefault="00A83587" w:rsidP="00441D8A">
      <w:pPr>
        <w:spacing w:after="80"/>
        <w:ind w:firstLine="275"/>
        <w:jc w:val="both"/>
        <w:rPr>
          <w:rFonts w:ascii="Times New Roman" w:hAnsi="Times New Roman" w:cs="Times New Roman"/>
          <w:bCs/>
          <w:color w:val="000000" w:themeColor="text1"/>
          <w:sz w:val="24"/>
          <w:szCs w:val="24"/>
        </w:rPr>
      </w:pPr>
      <w:r w:rsidRPr="0038627E">
        <w:rPr>
          <w:rFonts w:ascii="Times New Roman" w:hAnsi="Times New Roman" w:cs="Times New Roman"/>
          <w:bCs/>
          <w:color w:val="000000" w:themeColor="text1"/>
          <w:sz w:val="24"/>
          <w:szCs w:val="24"/>
        </w:rPr>
        <w:t xml:space="preserve">Энэхүү стандарт ажлын заавар нь </w:t>
      </w:r>
      <w:r w:rsidRPr="0038627E">
        <w:rPr>
          <w:rFonts w:ascii="Times New Roman" w:eastAsia="Times New Roman" w:hAnsi="Times New Roman" w:cs="Times New Roman"/>
          <w:color w:val="000000" w:themeColor="text1"/>
          <w:sz w:val="24"/>
          <w:szCs w:val="24"/>
        </w:rPr>
        <w:t xml:space="preserve">MNS ISO 589:2003 </w:t>
      </w:r>
      <w:r w:rsidR="00632680" w:rsidRPr="00632680">
        <w:rPr>
          <w:rFonts w:ascii="Times New Roman" w:hAnsi="Times New Roman" w:cs="Times New Roman"/>
          <w:bCs/>
          <w:color w:val="000000" w:themeColor="text1"/>
          <w:sz w:val="24"/>
          <w:szCs w:val="24"/>
        </w:rPr>
        <w:t>Ч</w:t>
      </w:r>
      <w:r w:rsidR="00632680" w:rsidRPr="0038627E">
        <w:rPr>
          <w:rFonts w:ascii="Times New Roman" w:hAnsi="Times New Roman" w:cs="Times New Roman"/>
          <w:bCs/>
          <w:color w:val="000000" w:themeColor="text1"/>
          <w:sz w:val="24"/>
          <w:szCs w:val="24"/>
        </w:rPr>
        <w:t>улуун нүүрсний нийт чийгийн агууламжийг</w:t>
      </w:r>
      <w:r w:rsidR="003404BF">
        <w:rPr>
          <w:rFonts w:ascii="Times New Roman" w:hAnsi="Times New Roman" w:cs="Times New Roman"/>
          <w:bCs/>
          <w:color w:val="000000" w:themeColor="text1"/>
          <w:sz w:val="24"/>
          <w:szCs w:val="24"/>
        </w:rPr>
        <w:t xml:space="preserve"> </w:t>
      </w:r>
      <w:r w:rsidR="00632680" w:rsidRPr="0038627E">
        <w:rPr>
          <w:rFonts w:ascii="Times New Roman" w:hAnsi="Times New Roman" w:cs="Times New Roman"/>
          <w:bCs/>
          <w:color w:val="000000" w:themeColor="text1"/>
          <w:sz w:val="24"/>
          <w:szCs w:val="24"/>
        </w:rPr>
        <w:t>тодорхойлох гурван арг</w:t>
      </w:r>
      <w:r w:rsidR="00A84B47">
        <w:rPr>
          <w:rFonts w:ascii="Times New Roman" w:hAnsi="Times New Roman" w:cs="Times New Roman"/>
          <w:bCs/>
          <w:color w:val="000000" w:themeColor="text1"/>
          <w:sz w:val="24"/>
          <w:szCs w:val="24"/>
        </w:rPr>
        <w:t xml:space="preserve">аас </w:t>
      </w:r>
      <w:r w:rsidR="00A84B47" w:rsidRPr="0038627E">
        <w:rPr>
          <w:rFonts w:ascii="Times New Roman" w:eastAsia="Times New Roman" w:hAnsi="Times New Roman" w:cs="Times New Roman"/>
          <w:b/>
          <w:bCs/>
          <w:color w:val="000000" w:themeColor="text1"/>
          <w:sz w:val="24"/>
          <w:szCs w:val="24"/>
        </w:rPr>
        <w:t>B</w:t>
      </w:r>
      <w:r w:rsidR="00A84B47" w:rsidRPr="0038627E">
        <w:rPr>
          <w:rFonts w:ascii="Times New Roman" w:hAnsi="Times New Roman" w:cs="Times New Roman"/>
          <w:bCs/>
          <w:color w:val="000000" w:themeColor="text1"/>
          <w:sz w:val="24"/>
          <w:szCs w:val="24"/>
        </w:rPr>
        <w:t xml:space="preserve"> аргыг үндэслэсэн ба агаарын урсгал бүхий хатаах шүүгээнд 105</w:t>
      </w:r>
      <w:r w:rsidR="00A84B47" w:rsidRPr="0038627E">
        <w:rPr>
          <w:rFonts w:ascii="Times New Roman" w:hAnsi="Times New Roman" w:cs="Times New Roman"/>
          <w:bCs/>
          <w:color w:val="000000" w:themeColor="text1"/>
          <w:sz w:val="24"/>
          <w:szCs w:val="24"/>
          <w:vertAlign w:val="superscript"/>
        </w:rPr>
        <w:t>0</w:t>
      </w:r>
      <w:r w:rsidR="00A84B47" w:rsidRPr="0038627E">
        <w:rPr>
          <w:rFonts w:ascii="Times New Roman" w:hAnsi="Times New Roman" w:cs="Times New Roman"/>
          <w:bCs/>
          <w:color w:val="000000" w:themeColor="text1"/>
          <w:sz w:val="24"/>
          <w:szCs w:val="24"/>
        </w:rPr>
        <w:t>С-аас 110</w:t>
      </w:r>
      <w:r w:rsidR="00A84B47" w:rsidRPr="0038627E">
        <w:rPr>
          <w:rFonts w:ascii="Times New Roman" w:hAnsi="Times New Roman" w:cs="Times New Roman"/>
          <w:bCs/>
          <w:color w:val="000000" w:themeColor="text1"/>
          <w:sz w:val="24"/>
          <w:szCs w:val="24"/>
          <w:vertAlign w:val="superscript"/>
        </w:rPr>
        <w:t>0</w:t>
      </w:r>
      <w:r w:rsidR="00A84B47" w:rsidRPr="0038627E">
        <w:rPr>
          <w:rFonts w:ascii="Times New Roman" w:hAnsi="Times New Roman" w:cs="Times New Roman"/>
          <w:bCs/>
          <w:color w:val="000000" w:themeColor="text1"/>
          <w:sz w:val="24"/>
          <w:szCs w:val="24"/>
        </w:rPr>
        <w:t>С-аас</w:t>
      </w:r>
      <w:r w:rsidR="00A84B47" w:rsidRPr="0038627E">
        <w:rPr>
          <w:rFonts w:ascii="Times New Roman" w:hAnsi="Times New Roman" w:cs="Times New Roman"/>
          <w:bCs/>
          <w:color w:val="000000" w:themeColor="text1"/>
          <w:sz w:val="24"/>
          <w:szCs w:val="24"/>
          <w:vertAlign w:val="superscript"/>
        </w:rPr>
        <w:t xml:space="preserve"> </w:t>
      </w:r>
      <w:r w:rsidR="00A84B47" w:rsidRPr="0038627E">
        <w:rPr>
          <w:rFonts w:ascii="Times New Roman" w:hAnsi="Times New Roman" w:cs="Times New Roman"/>
          <w:bCs/>
          <w:color w:val="000000" w:themeColor="text1"/>
          <w:sz w:val="24"/>
          <w:szCs w:val="24"/>
        </w:rPr>
        <w:t xml:space="preserve">хүртэл температурт хатааж, </w:t>
      </w:r>
      <w:r w:rsidR="00A84B47">
        <w:rPr>
          <w:rFonts w:ascii="Times New Roman" w:hAnsi="Times New Roman" w:cs="Times New Roman"/>
          <w:bCs/>
          <w:color w:val="000000" w:themeColor="text1"/>
          <w:sz w:val="24"/>
          <w:szCs w:val="24"/>
        </w:rPr>
        <w:t xml:space="preserve">нийт </w:t>
      </w:r>
      <w:r w:rsidR="00A84B47" w:rsidRPr="0038627E">
        <w:rPr>
          <w:rFonts w:ascii="Times New Roman" w:hAnsi="Times New Roman" w:cs="Times New Roman"/>
          <w:bCs/>
          <w:color w:val="000000" w:themeColor="text1"/>
          <w:sz w:val="24"/>
          <w:szCs w:val="24"/>
        </w:rPr>
        <w:t>чийгийн агууламжийг массын хорогдлоор тооцоол</w:t>
      </w:r>
      <w:r w:rsidR="00B67085">
        <w:rPr>
          <w:rFonts w:ascii="Times New Roman" w:hAnsi="Times New Roman" w:cs="Times New Roman"/>
          <w:bCs/>
          <w:color w:val="000000" w:themeColor="text1"/>
          <w:sz w:val="24"/>
          <w:szCs w:val="24"/>
        </w:rPr>
        <w:t>ох</w:t>
      </w:r>
      <w:r w:rsidR="00A84B47">
        <w:rPr>
          <w:rFonts w:ascii="Times New Roman" w:hAnsi="Times New Roman" w:cs="Times New Roman"/>
          <w:bCs/>
          <w:color w:val="000000" w:themeColor="text1"/>
          <w:sz w:val="24"/>
          <w:szCs w:val="24"/>
        </w:rPr>
        <w:t xml:space="preserve"> аргад </w:t>
      </w:r>
      <w:r w:rsidR="00A84B47" w:rsidRPr="00CC5D1E">
        <w:rPr>
          <w:rFonts w:ascii="Times New Roman" w:hAnsi="Times New Roman" w:cs="Times New Roman"/>
          <w:sz w:val="24"/>
          <w:szCs w:val="24"/>
        </w:rPr>
        <w:t>хамаарах мэдээлэл, холбогдох зааврыг өгөхөд зориулагдана.</w:t>
      </w:r>
    </w:p>
    <w:p w14:paraId="17CD6362" w14:textId="3D6A77D3" w:rsidR="00DE2280" w:rsidRPr="00DE2280" w:rsidRDefault="00DE2280" w:rsidP="00E42BE3">
      <w:pPr>
        <w:pStyle w:val="Heading1"/>
        <w:spacing w:after="200"/>
        <w:jc w:val="both"/>
      </w:pPr>
      <w:bookmarkStart w:id="3" w:name="_Hlk201274778"/>
      <w:r>
        <w:rPr>
          <w:rFonts w:ascii="Times New Roman" w:eastAsiaTheme="minorHAnsi" w:hAnsi="Times New Roman" w:cs="Times New Roman"/>
          <w:b/>
          <w:color w:val="000000" w:themeColor="text1"/>
          <w:sz w:val="24"/>
          <w:szCs w:val="24"/>
        </w:rPr>
        <w:t>ХОЁР</w:t>
      </w:r>
      <w:r w:rsidR="00DB0159" w:rsidRPr="0038627E">
        <w:rPr>
          <w:rFonts w:ascii="Times New Roman" w:eastAsiaTheme="minorHAnsi" w:hAnsi="Times New Roman" w:cs="Times New Roman"/>
          <w:b/>
          <w:color w:val="000000" w:themeColor="text1"/>
          <w:sz w:val="24"/>
          <w:szCs w:val="24"/>
        </w:rPr>
        <w:t xml:space="preserve"> </w:t>
      </w:r>
      <w:r w:rsidR="00661C00" w:rsidRPr="0038627E">
        <w:rPr>
          <w:rFonts w:ascii="Times New Roman" w:eastAsiaTheme="minorHAnsi" w:hAnsi="Times New Roman" w:cs="Times New Roman"/>
          <w:b/>
          <w:color w:val="000000" w:themeColor="text1"/>
          <w:sz w:val="24"/>
          <w:szCs w:val="24"/>
        </w:rPr>
        <w:t>НЭР ТОМЪЁО, ТОДОРХОЙЛОЛТ</w:t>
      </w:r>
    </w:p>
    <w:bookmarkEnd w:id="3"/>
    <w:p w14:paraId="1AD9B227" w14:textId="3883AF99" w:rsidR="00661C00" w:rsidRPr="0038627E" w:rsidRDefault="00661C00" w:rsidP="00166625">
      <w:pPr>
        <w:spacing w:after="0"/>
        <w:jc w:val="both"/>
        <w:rPr>
          <w:rFonts w:ascii="Times New Roman" w:hAnsi="Times New Roman" w:cs="Times New Roman"/>
          <w:color w:val="000000" w:themeColor="text1"/>
          <w:sz w:val="24"/>
          <w:szCs w:val="24"/>
        </w:rPr>
      </w:pPr>
      <w:r w:rsidRPr="0038627E">
        <w:rPr>
          <w:rFonts w:ascii="Times New Roman" w:hAnsi="Times New Roman" w:cs="Times New Roman"/>
          <w:b/>
          <w:bCs/>
          <w:color w:val="000000" w:themeColor="text1"/>
          <w:sz w:val="24"/>
          <w:szCs w:val="24"/>
        </w:rPr>
        <w:t>Нийт чийг</w:t>
      </w:r>
      <w:r w:rsidRPr="0038627E">
        <w:rPr>
          <w:rFonts w:ascii="Times New Roman" w:hAnsi="Times New Roman" w:cs="Times New Roman"/>
          <w:color w:val="000000" w:themeColor="text1"/>
          <w:sz w:val="24"/>
          <w:szCs w:val="24"/>
        </w:rPr>
        <w:t>–Гадаргуун буюу чөлөөт чийг, агаарын хуурай массын нийлбэр чийг</w:t>
      </w:r>
      <w:r w:rsidR="00DE2280">
        <w:rPr>
          <w:rFonts w:ascii="Times New Roman" w:hAnsi="Times New Roman" w:cs="Times New Roman"/>
          <w:color w:val="000000" w:themeColor="text1"/>
          <w:sz w:val="24"/>
          <w:szCs w:val="24"/>
        </w:rPr>
        <w:t>.</w:t>
      </w:r>
    </w:p>
    <w:p w14:paraId="2C944B73" w14:textId="2EF4412C" w:rsidR="00661C00" w:rsidRPr="0038627E" w:rsidRDefault="00661C00" w:rsidP="00166625">
      <w:pPr>
        <w:spacing w:after="0"/>
        <w:jc w:val="both"/>
        <w:rPr>
          <w:rFonts w:ascii="Times New Roman" w:hAnsi="Times New Roman" w:cs="Times New Roman"/>
          <w:color w:val="000000" w:themeColor="text1"/>
          <w:sz w:val="24"/>
          <w:szCs w:val="24"/>
        </w:rPr>
      </w:pPr>
      <w:r w:rsidRPr="0038627E">
        <w:rPr>
          <w:rFonts w:ascii="Times New Roman" w:hAnsi="Times New Roman" w:cs="Times New Roman"/>
          <w:b/>
          <w:bCs/>
          <w:color w:val="000000" w:themeColor="text1"/>
          <w:sz w:val="24"/>
          <w:szCs w:val="24"/>
        </w:rPr>
        <w:t>Гадаад чийг</w:t>
      </w:r>
      <w:r w:rsidRPr="0038627E">
        <w:rPr>
          <w:rFonts w:ascii="Times New Roman" w:hAnsi="Times New Roman" w:cs="Times New Roman"/>
          <w:color w:val="000000" w:themeColor="text1"/>
          <w:sz w:val="24"/>
          <w:szCs w:val="24"/>
        </w:rPr>
        <w:t>–Агаарт хатаагдсан төлөв хүртэл ууршиж алдагдсан чийг</w:t>
      </w:r>
      <w:r w:rsidR="00DE2280">
        <w:rPr>
          <w:rFonts w:ascii="Times New Roman" w:hAnsi="Times New Roman" w:cs="Times New Roman"/>
          <w:color w:val="000000" w:themeColor="text1"/>
          <w:sz w:val="24"/>
          <w:szCs w:val="24"/>
        </w:rPr>
        <w:t>.</w:t>
      </w:r>
    </w:p>
    <w:p w14:paraId="501F46FB" w14:textId="6B74FE7D" w:rsidR="00661C00" w:rsidRPr="0038627E" w:rsidRDefault="00661C00" w:rsidP="00166625">
      <w:pPr>
        <w:spacing w:after="0"/>
        <w:jc w:val="both"/>
        <w:rPr>
          <w:rFonts w:ascii="Times New Roman" w:hAnsi="Times New Roman" w:cs="Times New Roman"/>
          <w:color w:val="000000" w:themeColor="text1"/>
          <w:sz w:val="24"/>
          <w:szCs w:val="24"/>
        </w:rPr>
      </w:pPr>
      <w:r w:rsidRPr="0038627E">
        <w:rPr>
          <w:rFonts w:ascii="Times New Roman" w:hAnsi="Times New Roman" w:cs="Times New Roman"/>
          <w:b/>
          <w:bCs/>
          <w:color w:val="000000" w:themeColor="text1"/>
          <w:sz w:val="24"/>
          <w:szCs w:val="24"/>
        </w:rPr>
        <w:t>Хуурай массын чийг</w:t>
      </w:r>
      <w:r w:rsidRPr="0038627E">
        <w:rPr>
          <w:rFonts w:ascii="Times New Roman" w:hAnsi="Times New Roman" w:cs="Times New Roman"/>
          <w:color w:val="000000" w:themeColor="text1"/>
          <w:sz w:val="24"/>
          <w:szCs w:val="24"/>
        </w:rPr>
        <w:t>–Нүүрсний агаарт хатаагдсан төлөвт агуулагдаж буй чийг</w:t>
      </w:r>
      <w:r w:rsidR="00DE2280">
        <w:rPr>
          <w:rFonts w:ascii="Times New Roman" w:hAnsi="Times New Roman" w:cs="Times New Roman"/>
          <w:color w:val="000000" w:themeColor="text1"/>
          <w:sz w:val="24"/>
          <w:szCs w:val="24"/>
        </w:rPr>
        <w:t>.</w:t>
      </w:r>
    </w:p>
    <w:p w14:paraId="5AF2DA9B" w14:textId="4467C32F" w:rsidR="00661C00" w:rsidRDefault="00661C00" w:rsidP="00166625">
      <w:pPr>
        <w:spacing w:after="0"/>
        <w:jc w:val="both"/>
        <w:rPr>
          <w:rFonts w:ascii="Times New Roman" w:hAnsi="Times New Roman" w:cs="Times New Roman"/>
          <w:color w:val="000000" w:themeColor="text1"/>
          <w:sz w:val="24"/>
          <w:szCs w:val="24"/>
        </w:rPr>
      </w:pPr>
      <w:r w:rsidRPr="0038627E">
        <w:rPr>
          <w:rFonts w:ascii="Times New Roman" w:hAnsi="Times New Roman" w:cs="Times New Roman"/>
          <w:b/>
          <w:bCs/>
          <w:color w:val="000000" w:themeColor="text1"/>
          <w:sz w:val="24"/>
          <w:szCs w:val="24"/>
        </w:rPr>
        <w:t>Массын хорогдол</w:t>
      </w:r>
      <w:r w:rsidRPr="0038627E">
        <w:rPr>
          <w:rFonts w:ascii="Times New Roman" w:hAnsi="Times New Roman" w:cs="Times New Roman"/>
          <w:color w:val="000000" w:themeColor="text1"/>
          <w:sz w:val="24"/>
          <w:szCs w:val="24"/>
        </w:rPr>
        <w:t>–Шинжилж буй бодисыг жигнэн тодорхойлох арга</w:t>
      </w:r>
    </w:p>
    <w:p w14:paraId="76D3FF72" w14:textId="56900768" w:rsidR="008E3D54" w:rsidRDefault="0052180E" w:rsidP="00166625">
      <w:pPr>
        <w:spacing w:after="0"/>
        <w:ind w:right="-2" w:firstLine="284"/>
        <w:jc w:val="both"/>
        <w:rPr>
          <w:rFonts w:ascii="Times New Roman" w:hAnsi="Times New Roman" w:cs="Times New Roman"/>
          <w:bCs/>
          <w:sz w:val="24"/>
          <w:szCs w:val="24"/>
        </w:rPr>
      </w:pPr>
      <w:bookmarkStart w:id="4" w:name="_Hlk201274818"/>
      <w:bookmarkStart w:id="5" w:name="_Hlk204645981"/>
      <w:r w:rsidRPr="00DC4884">
        <w:rPr>
          <w:rFonts w:ascii="Times New Roman" w:hAnsi="Times New Roman" w:cs="Times New Roman"/>
          <w:b/>
          <w:sz w:val="24"/>
          <w:szCs w:val="24"/>
          <w:highlight w:val="yellow"/>
        </w:rPr>
        <w:t>Тохирцын хязгаар</w:t>
      </w:r>
      <w:r w:rsidRPr="00DC4884">
        <w:rPr>
          <w:rFonts w:ascii="Times New Roman" w:hAnsi="Times New Roman" w:cs="Times New Roman"/>
          <w:bCs/>
          <w:sz w:val="24"/>
          <w:szCs w:val="24"/>
          <w:highlight w:val="yellow"/>
        </w:rPr>
        <w:t>–</w:t>
      </w:r>
      <w:r w:rsidR="002F65E9" w:rsidRPr="00BA44D0">
        <w:rPr>
          <w:rFonts w:ascii="Times New Roman" w:hAnsi="Times New Roman" w:cs="Times New Roman"/>
          <w:bCs/>
          <w:sz w:val="24"/>
          <w:szCs w:val="24"/>
        </w:rPr>
        <w:t xml:space="preserve">Нэг ижил </w:t>
      </w:r>
      <w:r w:rsidR="008E3D54" w:rsidRPr="000F2060">
        <w:rPr>
          <w:rFonts w:ascii="Times New Roman" w:hAnsi="Times New Roman" w:cs="Times New Roman"/>
          <w:sz w:val="24"/>
          <w:szCs w:val="24"/>
        </w:rPr>
        <w:t xml:space="preserve">250 µм хэмжээтэй дээжээс хуурай төлөвт  нэг лабораторт, нэг </w:t>
      </w:r>
      <w:r w:rsidR="00F75159">
        <w:rPr>
          <w:rFonts w:ascii="Times New Roman" w:hAnsi="Times New Roman" w:cs="Times New Roman"/>
          <w:sz w:val="24"/>
          <w:szCs w:val="24"/>
        </w:rPr>
        <w:t>химич</w:t>
      </w:r>
      <w:r w:rsidR="008E3D54" w:rsidRPr="000F2060">
        <w:rPr>
          <w:rFonts w:ascii="Times New Roman" w:hAnsi="Times New Roman" w:cs="Times New Roman"/>
          <w:sz w:val="24"/>
          <w:szCs w:val="24"/>
        </w:rPr>
        <w:t xml:space="preserve">, нэг багаж хэрэгслэлээр хийсэн зэрэгцээ тодорхойлолтуудын </w:t>
      </w:r>
      <w:r w:rsidR="00276291"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sidR="004012DC">
        <w:rPr>
          <w:rFonts w:ascii="Times New Roman" w:hAnsi="Times New Roman" w:cs="Times New Roman"/>
          <w:bCs/>
          <w:sz w:val="24"/>
          <w:szCs w:val="24"/>
        </w:rPr>
        <w:t xml:space="preserve"> </w:t>
      </w:r>
      <w:r w:rsidR="004012DC" w:rsidRPr="009322D7">
        <w:rPr>
          <w:rFonts w:ascii="Times New Roman" w:hAnsi="Times New Roman" w:cs="Times New Roman"/>
          <w:bCs/>
          <w:sz w:val="24"/>
          <w:szCs w:val="24"/>
        </w:rPr>
        <w:t xml:space="preserve">Ийм нөхцөлд авсан үр дүнг </w:t>
      </w:r>
      <w:r w:rsidR="004012DC" w:rsidRPr="004012DC">
        <w:rPr>
          <w:rFonts w:ascii="Times New Roman" w:hAnsi="Times New Roman" w:cs="Times New Roman"/>
          <w:bCs/>
          <w:sz w:val="24"/>
          <w:szCs w:val="24"/>
        </w:rPr>
        <w:t>тохирцын нөхцөлд авсан үр дүн</w:t>
      </w:r>
      <w:r w:rsidR="004012DC" w:rsidRPr="009322D7">
        <w:rPr>
          <w:rFonts w:ascii="Times New Roman" w:hAnsi="Times New Roman" w:cs="Times New Roman"/>
          <w:bCs/>
          <w:sz w:val="24"/>
          <w:szCs w:val="24"/>
        </w:rPr>
        <w:t xml:space="preserve"> гэж нэрлэдэг.</w:t>
      </w:r>
      <w:r w:rsidR="004012DC">
        <w:rPr>
          <w:rFonts w:ascii="Times New Roman" w:hAnsi="Times New Roman" w:cs="Times New Roman"/>
          <w:bCs/>
          <w:sz w:val="24"/>
          <w:szCs w:val="24"/>
        </w:rPr>
        <w:t xml:space="preserve"> </w:t>
      </w:r>
      <w:r w:rsidR="004012DC"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3C3343DC" w14:textId="3ECB0CEA" w:rsidR="007A485B" w:rsidRPr="007A485B" w:rsidRDefault="007A485B" w:rsidP="007A485B">
      <w:pPr>
        <w:spacing w:after="0"/>
        <w:ind w:firstLine="284"/>
        <w:jc w:val="both"/>
        <w:rPr>
          <w:rFonts w:ascii="Times New Roman" w:hAnsi="Times New Roman" w:cs="Times New Roman"/>
          <w:bCs/>
          <w:sz w:val="24"/>
          <w:szCs w:val="24"/>
        </w:rPr>
      </w:pPr>
      <w:r w:rsidRPr="00DC4884">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007D51AE" w:rsidRPr="000F2060">
        <w:rPr>
          <w:rFonts w:ascii="Times New Roman" w:hAnsi="Times New Roman" w:cs="Times New Roman"/>
          <w:sz w:val="24"/>
          <w:szCs w:val="24"/>
        </w:rPr>
        <w:t>2,36 мм болон 250 µм хэмжээтэй нэг төрлийн дээж</w:t>
      </w:r>
      <w:r w:rsidR="007D51AE">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sidR="007D51AE">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sidR="00E53989">
        <w:rPr>
          <w:rFonts w:ascii="Times New Roman" w:hAnsi="Times New Roman" w:cs="Times New Roman"/>
          <w:bCs/>
          <w:sz w:val="24"/>
          <w:szCs w:val="24"/>
        </w:rPr>
        <w:t xml:space="preserve"> мөн</w:t>
      </w:r>
      <w:r w:rsidR="007D51AE">
        <w:rPr>
          <w:rFonts w:ascii="Times New Roman" w:hAnsi="Times New Roman" w:cs="Times New Roman"/>
          <w:bCs/>
          <w:sz w:val="24"/>
          <w:szCs w:val="24"/>
        </w:rPr>
        <w:t xml:space="preserve"> химич нарын ур </w:t>
      </w:r>
      <w:r w:rsidR="0015292C">
        <w:rPr>
          <w:rFonts w:ascii="Times New Roman" w:hAnsi="Times New Roman" w:cs="Times New Roman"/>
          <w:bCs/>
          <w:sz w:val="24"/>
          <w:szCs w:val="24"/>
        </w:rPr>
        <w:t xml:space="preserve">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sidR="002F65E9">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sidR="003B4119">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sidR="003B4119">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sidR="003B4119">
        <w:rPr>
          <w:rFonts w:ascii="Times New Roman" w:hAnsi="Times New Roman" w:cs="Times New Roman"/>
          <w:bCs/>
          <w:sz w:val="24"/>
          <w:szCs w:val="24"/>
        </w:rPr>
        <w:t xml:space="preserve"> болон</w:t>
      </w:r>
      <w:r w:rsidR="0015292C">
        <w:rPr>
          <w:rFonts w:ascii="Times New Roman" w:hAnsi="Times New Roman" w:cs="Times New Roman"/>
          <w:bCs/>
          <w:sz w:val="24"/>
          <w:szCs w:val="24"/>
        </w:rPr>
        <w:t xml:space="preserve"> химич</w:t>
      </w:r>
      <w:r w:rsidR="003B4119">
        <w:rPr>
          <w:rFonts w:ascii="Times New Roman" w:hAnsi="Times New Roman" w:cs="Times New Roman"/>
          <w:bCs/>
          <w:sz w:val="24"/>
          <w:szCs w:val="24"/>
        </w:rPr>
        <w:t xml:space="preserve">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4"/>
    <w:p w14:paraId="100CBCC7" w14:textId="77777777" w:rsidR="000567EB" w:rsidRPr="000567EB" w:rsidRDefault="000567EB" w:rsidP="000567EB">
      <w:pPr>
        <w:pStyle w:val="ListParagraph"/>
        <w:keepNext/>
        <w:keepLines/>
        <w:numPr>
          <w:ilvl w:val="0"/>
          <w:numId w:val="12"/>
        </w:numPr>
        <w:spacing w:before="160" w:after="80"/>
        <w:contextualSpacing w:val="0"/>
        <w:outlineLvl w:val="1"/>
        <w:rPr>
          <w:rFonts w:ascii="Times New Roman" w:eastAsiaTheme="majorEastAsia" w:hAnsi="Times New Roman" w:cs="Times New Roman"/>
          <w:vanish/>
          <w:sz w:val="24"/>
          <w:szCs w:val="24"/>
        </w:rPr>
      </w:pPr>
    </w:p>
    <w:p w14:paraId="0F56F688" w14:textId="77777777" w:rsidR="000567EB" w:rsidRPr="000567EB" w:rsidRDefault="000567EB" w:rsidP="000567EB">
      <w:pPr>
        <w:pStyle w:val="ListParagraph"/>
        <w:keepNext/>
        <w:keepLines/>
        <w:numPr>
          <w:ilvl w:val="0"/>
          <w:numId w:val="12"/>
        </w:numPr>
        <w:spacing w:before="160" w:after="80"/>
        <w:contextualSpacing w:val="0"/>
        <w:outlineLvl w:val="1"/>
        <w:rPr>
          <w:rFonts w:ascii="Times New Roman" w:eastAsiaTheme="majorEastAsia" w:hAnsi="Times New Roman" w:cs="Times New Roman"/>
          <w:vanish/>
          <w:sz w:val="24"/>
          <w:szCs w:val="24"/>
        </w:rPr>
      </w:pPr>
    </w:p>
    <w:p w14:paraId="4DE21655" w14:textId="16889103" w:rsidR="00CD4D42" w:rsidRPr="00C70E1D" w:rsidRDefault="0094204C" w:rsidP="00E769C8">
      <w:pPr>
        <w:pStyle w:val="ListParagraph"/>
        <w:keepNext/>
        <w:keepLines/>
        <w:spacing w:before="160" w:after="0"/>
        <w:ind w:left="284" w:hanging="284"/>
        <w:contextualSpacing w:val="0"/>
        <w:outlineLvl w:val="1"/>
        <w:rPr>
          <w:rFonts w:ascii="Times New Roman" w:hAnsi="Times New Roman" w:cs="Times New Roman"/>
        </w:rPr>
      </w:pPr>
      <w:bookmarkStart w:id="6" w:name="_Hlk201273139"/>
      <w:bookmarkStart w:id="7" w:name="_Hlk201274854"/>
      <w:r w:rsidRPr="00C70E1D">
        <w:rPr>
          <w:rFonts w:ascii="Times New Roman" w:hAnsi="Times New Roman" w:cs="Times New Roman"/>
        </w:rPr>
        <w:t xml:space="preserve">2.1 </w:t>
      </w:r>
      <w:bookmarkEnd w:id="6"/>
      <w:r w:rsidR="00CD4D42" w:rsidRPr="00C70E1D">
        <w:rPr>
          <w:rFonts w:ascii="Times New Roman" w:hAnsi="Times New Roman" w:cs="Times New Roman"/>
        </w:rPr>
        <w:t>АРГЫН ҮНДЭСЛЭЛ БА ЗАРЧИМ</w:t>
      </w:r>
    </w:p>
    <w:bookmarkEnd w:id="7"/>
    <w:p w14:paraId="795F6980" w14:textId="6CC3A0D9" w:rsidR="00D23118" w:rsidRDefault="00CA4600" w:rsidP="00CA4600">
      <w:pPr>
        <w:spacing w:after="0"/>
        <w:ind w:firstLine="284"/>
        <w:jc w:val="both"/>
        <w:rPr>
          <w:rFonts w:ascii="Times New Roman" w:hAnsi="Times New Roman" w:cs="Times New Roman"/>
          <w:sz w:val="24"/>
          <w:szCs w:val="24"/>
        </w:rPr>
      </w:pPr>
      <w:r w:rsidRPr="0047590C">
        <w:rPr>
          <w:rFonts w:ascii="Times New Roman" w:hAnsi="Times New Roman" w:cs="Times New Roman"/>
          <w:sz w:val="24"/>
          <w:szCs w:val="24"/>
        </w:rPr>
        <w:t>Бүх төрлийн хатуу түлш нь тодорхой хэмжээний чийг агуулсан байдаг. Шатдаг хатуу түлшний чийгийн агуулга түүний химийн үе, нүүрсжилтийн зэргээр тодорхойлогдох ба хатуу түлшийг олборлох, тээвэрлэх зэргээс хамаарна. Нүүрсний чийглэг нь түүний энерги техникийн шинж чанарт хүчтэй нөлөөлнө. Үүнд исэлдэлтийг хурдасгана, хөлдөөнө, нягтарлыг бууруулна, нунтагралтыг ихэсгэнэ, дулаан өгөлт ба уугилтыг бууруулна.</w:t>
      </w:r>
      <w:r w:rsidR="00954067">
        <w:rPr>
          <w:rFonts w:ascii="Times New Roman" w:hAnsi="Times New Roman" w:cs="Times New Roman"/>
          <w:sz w:val="24"/>
          <w:szCs w:val="24"/>
        </w:rPr>
        <w:t xml:space="preserve"> </w:t>
      </w:r>
      <w:r w:rsidRPr="0047590C">
        <w:rPr>
          <w:rFonts w:ascii="Times New Roman" w:hAnsi="Times New Roman" w:cs="Times New Roman"/>
          <w:sz w:val="24"/>
          <w:szCs w:val="24"/>
        </w:rPr>
        <w:t xml:space="preserve">Нүүрсэн дэх чийг гадаад байдлаас (үе давхаргын чулуулаг усжих) үүсдэг ба үүний нилээд их хувь нь түлшний органк бодисын хувьралд оролцдог байна. </w:t>
      </w:r>
    </w:p>
    <w:p w14:paraId="09B0D346" w14:textId="73F469A5" w:rsidR="00CA4600" w:rsidRPr="0047590C" w:rsidRDefault="00CA4600" w:rsidP="00CA4600">
      <w:pPr>
        <w:spacing w:after="0"/>
        <w:ind w:firstLine="284"/>
        <w:jc w:val="both"/>
        <w:rPr>
          <w:rFonts w:ascii="Times New Roman" w:hAnsi="Times New Roman" w:cs="Times New Roman"/>
          <w:sz w:val="24"/>
          <w:szCs w:val="24"/>
          <w:lang w:val="ru-RU"/>
        </w:rPr>
      </w:pPr>
      <w:r w:rsidRPr="0047590C">
        <w:rPr>
          <w:rFonts w:ascii="Times New Roman" w:hAnsi="Times New Roman" w:cs="Times New Roman"/>
          <w:sz w:val="24"/>
          <w:szCs w:val="24"/>
        </w:rPr>
        <w:t xml:space="preserve">Түлшний нүүрсжилт болон чийглэг нь хоорондоо нягт уялдаа холбоотой байдаг. Жишээ нь хүлэр 85-90% чийг агуулдаг бол залуу хүрэн нүүрс 50-60%, нягт гялалзсан хүрэн нүүрс 30-40%, залуу чулуун нүүрс 15-20%, хөгшин чулуун нүүрс ба антрацит 8-10%-иас их биш чийг агуулдаг. Түлшинд чийг нь капель буюу дусал хэлбэрээр, молекулан плёнк (молекулан хальс), адсорбцлогдсон зэрэг янз бүрийн хэлбэрээр оршдог. </w:t>
      </w:r>
      <w:r w:rsidRPr="0047590C">
        <w:rPr>
          <w:rFonts w:ascii="Times New Roman" w:hAnsi="Times New Roman" w:cs="Times New Roman"/>
          <w:sz w:val="24"/>
          <w:szCs w:val="24"/>
          <w:lang w:val="ru-RU"/>
        </w:rPr>
        <w:t>Чийг нь түлшний талст минерал хэсэгт ба органик колло</w:t>
      </w:r>
      <w:r w:rsidRPr="000F2060">
        <w:rPr>
          <w:rFonts w:ascii="Times New Roman" w:hAnsi="Times New Roman" w:cs="Times New Roman"/>
          <w:sz w:val="24"/>
          <w:szCs w:val="24"/>
        </w:rPr>
        <w:t>и</w:t>
      </w:r>
      <w:r w:rsidRPr="0047590C">
        <w:rPr>
          <w:rFonts w:ascii="Times New Roman" w:hAnsi="Times New Roman" w:cs="Times New Roman"/>
          <w:sz w:val="24"/>
          <w:szCs w:val="24"/>
          <w:lang w:val="ru-RU"/>
        </w:rPr>
        <w:t>д нэгдэлд оролцдог. Түлшинд чийгийн холбогдсон байдлаас нь хамааруулаад чийгийг адсорбцын, капиляр конденсацийн, колло</w:t>
      </w:r>
      <w:r w:rsidRPr="000F2060">
        <w:rPr>
          <w:rFonts w:ascii="Times New Roman" w:hAnsi="Times New Roman" w:cs="Times New Roman"/>
          <w:sz w:val="24"/>
          <w:szCs w:val="24"/>
        </w:rPr>
        <w:t>и</w:t>
      </w:r>
      <w:r w:rsidRPr="0047590C">
        <w:rPr>
          <w:rFonts w:ascii="Times New Roman" w:hAnsi="Times New Roman" w:cs="Times New Roman"/>
          <w:sz w:val="24"/>
          <w:szCs w:val="24"/>
          <w:lang w:val="ru-RU"/>
        </w:rPr>
        <w:t xml:space="preserve">д, механикаар хадгалагдсан ба талст гидратын чийг гэж ангилдаг. </w:t>
      </w:r>
    </w:p>
    <w:p w14:paraId="2E8CAB57" w14:textId="77777777" w:rsidR="00D23118" w:rsidRPr="00D23118" w:rsidRDefault="00D23118" w:rsidP="00D23118">
      <w:pPr>
        <w:pStyle w:val="ListParagraph"/>
        <w:numPr>
          <w:ilvl w:val="0"/>
          <w:numId w:val="39"/>
        </w:numPr>
        <w:spacing w:after="0"/>
        <w:contextualSpacing w:val="0"/>
        <w:jc w:val="both"/>
        <w:rPr>
          <w:rFonts w:ascii="Times New Roman" w:hAnsi="Times New Roman" w:cs="Times New Roman"/>
          <w:vanish/>
          <w:color w:val="000000" w:themeColor="text1"/>
          <w:sz w:val="24"/>
          <w:szCs w:val="24"/>
        </w:rPr>
      </w:pPr>
    </w:p>
    <w:p w14:paraId="44AC9AD2" w14:textId="77777777" w:rsidR="00D23118" w:rsidRPr="00D23118" w:rsidRDefault="00D23118" w:rsidP="00D23118">
      <w:pPr>
        <w:pStyle w:val="ListParagraph"/>
        <w:numPr>
          <w:ilvl w:val="0"/>
          <w:numId w:val="39"/>
        </w:numPr>
        <w:spacing w:after="0"/>
        <w:contextualSpacing w:val="0"/>
        <w:jc w:val="both"/>
        <w:rPr>
          <w:rFonts w:ascii="Times New Roman" w:hAnsi="Times New Roman" w:cs="Times New Roman"/>
          <w:vanish/>
          <w:color w:val="000000" w:themeColor="text1"/>
          <w:sz w:val="24"/>
          <w:szCs w:val="24"/>
        </w:rPr>
      </w:pPr>
    </w:p>
    <w:p w14:paraId="4FA7FF7A" w14:textId="77777777" w:rsidR="00D23118" w:rsidRPr="00D23118" w:rsidRDefault="00D23118" w:rsidP="00D23118">
      <w:pPr>
        <w:pStyle w:val="ListParagraph"/>
        <w:numPr>
          <w:ilvl w:val="1"/>
          <w:numId w:val="39"/>
        </w:numPr>
        <w:spacing w:after="0"/>
        <w:contextualSpacing w:val="0"/>
        <w:jc w:val="both"/>
        <w:rPr>
          <w:rFonts w:ascii="Times New Roman" w:hAnsi="Times New Roman" w:cs="Times New Roman"/>
          <w:vanish/>
          <w:color w:val="000000" w:themeColor="text1"/>
          <w:sz w:val="24"/>
          <w:szCs w:val="24"/>
        </w:rPr>
      </w:pPr>
    </w:p>
    <w:p w14:paraId="6D6243B3" w14:textId="77777777" w:rsidR="00D23118" w:rsidRPr="00DC4884" w:rsidRDefault="00CA4600" w:rsidP="00D23118">
      <w:pPr>
        <w:numPr>
          <w:ilvl w:val="2"/>
          <w:numId w:val="39"/>
        </w:numPr>
        <w:spacing w:after="0"/>
        <w:ind w:left="851"/>
        <w:jc w:val="both"/>
        <w:rPr>
          <w:rFonts w:ascii="Times New Roman" w:hAnsi="Times New Roman" w:cs="Times New Roman"/>
          <w:sz w:val="24"/>
          <w:szCs w:val="24"/>
        </w:rPr>
      </w:pPr>
      <w:r w:rsidRPr="00D23118">
        <w:rPr>
          <w:rFonts w:ascii="Times New Roman" w:hAnsi="Times New Roman" w:cs="Times New Roman"/>
          <w:color w:val="000000" w:themeColor="text1"/>
          <w:sz w:val="24"/>
          <w:szCs w:val="24"/>
        </w:rPr>
        <w:t xml:space="preserve">Хатуу түлшинд үндсэндээ адсорбцийн чийг агуулагдана. Энэ нь хатуу түлшний органик хэсэгт адсорбцлогдсон байдаг. Хатуу түлшний энэ хэсэгт янз бүрийн </w:t>
      </w:r>
      <w:r w:rsidRPr="00D23118">
        <w:rPr>
          <w:rFonts w:ascii="Times New Roman" w:hAnsi="Times New Roman" w:cs="Times New Roman"/>
          <w:color w:val="000000" w:themeColor="text1"/>
          <w:sz w:val="24"/>
          <w:szCs w:val="24"/>
        </w:rPr>
        <w:lastRenderedPageBreak/>
        <w:t>найрлагатай нийлмэл коллоид хольц агуулагдана. Гумины</w:t>
      </w:r>
      <w:r w:rsidRPr="00DC4884">
        <w:rPr>
          <w:rFonts w:ascii="Times New Roman" w:hAnsi="Times New Roman" w:cs="Times New Roman"/>
          <w:sz w:val="24"/>
          <w:szCs w:val="24"/>
        </w:rPr>
        <w:t xml:space="preserve"> суурь нь маш сайн адсорбцлох чадвартай учраас хүчлийн шинж чанартай гумины бодис ихээр агуулдаг хүлэр, хүрэн нүүрс, ба бусад төрлийн түлш нь нийлээд их хэмжээний адсорбцийн чийг агуулдаг. Нүүрсжих процесс явагдахын хирээр гумины бодис  адсорбцлох чадвар багатай саармаг нэгдэлд хувирдаг. Ийм учраас чулуун нүүрсний хувьд гумин хүчил саармаг гуминд бүрэн шилжих ба антрацитын үе болоход адсорбцын чийг маш бага агуулагддаг. Нүүрсний адсорбцийн чийгийн агуулга түүний үе давхарга, найрлага, сүвэрхэг чанар ба температур, орчны чийглэгээс хамаарна. Нүүрсний адсорбцлох чадвар түүний гигроскоп шинж чанараар тодорхойлогдох ба энэ гигроскоп шинж чанар нь гигроскоп чийглэгийн тоо хэмжээгэр илэрхийлэгдэнэ.</w:t>
      </w:r>
    </w:p>
    <w:p w14:paraId="38F6BBAE" w14:textId="77777777" w:rsidR="00D23118" w:rsidRPr="00DC4884" w:rsidRDefault="00CA4600" w:rsidP="00D23118">
      <w:pPr>
        <w:numPr>
          <w:ilvl w:val="2"/>
          <w:numId w:val="39"/>
        </w:numPr>
        <w:spacing w:after="0"/>
        <w:ind w:left="851"/>
        <w:jc w:val="both"/>
        <w:rPr>
          <w:rFonts w:ascii="Times New Roman" w:hAnsi="Times New Roman" w:cs="Times New Roman"/>
          <w:sz w:val="24"/>
          <w:szCs w:val="24"/>
        </w:rPr>
      </w:pPr>
      <w:r w:rsidRPr="00DC4884">
        <w:rPr>
          <w:rFonts w:ascii="Times New Roman" w:hAnsi="Times New Roman" w:cs="Times New Roman"/>
          <w:sz w:val="24"/>
          <w:szCs w:val="24"/>
        </w:rPr>
        <w:t>Капиляр конденсацлагдсан чийг гэдэг нь түлш усан дуслаар дүүрэх явдал юм. Түүний хэмжээ түлшний сүвэрхэг чанар ихсэхэд дагаад ихэсдэг байна. Харьцангуй чийглэг нь 100%-иас бага агаарт нүүрсийг удаан байлгах тусам капилляр чийг бараг бүгд дэгддэг ба түлшний нүх сүв бөглөгддөг.</w:t>
      </w:r>
    </w:p>
    <w:p w14:paraId="1B265A0D" w14:textId="77777777" w:rsidR="00D23118" w:rsidRPr="00DC4884" w:rsidRDefault="00CA4600" w:rsidP="00D23118">
      <w:pPr>
        <w:numPr>
          <w:ilvl w:val="2"/>
          <w:numId w:val="39"/>
        </w:numPr>
        <w:spacing w:after="0"/>
        <w:ind w:left="851"/>
        <w:jc w:val="both"/>
        <w:rPr>
          <w:rFonts w:ascii="Times New Roman" w:hAnsi="Times New Roman" w:cs="Times New Roman"/>
          <w:sz w:val="24"/>
          <w:szCs w:val="24"/>
        </w:rPr>
      </w:pPr>
      <w:r w:rsidRPr="00DC4884">
        <w:rPr>
          <w:rFonts w:ascii="Times New Roman" w:hAnsi="Times New Roman" w:cs="Times New Roman"/>
          <w:sz w:val="24"/>
          <w:szCs w:val="24"/>
        </w:rPr>
        <w:t>Коллоид чийг нь түлшний коллойд органик масс ихсэхийн хирээр нэмэгддэг. Коллоид чийг нь хүлэр ба залуу хүрэн нүүрсэнд их байдаг бол антрацит ба хөгшин чулуун нүүрсэнд байдаггүй. Коллоид чийг нь нүүрсний органик бодистой адсорбцийн чийг харилцан үйлчлэлцэхэд үүсдэг.</w:t>
      </w:r>
    </w:p>
    <w:p w14:paraId="4798CF73" w14:textId="77777777" w:rsidR="00D23118" w:rsidRPr="00DC4884" w:rsidRDefault="00CA4600" w:rsidP="00D23118">
      <w:pPr>
        <w:numPr>
          <w:ilvl w:val="2"/>
          <w:numId w:val="39"/>
        </w:numPr>
        <w:spacing w:after="0"/>
        <w:ind w:left="851"/>
        <w:jc w:val="both"/>
        <w:rPr>
          <w:rFonts w:ascii="Times New Roman" w:hAnsi="Times New Roman" w:cs="Times New Roman"/>
          <w:sz w:val="24"/>
          <w:szCs w:val="24"/>
        </w:rPr>
      </w:pPr>
      <w:r w:rsidRPr="00DC4884">
        <w:rPr>
          <w:rFonts w:ascii="Times New Roman" w:hAnsi="Times New Roman" w:cs="Times New Roman"/>
          <w:sz w:val="24"/>
          <w:szCs w:val="24"/>
        </w:rPr>
        <w:t>Механикаар тогтсон чийг нь нүүрсийг усаар норгож дэвтээхэд үүсдэг. Түүний тоо хэмжээ нүүрсний нунтагралтын зэрэг ба үнслэгээс хамаарна. Энэ чийг нь нүүрсний нунтагралт ба үнслэг нэмэгдэхэд дагаад нэмэгддэг байна.</w:t>
      </w:r>
    </w:p>
    <w:p w14:paraId="1BB79578" w14:textId="5FC299F2" w:rsidR="00CA4600" w:rsidRPr="00DC4884" w:rsidRDefault="00CA4600" w:rsidP="00D23118">
      <w:pPr>
        <w:numPr>
          <w:ilvl w:val="2"/>
          <w:numId w:val="39"/>
        </w:numPr>
        <w:spacing w:after="0"/>
        <w:ind w:left="851"/>
        <w:jc w:val="both"/>
        <w:rPr>
          <w:rFonts w:ascii="Times New Roman" w:hAnsi="Times New Roman" w:cs="Times New Roman"/>
          <w:sz w:val="24"/>
          <w:szCs w:val="24"/>
        </w:rPr>
      </w:pPr>
      <w:r w:rsidRPr="00DC4884">
        <w:rPr>
          <w:rFonts w:ascii="Times New Roman" w:hAnsi="Times New Roman" w:cs="Times New Roman"/>
          <w:sz w:val="24"/>
          <w:szCs w:val="24"/>
        </w:rPr>
        <w:t xml:space="preserve">Талст гидратын чийг нь нүүрсний минерал хэсэгтэй холбогдон талстын найрлаганд орно. </w:t>
      </w:r>
    </w:p>
    <w:p w14:paraId="54A2E2CB" w14:textId="179407F3" w:rsidR="000E62BE" w:rsidRDefault="00CA4600" w:rsidP="00EF20AF">
      <w:pPr>
        <w:ind w:firstLine="284"/>
        <w:jc w:val="both"/>
        <w:rPr>
          <w:rFonts w:ascii="Times New Roman" w:hAnsi="Times New Roman" w:cs="Times New Roman"/>
          <w:sz w:val="24"/>
          <w:szCs w:val="24"/>
        </w:rPr>
      </w:pPr>
      <w:r w:rsidRPr="000F2060">
        <w:rPr>
          <w:rFonts w:ascii="Times New Roman" w:hAnsi="Times New Roman" w:cs="Times New Roman"/>
          <w:sz w:val="24"/>
          <w:szCs w:val="24"/>
        </w:rPr>
        <w:t>Бүх төрлийг чийг нь 102-105</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С-ийн үед түлшнээс бүрэн алдагддаг байна. Харин зөвхөн талст гидратын чийг нь энэ нөхцөлд алдагддаггүй хадгалагдаж үлддэг. Энэ чийг нь 400-700</w:t>
      </w:r>
      <w:r w:rsidRPr="000F2060">
        <w:rPr>
          <w:rFonts w:ascii="Times New Roman" w:hAnsi="Times New Roman" w:cs="Times New Roman"/>
          <w:sz w:val="24"/>
          <w:szCs w:val="24"/>
          <w:vertAlign w:val="superscript"/>
        </w:rPr>
        <w:t>0</w:t>
      </w:r>
      <w:r w:rsidRPr="000F2060">
        <w:rPr>
          <w:rFonts w:ascii="Times New Roman" w:hAnsi="Times New Roman" w:cs="Times New Roman"/>
          <w:sz w:val="24"/>
          <w:szCs w:val="24"/>
        </w:rPr>
        <w:t>С-д түлшнээс алдагдана. Гэвч түлшинд талстгидратын чийг нь маш бага хэмжээтэй байдаг тул анализ хийхэд энэ чийгийг тооцохгүй байж болно. Нүүрсний чийглэг ихэсвэл;</w:t>
      </w:r>
    </w:p>
    <w:p w14:paraId="2CE705CB"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536686">
        <w:rPr>
          <w:rFonts w:ascii="Times New Roman" w:hAnsi="Times New Roman" w:cs="Times New Roman"/>
          <w:sz w:val="24"/>
          <w:szCs w:val="24"/>
        </w:rPr>
        <w:t xml:space="preserve">Галын хотолд 1 кг чийгийг ууршуулахад 600 ккал дулаан зарцуулдаг тул түлшний дулаан гаргах чадварыг бууруулна. </w:t>
      </w:r>
    </w:p>
    <w:p w14:paraId="3807DED7"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Хадгалалтын явцад халалт, шаталт үүснэ.</w:t>
      </w:r>
    </w:p>
    <w:p w14:paraId="77BF8029"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Түлш дамжуулах тоног төхөөрөмжүүдийн бункер, буух хоолой, алхан бутлагч зэрэгт бөглөрөлт үүсгэнэ.</w:t>
      </w:r>
    </w:p>
    <w:p w14:paraId="3F98D1AC"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Түүхий нүүрсний бункер, нүүрс тэжээгч болон бүх хоолойд бөглөрөлт үүсгэдэг.</w:t>
      </w:r>
    </w:p>
    <w:p w14:paraId="00E6F415"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Тээрмийн бүтээмжийг бууруулж түлшийг нунтаглах, хатаахад зарцуулах цахилгаан дулааны зарцуулалтыг нэмэгдүүлнэ. </w:t>
      </w:r>
    </w:p>
    <w:p w14:paraId="6155A45F"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Чийгтэй нүүрсний тоос нь шугам хоолой нүүрсний хананд наалдан бөглөх, цооног үүсгэхээс гадна халж, цогшин тэсрэлт гарах нөхцлийг бүрдүүлнэ. </w:t>
      </w:r>
    </w:p>
    <w:p w14:paraId="18C2A9A5"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 xml:space="preserve">Шаталтын үед ялгарсан уур нь утааны хийн эзэлхүүнийг ихэсгэн, зуухны ашигт үйлийн коэффициентийг багасгана. </w:t>
      </w:r>
    </w:p>
    <w:p w14:paraId="6F95F6C3" w14:textId="77777777" w:rsid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Утааны хийн халуун буурах үед түүн дэхь усны уур конденсацлагдан, халах гадаргууг зэврүүлдэг ба агаар халаагчийн хоолой дээр тогтсон үнсийг норгон хоолойг битүүрүүлнэ.</w:t>
      </w:r>
    </w:p>
    <w:p w14:paraId="2EC4A5AA" w14:textId="2BEE49E7" w:rsidR="00CA4600" w:rsidRPr="00B94FC0" w:rsidRDefault="00CA4600" w:rsidP="00B94FC0">
      <w:pPr>
        <w:pStyle w:val="ListParagraph"/>
        <w:numPr>
          <w:ilvl w:val="0"/>
          <w:numId w:val="41"/>
        </w:numPr>
        <w:spacing w:after="0"/>
        <w:ind w:left="567" w:hanging="425"/>
        <w:jc w:val="both"/>
        <w:rPr>
          <w:rFonts w:ascii="Times New Roman" w:hAnsi="Times New Roman" w:cs="Times New Roman"/>
          <w:sz w:val="24"/>
          <w:szCs w:val="24"/>
        </w:rPr>
      </w:pPr>
      <w:r w:rsidRPr="00B94FC0">
        <w:rPr>
          <w:rFonts w:ascii="Times New Roman" w:hAnsi="Times New Roman" w:cs="Times New Roman"/>
          <w:sz w:val="24"/>
          <w:szCs w:val="24"/>
        </w:rPr>
        <w:t>Мөн утааны хий дэхь хүхрийн оксидтой урвалд орон хүхрийн хүчил үүсгэн металл хийцүүдийг гэмтээдэг.</w:t>
      </w:r>
    </w:p>
    <w:p w14:paraId="491442F3" w14:textId="77777777" w:rsidR="00CA4600" w:rsidRPr="000F2060" w:rsidRDefault="00CA4600" w:rsidP="00B94FC0">
      <w:pPr>
        <w:spacing w:after="0"/>
        <w:ind w:firstLine="284"/>
        <w:jc w:val="both"/>
        <w:rPr>
          <w:rFonts w:ascii="Times New Roman" w:hAnsi="Times New Roman" w:cs="Times New Roman"/>
          <w:bCs/>
          <w:iCs/>
          <w:sz w:val="24"/>
          <w:szCs w:val="24"/>
        </w:rPr>
      </w:pPr>
      <w:r w:rsidRPr="000F2060">
        <w:rPr>
          <w:rFonts w:ascii="Times New Roman" w:hAnsi="Times New Roman" w:cs="Times New Roman"/>
          <w:bCs/>
          <w:iCs/>
          <w:sz w:val="24"/>
          <w:szCs w:val="24"/>
        </w:rPr>
        <w:lastRenderedPageBreak/>
        <w:t>Нүүрсний чийгийг тодорхойлодог дараах аргууд байна. Үүнд:</w:t>
      </w:r>
    </w:p>
    <w:p w14:paraId="278AB9ED" w14:textId="77777777" w:rsidR="00B94FC0" w:rsidRDefault="00CA4600" w:rsidP="00B94FC0">
      <w:pPr>
        <w:pStyle w:val="ListParagraph"/>
        <w:numPr>
          <w:ilvl w:val="0"/>
          <w:numId w:val="37"/>
        </w:numPr>
        <w:ind w:left="567" w:hanging="425"/>
        <w:jc w:val="both"/>
        <w:rPr>
          <w:rFonts w:ascii="Times New Roman" w:hAnsi="Times New Roman" w:cs="Times New Roman"/>
          <w:bCs/>
          <w:iCs/>
          <w:sz w:val="24"/>
          <w:szCs w:val="24"/>
        </w:rPr>
      </w:pPr>
      <w:r w:rsidRPr="000F2060">
        <w:rPr>
          <w:rFonts w:ascii="Times New Roman" w:hAnsi="Times New Roman" w:cs="Times New Roman"/>
          <w:bCs/>
          <w:iCs/>
          <w:sz w:val="24"/>
          <w:szCs w:val="24"/>
        </w:rPr>
        <w:t>Жингийн шууд арга</w:t>
      </w:r>
    </w:p>
    <w:p w14:paraId="69106CA1" w14:textId="77777777" w:rsidR="00B94FC0" w:rsidRDefault="00CA4600" w:rsidP="00B94FC0">
      <w:pPr>
        <w:pStyle w:val="ListParagraph"/>
        <w:numPr>
          <w:ilvl w:val="0"/>
          <w:numId w:val="37"/>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Эзэлхүүний шууд арга</w:t>
      </w:r>
    </w:p>
    <w:p w14:paraId="29EE6074" w14:textId="77777777" w:rsidR="00B94FC0" w:rsidRDefault="00CA4600" w:rsidP="00B94FC0">
      <w:pPr>
        <w:pStyle w:val="ListParagraph"/>
        <w:numPr>
          <w:ilvl w:val="0"/>
          <w:numId w:val="37"/>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Шууд бус арга</w:t>
      </w:r>
    </w:p>
    <w:p w14:paraId="17475C7E" w14:textId="51B1B80B" w:rsidR="00CA4600" w:rsidRPr="00B94FC0" w:rsidRDefault="00CA4600" w:rsidP="00B94FC0">
      <w:pPr>
        <w:pStyle w:val="ListParagraph"/>
        <w:numPr>
          <w:ilvl w:val="0"/>
          <w:numId w:val="37"/>
        </w:numPr>
        <w:spacing w:after="0"/>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Хурдавчилсан арга</w:t>
      </w:r>
    </w:p>
    <w:p w14:paraId="27B412B6" w14:textId="5117343E" w:rsidR="00CA4600" w:rsidRPr="0047590C" w:rsidRDefault="00CA4600" w:rsidP="000E62BE">
      <w:pPr>
        <w:spacing w:after="0"/>
        <w:ind w:firstLine="284"/>
        <w:jc w:val="both"/>
        <w:rPr>
          <w:rFonts w:ascii="Times New Roman" w:hAnsi="Times New Roman" w:cs="Times New Roman"/>
          <w:bCs/>
          <w:iCs/>
          <w:sz w:val="24"/>
          <w:szCs w:val="24"/>
        </w:rPr>
      </w:pPr>
      <w:r w:rsidRPr="000F2060">
        <w:rPr>
          <w:rFonts w:ascii="Times New Roman" w:hAnsi="Times New Roman" w:cs="Times New Roman"/>
          <w:bCs/>
          <w:iCs/>
          <w:sz w:val="24"/>
          <w:szCs w:val="24"/>
        </w:rPr>
        <w:t>Шууд аргууд нь нүүрсний чийгийг ялган авч жин эсвэл эзэлхүүнийг нь хэмжих зарчимд тулгуурладаг бол шууд бус аргуудад чийгийн агуулгыг жингийн зөрүүгээр голлон тооцоолдог болно. Эзэлхүүний шууд арга нь хэрэглэхэд хялбар, нарийвчлал өндөр давуу талуудтай боловч үйлдвэр лабораториуд голлон шууд бус аргууд хэрэглэдэг болно. Шууд бус арга хэрэглэх үед нүүрсийг 105-110</w:t>
      </w:r>
      <w:r w:rsidRPr="000F2060">
        <w:rPr>
          <w:rFonts w:ascii="Times New Roman" w:hAnsi="Times New Roman" w:cs="Times New Roman"/>
          <w:bCs/>
          <w:iCs/>
          <w:sz w:val="24"/>
          <w:szCs w:val="24"/>
          <w:vertAlign w:val="superscript"/>
        </w:rPr>
        <w:t>0</w:t>
      </w:r>
      <w:r w:rsidRPr="000F2060">
        <w:rPr>
          <w:rFonts w:ascii="Times New Roman" w:hAnsi="Times New Roman" w:cs="Times New Roman"/>
          <w:bCs/>
          <w:iCs/>
          <w:sz w:val="24"/>
          <w:szCs w:val="24"/>
        </w:rPr>
        <w:t>С температурт хатааж жингийн алдагдлаар чийгийн агуулгыг тооцоолдог. Энэ арга нь хэдийгээр гүйцэтгэхэд энгийн боловч хэд хэдэн дутагдалтай талтай.</w:t>
      </w:r>
    </w:p>
    <w:p w14:paraId="26B9D458" w14:textId="77777777" w:rsidR="00B94FC0" w:rsidRDefault="00CA4600" w:rsidP="00B94FC0">
      <w:pPr>
        <w:pStyle w:val="ListParagraph"/>
        <w:numPr>
          <w:ilvl w:val="0"/>
          <w:numId w:val="38"/>
        </w:numPr>
        <w:ind w:left="567" w:hanging="425"/>
        <w:jc w:val="both"/>
        <w:rPr>
          <w:rFonts w:ascii="Times New Roman" w:hAnsi="Times New Roman" w:cs="Times New Roman"/>
          <w:bCs/>
          <w:iCs/>
          <w:sz w:val="24"/>
          <w:szCs w:val="24"/>
        </w:rPr>
      </w:pPr>
      <w:r w:rsidRPr="000F2060">
        <w:rPr>
          <w:rFonts w:ascii="Times New Roman" w:hAnsi="Times New Roman" w:cs="Times New Roman"/>
          <w:bCs/>
          <w:iCs/>
          <w:sz w:val="24"/>
          <w:szCs w:val="24"/>
        </w:rPr>
        <w:t xml:space="preserve">Урт хугацаа шаардана. </w:t>
      </w:r>
    </w:p>
    <w:p w14:paraId="09E92E5D" w14:textId="77777777" w:rsidR="00B94FC0" w:rsidRDefault="00CA4600" w:rsidP="00B94FC0">
      <w:pPr>
        <w:pStyle w:val="ListParagraph"/>
        <w:numPr>
          <w:ilvl w:val="0"/>
          <w:numId w:val="38"/>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Нүүрсийг хатаах үед түүний гадаргууд шингээгдсэн хийнүүд ялгарна.</w:t>
      </w:r>
    </w:p>
    <w:p w14:paraId="45E04118" w14:textId="54E3AC55" w:rsidR="00CA4600" w:rsidRDefault="00CA4600" w:rsidP="00B94FC0">
      <w:pPr>
        <w:pStyle w:val="ListParagraph"/>
        <w:numPr>
          <w:ilvl w:val="0"/>
          <w:numId w:val="38"/>
        </w:numPr>
        <w:ind w:left="567" w:hanging="425"/>
        <w:jc w:val="both"/>
        <w:rPr>
          <w:rFonts w:ascii="Times New Roman" w:hAnsi="Times New Roman" w:cs="Times New Roman"/>
          <w:bCs/>
          <w:iCs/>
          <w:sz w:val="24"/>
          <w:szCs w:val="24"/>
        </w:rPr>
      </w:pPr>
      <w:r w:rsidRPr="00B94FC0">
        <w:rPr>
          <w:rFonts w:ascii="Times New Roman" w:hAnsi="Times New Roman" w:cs="Times New Roman"/>
          <w:bCs/>
          <w:iCs/>
          <w:sz w:val="24"/>
          <w:szCs w:val="24"/>
        </w:rPr>
        <w:t>Удаан хугацаагаар</w:t>
      </w:r>
      <w:r w:rsidR="00BD061E">
        <w:rPr>
          <w:rFonts w:ascii="Times New Roman" w:hAnsi="Times New Roman" w:cs="Times New Roman"/>
          <w:bCs/>
          <w:iCs/>
          <w:sz w:val="24"/>
          <w:szCs w:val="24"/>
        </w:rPr>
        <w:t xml:space="preserve"> </w:t>
      </w:r>
      <w:r w:rsidRPr="00B94FC0">
        <w:rPr>
          <w:rFonts w:ascii="Times New Roman" w:hAnsi="Times New Roman" w:cs="Times New Roman"/>
          <w:bCs/>
          <w:iCs/>
          <w:sz w:val="24"/>
          <w:szCs w:val="24"/>
        </w:rPr>
        <w:t>өндөр</w:t>
      </w:r>
      <w:r w:rsidR="00BD061E">
        <w:rPr>
          <w:rFonts w:ascii="Times New Roman" w:hAnsi="Times New Roman" w:cs="Times New Roman"/>
          <w:bCs/>
          <w:iCs/>
          <w:sz w:val="24"/>
          <w:szCs w:val="24"/>
        </w:rPr>
        <w:t xml:space="preserve"> </w:t>
      </w:r>
      <w:r w:rsidRPr="00B94FC0">
        <w:rPr>
          <w:rFonts w:ascii="Times New Roman" w:hAnsi="Times New Roman" w:cs="Times New Roman"/>
          <w:bCs/>
          <w:iCs/>
          <w:sz w:val="24"/>
          <w:szCs w:val="24"/>
        </w:rPr>
        <w:t>температурт хатаах</w:t>
      </w:r>
      <w:r w:rsidR="00BD061E">
        <w:rPr>
          <w:rFonts w:ascii="Times New Roman" w:hAnsi="Times New Roman" w:cs="Times New Roman"/>
          <w:bCs/>
          <w:iCs/>
          <w:sz w:val="24"/>
          <w:szCs w:val="24"/>
        </w:rPr>
        <w:t xml:space="preserve"> </w:t>
      </w:r>
      <w:r w:rsidRPr="00B94FC0">
        <w:rPr>
          <w:rFonts w:ascii="Times New Roman" w:hAnsi="Times New Roman" w:cs="Times New Roman"/>
          <w:bCs/>
          <w:iCs/>
          <w:sz w:val="24"/>
          <w:szCs w:val="24"/>
        </w:rPr>
        <w:t>үед нүүрс исэлдэх боломжтой ба ялангуяа хүрэн нүүрс, доод ангиллын чулууг нүүрс исэлдэхдээ хялбар байна</w:t>
      </w:r>
      <w:r w:rsidR="00F832B7">
        <w:rPr>
          <w:rFonts w:ascii="Times New Roman" w:hAnsi="Times New Roman" w:cs="Times New Roman"/>
          <w:bCs/>
          <w:iCs/>
          <w:sz w:val="24"/>
          <w:szCs w:val="24"/>
        </w:rPr>
        <w:t>.</w:t>
      </w:r>
    </w:p>
    <w:p w14:paraId="47AAD528" w14:textId="77777777" w:rsidR="000928F5" w:rsidRPr="000928F5" w:rsidRDefault="000928F5" w:rsidP="00E42BE3">
      <w:pPr>
        <w:pStyle w:val="Style1"/>
        <w:ind w:left="0"/>
        <w:jc w:val="left"/>
        <w:rPr>
          <w:color w:val="auto"/>
          <w:sz w:val="24"/>
          <w:szCs w:val="24"/>
        </w:rPr>
      </w:pPr>
      <w:bookmarkStart w:id="8" w:name="_Hlk201275273"/>
      <w:bookmarkEnd w:id="5"/>
      <w:r w:rsidRPr="000928F5">
        <w:rPr>
          <w:color w:val="auto"/>
          <w:sz w:val="24"/>
          <w:szCs w:val="24"/>
        </w:rPr>
        <w:t xml:space="preserve">ГУРАВ. </w:t>
      </w:r>
      <w:bookmarkStart w:id="9" w:name="_Hlk200917173"/>
      <w:r w:rsidRPr="000928F5">
        <w:rPr>
          <w:color w:val="auto"/>
          <w:sz w:val="24"/>
          <w:szCs w:val="24"/>
        </w:rPr>
        <w:t>ҮҮРЭГ ХАРИУЦЛАГА</w:t>
      </w:r>
      <w:bookmarkEnd w:id="9"/>
    </w:p>
    <w:p w14:paraId="7FC046EE" w14:textId="77777777" w:rsidR="000928F5" w:rsidRPr="00007623" w:rsidRDefault="000928F5" w:rsidP="000928F5">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0E6E0BC7" w14:textId="77777777" w:rsidR="000928F5" w:rsidRPr="002B071E"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EC699C0" w14:textId="77777777" w:rsidR="000928F5" w:rsidRPr="002B071E" w:rsidRDefault="000928F5" w:rsidP="000928F5">
      <w:pPr>
        <w:pStyle w:val="ListParagraph"/>
        <w:numPr>
          <w:ilvl w:val="0"/>
          <w:numId w:val="17"/>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14052708" w14:textId="77777777" w:rsidR="000928F5" w:rsidRPr="002B071E"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24B70DF0" w14:textId="77777777" w:rsidR="000928F5" w:rsidRPr="002B071E" w:rsidRDefault="000928F5" w:rsidP="000928F5">
      <w:pPr>
        <w:pStyle w:val="ListParagraph"/>
        <w:numPr>
          <w:ilvl w:val="0"/>
          <w:numId w:val="17"/>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1D9E743A" w14:textId="77777777" w:rsidR="000928F5" w:rsidRPr="00007623" w:rsidRDefault="000928F5" w:rsidP="000928F5">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62DD85D9"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6764B92F" w14:textId="77777777" w:rsidR="000928F5" w:rsidRPr="002B071E" w:rsidRDefault="000928F5" w:rsidP="000928F5">
      <w:pPr>
        <w:pStyle w:val="ListParagraph"/>
        <w:numPr>
          <w:ilvl w:val="0"/>
          <w:numId w:val="13"/>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1E213ABC"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7BD6FF08"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0202D3B7"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4180C60F"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43AF83C" w14:textId="77777777" w:rsidR="000928F5" w:rsidRPr="002B071E"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6551C48D" w14:textId="77777777" w:rsidR="000928F5" w:rsidRPr="002B071E" w:rsidRDefault="000928F5" w:rsidP="000928F5">
      <w:pPr>
        <w:pStyle w:val="ListParagraph"/>
        <w:numPr>
          <w:ilvl w:val="0"/>
          <w:numId w:val="13"/>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0CEE3C41" w14:textId="77777777" w:rsidR="000928F5" w:rsidRPr="00007623"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2A8A33BA" w14:textId="77777777" w:rsidR="000928F5" w:rsidRPr="00007623" w:rsidRDefault="000928F5" w:rsidP="000928F5">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12EF1D32" w14:textId="77777777" w:rsidR="000928F5" w:rsidRPr="002B071E"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7A3FCA99" w14:textId="77777777" w:rsidR="000928F5" w:rsidRPr="002B071E"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7C4C3BB3" w14:textId="77777777" w:rsidR="000928F5" w:rsidRPr="002B071E" w:rsidRDefault="000928F5" w:rsidP="000928F5">
      <w:pPr>
        <w:pStyle w:val="ListParagraph"/>
        <w:numPr>
          <w:ilvl w:val="0"/>
          <w:numId w:val="14"/>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39B466E" w14:textId="77777777" w:rsidR="000928F5" w:rsidRPr="002B071E"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46E99BF0" w14:textId="77777777" w:rsidR="000928F5" w:rsidRPr="002B071E"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0B1025F3" w14:textId="77777777" w:rsidR="000928F5" w:rsidRPr="002B071E"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058C9401" w14:textId="77777777" w:rsidR="000928F5" w:rsidRPr="002B071E" w:rsidRDefault="000928F5" w:rsidP="000928F5">
      <w:pPr>
        <w:pStyle w:val="ListParagraph"/>
        <w:numPr>
          <w:ilvl w:val="0"/>
          <w:numId w:val="14"/>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7D168ABB" w14:textId="77777777" w:rsidR="000928F5" w:rsidRPr="002B071E" w:rsidRDefault="000928F5" w:rsidP="000928F5">
      <w:pPr>
        <w:pStyle w:val="Footer"/>
        <w:numPr>
          <w:ilvl w:val="0"/>
          <w:numId w:val="14"/>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64D513C1" w14:textId="77777777" w:rsidR="000928F5" w:rsidRPr="002B071E"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5D63BBA3" w14:textId="77777777" w:rsidR="000928F5" w:rsidRPr="000D045D" w:rsidRDefault="000928F5" w:rsidP="000928F5">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562244F7" w14:textId="77777777" w:rsidR="000928F5" w:rsidRPr="002B071E"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7BBC8F05" w14:textId="77777777" w:rsidR="000928F5" w:rsidRPr="002B071E"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BC7A41D" w14:textId="77777777" w:rsidR="000928F5" w:rsidRPr="002B071E"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04EF923A" w14:textId="77777777" w:rsidR="000928F5" w:rsidRPr="002B071E"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75C97C8E" w14:textId="77777777" w:rsidR="000928F5" w:rsidRPr="002B071E"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4DBC4A59" w14:textId="77777777" w:rsidR="000928F5" w:rsidRPr="002B071E"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4B7D0E6D" w14:textId="77777777" w:rsidR="000928F5" w:rsidRPr="002B071E"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179F3A20" w14:textId="77777777" w:rsidR="000928F5" w:rsidRPr="002B071E"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52859EE3" w14:textId="77777777" w:rsidR="000928F5" w:rsidRPr="00D811C8"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6B2D4C52" w14:textId="77777777" w:rsidR="000928F5" w:rsidRPr="000D045D" w:rsidRDefault="000928F5" w:rsidP="000928F5">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43D5C82C" w14:textId="77777777" w:rsidR="000928F5" w:rsidRPr="002B071E"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7B6D067D" w14:textId="77777777" w:rsidR="000928F5" w:rsidRPr="002B071E"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209EE6B1" w14:textId="77777777" w:rsidR="000928F5" w:rsidRPr="002B071E"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lastRenderedPageBreak/>
        <w:t>Дээж бэлтгэхтэй холбоотой чанарын ямар нэгэн үл тохирол илэрвэл ахлах ажилтанд мэдэгдэн, цаг алдалгүй залруулах арга хэмжээг авах.</w:t>
      </w:r>
    </w:p>
    <w:p w14:paraId="0B04E2C1" w14:textId="77777777" w:rsidR="000928F5" w:rsidRPr="002B071E" w:rsidRDefault="000928F5" w:rsidP="000928F5">
      <w:pPr>
        <w:pStyle w:val="ListParagraph"/>
        <w:numPr>
          <w:ilvl w:val="1"/>
          <w:numId w:val="1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6A2F5CEB" w14:textId="77777777" w:rsidR="000928F5" w:rsidRPr="000928F5" w:rsidRDefault="000928F5" w:rsidP="00E42BE3">
      <w:pPr>
        <w:pStyle w:val="Style1"/>
        <w:ind w:left="0"/>
        <w:jc w:val="left"/>
        <w:rPr>
          <w:color w:val="auto"/>
          <w:sz w:val="24"/>
          <w:szCs w:val="24"/>
        </w:rPr>
      </w:pPr>
      <w:bookmarkStart w:id="10" w:name="_Hlk201275316"/>
      <w:bookmarkStart w:id="11" w:name="_Hlk201279438"/>
      <w:bookmarkEnd w:id="8"/>
      <w:r w:rsidRPr="000928F5">
        <w:rPr>
          <w:color w:val="auto"/>
          <w:sz w:val="24"/>
          <w:szCs w:val="24"/>
        </w:rPr>
        <w:t>ДӨРӨВ. АЮУЛГҮЙ АЖИЛЛАГАА</w:t>
      </w:r>
    </w:p>
    <w:p w14:paraId="360C87B3" w14:textId="77777777" w:rsidR="000928F5" w:rsidRPr="00A75B6E" w:rsidRDefault="000928F5" w:rsidP="00B02CD0">
      <w:pPr>
        <w:pStyle w:val="Heading2"/>
        <w:spacing w:before="0" w:after="0"/>
        <w:ind w:left="284" w:hanging="284"/>
        <w:rPr>
          <w:sz w:val="22"/>
          <w:szCs w:val="22"/>
        </w:rPr>
      </w:pPr>
      <w:r w:rsidRPr="00A75B6E">
        <w:rPr>
          <w:rFonts w:ascii="Times New Roman" w:hAnsi="Times New Roman" w:cs="Times New Roman"/>
          <w:color w:val="auto"/>
          <w:sz w:val="22"/>
          <w:szCs w:val="22"/>
        </w:rPr>
        <w:t>4.1 ЕРӨНХИЙ АЮУЛГҮЙ АЖИЛЛАГАА</w:t>
      </w:r>
    </w:p>
    <w:p w14:paraId="7F2CBAA9" w14:textId="77777777" w:rsidR="00A557F6" w:rsidRPr="00272122" w:rsidRDefault="00A557F6" w:rsidP="00A557F6">
      <w:pPr>
        <w:pStyle w:val="ListParagraph"/>
        <w:numPr>
          <w:ilvl w:val="2"/>
          <w:numId w:val="19"/>
        </w:numPr>
        <w:spacing w:after="0"/>
        <w:ind w:left="851" w:hanging="709"/>
        <w:jc w:val="both"/>
        <w:rPr>
          <w:rFonts w:ascii="Times New Roman" w:hAnsi="Times New Roman" w:cs="Times New Roman"/>
          <w:bCs/>
          <w:color w:val="000000" w:themeColor="text1"/>
          <w:sz w:val="24"/>
          <w:szCs w:val="24"/>
        </w:rPr>
      </w:pPr>
      <w:bookmarkStart w:id="12" w:name="_Hlk202906381"/>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bookmarkEnd w:id="12"/>
    <w:p w14:paraId="084F88E3" w14:textId="02254DB8" w:rsidR="000C7364" w:rsidRPr="000C7364" w:rsidRDefault="000C7364" w:rsidP="00E74BEF">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хатаах шүүгээтэй ажиллахдаа үйлдвэрлэгчийн аюулгүй ажиллагааны зааварчилгааг сайтар мөрдөнө. Ажилтан нүүрний хаалт, халуунд тэсвэртэй бээлий ашиглана. </w:t>
      </w:r>
    </w:p>
    <w:p w14:paraId="4513322C" w14:textId="3D91F711" w:rsidR="000C7364" w:rsidRPr="008C1DC4" w:rsidRDefault="000C7364" w:rsidP="00E74BEF">
      <w:pPr>
        <w:pStyle w:val="ListParagraph"/>
        <w:numPr>
          <w:ilvl w:val="2"/>
          <w:numId w:val="19"/>
        </w:numPr>
        <w:spacing w:after="0"/>
        <w:ind w:left="851" w:hanging="709"/>
        <w:jc w:val="both"/>
        <w:rPr>
          <w:rFonts w:ascii="Times New Roman" w:hAnsi="Times New Roman" w:cs="Times New Roman"/>
          <w:sz w:val="24"/>
          <w:szCs w:val="24"/>
        </w:rPr>
      </w:pPr>
      <w:r w:rsidRPr="000C7364">
        <w:rPr>
          <w:rFonts w:ascii="Times New Roman" w:hAnsi="Times New Roman" w:cs="Times New Roman"/>
          <w:bCs/>
          <w:sz w:val="24"/>
          <w:szCs w:val="24"/>
        </w:rPr>
        <w:t>Халуун төмөр болон шилэн бюксд биеийн хэсэг түлэгдэх аюултай тул сорьц бүхий бюксийг тасалгааны температур хүртэл хөрсний дараа жигнэнэ.</w:t>
      </w:r>
    </w:p>
    <w:p w14:paraId="23959523" w14:textId="6A7BD0C6" w:rsidR="0029547E" w:rsidRDefault="00980A03" w:rsidP="00980A03">
      <w:pPr>
        <w:spacing w:after="0"/>
        <w:jc w:val="center"/>
        <w:rPr>
          <w:rFonts w:ascii="Times New Roman" w:hAnsi="Times New Roman" w:cs="Times New Roman"/>
          <w:sz w:val="24"/>
          <w:szCs w:val="24"/>
        </w:rPr>
      </w:pPr>
      <w:bookmarkStart w:id="13" w:name="_Hlk204646293"/>
      <w:r>
        <w:rPr>
          <w:noProof/>
          <w14:ligatures w14:val="standardContextual"/>
        </w:rPr>
        <w:drawing>
          <wp:inline distT="0" distB="0" distL="0" distR="0" wp14:anchorId="09DFDF42" wp14:editId="6C84938E">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0CC27D4F" wp14:editId="1C4DE7CA">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2B0527FA" wp14:editId="7FDB78CF">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4A880DD2" w14:textId="77777777" w:rsidR="0029547E" w:rsidRDefault="0029547E" w:rsidP="0029547E">
      <w:pPr>
        <w:spacing w:after="0"/>
        <w:jc w:val="both"/>
        <w:rPr>
          <w:rFonts w:ascii="Times New Roman" w:hAnsi="Times New Roman" w:cs="Times New Roman"/>
          <w:sz w:val="24"/>
          <w:szCs w:val="24"/>
        </w:rPr>
      </w:pPr>
    </w:p>
    <w:p w14:paraId="3A356678" w14:textId="7694DD09" w:rsidR="0029547E" w:rsidRDefault="00980A03" w:rsidP="00980A03">
      <w:pPr>
        <w:spacing w:after="0"/>
        <w:jc w:val="center"/>
        <w:rPr>
          <w:rFonts w:ascii="Times New Roman" w:hAnsi="Times New Roman" w:cs="Times New Roman"/>
          <w:sz w:val="24"/>
          <w:szCs w:val="24"/>
        </w:rPr>
      </w:pPr>
      <w:r>
        <w:rPr>
          <w:noProof/>
          <w14:ligatures w14:val="standardContextual"/>
        </w:rPr>
        <w:drawing>
          <wp:inline distT="0" distB="0" distL="0" distR="0" wp14:anchorId="375C1D92" wp14:editId="63E738F0">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31FFCD4A" wp14:editId="3D736D2B">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4D9A6ADA" wp14:editId="3801F98C">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47F08925" wp14:editId="71CA396A">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3"/>
    <w:p w14:paraId="7D2E3824" w14:textId="01E90509" w:rsidR="000928F5" w:rsidRPr="0069099C" w:rsidRDefault="00920BE5" w:rsidP="009A3614">
      <w:pPr>
        <w:pStyle w:val="Heading2"/>
        <w:numPr>
          <w:ilvl w:val="1"/>
          <w:numId w:val="19"/>
        </w:numPr>
        <w:spacing w:after="0"/>
        <w:ind w:left="284" w:hanging="284"/>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0928F5" w:rsidRPr="0069099C">
        <w:rPr>
          <w:rFonts w:ascii="Times New Roman" w:hAnsi="Times New Roman" w:cs="Times New Roman"/>
          <w:color w:val="auto"/>
          <w:sz w:val="22"/>
          <w:szCs w:val="22"/>
        </w:rPr>
        <w:t>БАГАЖНЫ АЮУЛГҮЙ АЖИЛЛАГАА</w:t>
      </w:r>
    </w:p>
    <w:p w14:paraId="712CAE24" w14:textId="77777777" w:rsidR="000928F5" w:rsidRPr="000C7364" w:rsidRDefault="000928F5" w:rsidP="000928F5">
      <w:pPr>
        <w:pStyle w:val="ListParagraph"/>
        <w:numPr>
          <w:ilvl w:val="0"/>
          <w:numId w:val="20"/>
        </w:numPr>
        <w:spacing w:after="80"/>
        <w:jc w:val="both"/>
        <w:rPr>
          <w:rFonts w:ascii="Times New Roman" w:hAnsi="Times New Roman" w:cs="Times New Roman"/>
          <w:bCs/>
          <w:vanish/>
          <w:color w:val="EE0000"/>
          <w:sz w:val="24"/>
          <w:szCs w:val="24"/>
        </w:rPr>
      </w:pPr>
    </w:p>
    <w:p w14:paraId="5A219F07" w14:textId="77777777" w:rsidR="000928F5" w:rsidRPr="000C7364" w:rsidRDefault="000928F5" w:rsidP="000928F5">
      <w:pPr>
        <w:pStyle w:val="ListParagraph"/>
        <w:numPr>
          <w:ilvl w:val="1"/>
          <w:numId w:val="20"/>
        </w:numPr>
        <w:spacing w:after="80"/>
        <w:jc w:val="both"/>
        <w:rPr>
          <w:rFonts w:ascii="Times New Roman" w:hAnsi="Times New Roman" w:cs="Times New Roman"/>
          <w:bCs/>
          <w:vanish/>
          <w:color w:val="EE0000"/>
          <w:sz w:val="24"/>
          <w:szCs w:val="24"/>
        </w:rPr>
      </w:pPr>
    </w:p>
    <w:p w14:paraId="56DEA470" w14:textId="77777777" w:rsidR="000928F5" w:rsidRPr="000C7364" w:rsidRDefault="000928F5" w:rsidP="000928F5">
      <w:pPr>
        <w:pStyle w:val="ListParagraph"/>
        <w:numPr>
          <w:ilvl w:val="1"/>
          <w:numId w:val="20"/>
        </w:numPr>
        <w:spacing w:after="80"/>
        <w:jc w:val="both"/>
        <w:rPr>
          <w:rFonts w:ascii="Times New Roman" w:hAnsi="Times New Roman" w:cs="Times New Roman"/>
          <w:bCs/>
          <w:vanish/>
          <w:color w:val="EE0000"/>
          <w:sz w:val="24"/>
          <w:szCs w:val="24"/>
        </w:rPr>
      </w:pPr>
    </w:p>
    <w:p w14:paraId="5CC86041" w14:textId="77777777" w:rsidR="007E38F3" w:rsidRPr="000C7364" w:rsidRDefault="007E38F3" w:rsidP="007E38F3">
      <w:pPr>
        <w:pStyle w:val="ListParagraph"/>
        <w:numPr>
          <w:ilvl w:val="2"/>
          <w:numId w:val="19"/>
        </w:numPr>
        <w:spacing w:after="0"/>
        <w:ind w:left="851" w:hanging="709"/>
        <w:jc w:val="both"/>
        <w:rPr>
          <w:rFonts w:ascii="Times New Roman" w:hAnsi="Times New Roman" w:cs="Times New Roman"/>
          <w:bCs/>
          <w:color w:val="000000" w:themeColor="text1"/>
          <w:sz w:val="24"/>
          <w:szCs w:val="24"/>
        </w:rPr>
      </w:pPr>
      <w:bookmarkStart w:id="14" w:name="_Hlk202105871"/>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p>
    <w:p w14:paraId="28610DEE" w14:textId="06A5DAE9" w:rsidR="00FA6A58" w:rsidRPr="00FA6A58" w:rsidRDefault="00FF3034" w:rsidP="009861C2">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Тэсэрч дэлб</w:t>
      </w:r>
      <w:r w:rsidR="001A2CDE" w:rsidRPr="00FA6A58">
        <w:rPr>
          <w:rFonts w:ascii="Times New Roman" w:hAnsi="Times New Roman" w:cs="Times New Roman"/>
          <w:sz w:val="24"/>
          <w:szCs w:val="24"/>
        </w:rPr>
        <w:t>э</w:t>
      </w:r>
      <w:r w:rsidRPr="00FA6A58">
        <w:rPr>
          <w:rFonts w:ascii="Times New Roman" w:hAnsi="Times New Roman" w:cs="Times New Roman"/>
          <w:sz w:val="24"/>
          <w:szCs w:val="24"/>
        </w:rPr>
        <w:t xml:space="preserve">рэх, шатамхай бодисуудыг болон тэдгээрийн агуулгатай зүйлсийг </w:t>
      </w:r>
      <w:r w:rsidR="001A2CDE" w:rsidRPr="00FA6A58">
        <w:rPr>
          <w:rFonts w:ascii="Times New Roman" w:hAnsi="Times New Roman" w:cs="Times New Roman"/>
          <w:sz w:val="24"/>
          <w:szCs w:val="24"/>
        </w:rPr>
        <w:t xml:space="preserve">хатаах шүүгээнд хийхийг </w:t>
      </w:r>
      <w:r w:rsidRPr="00FA6A58">
        <w:rPr>
          <w:rFonts w:ascii="Times New Roman" w:hAnsi="Times New Roman" w:cs="Times New Roman"/>
          <w:color w:val="EE0000"/>
          <w:sz w:val="24"/>
          <w:szCs w:val="24"/>
        </w:rPr>
        <w:t>ХАТУУ</w:t>
      </w:r>
      <w:r w:rsidRPr="00FA6A58">
        <w:rPr>
          <w:rFonts w:ascii="Times New Roman" w:hAnsi="Times New Roman" w:cs="Times New Roman"/>
          <w:sz w:val="24"/>
          <w:szCs w:val="24"/>
        </w:rPr>
        <w:t xml:space="preserve"> хориглоно.</w:t>
      </w:r>
    </w:p>
    <w:p w14:paraId="404B1EF7" w14:textId="516F946C" w:rsidR="00FA6A58" w:rsidRPr="00FA6A58" w:rsidRDefault="00FF3034" w:rsidP="001C46F7">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 xml:space="preserve">Төхөөрөмж өндөр температурт хүрч ажиллаж байх явцад болон дөнгөж унтарсны </w:t>
      </w:r>
      <w:r w:rsidRPr="00FA6A58">
        <w:rPr>
          <w:rFonts w:ascii="Times New Roman" w:hAnsi="Times New Roman" w:cs="Times New Roman"/>
          <w:bCs/>
          <w:color w:val="000000" w:themeColor="text1"/>
          <w:sz w:val="24"/>
          <w:szCs w:val="24"/>
        </w:rPr>
        <w:t>дараагаар хаалгыг нь болгоомжтой онгойлгох хэрэгтэй. Зуухан дахь халуун агаарын хүчтэй</w:t>
      </w:r>
      <w:r w:rsidR="001665D4" w:rsidRPr="00FA6A58">
        <w:rPr>
          <w:rFonts w:ascii="Times New Roman" w:hAnsi="Times New Roman" w:cs="Times New Roman"/>
          <w:bCs/>
          <w:color w:val="000000" w:themeColor="text1"/>
          <w:sz w:val="24"/>
          <w:szCs w:val="24"/>
        </w:rPr>
        <w:t xml:space="preserve"> </w:t>
      </w:r>
      <w:r w:rsidRPr="00FA6A58">
        <w:rPr>
          <w:rFonts w:ascii="Times New Roman" w:hAnsi="Times New Roman" w:cs="Times New Roman"/>
          <w:bCs/>
          <w:color w:val="000000" w:themeColor="text1"/>
          <w:sz w:val="24"/>
          <w:szCs w:val="24"/>
        </w:rPr>
        <w:t xml:space="preserve"> урсгал аюултай.</w:t>
      </w:r>
    </w:p>
    <w:p w14:paraId="014E73A0" w14:textId="141D4297" w:rsidR="00373D38" w:rsidRPr="00373D38" w:rsidRDefault="00FF3034" w:rsidP="00373D38">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373D38">
        <w:rPr>
          <w:rFonts w:ascii="Times New Roman" w:hAnsi="Times New Roman" w:cs="Times New Roman"/>
          <w:bCs/>
          <w:color w:val="000000" w:themeColor="text1"/>
          <w:sz w:val="24"/>
          <w:szCs w:val="24"/>
        </w:rPr>
        <w:t>Халаагуурын хэсгийг норгохгүй буюу</w:t>
      </w:r>
      <w:r w:rsidR="000A18FE">
        <w:rPr>
          <w:rFonts w:ascii="Times New Roman" w:hAnsi="Times New Roman" w:cs="Times New Roman"/>
          <w:bCs/>
          <w:color w:val="000000" w:themeColor="text1"/>
          <w:sz w:val="24"/>
          <w:szCs w:val="24"/>
        </w:rPr>
        <w:t xml:space="preserve"> хэт</w:t>
      </w:r>
      <w:r w:rsidRPr="00373D38">
        <w:rPr>
          <w:rFonts w:ascii="Times New Roman" w:hAnsi="Times New Roman" w:cs="Times New Roman"/>
          <w:bCs/>
          <w:color w:val="000000" w:themeColor="text1"/>
          <w:sz w:val="24"/>
          <w:szCs w:val="24"/>
        </w:rPr>
        <w:t xml:space="preserve"> чийглэг ихтэй </w:t>
      </w:r>
      <w:r w:rsidR="000A18FE">
        <w:rPr>
          <w:rFonts w:ascii="Times New Roman" w:hAnsi="Times New Roman" w:cs="Times New Roman"/>
          <w:bCs/>
          <w:color w:val="000000" w:themeColor="text1"/>
          <w:sz w:val="24"/>
          <w:szCs w:val="24"/>
        </w:rPr>
        <w:t>нүүрс</w:t>
      </w:r>
      <w:r w:rsidRPr="00373D38">
        <w:rPr>
          <w:rFonts w:ascii="Times New Roman" w:hAnsi="Times New Roman" w:cs="Times New Roman"/>
          <w:bCs/>
          <w:color w:val="000000" w:themeColor="text1"/>
          <w:sz w:val="24"/>
          <w:szCs w:val="24"/>
        </w:rPr>
        <w:t xml:space="preserve"> хийхгүй байх хэрэгтэй.</w:t>
      </w:r>
    </w:p>
    <w:p w14:paraId="5E7F46A1" w14:textId="267BD58C" w:rsidR="00373D38" w:rsidRPr="00373D38" w:rsidRDefault="00E44CAE" w:rsidP="00373D38">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Хатаах шүүгээний</w:t>
      </w:r>
      <w:r w:rsidR="00FF3034" w:rsidRPr="00373D38">
        <w:rPr>
          <w:rFonts w:ascii="Times New Roman" w:hAnsi="Times New Roman" w:cs="Times New Roman"/>
          <w:bCs/>
          <w:color w:val="000000" w:themeColor="text1"/>
          <w:sz w:val="24"/>
          <w:szCs w:val="24"/>
        </w:rPr>
        <w:t xml:space="preserve"> дээд талд юм тавих, бүтээх, ямар нэгэн зүйлээр бүрхэх зэргийг хориглоно.</w:t>
      </w:r>
    </w:p>
    <w:p w14:paraId="3C04DA2C" w14:textId="1646AA03" w:rsidR="00E44CAE" w:rsidRDefault="00FA6A58" w:rsidP="00E44CAE">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FA6A58">
        <w:rPr>
          <w:rFonts w:ascii="Times New Roman" w:hAnsi="Times New Roman" w:cs="Times New Roman"/>
          <w:sz w:val="24"/>
          <w:szCs w:val="24"/>
        </w:rPr>
        <w:t>Тавиур дээр дээжээ хатаах шүүгээний хананд хүрэхгүй байхаар байрлуулна.</w:t>
      </w:r>
      <w:r>
        <w:rPr>
          <w:rFonts w:ascii="Times New Roman" w:hAnsi="Times New Roman" w:cs="Times New Roman"/>
          <w:sz w:val="24"/>
          <w:szCs w:val="24"/>
        </w:rPr>
        <w:t xml:space="preserve"> </w:t>
      </w:r>
      <w:r w:rsidR="00FF3034" w:rsidRPr="00FA6A58">
        <w:rPr>
          <w:rFonts w:ascii="Times New Roman" w:hAnsi="Times New Roman" w:cs="Times New Roman"/>
          <w:bCs/>
          <w:color w:val="000000" w:themeColor="text1"/>
          <w:sz w:val="24"/>
          <w:szCs w:val="24"/>
        </w:rPr>
        <w:t>Мөн нэг тавиурт 5 кг-аас дээш жинтэй дээж тавихгүй байхыг анхаарна уу.</w:t>
      </w:r>
    </w:p>
    <w:p w14:paraId="2BDBD350" w14:textId="40C5E153" w:rsidR="005E6D19" w:rsidRPr="00E44CAE" w:rsidRDefault="00D61AE3" w:rsidP="00E44CAE">
      <w:pPr>
        <w:pStyle w:val="ListParagraph"/>
        <w:spacing w:after="0"/>
        <w:ind w:left="0" w:firstLine="284"/>
        <w:jc w:val="both"/>
        <w:rPr>
          <w:rFonts w:ascii="Times New Roman" w:hAnsi="Times New Roman" w:cs="Times New Roman"/>
          <w:bCs/>
          <w:color w:val="000000" w:themeColor="text1"/>
          <w:sz w:val="24"/>
          <w:szCs w:val="24"/>
        </w:rPr>
      </w:pPr>
      <w:r>
        <w:rPr>
          <w:noProof/>
        </w:rPr>
        <w:lastRenderedPageBreak/>
        <w:drawing>
          <wp:anchor distT="0" distB="0" distL="0" distR="0" simplePos="0" relativeHeight="251714560" behindDoc="1" locked="0" layoutInCell="1" allowOverlap="1" wp14:anchorId="39F5BA99" wp14:editId="303BE328">
            <wp:simplePos x="0" y="0"/>
            <wp:positionH relativeFrom="page">
              <wp:posOffset>4241800</wp:posOffset>
            </wp:positionH>
            <wp:positionV relativeFrom="paragraph">
              <wp:posOffset>682817</wp:posOffset>
            </wp:positionV>
            <wp:extent cx="2811145" cy="1866900"/>
            <wp:effectExtent l="0" t="0" r="8255" b="0"/>
            <wp:wrapSquare wrapText="bothSides"/>
            <wp:docPr id="13" name="image7.jpeg" descr="C:\labratory\selbegiin burtgel\tools\moist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rotWithShape="1">
                    <a:blip r:embed="rId17" cstate="print"/>
                    <a:srcRect t="3597" r="7787" b="5166"/>
                    <a:stretch>
                      <a:fillRect/>
                    </a:stretch>
                  </pic:blipFill>
                  <pic:spPr bwMode="auto">
                    <a:xfrm>
                      <a:off x="0" y="0"/>
                      <a:ext cx="281114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6D19" w:rsidRPr="00E44CAE">
        <w:rPr>
          <w:rFonts w:ascii="Times New Roman" w:hAnsi="Times New Roman" w:cs="Times New Roman"/>
          <w:bCs/>
          <w:color w:val="000000" w:themeColor="text1"/>
          <w:sz w:val="24"/>
          <w:szCs w:val="24"/>
        </w:rPr>
        <w:t>Зуухны дээд талын агааржуулагчид нь дулаан агаарыг тэнцвэртэй байлгах мөн эргэлдүүлэх зориулалттай. Агаарын оролцоог хаасан тохиолдолд дээж доод талаасаа хэт халж туршилтанд төдийгүй зууханд муугаар нөлөөлж гал гарах аюултай. Иймд доорх зүйлсийг анхаарна уу:</w:t>
      </w:r>
    </w:p>
    <w:p w14:paraId="02DF1153" w14:textId="77777777" w:rsidR="009A3614" w:rsidRDefault="005E6D19" w:rsidP="009A3614">
      <w:pPr>
        <w:pStyle w:val="ListParagraph"/>
        <w:numPr>
          <w:ilvl w:val="0"/>
          <w:numId w:val="42"/>
        </w:numPr>
        <w:spacing w:after="0"/>
        <w:ind w:left="567" w:hanging="425"/>
        <w:jc w:val="both"/>
        <w:rPr>
          <w:rFonts w:ascii="Times New Roman" w:hAnsi="Times New Roman" w:cs="Times New Roman"/>
          <w:bCs/>
          <w:color w:val="000000" w:themeColor="text1"/>
          <w:sz w:val="24"/>
          <w:szCs w:val="24"/>
        </w:rPr>
      </w:pPr>
      <w:r w:rsidRPr="00373D38">
        <w:rPr>
          <w:rFonts w:ascii="Times New Roman" w:hAnsi="Times New Roman" w:cs="Times New Roman"/>
          <w:bCs/>
          <w:color w:val="000000" w:themeColor="text1"/>
          <w:sz w:val="24"/>
          <w:szCs w:val="24"/>
        </w:rPr>
        <w:t>Дээжийг тавиурны 2/3</w:t>
      </w:r>
      <w:r w:rsidR="00E44CAE">
        <w:rPr>
          <w:rFonts w:ascii="Times New Roman" w:hAnsi="Times New Roman" w:cs="Times New Roman"/>
          <w:bCs/>
          <w:color w:val="000000" w:themeColor="text1"/>
          <w:sz w:val="24"/>
          <w:szCs w:val="24"/>
        </w:rPr>
        <w:t>-</w:t>
      </w:r>
      <w:r w:rsidRPr="00373D38">
        <w:rPr>
          <w:rFonts w:ascii="Times New Roman" w:hAnsi="Times New Roman" w:cs="Times New Roman"/>
          <w:bCs/>
          <w:color w:val="000000" w:themeColor="text1"/>
          <w:sz w:val="24"/>
          <w:szCs w:val="24"/>
        </w:rPr>
        <w:t>т байрлуулна.</w:t>
      </w:r>
    </w:p>
    <w:p w14:paraId="6A7E2065" w14:textId="77777777" w:rsidR="009A3614" w:rsidRDefault="00E44CAE" w:rsidP="009A3614">
      <w:pPr>
        <w:pStyle w:val="ListParagraph"/>
        <w:numPr>
          <w:ilvl w:val="0"/>
          <w:numId w:val="42"/>
        </w:numPr>
        <w:spacing w:after="0"/>
        <w:ind w:left="567" w:hanging="425"/>
        <w:jc w:val="both"/>
        <w:rPr>
          <w:rFonts w:ascii="Times New Roman" w:hAnsi="Times New Roman" w:cs="Times New Roman"/>
          <w:bCs/>
          <w:color w:val="000000" w:themeColor="text1"/>
          <w:sz w:val="24"/>
          <w:szCs w:val="24"/>
        </w:rPr>
      </w:pPr>
      <w:r w:rsidRPr="009A3614">
        <w:rPr>
          <w:rFonts w:ascii="Times New Roman" w:hAnsi="Times New Roman" w:cs="Times New Roman"/>
          <w:bCs/>
          <w:color w:val="000000" w:themeColor="text1"/>
          <w:sz w:val="24"/>
          <w:szCs w:val="24"/>
        </w:rPr>
        <w:t>Зуухны дотор талын тавиурт дээж байрлуулахдаа тэгш тарааж аль болох төв хэсэгт тавина.</w:t>
      </w:r>
    </w:p>
    <w:p w14:paraId="7D2D85AE" w14:textId="489A821B" w:rsidR="00EC1D2A" w:rsidRPr="009A3614" w:rsidRDefault="005E6D19" w:rsidP="009A3614">
      <w:pPr>
        <w:pStyle w:val="ListParagraph"/>
        <w:numPr>
          <w:ilvl w:val="0"/>
          <w:numId w:val="42"/>
        </w:numPr>
        <w:spacing w:after="0"/>
        <w:ind w:left="567" w:hanging="425"/>
        <w:jc w:val="both"/>
        <w:rPr>
          <w:rFonts w:ascii="Times New Roman" w:hAnsi="Times New Roman" w:cs="Times New Roman"/>
          <w:bCs/>
          <w:color w:val="000000" w:themeColor="text1"/>
          <w:sz w:val="24"/>
          <w:szCs w:val="24"/>
        </w:rPr>
      </w:pPr>
      <w:r w:rsidRPr="009A3614">
        <w:rPr>
          <w:rFonts w:ascii="Times New Roman" w:hAnsi="Times New Roman" w:cs="Times New Roman"/>
          <w:bCs/>
          <w:color w:val="000000" w:themeColor="text1"/>
          <w:sz w:val="24"/>
          <w:szCs w:val="24"/>
        </w:rPr>
        <w:t>Дээжийг зуухны доод талын хэсэгт байрлуулж болохгүй.</w:t>
      </w:r>
      <w:r w:rsidR="00EC1D2A" w:rsidRPr="009A3614">
        <w:rPr>
          <w:rFonts w:ascii="Times New Roman" w:hAnsi="Times New Roman" w:cs="Times New Roman"/>
          <w:bCs/>
          <w:color w:val="000000" w:themeColor="text1"/>
          <w:sz w:val="24"/>
          <w:szCs w:val="24"/>
        </w:rPr>
        <w:t xml:space="preserve"> Зууханд чийгтэй дээж хатаах үед дээд талын агааржуулагчуудыг нээх</w:t>
      </w:r>
      <w:r w:rsidR="00AB4ACE" w:rsidRPr="009A3614">
        <w:rPr>
          <w:rFonts w:ascii="Times New Roman" w:hAnsi="Times New Roman" w:cs="Times New Roman"/>
          <w:bCs/>
          <w:color w:val="000000" w:themeColor="text1"/>
          <w:sz w:val="24"/>
          <w:szCs w:val="24"/>
        </w:rPr>
        <w:t>.</w:t>
      </w:r>
    </w:p>
    <w:bookmarkEnd w:id="14"/>
    <w:p w14:paraId="3A28D8DC" w14:textId="38B5D043" w:rsidR="006525F4" w:rsidRPr="000C7364" w:rsidRDefault="006525F4" w:rsidP="000A18FE">
      <w:pPr>
        <w:pStyle w:val="ListParagraph"/>
        <w:spacing w:after="0"/>
        <w:ind w:left="851"/>
        <w:jc w:val="both"/>
        <w:rPr>
          <w:rFonts w:ascii="Times New Roman" w:hAnsi="Times New Roman" w:cs="Times New Roman"/>
          <w:bCs/>
          <w:color w:val="EE0000"/>
          <w:sz w:val="24"/>
          <w:szCs w:val="24"/>
        </w:rPr>
      </w:pPr>
    </w:p>
    <w:p w14:paraId="16ACCBFD" w14:textId="77777777" w:rsidR="00893A85" w:rsidRPr="0038627E" w:rsidRDefault="00893A85" w:rsidP="0030664D">
      <w:pPr>
        <w:spacing w:after="0" w:line="360" w:lineRule="auto"/>
        <w:jc w:val="both"/>
        <w:rPr>
          <w:rFonts w:ascii="Times New Roman" w:hAnsi="Times New Roman" w:cs="Times New Roman"/>
          <w:bCs/>
          <w:sz w:val="24"/>
          <w:szCs w:val="24"/>
        </w:rPr>
      </w:pPr>
    </w:p>
    <w:p w14:paraId="11165F97" w14:textId="4D6D5179" w:rsidR="00DB0159" w:rsidRPr="0038627E" w:rsidRDefault="00F22BEE" w:rsidP="00AB4ACE">
      <w:pPr>
        <w:pStyle w:val="Style1"/>
        <w:spacing w:before="0"/>
        <w:ind w:left="0"/>
        <w:jc w:val="left"/>
        <w:rPr>
          <w:rFonts w:eastAsiaTheme="minorHAnsi"/>
          <w:b w:val="0"/>
          <w:bCs w:val="0"/>
        </w:rPr>
      </w:pPr>
      <w:bookmarkStart w:id="15" w:name="_Hlk201262884"/>
      <w:bookmarkStart w:id="16" w:name="_Hlk201275368"/>
      <w:bookmarkEnd w:id="10"/>
      <w:bookmarkEnd w:id="11"/>
      <w:r w:rsidRPr="00F22BEE">
        <w:rPr>
          <w:color w:val="auto"/>
          <w:sz w:val="24"/>
          <w:szCs w:val="24"/>
        </w:rPr>
        <w:t>ТАВ. ТОНОГ ТӨХӨӨРӨМЖИЙН МЭДЭЭЛЭЛ</w:t>
      </w:r>
      <w:bookmarkEnd w:id="15"/>
      <w:r w:rsidR="00DC0C65">
        <w:rPr>
          <w:rFonts w:eastAsiaTheme="minorHAnsi"/>
        </w:rPr>
        <w:tab/>
      </w:r>
    </w:p>
    <w:tbl>
      <w:tblPr>
        <w:tblStyle w:val="TableGrid"/>
        <w:tblW w:w="5000" w:type="pct"/>
        <w:tblLook w:val="04A0" w:firstRow="1" w:lastRow="0" w:firstColumn="1" w:lastColumn="0" w:noHBand="0" w:noVBand="1"/>
      </w:tblPr>
      <w:tblGrid>
        <w:gridCol w:w="7025"/>
        <w:gridCol w:w="2319"/>
      </w:tblGrid>
      <w:tr w:rsidR="00DB0159" w:rsidRPr="0038627E" w14:paraId="6AE75F9C" w14:textId="77777777" w:rsidTr="008B6719">
        <w:tc>
          <w:tcPr>
            <w:tcW w:w="3759" w:type="pct"/>
          </w:tcPr>
          <w:p w14:paraId="225DD755" w14:textId="77777777" w:rsidR="00DB0159" w:rsidRPr="0038627E" w:rsidRDefault="00DB0159" w:rsidP="00F54C6F">
            <w:pPr>
              <w:pStyle w:val="ListParagraph"/>
              <w:ind w:left="0"/>
              <w:jc w:val="both"/>
              <w:rPr>
                <w:rFonts w:ascii="Times New Roman" w:hAnsi="Times New Roman" w:cs="Times New Roman"/>
                <w:b/>
                <w:color w:val="000000" w:themeColor="text1"/>
                <w:sz w:val="24"/>
                <w:szCs w:val="24"/>
              </w:rPr>
            </w:pPr>
            <w:bookmarkStart w:id="17" w:name="_Hlk202106106"/>
            <w:r w:rsidRPr="0038627E">
              <w:rPr>
                <w:rFonts w:ascii="Times New Roman" w:hAnsi="Times New Roman" w:cs="Times New Roman"/>
                <w:b/>
                <w:bCs/>
                <w:color w:val="000000" w:themeColor="text1"/>
                <w:sz w:val="24"/>
                <w:szCs w:val="24"/>
              </w:rPr>
              <w:t>Тоног төхөөрөмжийн мэдээлэл</w:t>
            </w:r>
          </w:p>
        </w:tc>
        <w:tc>
          <w:tcPr>
            <w:tcW w:w="1241" w:type="pct"/>
          </w:tcPr>
          <w:p w14:paraId="051AA98E" w14:textId="4827F385" w:rsidR="00DB0159" w:rsidRPr="0038627E" w:rsidRDefault="00DB0159" w:rsidP="00F54C6F">
            <w:pPr>
              <w:pStyle w:val="ListParagraph"/>
              <w:ind w:left="0"/>
              <w:jc w:val="both"/>
              <w:rPr>
                <w:rFonts w:ascii="Times New Roman" w:hAnsi="Times New Roman" w:cs="Times New Roman"/>
                <w:b/>
                <w:color w:val="000000" w:themeColor="text1"/>
                <w:sz w:val="24"/>
                <w:szCs w:val="24"/>
              </w:rPr>
            </w:pPr>
            <w:r w:rsidRPr="0038627E">
              <w:rPr>
                <w:rFonts w:ascii="Times New Roman" w:hAnsi="Times New Roman" w:cs="Times New Roman"/>
                <w:b/>
                <w:bCs/>
                <w:color w:val="000000" w:themeColor="text1"/>
                <w:sz w:val="24"/>
                <w:szCs w:val="24"/>
              </w:rPr>
              <w:t xml:space="preserve">              Зураг</w:t>
            </w:r>
          </w:p>
        </w:tc>
      </w:tr>
      <w:tr w:rsidR="00DB0159" w:rsidRPr="0038627E" w14:paraId="0924BAB3" w14:textId="77777777" w:rsidTr="008B6719">
        <w:tc>
          <w:tcPr>
            <w:tcW w:w="3759" w:type="pct"/>
          </w:tcPr>
          <w:p w14:paraId="494BD843" w14:textId="343D9BAA" w:rsidR="00DB0159" w:rsidRPr="0038627E" w:rsidRDefault="00DB0159" w:rsidP="005D65ED">
            <w:pPr>
              <w:pStyle w:val="ListParagraph"/>
              <w:ind w:left="0"/>
              <w:jc w:val="both"/>
              <w:rPr>
                <w:rFonts w:ascii="Times New Roman" w:hAnsi="Times New Roman" w:cs="Times New Roman"/>
                <w:b/>
                <w:color w:val="000000" w:themeColor="text1"/>
                <w:sz w:val="24"/>
                <w:szCs w:val="24"/>
              </w:rPr>
            </w:pPr>
            <w:r w:rsidRPr="0038627E">
              <w:rPr>
                <w:rFonts w:ascii="Times New Roman" w:hAnsi="Times New Roman" w:cs="Times New Roman"/>
                <w:color w:val="000000" w:themeColor="text1"/>
                <w:sz w:val="24"/>
                <w:szCs w:val="24"/>
              </w:rPr>
              <w:t>Аналитик жин нь 0.01гр нарийвчлалтай байна. Ажил эхлэхийн өмнө жингийн тэгш усыг тааруулж, “тэг” цэгийн тохируулга хийнэ.  Эталон туухайгаар шалгана. Жигнэлт хоорондын зөрүү 0.0</w:t>
            </w:r>
            <w:r w:rsidR="00B038E4" w:rsidRPr="0038627E">
              <w:rPr>
                <w:rFonts w:ascii="Times New Roman" w:hAnsi="Times New Roman" w:cs="Times New Roman"/>
                <w:color w:val="000000" w:themeColor="text1"/>
                <w:sz w:val="24"/>
                <w:szCs w:val="24"/>
              </w:rPr>
              <w:t>00</w:t>
            </w:r>
            <w:r w:rsidRPr="0038627E">
              <w:rPr>
                <w:rFonts w:ascii="Times New Roman" w:hAnsi="Times New Roman" w:cs="Times New Roman"/>
                <w:color w:val="000000" w:themeColor="text1"/>
                <w:sz w:val="24"/>
                <w:szCs w:val="24"/>
              </w:rPr>
              <w:t xml:space="preserve">5гр-аас их байвал  тухайн жинг ашиглаж болохгүй. </w:t>
            </w:r>
          </w:p>
        </w:tc>
        <w:tc>
          <w:tcPr>
            <w:tcW w:w="1241" w:type="pct"/>
          </w:tcPr>
          <w:p w14:paraId="7DB44E17" w14:textId="3FB616E0" w:rsidR="00DB0159" w:rsidRPr="0038627E" w:rsidRDefault="00AD527C" w:rsidP="00F54C6F">
            <w:pPr>
              <w:pStyle w:val="ListParagraph"/>
              <w:ind w:left="0"/>
              <w:jc w:val="both"/>
              <w:rPr>
                <w:rFonts w:ascii="Times New Roman" w:hAnsi="Times New Roman" w:cs="Times New Roman"/>
                <w:b/>
                <w:color w:val="000000" w:themeColor="text1"/>
                <w:sz w:val="24"/>
                <w:szCs w:val="24"/>
              </w:rPr>
            </w:pPr>
            <w:r w:rsidRPr="008A3F2A">
              <w:rPr>
                <w:rFonts w:ascii="Times New Roman" w:hAnsi="Times New Roman" w:cs="Times New Roman"/>
                <w:noProof/>
              </w:rPr>
              <w:drawing>
                <wp:anchor distT="0" distB="0" distL="114300" distR="114300" simplePos="0" relativeHeight="251712512" behindDoc="0" locked="0" layoutInCell="1" allowOverlap="1" wp14:anchorId="2FEB2D07" wp14:editId="360D64BE">
                  <wp:simplePos x="0" y="0"/>
                  <wp:positionH relativeFrom="column">
                    <wp:posOffset>142156</wp:posOffset>
                  </wp:positionH>
                  <wp:positionV relativeFrom="paragraph">
                    <wp:posOffset>0</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34953" w:rsidRPr="0038627E" w14:paraId="3CD8BCAA" w14:textId="77777777" w:rsidTr="008B6719">
        <w:trPr>
          <w:trHeight w:val="1725"/>
        </w:trPr>
        <w:tc>
          <w:tcPr>
            <w:tcW w:w="3759" w:type="pct"/>
            <w:vMerge w:val="restart"/>
          </w:tcPr>
          <w:p w14:paraId="7D56ACA0" w14:textId="4921C96D" w:rsidR="008A5829" w:rsidRDefault="00F34953" w:rsidP="008A5829">
            <w:pPr>
              <w:spacing w:after="0"/>
              <w:jc w:val="both"/>
              <w:rPr>
                <w:rFonts w:ascii="Times New Roman" w:hAnsi="Times New Roman" w:cs="Times New Roman"/>
                <w:color w:val="000000" w:themeColor="text1"/>
                <w:sz w:val="24"/>
                <w:szCs w:val="24"/>
              </w:rPr>
            </w:pPr>
            <w:hyperlink r:id="rId19" w:tgtFrame="_blank" w:history="1">
              <w:r w:rsidRPr="00F34953">
                <w:rPr>
                  <w:rFonts w:ascii="Times New Roman" w:hAnsi="Times New Roman" w:cs="Times New Roman"/>
                  <w:color w:val="000000" w:themeColor="text1"/>
                  <w:sz w:val="24"/>
                  <w:szCs w:val="24"/>
                </w:rPr>
                <w:t>5E-MHG6090</w:t>
              </w:r>
              <w:r>
                <w:rPr>
                  <w:rFonts w:ascii="Times New Roman" w:hAnsi="Times New Roman" w:cs="Times New Roman"/>
                  <w:color w:val="000000" w:themeColor="text1"/>
                  <w:sz w:val="24"/>
                  <w:szCs w:val="24"/>
                </w:rPr>
                <w:t>,</w:t>
              </w:r>
              <w:r w:rsidRPr="00F34953">
                <w:rPr>
                  <w:rFonts w:ascii="Times New Roman" w:hAnsi="Times New Roman" w:cs="Times New Roman"/>
                  <w:color w:val="000000" w:themeColor="text1"/>
                  <w:sz w:val="24"/>
                  <w:szCs w:val="24"/>
                </w:rPr>
                <w:t xml:space="preserve"> </w:t>
              </w:r>
              <w:r w:rsidRPr="00491D80">
                <w:rPr>
                  <w:rFonts w:ascii="Times New Roman" w:hAnsi="Times New Roman" w:cs="Times New Roman"/>
                  <w:color w:val="000000" w:themeColor="text1"/>
                  <w:sz w:val="24"/>
                  <w:szCs w:val="24"/>
                </w:rPr>
                <w:t>Binder FD 115</w:t>
              </w:r>
            </w:hyperlink>
            <w:r>
              <w:rPr>
                <w:rFonts w:ascii="Times New Roman" w:hAnsi="Times New Roman" w:cs="Times New Roman"/>
                <w:color w:val="000000" w:themeColor="text1"/>
                <w:sz w:val="24"/>
                <w:szCs w:val="24"/>
              </w:rPr>
              <w:t xml:space="preserve"> </w:t>
            </w:r>
            <w:r w:rsidRPr="0038627E">
              <w:rPr>
                <w:rFonts w:ascii="Times New Roman" w:hAnsi="Times New Roman" w:cs="Times New Roman"/>
                <w:color w:val="000000" w:themeColor="text1"/>
                <w:sz w:val="24"/>
                <w:szCs w:val="24"/>
              </w:rPr>
              <w:t xml:space="preserve">-маркийн хатаах шүүгээнүүд нь цахилгаанаар халах бөгөөд </w:t>
            </w:r>
            <w:r w:rsidR="007F1739" w:rsidRPr="007F1739">
              <w:rPr>
                <w:rFonts w:ascii="Times New Roman" w:hAnsi="Times New Roman" w:cs="Times New Roman"/>
                <w:color w:val="000000" w:themeColor="text1"/>
                <w:sz w:val="24"/>
                <w:szCs w:val="24"/>
              </w:rPr>
              <w:t>агаарын урсгал үүсгэх сэнс болон цэвэр агаар оруулж өгөх хоолой, хоолойг нээж хаах хавхлага зэргээс бүрдэнэ.</w:t>
            </w:r>
            <w:r>
              <w:rPr>
                <w:rFonts w:ascii="Times New Roman" w:hAnsi="Times New Roman" w:cs="Times New Roman"/>
                <w:color w:val="000000" w:themeColor="text1"/>
                <w:sz w:val="24"/>
                <w:szCs w:val="24"/>
              </w:rPr>
              <w:t xml:space="preserve"> </w:t>
            </w:r>
            <w:r w:rsidRPr="0038627E">
              <w:rPr>
                <w:rFonts w:ascii="Times New Roman" w:hAnsi="Times New Roman" w:cs="Times New Roman"/>
                <w:color w:val="000000" w:themeColor="text1"/>
                <w:sz w:val="24"/>
                <w:szCs w:val="24"/>
              </w:rPr>
              <w:t>105-110</w:t>
            </w:r>
            <w:r w:rsidR="00C10227">
              <w:rPr>
                <w:rFonts w:ascii="Times New Roman" w:hAnsi="Times New Roman" w:cs="Times New Roman"/>
                <w:color w:val="000000" w:themeColor="text1"/>
                <w:sz w:val="24"/>
                <w:szCs w:val="24"/>
                <w:vertAlign w:val="superscript"/>
              </w:rPr>
              <w:t>0</w:t>
            </w:r>
            <w:r w:rsidRPr="0038627E">
              <w:rPr>
                <w:rFonts w:ascii="Times New Roman" w:hAnsi="Times New Roman" w:cs="Times New Roman"/>
                <w:color w:val="000000" w:themeColor="text1"/>
                <w:sz w:val="24"/>
                <w:szCs w:val="24"/>
              </w:rPr>
              <w:t>С тогтмол температурыг барьж чадах электрон удирдлага бүхий агаарын хатаах шүүгээ</w:t>
            </w:r>
          </w:p>
          <w:p w14:paraId="611B1FB2" w14:textId="5ACCB8E2" w:rsidR="00F34953" w:rsidRPr="0038627E" w:rsidRDefault="005D4803" w:rsidP="00AD527C">
            <w:pPr>
              <w:spacing w:after="0"/>
              <w:jc w:val="both"/>
              <w:rPr>
                <w:rFonts w:ascii="Times New Roman" w:hAnsi="Times New Roman" w:cs="Times New Roman"/>
                <w:color w:val="000000" w:themeColor="text1"/>
                <w:sz w:val="24"/>
                <w:szCs w:val="24"/>
              </w:rPr>
            </w:pPr>
            <w:r w:rsidRPr="006442A3">
              <w:rPr>
                <w:rFonts w:ascii="Times New Roman" w:hAnsi="Times New Roman" w:cs="Times New Roman"/>
                <w:sz w:val="24"/>
                <w:szCs w:val="24"/>
              </w:rPr>
              <w:t>Агаарын хатаалгын шүүгээ нь автомат температурын тохируулгатай, 300</w:t>
            </w:r>
            <w:r w:rsidRPr="006442A3">
              <w:rPr>
                <w:rFonts w:ascii="Times New Roman" w:hAnsi="Times New Roman" w:cs="Times New Roman"/>
                <w:sz w:val="24"/>
                <w:szCs w:val="24"/>
                <w:vertAlign w:val="superscript"/>
              </w:rPr>
              <w:t>0</w:t>
            </w:r>
            <w:r w:rsidRPr="006442A3">
              <w:rPr>
                <w:rFonts w:ascii="Times New Roman" w:hAnsi="Times New Roman" w:cs="Times New Roman"/>
                <w:sz w:val="24"/>
                <w:szCs w:val="24"/>
              </w:rPr>
              <w:t>С хүртэл халдаг, багтаамж сайтай. Нүүрсний нийт болон аналитик чийгийг 105</w:t>
            </w:r>
            <w:r w:rsidRPr="006442A3">
              <w:rPr>
                <w:rFonts w:ascii="Times New Roman" w:hAnsi="Times New Roman" w:cs="Times New Roman"/>
                <w:sz w:val="24"/>
                <w:szCs w:val="24"/>
                <w:vertAlign w:val="superscript"/>
              </w:rPr>
              <w:t>0</w:t>
            </w:r>
            <w:r w:rsidRPr="006442A3">
              <w:rPr>
                <w:rFonts w:ascii="Times New Roman" w:hAnsi="Times New Roman" w:cs="Times New Roman"/>
                <w:sz w:val="24"/>
                <w:szCs w:val="24"/>
              </w:rPr>
              <w:t>С-д хатааж хорогдсон массын хувиар тодорхойлохын зэрэгцээ үйлдвэрийн процессийн нойтон дээжийг хатаадаг. Агаарын солилцоо нэг цагт 19-29 удаа явагддаг</w:t>
            </w:r>
          </w:p>
        </w:tc>
        <w:tc>
          <w:tcPr>
            <w:tcW w:w="1241" w:type="pct"/>
          </w:tcPr>
          <w:p w14:paraId="689BD21E" w14:textId="502EA990" w:rsidR="00F34953" w:rsidRPr="0038627E" w:rsidRDefault="00F34953" w:rsidP="00F54C6F">
            <w:pPr>
              <w:pStyle w:val="ListParagraph"/>
              <w:ind w:left="0"/>
              <w:jc w:val="both"/>
              <w:rPr>
                <w:rFonts w:ascii="Times New Roman" w:hAnsi="Times New Roman" w:cs="Times New Roman"/>
                <w:b/>
                <w:color w:val="000000" w:themeColor="text1"/>
                <w:sz w:val="24"/>
                <w:szCs w:val="24"/>
              </w:rPr>
            </w:pPr>
            <w:r>
              <w:rPr>
                <w:noProof/>
              </w:rPr>
              <w:drawing>
                <wp:anchor distT="0" distB="0" distL="114300" distR="114300" simplePos="0" relativeHeight="251709440" behindDoc="0" locked="0" layoutInCell="1" allowOverlap="1" wp14:anchorId="3443A9DD" wp14:editId="09F551CB">
                  <wp:simplePos x="0" y="0"/>
                  <wp:positionH relativeFrom="column">
                    <wp:posOffset>127635</wp:posOffset>
                  </wp:positionH>
                  <wp:positionV relativeFrom="paragraph">
                    <wp:posOffset>36830</wp:posOffset>
                  </wp:positionV>
                  <wp:extent cx="781707" cy="1008000"/>
                  <wp:effectExtent l="0" t="0" r="0" b="1905"/>
                  <wp:wrapThrough wrapText="bothSides">
                    <wp:wrapPolygon edited="0">
                      <wp:start x="0" y="0"/>
                      <wp:lineTo x="0" y="21233"/>
                      <wp:lineTo x="21056" y="21233"/>
                      <wp:lineTo x="21056" y="0"/>
                      <wp:lineTo x="0" y="0"/>
                    </wp:wrapPolygon>
                  </wp:wrapThrough>
                  <wp:docPr id="1569591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5585" t="8003" r="25505" b="7905"/>
                          <a:stretch>
                            <a:fillRect/>
                          </a:stretch>
                        </pic:blipFill>
                        <pic:spPr bwMode="auto">
                          <a:xfrm>
                            <a:off x="0" y="0"/>
                            <a:ext cx="781707" cy="100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34953" w:rsidRPr="0038627E" w14:paraId="38777773" w14:textId="77777777" w:rsidTr="008B6719">
        <w:trPr>
          <w:trHeight w:val="1271"/>
        </w:trPr>
        <w:tc>
          <w:tcPr>
            <w:tcW w:w="3759" w:type="pct"/>
            <w:vMerge/>
          </w:tcPr>
          <w:p w14:paraId="61CA9195" w14:textId="4CF8B336" w:rsidR="00F34953" w:rsidRPr="0038627E" w:rsidRDefault="00F34953" w:rsidP="005D65ED">
            <w:pPr>
              <w:ind w:right="288"/>
              <w:jc w:val="both"/>
              <w:rPr>
                <w:rFonts w:ascii="Times New Roman" w:hAnsi="Times New Roman" w:cs="Times New Roman"/>
                <w:color w:val="000000" w:themeColor="text1"/>
                <w:sz w:val="24"/>
                <w:szCs w:val="24"/>
              </w:rPr>
            </w:pPr>
          </w:p>
        </w:tc>
        <w:tc>
          <w:tcPr>
            <w:tcW w:w="1241" w:type="pct"/>
          </w:tcPr>
          <w:p w14:paraId="62451D8E" w14:textId="03569ADE" w:rsidR="00F34953" w:rsidRPr="0038627E" w:rsidRDefault="00AD527C" w:rsidP="0095277D">
            <w:pPr>
              <w:jc w:val="both"/>
              <w:rPr>
                <w:rFonts w:ascii="Times New Roman" w:hAnsi="Times New Roman" w:cs="Times New Roman"/>
                <w:b/>
                <w:color w:val="000000" w:themeColor="text1"/>
                <w:sz w:val="24"/>
                <w:szCs w:val="24"/>
              </w:rPr>
            </w:pPr>
            <w:r>
              <w:rPr>
                <w:noProof/>
              </w:rPr>
              <w:drawing>
                <wp:anchor distT="0" distB="0" distL="114300" distR="114300" simplePos="0" relativeHeight="251710464" behindDoc="0" locked="0" layoutInCell="1" allowOverlap="1" wp14:anchorId="661E2440" wp14:editId="7B8D82CE">
                  <wp:simplePos x="0" y="0"/>
                  <wp:positionH relativeFrom="column">
                    <wp:posOffset>132080</wp:posOffset>
                  </wp:positionH>
                  <wp:positionV relativeFrom="paragraph">
                    <wp:posOffset>25136</wp:posOffset>
                  </wp:positionV>
                  <wp:extent cx="854075" cy="755650"/>
                  <wp:effectExtent l="0" t="0" r="3175" b="6350"/>
                  <wp:wrapThrough wrapText="bothSides">
                    <wp:wrapPolygon edited="0">
                      <wp:start x="0" y="0"/>
                      <wp:lineTo x="0" y="21237"/>
                      <wp:lineTo x="21199" y="21237"/>
                      <wp:lineTo x="21199" y="0"/>
                      <wp:lineTo x="0" y="0"/>
                    </wp:wrapPolygon>
                  </wp:wrapThrough>
                  <wp:docPr id="303289645" name="Picture 26" descr="BINDER FD 56 Drying and Heating Chamber with Forced Convection Drying and |  Fisher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DER FD 56 Drying and Heating Chamber with Forced Convection Drying and |  Fisher Scientific"/>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41" t="4000" r="3711" b="5463"/>
                          <a:stretch>
                            <a:fillRect/>
                          </a:stretch>
                        </pic:blipFill>
                        <pic:spPr bwMode="auto">
                          <a:xfrm>
                            <a:off x="0" y="0"/>
                            <a:ext cx="854075" cy="755650"/>
                          </a:xfrm>
                          <a:prstGeom prst="rect">
                            <a:avLst/>
                          </a:prstGeom>
                          <a:noFill/>
                          <a:ln>
                            <a:noFill/>
                          </a:ln>
                          <a:extLst>
                            <a:ext uri="{53640926-AAD7-44D8-BBD7-CCE9431645EC}">
                              <a14:shadowObscured xmlns:a14="http://schemas.microsoft.com/office/drawing/2010/main"/>
                            </a:ext>
                          </a:extLst>
                        </pic:spPr>
                      </pic:pic>
                    </a:graphicData>
                  </a:graphic>
                </wp:anchor>
              </w:drawing>
            </w:r>
          </w:p>
          <w:p w14:paraId="333FFA70" w14:textId="2DB88E09" w:rsidR="00F34953" w:rsidRPr="0038627E" w:rsidRDefault="00F34953" w:rsidP="0095277D">
            <w:pPr>
              <w:pStyle w:val="ListParagraph"/>
              <w:ind w:left="0"/>
              <w:jc w:val="both"/>
              <w:rPr>
                <w:rFonts w:ascii="Times New Roman" w:hAnsi="Times New Roman" w:cs="Times New Roman"/>
                <w:b/>
                <w:color w:val="000000" w:themeColor="text1"/>
                <w:sz w:val="24"/>
                <w:szCs w:val="24"/>
              </w:rPr>
            </w:pPr>
          </w:p>
        </w:tc>
      </w:tr>
      <w:tr w:rsidR="0095277D" w:rsidRPr="0038627E" w14:paraId="489D914E" w14:textId="77777777" w:rsidTr="008B6719">
        <w:trPr>
          <w:trHeight w:val="1384"/>
        </w:trPr>
        <w:tc>
          <w:tcPr>
            <w:tcW w:w="3759" w:type="pct"/>
          </w:tcPr>
          <w:p w14:paraId="5A2E4BAB" w14:textId="77777777" w:rsidR="0095277D" w:rsidRPr="0038627E" w:rsidRDefault="0095277D" w:rsidP="005D65ED">
            <w:pPr>
              <w:spacing w:after="0"/>
              <w:jc w:val="both"/>
              <w:rPr>
                <w:rFonts w:ascii="Times New Roman" w:hAnsi="Times New Roman" w:cs="Times New Roman"/>
                <w:color w:val="000000" w:themeColor="text1"/>
                <w:sz w:val="24"/>
                <w:szCs w:val="24"/>
              </w:rPr>
            </w:pPr>
            <w:r w:rsidRPr="0038627E">
              <w:rPr>
                <w:rFonts w:ascii="Times New Roman" w:hAnsi="Times New Roman" w:cs="Times New Roman"/>
                <w:color w:val="000000" w:themeColor="text1"/>
                <w:sz w:val="24"/>
                <w:szCs w:val="24"/>
              </w:rPr>
              <w:t xml:space="preserve">Шилэн эксикатор. Эксикаторт өнгө хувирдаг силикагел хийсэн байна. </w:t>
            </w:r>
          </w:p>
          <w:p w14:paraId="3D19D79B" w14:textId="77777777" w:rsidR="0095277D" w:rsidRPr="0038627E" w:rsidRDefault="0095277D" w:rsidP="005D65ED">
            <w:pPr>
              <w:pStyle w:val="ListParagraph"/>
              <w:spacing w:after="0"/>
              <w:ind w:left="0"/>
              <w:jc w:val="both"/>
              <w:rPr>
                <w:rFonts w:ascii="Times New Roman" w:hAnsi="Times New Roman" w:cs="Times New Roman"/>
                <w:b/>
                <w:color w:val="000000" w:themeColor="text1"/>
                <w:sz w:val="24"/>
                <w:szCs w:val="24"/>
              </w:rPr>
            </w:pPr>
          </w:p>
        </w:tc>
        <w:tc>
          <w:tcPr>
            <w:tcW w:w="1241" w:type="pct"/>
          </w:tcPr>
          <w:p w14:paraId="23713226" w14:textId="4DC048E6" w:rsidR="0095277D" w:rsidRPr="0038627E" w:rsidRDefault="00D11AC3" w:rsidP="0095277D">
            <w:pPr>
              <w:pStyle w:val="ListParagraph"/>
              <w:ind w:left="0"/>
              <w:jc w:val="both"/>
              <w:rPr>
                <w:rFonts w:ascii="Times New Roman" w:hAnsi="Times New Roman" w:cs="Times New Roman"/>
                <w:b/>
                <w:color w:val="000000" w:themeColor="text1"/>
                <w:sz w:val="24"/>
                <w:szCs w:val="24"/>
              </w:rPr>
            </w:pPr>
            <w:r w:rsidRPr="008A3F2A">
              <w:rPr>
                <w:rFonts w:ascii="Times New Roman" w:hAnsi="Times New Roman" w:cs="Times New Roman"/>
                <w:noProof/>
              </w:rPr>
              <w:drawing>
                <wp:anchor distT="0" distB="0" distL="114300" distR="114300" simplePos="0" relativeHeight="251707392" behindDoc="0" locked="0" layoutInCell="1" allowOverlap="1" wp14:anchorId="5B470986" wp14:editId="6986B7C5">
                  <wp:simplePos x="0" y="0"/>
                  <wp:positionH relativeFrom="margin">
                    <wp:posOffset>50165</wp:posOffset>
                  </wp:positionH>
                  <wp:positionV relativeFrom="paragraph">
                    <wp:posOffset>54239</wp:posOffset>
                  </wp:positionV>
                  <wp:extent cx="772795" cy="791845"/>
                  <wp:effectExtent l="0" t="0" r="8255" b="8255"/>
                  <wp:wrapNone/>
                  <wp:docPr id="1685871603" name="il_fi" descr="http://himposuda.ru/netcat_files/11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imposuda.ru/netcat_files/11_5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27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5277D" w:rsidRPr="0038627E" w14:paraId="1A2B8923" w14:textId="77777777" w:rsidTr="008B6719">
        <w:tblPrEx>
          <w:tblLook w:val="0000" w:firstRow="0" w:lastRow="0" w:firstColumn="0" w:lastColumn="0" w:noHBand="0" w:noVBand="0"/>
        </w:tblPrEx>
        <w:trPr>
          <w:trHeight w:val="1078"/>
        </w:trPr>
        <w:tc>
          <w:tcPr>
            <w:tcW w:w="3759" w:type="pct"/>
          </w:tcPr>
          <w:p w14:paraId="1C775F75" w14:textId="434ABDFF" w:rsidR="0095277D" w:rsidRPr="0038627E" w:rsidRDefault="0095277D" w:rsidP="005D65ED">
            <w:pPr>
              <w:spacing w:after="0"/>
              <w:jc w:val="both"/>
              <w:rPr>
                <w:rFonts w:ascii="Times New Roman" w:hAnsi="Times New Roman" w:cs="Times New Roman"/>
                <w:b/>
                <w:color w:val="000000" w:themeColor="text1"/>
                <w:sz w:val="24"/>
                <w:szCs w:val="24"/>
              </w:rPr>
            </w:pPr>
            <w:r w:rsidRPr="0038627E">
              <w:rPr>
                <w:rFonts w:ascii="Times New Roman" w:hAnsi="Times New Roman" w:cs="Times New Roman"/>
                <w:color w:val="000000" w:themeColor="text1"/>
                <w:sz w:val="24"/>
                <w:szCs w:val="24"/>
              </w:rPr>
              <w:t>Тагтай шилэн болон тагтай төмөр бюкс (Хэмжээ: диаметр 60мм, өндөр 40мм)</w:t>
            </w:r>
          </w:p>
        </w:tc>
        <w:tc>
          <w:tcPr>
            <w:tcW w:w="1241" w:type="pct"/>
          </w:tcPr>
          <w:p w14:paraId="4D92F771" w14:textId="2567A76C" w:rsidR="0095277D" w:rsidRPr="0038627E" w:rsidRDefault="0095277D" w:rsidP="0095277D">
            <w:pPr>
              <w:ind w:left="360"/>
              <w:jc w:val="both"/>
              <w:rPr>
                <w:rFonts w:ascii="Times New Roman" w:hAnsi="Times New Roman" w:cs="Times New Roman"/>
                <w:b/>
                <w:color w:val="000000" w:themeColor="text1"/>
                <w:sz w:val="24"/>
                <w:szCs w:val="24"/>
              </w:rPr>
            </w:pPr>
            <w:r w:rsidRPr="0038627E">
              <w:rPr>
                <w:rFonts w:ascii="Times New Roman" w:hAnsi="Times New Roman" w:cs="Times New Roman"/>
                <w:noProof/>
                <w:color w:val="000000" w:themeColor="text1"/>
                <w:sz w:val="24"/>
                <w:szCs w:val="24"/>
              </w:rPr>
              <w:drawing>
                <wp:anchor distT="0" distB="0" distL="114300" distR="114300" simplePos="0" relativeHeight="251697152" behindDoc="1" locked="0" layoutInCell="1" allowOverlap="1" wp14:anchorId="148E8E2A" wp14:editId="57943A7E">
                  <wp:simplePos x="0" y="0"/>
                  <wp:positionH relativeFrom="column">
                    <wp:posOffset>51435</wp:posOffset>
                  </wp:positionH>
                  <wp:positionV relativeFrom="paragraph">
                    <wp:posOffset>56779</wp:posOffset>
                  </wp:positionV>
                  <wp:extent cx="837565" cy="577850"/>
                  <wp:effectExtent l="0" t="0" r="635" b="0"/>
                  <wp:wrapTight wrapText="bothSides">
                    <wp:wrapPolygon edited="0">
                      <wp:start x="0" y="0"/>
                      <wp:lineTo x="0" y="20651"/>
                      <wp:lineTo x="21125" y="20651"/>
                      <wp:lineTo x="21125" y="0"/>
                      <wp:lineTo x="0" y="0"/>
                    </wp:wrapPolygon>
                  </wp:wrapTight>
                  <wp:docPr id="1078155232" name="Picture 107815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37565" cy="577850"/>
                          </a:xfrm>
                          <a:prstGeom prst="rect">
                            <a:avLst/>
                          </a:prstGeom>
                        </pic:spPr>
                      </pic:pic>
                    </a:graphicData>
                  </a:graphic>
                  <wp14:sizeRelH relativeFrom="margin">
                    <wp14:pctWidth>0</wp14:pctWidth>
                  </wp14:sizeRelH>
                  <wp14:sizeRelV relativeFrom="margin">
                    <wp14:pctHeight>0</wp14:pctHeight>
                  </wp14:sizeRelV>
                </wp:anchor>
              </w:drawing>
            </w:r>
          </w:p>
        </w:tc>
      </w:tr>
      <w:bookmarkEnd w:id="17"/>
    </w:tbl>
    <w:p w14:paraId="48C81B0C" w14:textId="77777777" w:rsidR="00ED6A62" w:rsidRDefault="00ED6A62" w:rsidP="00ED6A62"/>
    <w:p w14:paraId="24CE97E8" w14:textId="77777777" w:rsidR="00ED6A62" w:rsidRDefault="00ED6A62" w:rsidP="00ED6A62"/>
    <w:p w14:paraId="22741E9D" w14:textId="3FC28755" w:rsidR="00F22BEE" w:rsidRDefault="00F22BEE" w:rsidP="00E42BE3">
      <w:pPr>
        <w:pStyle w:val="Heading1"/>
        <w:spacing w:after="2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ЗУРГАА</w:t>
      </w:r>
      <w:r w:rsidRPr="00D02D59">
        <w:rPr>
          <w:rFonts w:ascii="Times New Roman" w:hAnsi="Times New Roman" w:cs="Times New Roman"/>
          <w:b/>
          <w:bCs/>
          <w:color w:val="000000" w:themeColor="text1"/>
          <w:sz w:val="24"/>
          <w:szCs w:val="24"/>
        </w:rPr>
        <w:t>. УРВАЛЖ БОДИС, УУСМАЛ</w:t>
      </w:r>
    </w:p>
    <w:p w14:paraId="5BC7205C" w14:textId="77777777" w:rsidR="00F22BEE" w:rsidRPr="00A22242" w:rsidRDefault="00F22BEE" w:rsidP="00F22BEE">
      <w:pPr>
        <w:pStyle w:val="ListParagraph"/>
        <w:numPr>
          <w:ilvl w:val="0"/>
          <w:numId w:val="21"/>
        </w:numPr>
        <w:spacing w:after="0"/>
        <w:jc w:val="both"/>
        <w:rPr>
          <w:rFonts w:ascii="Times New Roman" w:hAnsi="Times New Roman" w:cs="Times New Roman"/>
          <w:vanish/>
          <w:sz w:val="24"/>
          <w:szCs w:val="24"/>
        </w:rPr>
      </w:pPr>
    </w:p>
    <w:p w14:paraId="01315386" w14:textId="77777777" w:rsidR="00F22BEE" w:rsidRPr="00A22242" w:rsidRDefault="00F22BEE" w:rsidP="00F22BEE">
      <w:pPr>
        <w:pStyle w:val="ListParagraph"/>
        <w:numPr>
          <w:ilvl w:val="0"/>
          <w:numId w:val="21"/>
        </w:numPr>
        <w:spacing w:after="0"/>
        <w:jc w:val="both"/>
        <w:rPr>
          <w:rFonts w:ascii="Times New Roman" w:hAnsi="Times New Roman" w:cs="Times New Roman"/>
          <w:vanish/>
          <w:sz w:val="24"/>
          <w:szCs w:val="24"/>
        </w:rPr>
      </w:pPr>
    </w:p>
    <w:p w14:paraId="5C5DF6F2" w14:textId="77777777" w:rsidR="00F22BEE" w:rsidRPr="00A22242" w:rsidRDefault="00F22BEE" w:rsidP="00F22BEE">
      <w:pPr>
        <w:pStyle w:val="ListParagraph"/>
        <w:numPr>
          <w:ilvl w:val="0"/>
          <w:numId w:val="21"/>
        </w:numPr>
        <w:spacing w:after="0"/>
        <w:jc w:val="both"/>
        <w:rPr>
          <w:rFonts w:ascii="Times New Roman" w:hAnsi="Times New Roman" w:cs="Times New Roman"/>
          <w:vanish/>
          <w:sz w:val="24"/>
          <w:szCs w:val="24"/>
        </w:rPr>
      </w:pPr>
    </w:p>
    <w:p w14:paraId="5C18B2F8" w14:textId="3C05C8FB" w:rsidR="00850350" w:rsidRPr="00A75B6E" w:rsidRDefault="00962505" w:rsidP="003B1545">
      <w:pPr>
        <w:pStyle w:val="ListParagraph"/>
        <w:spacing w:after="0"/>
        <w:ind w:left="284" w:hanging="284"/>
        <w:jc w:val="both"/>
        <w:rPr>
          <w:rFonts w:ascii="Times New Roman" w:hAnsi="Times New Roman" w:cs="Times New Roman"/>
          <w:sz w:val="24"/>
          <w:szCs w:val="24"/>
        </w:rPr>
      </w:pPr>
      <w:bookmarkStart w:id="18" w:name="_Hlk201279819"/>
      <w:r w:rsidRPr="00ED6A62">
        <w:rPr>
          <w:rFonts w:ascii="Times New Roman" w:hAnsi="Times New Roman" w:cs="Times New Roman"/>
        </w:rPr>
        <w:t>6</w:t>
      </w:r>
      <w:r w:rsidR="0089479C" w:rsidRPr="00ED6A62">
        <w:rPr>
          <w:rFonts w:ascii="Times New Roman" w:hAnsi="Times New Roman" w:cs="Times New Roman"/>
        </w:rPr>
        <w:t>.1</w:t>
      </w:r>
      <w:r w:rsidR="00850350" w:rsidRPr="00A75B6E">
        <w:rPr>
          <w:rFonts w:ascii="Times New Roman" w:hAnsi="Times New Roman" w:cs="Times New Roman"/>
          <w:sz w:val="24"/>
          <w:szCs w:val="24"/>
        </w:rPr>
        <w:t xml:space="preserve"> </w:t>
      </w:r>
      <w:r w:rsidR="00A14325" w:rsidRPr="00A75B6E">
        <w:rPr>
          <w:rFonts w:ascii="Times New Roman" w:hAnsi="Times New Roman" w:cs="Times New Roman"/>
          <w:sz w:val="24"/>
          <w:szCs w:val="24"/>
        </w:rPr>
        <w:t>Нийт чийг тодорхойлох шинжилгээнд ямар нэг урвалж, бодис ашиглагдахгүй.</w:t>
      </w:r>
    </w:p>
    <w:p w14:paraId="380DF81A" w14:textId="77777777" w:rsidR="005424B9" w:rsidRDefault="005424B9" w:rsidP="00E42BE3">
      <w:pPr>
        <w:pStyle w:val="Style1"/>
        <w:ind w:left="0"/>
        <w:rPr>
          <w:color w:val="auto"/>
          <w:sz w:val="24"/>
          <w:szCs w:val="24"/>
        </w:rPr>
      </w:pPr>
      <w:bookmarkStart w:id="19" w:name="_Hlk201275767"/>
      <w:bookmarkStart w:id="20" w:name="_Hlk201279948"/>
      <w:bookmarkEnd w:id="16"/>
      <w:bookmarkEnd w:id="18"/>
      <w:r w:rsidRPr="005424B9">
        <w:rPr>
          <w:color w:val="auto"/>
          <w:sz w:val="24"/>
          <w:szCs w:val="24"/>
        </w:rPr>
        <w:t>ДОЛОО. ШИНЖИЛГЭЭНИЙ ЯВЦ, ДАРААЛАЛ</w:t>
      </w:r>
    </w:p>
    <w:p w14:paraId="09D980E6" w14:textId="77777777" w:rsidR="00F01130" w:rsidRPr="00E73B28" w:rsidRDefault="00F01130" w:rsidP="00ED6A62">
      <w:pPr>
        <w:pStyle w:val="Heading2"/>
        <w:spacing w:after="0"/>
        <w:ind w:left="284" w:hanging="284"/>
        <w:rPr>
          <w:rFonts w:ascii="Times New Roman" w:hAnsi="Times New Roman" w:cs="Times New Roman"/>
          <w:color w:val="auto"/>
          <w:sz w:val="22"/>
          <w:szCs w:val="22"/>
        </w:rPr>
      </w:pPr>
      <w:bookmarkStart w:id="21" w:name="_Hlk201275811"/>
      <w:bookmarkEnd w:id="19"/>
      <w:r w:rsidRPr="00E73B28">
        <w:rPr>
          <w:rFonts w:ascii="Times New Roman" w:hAnsi="Times New Roman" w:cs="Times New Roman"/>
          <w:color w:val="auto"/>
          <w:sz w:val="22"/>
          <w:szCs w:val="22"/>
        </w:rPr>
        <w:t>7.1 ДЭЭЖИЙГ БЭЛТГЭХ</w:t>
      </w:r>
    </w:p>
    <w:bookmarkEnd w:id="21"/>
    <w:p w14:paraId="237C62D7" w14:textId="77777777" w:rsidR="005424B9" w:rsidRPr="00BA44D0" w:rsidRDefault="005424B9" w:rsidP="005424B9">
      <w:pPr>
        <w:pStyle w:val="ListParagraph"/>
        <w:numPr>
          <w:ilvl w:val="0"/>
          <w:numId w:val="23"/>
        </w:numPr>
        <w:spacing w:after="0"/>
        <w:jc w:val="both"/>
        <w:rPr>
          <w:rFonts w:ascii="Times New Roman" w:hAnsi="Times New Roman" w:cs="Times New Roman"/>
          <w:b/>
          <w:bCs/>
          <w:vanish/>
          <w:sz w:val="24"/>
          <w:szCs w:val="24"/>
        </w:rPr>
      </w:pPr>
    </w:p>
    <w:p w14:paraId="75E89131" w14:textId="77777777" w:rsidR="005424B9" w:rsidRPr="00BA44D0" w:rsidRDefault="005424B9" w:rsidP="005424B9">
      <w:pPr>
        <w:pStyle w:val="ListParagraph"/>
        <w:numPr>
          <w:ilvl w:val="0"/>
          <w:numId w:val="23"/>
        </w:numPr>
        <w:spacing w:after="0"/>
        <w:jc w:val="both"/>
        <w:rPr>
          <w:rFonts w:ascii="Times New Roman" w:hAnsi="Times New Roman" w:cs="Times New Roman"/>
          <w:b/>
          <w:bCs/>
          <w:vanish/>
          <w:sz w:val="24"/>
          <w:szCs w:val="24"/>
        </w:rPr>
      </w:pPr>
    </w:p>
    <w:p w14:paraId="761702C1" w14:textId="77777777" w:rsidR="005424B9" w:rsidRPr="00BA44D0" w:rsidRDefault="005424B9" w:rsidP="005424B9">
      <w:pPr>
        <w:pStyle w:val="ListParagraph"/>
        <w:numPr>
          <w:ilvl w:val="0"/>
          <w:numId w:val="23"/>
        </w:numPr>
        <w:spacing w:after="0"/>
        <w:jc w:val="both"/>
        <w:rPr>
          <w:rFonts w:ascii="Times New Roman" w:hAnsi="Times New Roman" w:cs="Times New Roman"/>
          <w:b/>
          <w:bCs/>
          <w:vanish/>
          <w:sz w:val="24"/>
          <w:szCs w:val="24"/>
        </w:rPr>
      </w:pPr>
    </w:p>
    <w:p w14:paraId="6BD18CFD" w14:textId="77777777" w:rsidR="005424B9" w:rsidRPr="00BA44D0" w:rsidRDefault="005424B9" w:rsidP="005424B9">
      <w:pPr>
        <w:pStyle w:val="ListParagraph"/>
        <w:numPr>
          <w:ilvl w:val="0"/>
          <w:numId w:val="23"/>
        </w:numPr>
        <w:spacing w:after="0"/>
        <w:jc w:val="both"/>
        <w:rPr>
          <w:rFonts w:ascii="Times New Roman" w:hAnsi="Times New Roman" w:cs="Times New Roman"/>
          <w:b/>
          <w:bCs/>
          <w:vanish/>
          <w:sz w:val="24"/>
          <w:szCs w:val="24"/>
        </w:rPr>
      </w:pPr>
    </w:p>
    <w:p w14:paraId="611AAEE2" w14:textId="77777777" w:rsidR="005424B9" w:rsidRPr="00BA44D0" w:rsidRDefault="005424B9" w:rsidP="005424B9">
      <w:pPr>
        <w:pStyle w:val="ListParagraph"/>
        <w:numPr>
          <w:ilvl w:val="0"/>
          <w:numId w:val="23"/>
        </w:numPr>
        <w:spacing w:after="0"/>
        <w:jc w:val="both"/>
        <w:rPr>
          <w:rFonts w:ascii="Times New Roman" w:hAnsi="Times New Roman" w:cs="Times New Roman"/>
          <w:b/>
          <w:bCs/>
          <w:vanish/>
          <w:sz w:val="24"/>
          <w:szCs w:val="24"/>
        </w:rPr>
      </w:pPr>
    </w:p>
    <w:p w14:paraId="57B4005F" w14:textId="77777777" w:rsidR="005424B9" w:rsidRPr="005F341B" w:rsidRDefault="005424B9" w:rsidP="005424B9">
      <w:pPr>
        <w:pStyle w:val="ListParagraph"/>
        <w:numPr>
          <w:ilvl w:val="0"/>
          <w:numId w:val="24"/>
        </w:numPr>
        <w:spacing w:after="0"/>
        <w:jc w:val="both"/>
        <w:rPr>
          <w:rFonts w:ascii="Times New Roman" w:hAnsi="Times New Roman" w:cs="Times New Roman"/>
          <w:bCs/>
          <w:vanish/>
          <w:sz w:val="24"/>
          <w:szCs w:val="24"/>
        </w:rPr>
      </w:pPr>
    </w:p>
    <w:p w14:paraId="2F7F2869" w14:textId="77777777" w:rsidR="005424B9" w:rsidRPr="005F341B" w:rsidRDefault="005424B9" w:rsidP="005424B9">
      <w:pPr>
        <w:pStyle w:val="ListParagraph"/>
        <w:numPr>
          <w:ilvl w:val="0"/>
          <w:numId w:val="24"/>
        </w:numPr>
        <w:spacing w:after="0"/>
        <w:jc w:val="both"/>
        <w:rPr>
          <w:rFonts w:ascii="Times New Roman" w:hAnsi="Times New Roman" w:cs="Times New Roman"/>
          <w:bCs/>
          <w:vanish/>
          <w:sz w:val="24"/>
          <w:szCs w:val="24"/>
        </w:rPr>
      </w:pPr>
    </w:p>
    <w:p w14:paraId="3C3E0D33" w14:textId="77777777" w:rsidR="005424B9" w:rsidRPr="005F341B" w:rsidRDefault="005424B9" w:rsidP="005424B9">
      <w:pPr>
        <w:pStyle w:val="ListParagraph"/>
        <w:numPr>
          <w:ilvl w:val="0"/>
          <w:numId w:val="24"/>
        </w:numPr>
        <w:spacing w:after="0"/>
        <w:jc w:val="both"/>
        <w:rPr>
          <w:rFonts w:ascii="Times New Roman" w:hAnsi="Times New Roman" w:cs="Times New Roman"/>
          <w:bCs/>
          <w:vanish/>
          <w:sz w:val="24"/>
          <w:szCs w:val="24"/>
        </w:rPr>
      </w:pPr>
    </w:p>
    <w:p w14:paraId="338D3B30" w14:textId="77777777" w:rsidR="005424B9" w:rsidRPr="005F341B" w:rsidRDefault="005424B9" w:rsidP="005424B9">
      <w:pPr>
        <w:pStyle w:val="ListParagraph"/>
        <w:numPr>
          <w:ilvl w:val="0"/>
          <w:numId w:val="24"/>
        </w:numPr>
        <w:spacing w:after="0"/>
        <w:jc w:val="both"/>
        <w:rPr>
          <w:rFonts w:ascii="Times New Roman" w:hAnsi="Times New Roman" w:cs="Times New Roman"/>
          <w:bCs/>
          <w:vanish/>
          <w:sz w:val="24"/>
          <w:szCs w:val="24"/>
        </w:rPr>
      </w:pPr>
    </w:p>
    <w:p w14:paraId="4C247C39" w14:textId="77777777" w:rsidR="005424B9" w:rsidRPr="005F341B" w:rsidRDefault="005424B9" w:rsidP="005424B9">
      <w:pPr>
        <w:pStyle w:val="ListParagraph"/>
        <w:numPr>
          <w:ilvl w:val="1"/>
          <w:numId w:val="24"/>
        </w:numPr>
        <w:spacing w:after="0"/>
        <w:jc w:val="both"/>
        <w:rPr>
          <w:rFonts w:ascii="Times New Roman" w:hAnsi="Times New Roman" w:cs="Times New Roman"/>
          <w:bCs/>
          <w:vanish/>
          <w:sz w:val="24"/>
          <w:szCs w:val="24"/>
        </w:rPr>
      </w:pPr>
    </w:p>
    <w:p w14:paraId="515D0750" w14:textId="11E1B907" w:rsidR="005424B9" w:rsidRPr="005424B9" w:rsidRDefault="005424B9" w:rsidP="005424B9">
      <w:pPr>
        <w:pStyle w:val="ListParagraph"/>
        <w:numPr>
          <w:ilvl w:val="2"/>
          <w:numId w:val="24"/>
        </w:numPr>
        <w:tabs>
          <w:tab w:val="left" w:pos="5387"/>
        </w:tabs>
        <w:spacing w:before="240" w:after="0"/>
        <w:ind w:left="851"/>
        <w:jc w:val="both"/>
        <w:rPr>
          <w:rFonts w:ascii="Times New Roman" w:hAnsi="Times New Roman" w:cs="Times New Roman"/>
          <w:sz w:val="24"/>
          <w:szCs w:val="24"/>
        </w:rPr>
      </w:pPr>
      <w:bookmarkStart w:id="22" w:name="_Hlk201275827"/>
      <w:r w:rsidRPr="005424B9">
        <w:rPr>
          <w:rFonts w:ascii="Times New Roman" w:hAnsi="Times New Roman" w:cs="Times New Roman"/>
          <w:color w:val="000000" w:themeColor="text1"/>
          <w:sz w:val="24"/>
          <w:szCs w:val="24"/>
        </w:rPr>
        <w:t xml:space="preserve">Нийт чийгийн агууламжийг тодорхойлох дээжийг агаар орохгүй битүү саванд хүлээж авах ба дээжийн масс </w:t>
      </w:r>
      <w:r>
        <w:rPr>
          <w:rFonts w:ascii="Times New Roman" w:hAnsi="Times New Roman" w:cs="Times New Roman"/>
          <w:color w:val="000000" w:themeColor="text1"/>
          <w:sz w:val="24"/>
          <w:szCs w:val="24"/>
        </w:rPr>
        <w:t>100-</w:t>
      </w:r>
      <w:r w:rsidRPr="005424B9">
        <w:rPr>
          <w:rFonts w:ascii="Times New Roman" w:hAnsi="Times New Roman" w:cs="Times New Roman"/>
          <w:color w:val="000000" w:themeColor="text1"/>
          <w:sz w:val="24"/>
          <w:szCs w:val="24"/>
        </w:rPr>
        <w:t>300гр</w:t>
      </w:r>
      <w:r>
        <w:rPr>
          <w:rFonts w:ascii="Times New Roman" w:hAnsi="Times New Roman" w:cs="Times New Roman"/>
          <w:color w:val="000000" w:themeColor="text1"/>
          <w:sz w:val="24"/>
          <w:szCs w:val="24"/>
        </w:rPr>
        <w:t xml:space="preserve"> байна. </w:t>
      </w:r>
      <w:r w:rsidR="00595C2B">
        <w:rPr>
          <w:rFonts w:ascii="Times New Roman" w:hAnsi="Times New Roman" w:cs="Times New Roman"/>
          <w:color w:val="000000" w:themeColor="text1"/>
          <w:sz w:val="24"/>
          <w:szCs w:val="24"/>
        </w:rPr>
        <w:t>Ж</w:t>
      </w:r>
      <w:r w:rsidRPr="005424B9">
        <w:rPr>
          <w:rFonts w:ascii="Times New Roman" w:hAnsi="Times New Roman" w:cs="Times New Roman"/>
          <w:color w:val="000000" w:themeColor="text1"/>
          <w:sz w:val="24"/>
          <w:szCs w:val="24"/>
        </w:rPr>
        <w:t>ижиг хэсгийн хэмжээ 3мм-ээс илүүгүй байна.</w:t>
      </w:r>
    </w:p>
    <w:p w14:paraId="3FD047DD" w14:textId="353929EB" w:rsidR="005424B9" w:rsidRPr="005424B9" w:rsidRDefault="00595C2B" w:rsidP="00CF5B3B">
      <w:pPr>
        <w:pStyle w:val="ListParagraph"/>
        <w:numPr>
          <w:ilvl w:val="2"/>
          <w:numId w:val="24"/>
        </w:numPr>
        <w:tabs>
          <w:tab w:val="left" w:pos="5387"/>
        </w:tabs>
        <w:spacing w:before="240" w:after="0"/>
        <w:ind w:left="851"/>
        <w:jc w:val="both"/>
      </w:pPr>
      <w:r w:rsidRPr="0058127A">
        <w:rPr>
          <w:rFonts w:ascii="Times New Roman" w:hAnsi="Times New Roman" w:cs="Times New Roman"/>
          <w:sz w:val="24"/>
          <w:szCs w:val="24"/>
        </w:rPr>
        <w:t xml:space="preserve">Тухайн дээжийг төлөөлөхүйц байна. </w:t>
      </w:r>
      <w:r w:rsidR="0058127A" w:rsidRPr="0058127A">
        <w:rPr>
          <w:rFonts w:ascii="Times New Roman" w:hAnsi="Times New Roman" w:cs="Times New Roman"/>
          <w:sz w:val="24"/>
          <w:szCs w:val="24"/>
        </w:rPr>
        <w:t>Шинжилгээ эхлэхийн өмнө битүүмжлэл сайтай саванд дотор 1 мин-аас багагүй хугацаанд, боломжтой бол механик аргаар сайтар холино.</w:t>
      </w:r>
    </w:p>
    <w:p w14:paraId="4B962C93" w14:textId="77777777" w:rsidR="0058127A" w:rsidRPr="00E73B28" w:rsidRDefault="0058127A" w:rsidP="006B0AB5">
      <w:pPr>
        <w:pStyle w:val="Heading2"/>
        <w:tabs>
          <w:tab w:val="left" w:pos="5387"/>
        </w:tabs>
        <w:spacing w:before="240" w:after="0"/>
        <w:ind w:left="284" w:hanging="284"/>
        <w:jc w:val="both"/>
        <w:rPr>
          <w:rFonts w:ascii="Times New Roman" w:hAnsi="Times New Roman" w:cs="Times New Roman"/>
          <w:color w:val="auto"/>
          <w:sz w:val="22"/>
          <w:szCs w:val="22"/>
        </w:rPr>
      </w:pPr>
      <w:bookmarkStart w:id="23" w:name="_Hlk201276158"/>
      <w:bookmarkEnd w:id="22"/>
      <w:r w:rsidRPr="00E73B28">
        <w:rPr>
          <w:rFonts w:ascii="Times New Roman" w:hAnsi="Times New Roman" w:cs="Times New Roman"/>
          <w:color w:val="auto"/>
          <w:sz w:val="22"/>
          <w:szCs w:val="22"/>
        </w:rPr>
        <w:t>7.2 ШАЛГАХ ШИНЖИЛГЭЭ</w:t>
      </w:r>
    </w:p>
    <w:p w14:paraId="5B38E2EF" w14:textId="77777777" w:rsidR="0058127A" w:rsidRPr="005F341B" w:rsidRDefault="0058127A" w:rsidP="0058127A">
      <w:pPr>
        <w:pStyle w:val="ListParagraph"/>
        <w:numPr>
          <w:ilvl w:val="0"/>
          <w:numId w:val="25"/>
        </w:numPr>
        <w:spacing w:before="240" w:after="0"/>
        <w:jc w:val="both"/>
        <w:rPr>
          <w:rFonts w:ascii="Times New Roman" w:hAnsi="Times New Roman" w:cs="Times New Roman"/>
          <w:vanish/>
          <w:sz w:val="24"/>
          <w:szCs w:val="24"/>
        </w:rPr>
      </w:pPr>
    </w:p>
    <w:p w14:paraId="3066DB5E" w14:textId="77777777" w:rsidR="0058127A" w:rsidRPr="005F341B" w:rsidRDefault="0058127A" w:rsidP="0058127A">
      <w:pPr>
        <w:pStyle w:val="ListParagraph"/>
        <w:numPr>
          <w:ilvl w:val="0"/>
          <w:numId w:val="25"/>
        </w:numPr>
        <w:spacing w:before="240" w:after="0"/>
        <w:jc w:val="both"/>
        <w:rPr>
          <w:rFonts w:ascii="Times New Roman" w:hAnsi="Times New Roman" w:cs="Times New Roman"/>
          <w:vanish/>
          <w:sz w:val="24"/>
          <w:szCs w:val="24"/>
        </w:rPr>
      </w:pPr>
    </w:p>
    <w:p w14:paraId="74FA783E" w14:textId="77777777" w:rsidR="0058127A" w:rsidRPr="005F341B" w:rsidRDefault="0058127A" w:rsidP="0058127A">
      <w:pPr>
        <w:pStyle w:val="ListParagraph"/>
        <w:numPr>
          <w:ilvl w:val="0"/>
          <w:numId w:val="25"/>
        </w:numPr>
        <w:spacing w:before="240" w:after="0"/>
        <w:jc w:val="both"/>
        <w:rPr>
          <w:rFonts w:ascii="Times New Roman" w:hAnsi="Times New Roman" w:cs="Times New Roman"/>
          <w:vanish/>
          <w:sz w:val="24"/>
          <w:szCs w:val="24"/>
        </w:rPr>
      </w:pPr>
    </w:p>
    <w:p w14:paraId="47E3CD39" w14:textId="77777777" w:rsidR="0058127A" w:rsidRPr="005F341B" w:rsidRDefault="0058127A" w:rsidP="0058127A">
      <w:pPr>
        <w:pStyle w:val="ListParagraph"/>
        <w:numPr>
          <w:ilvl w:val="0"/>
          <w:numId w:val="25"/>
        </w:numPr>
        <w:spacing w:before="240" w:after="0"/>
        <w:jc w:val="both"/>
        <w:rPr>
          <w:rFonts w:ascii="Times New Roman" w:hAnsi="Times New Roman" w:cs="Times New Roman"/>
          <w:vanish/>
          <w:sz w:val="24"/>
          <w:szCs w:val="24"/>
        </w:rPr>
      </w:pPr>
    </w:p>
    <w:p w14:paraId="0944D05D" w14:textId="77777777" w:rsidR="0058127A" w:rsidRPr="005F341B" w:rsidRDefault="0058127A" w:rsidP="0058127A">
      <w:pPr>
        <w:pStyle w:val="ListParagraph"/>
        <w:numPr>
          <w:ilvl w:val="1"/>
          <w:numId w:val="25"/>
        </w:numPr>
        <w:spacing w:before="240" w:after="0"/>
        <w:jc w:val="both"/>
        <w:rPr>
          <w:rFonts w:ascii="Times New Roman" w:hAnsi="Times New Roman" w:cs="Times New Roman"/>
          <w:vanish/>
          <w:sz w:val="24"/>
          <w:szCs w:val="24"/>
        </w:rPr>
      </w:pPr>
    </w:p>
    <w:p w14:paraId="2FFA2C4B" w14:textId="77777777" w:rsidR="0058127A" w:rsidRPr="005F341B" w:rsidRDefault="0058127A" w:rsidP="0058127A">
      <w:pPr>
        <w:pStyle w:val="ListParagraph"/>
        <w:numPr>
          <w:ilvl w:val="1"/>
          <w:numId w:val="25"/>
        </w:numPr>
        <w:spacing w:before="240" w:after="0"/>
        <w:jc w:val="both"/>
        <w:rPr>
          <w:rFonts w:ascii="Times New Roman" w:hAnsi="Times New Roman" w:cs="Times New Roman"/>
          <w:vanish/>
          <w:sz w:val="24"/>
          <w:szCs w:val="24"/>
        </w:rPr>
      </w:pPr>
    </w:p>
    <w:p w14:paraId="1344FE22" w14:textId="41279135" w:rsidR="00B52752" w:rsidRPr="00B52752" w:rsidRDefault="00B52752" w:rsidP="00B52752">
      <w:pPr>
        <w:pStyle w:val="ListParagraph"/>
        <w:numPr>
          <w:ilvl w:val="2"/>
          <w:numId w:val="25"/>
        </w:numPr>
        <w:spacing w:before="240" w:after="0"/>
        <w:ind w:left="851" w:hanging="709"/>
        <w:jc w:val="both"/>
        <w:rPr>
          <w:rFonts w:ascii="Times New Roman" w:hAnsi="Times New Roman" w:cs="Times New Roman"/>
          <w:sz w:val="24"/>
          <w:szCs w:val="24"/>
        </w:rPr>
      </w:pPr>
      <w:r w:rsidRPr="008317DF">
        <w:rPr>
          <w:rFonts w:ascii="Times New Roman" w:hAnsi="Times New Roman" w:cs="Times New Roman"/>
          <w:sz w:val="24"/>
          <w:szCs w:val="24"/>
        </w:rPr>
        <w:t xml:space="preserve">Сард нэг удаа хатаах </w:t>
      </w:r>
      <w:r>
        <w:rPr>
          <w:rFonts w:ascii="Times New Roman" w:hAnsi="Times New Roman" w:cs="Times New Roman"/>
          <w:sz w:val="24"/>
          <w:szCs w:val="24"/>
        </w:rPr>
        <w:t>шүүгээний</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bookmarkStart w:id="24" w:name="_Hlk202106224"/>
      <w:r w:rsidR="008C1DC4">
        <w:rPr>
          <w:rFonts w:ascii="Times New Roman" w:hAnsi="Times New Roman" w:cs="Times New Roman"/>
          <w:sz w:val="24"/>
          <w:szCs w:val="24"/>
        </w:rPr>
        <w:t>т</w:t>
      </w:r>
      <w:r w:rsidR="00C7052A">
        <w:rPr>
          <w:rFonts w:ascii="Times New Roman" w:hAnsi="Times New Roman" w:cs="Times New Roman"/>
          <w:sz w:val="24"/>
          <w:szCs w:val="24"/>
        </w:rPr>
        <w:t xml:space="preserve">ехник ашиглалтын паспорт </w:t>
      </w:r>
      <w:r w:rsidRPr="008317DF">
        <w:rPr>
          <w:rFonts w:ascii="Times New Roman" w:hAnsi="Times New Roman" w:cs="Times New Roman"/>
          <w:sz w:val="24"/>
          <w:szCs w:val="24"/>
        </w:rPr>
        <w:t>дээр тэмдэглэх</w:t>
      </w:r>
      <w:r w:rsidR="005524F5">
        <w:rPr>
          <w:rFonts w:ascii="Times New Roman" w:hAnsi="Times New Roman" w:cs="Times New Roman"/>
          <w:sz w:val="24"/>
          <w:szCs w:val="24"/>
        </w:rPr>
        <w:t>.</w:t>
      </w:r>
      <w:bookmarkEnd w:id="24"/>
    </w:p>
    <w:p w14:paraId="2761C03B" w14:textId="77777777" w:rsidR="00142F58" w:rsidRPr="00D6160C" w:rsidRDefault="00142F58" w:rsidP="00142F58">
      <w:pPr>
        <w:pStyle w:val="ListParagraph"/>
        <w:numPr>
          <w:ilvl w:val="2"/>
          <w:numId w:val="25"/>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Шинжилгээний д</w:t>
      </w:r>
      <w:r w:rsidRPr="00D6160C">
        <w:rPr>
          <w:rFonts w:ascii="Times New Roman" w:hAnsi="Times New Roman" w:cs="Times New Roman"/>
          <w:sz w:val="24"/>
          <w:szCs w:val="24"/>
        </w:rPr>
        <w:t>ээжээс зэрэгцээ хэмжилт хийнэ.</w:t>
      </w:r>
    </w:p>
    <w:p w14:paraId="7139A5AF" w14:textId="470DD67B" w:rsidR="0058127A" w:rsidRPr="00ED06B2" w:rsidRDefault="0058127A" w:rsidP="00F01130">
      <w:pPr>
        <w:pStyle w:val="ListParagraph"/>
        <w:numPr>
          <w:ilvl w:val="2"/>
          <w:numId w:val="25"/>
        </w:numPr>
        <w:spacing w:before="240" w:after="0"/>
        <w:ind w:left="851"/>
        <w:jc w:val="both"/>
        <w:rPr>
          <w:rFonts w:ascii="Times New Roman" w:hAnsi="Times New Roman" w:cs="Times New Roman"/>
          <w:sz w:val="24"/>
          <w:szCs w:val="24"/>
        </w:rPr>
      </w:pPr>
      <w:r w:rsidRPr="00DD14D4">
        <w:rPr>
          <w:rFonts w:ascii="Times New Roman" w:hAnsi="Times New Roman" w:cs="Times New Roman"/>
          <w:sz w:val="24"/>
          <w:szCs w:val="24"/>
        </w:rPr>
        <w:t xml:space="preserve">Дубликат дээжийг хоёр өөр </w:t>
      </w:r>
      <w:r w:rsidR="00142F58">
        <w:rPr>
          <w:rFonts w:ascii="Times New Roman" w:hAnsi="Times New Roman" w:cs="Times New Roman"/>
          <w:sz w:val="24"/>
          <w:szCs w:val="24"/>
        </w:rPr>
        <w:t xml:space="preserve">хатаах шүүгээнд </w:t>
      </w:r>
      <w:r w:rsidRPr="00DD14D4">
        <w:rPr>
          <w:rFonts w:ascii="Times New Roman" w:hAnsi="Times New Roman" w:cs="Times New Roman"/>
          <w:sz w:val="24"/>
          <w:szCs w:val="24"/>
        </w:rPr>
        <w:t>зэрэг шинжилж үр дүнг шалгаж болно.</w:t>
      </w:r>
    </w:p>
    <w:p w14:paraId="2CCF969A" w14:textId="500E94F0" w:rsidR="00ED06B2" w:rsidRPr="00A75B6E" w:rsidRDefault="00ED06B2" w:rsidP="006B0AB5">
      <w:pPr>
        <w:pStyle w:val="Heading2"/>
        <w:spacing w:after="0"/>
        <w:ind w:left="284" w:hanging="292"/>
        <w:rPr>
          <w:rFonts w:ascii="Times New Roman" w:hAnsi="Times New Roman" w:cs="Times New Roman"/>
          <w:color w:val="auto"/>
          <w:sz w:val="22"/>
          <w:szCs w:val="22"/>
        </w:rPr>
      </w:pPr>
      <w:bookmarkStart w:id="25" w:name="_Hlk201276434"/>
      <w:bookmarkEnd w:id="23"/>
      <w:r w:rsidRPr="00A75B6E">
        <w:rPr>
          <w:rFonts w:ascii="Times New Roman" w:hAnsi="Times New Roman" w:cs="Times New Roman"/>
          <w:color w:val="auto"/>
          <w:sz w:val="22"/>
          <w:szCs w:val="22"/>
        </w:rPr>
        <w:t>7.3 ТОНОГ ТӨХӨӨРӨМЖИЙГ СОРИЛТОД БЭЛТГЭХ, ШИНЖИЛГЭЭГ ЭХЛҮҮЛЭХ</w:t>
      </w:r>
    </w:p>
    <w:p w14:paraId="32D16771" w14:textId="77777777" w:rsidR="00ED06B2" w:rsidRPr="005514B4" w:rsidRDefault="00ED06B2" w:rsidP="00ED06B2">
      <w:pPr>
        <w:pStyle w:val="ListParagraph"/>
        <w:numPr>
          <w:ilvl w:val="0"/>
          <w:numId w:val="26"/>
        </w:numPr>
        <w:jc w:val="both"/>
        <w:rPr>
          <w:rFonts w:ascii="Times New Roman" w:hAnsi="Times New Roman"/>
          <w:vanish/>
          <w:sz w:val="24"/>
          <w:szCs w:val="24"/>
        </w:rPr>
      </w:pPr>
    </w:p>
    <w:p w14:paraId="267A1732" w14:textId="77777777" w:rsidR="00ED06B2" w:rsidRPr="005514B4" w:rsidRDefault="00ED06B2" w:rsidP="00ED06B2">
      <w:pPr>
        <w:pStyle w:val="ListParagraph"/>
        <w:numPr>
          <w:ilvl w:val="1"/>
          <w:numId w:val="26"/>
        </w:numPr>
        <w:jc w:val="both"/>
        <w:rPr>
          <w:rFonts w:ascii="Times New Roman" w:hAnsi="Times New Roman"/>
          <w:vanish/>
          <w:sz w:val="24"/>
          <w:szCs w:val="24"/>
        </w:rPr>
      </w:pPr>
    </w:p>
    <w:p w14:paraId="34D89508" w14:textId="77777777" w:rsidR="00ED06B2" w:rsidRPr="005514B4" w:rsidRDefault="00ED06B2" w:rsidP="00ED06B2">
      <w:pPr>
        <w:pStyle w:val="ListParagraph"/>
        <w:numPr>
          <w:ilvl w:val="1"/>
          <w:numId w:val="26"/>
        </w:numPr>
        <w:jc w:val="both"/>
        <w:rPr>
          <w:rFonts w:ascii="Times New Roman" w:hAnsi="Times New Roman"/>
          <w:vanish/>
          <w:sz w:val="24"/>
          <w:szCs w:val="24"/>
        </w:rPr>
      </w:pPr>
    </w:p>
    <w:p w14:paraId="73DA32C3" w14:textId="77777777" w:rsidR="00ED06B2" w:rsidRPr="005514B4" w:rsidRDefault="00ED06B2" w:rsidP="00ED06B2">
      <w:pPr>
        <w:pStyle w:val="ListParagraph"/>
        <w:numPr>
          <w:ilvl w:val="1"/>
          <w:numId w:val="26"/>
        </w:numPr>
        <w:jc w:val="both"/>
        <w:rPr>
          <w:rFonts w:ascii="Times New Roman" w:hAnsi="Times New Roman"/>
          <w:vanish/>
          <w:sz w:val="24"/>
          <w:szCs w:val="24"/>
        </w:rPr>
      </w:pPr>
    </w:p>
    <w:p w14:paraId="14DA6166" w14:textId="77777777" w:rsidR="00ED06B2" w:rsidRPr="005514B4" w:rsidRDefault="00ED06B2" w:rsidP="00ED06B2">
      <w:pPr>
        <w:pStyle w:val="ListParagraph"/>
        <w:numPr>
          <w:ilvl w:val="1"/>
          <w:numId w:val="26"/>
        </w:numPr>
        <w:jc w:val="both"/>
        <w:rPr>
          <w:rFonts w:ascii="Times New Roman" w:hAnsi="Times New Roman"/>
          <w:vanish/>
          <w:sz w:val="24"/>
          <w:szCs w:val="24"/>
        </w:rPr>
      </w:pPr>
    </w:p>
    <w:p w14:paraId="6A4F841F" w14:textId="77777777" w:rsidR="00ED06B2" w:rsidRPr="00ED06B2" w:rsidRDefault="00ED06B2" w:rsidP="00ED06B2">
      <w:pPr>
        <w:pStyle w:val="ListParagraph"/>
        <w:numPr>
          <w:ilvl w:val="0"/>
          <w:numId w:val="27"/>
        </w:numPr>
        <w:spacing w:after="0"/>
        <w:jc w:val="both"/>
        <w:rPr>
          <w:rFonts w:ascii="Times New Roman" w:hAnsi="Times New Roman"/>
          <w:vanish/>
          <w:sz w:val="24"/>
          <w:szCs w:val="24"/>
        </w:rPr>
      </w:pPr>
    </w:p>
    <w:p w14:paraId="359256CE" w14:textId="77777777" w:rsidR="00ED06B2" w:rsidRPr="00ED06B2" w:rsidRDefault="00ED06B2" w:rsidP="00ED06B2">
      <w:pPr>
        <w:pStyle w:val="ListParagraph"/>
        <w:numPr>
          <w:ilvl w:val="0"/>
          <w:numId w:val="27"/>
        </w:numPr>
        <w:spacing w:after="0"/>
        <w:jc w:val="both"/>
        <w:rPr>
          <w:rFonts w:ascii="Times New Roman" w:hAnsi="Times New Roman"/>
          <w:vanish/>
          <w:sz w:val="24"/>
          <w:szCs w:val="24"/>
        </w:rPr>
      </w:pPr>
    </w:p>
    <w:p w14:paraId="36E508C0" w14:textId="77777777" w:rsidR="00ED06B2" w:rsidRPr="00ED06B2" w:rsidRDefault="00ED06B2" w:rsidP="00ED06B2">
      <w:pPr>
        <w:pStyle w:val="ListParagraph"/>
        <w:numPr>
          <w:ilvl w:val="0"/>
          <w:numId w:val="27"/>
        </w:numPr>
        <w:spacing w:after="0"/>
        <w:jc w:val="both"/>
        <w:rPr>
          <w:rFonts w:ascii="Times New Roman" w:hAnsi="Times New Roman"/>
          <w:vanish/>
          <w:sz w:val="24"/>
          <w:szCs w:val="24"/>
        </w:rPr>
      </w:pPr>
    </w:p>
    <w:p w14:paraId="4E050FA2" w14:textId="77777777" w:rsidR="00ED06B2" w:rsidRPr="00ED06B2" w:rsidRDefault="00ED06B2" w:rsidP="00ED06B2">
      <w:pPr>
        <w:pStyle w:val="ListParagraph"/>
        <w:numPr>
          <w:ilvl w:val="0"/>
          <w:numId w:val="27"/>
        </w:numPr>
        <w:spacing w:after="0"/>
        <w:jc w:val="both"/>
        <w:rPr>
          <w:rFonts w:ascii="Times New Roman" w:hAnsi="Times New Roman"/>
          <w:vanish/>
          <w:sz w:val="24"/>
          <w:szCs w:val="24"/>
        </w:rPr>
      </w:pPr>
    </w:p>
    <w:p w14:paraId="2997FD2A" w14:textId="77777777" w:rsidR="00ED06B2" w:rsidRPr="00ED06B2" w:rsidRDefault="00ED06B2" w:rsidP="00ED06B2">
      <w:pPr>
        <w:pStyle w:val="ListParagraph"/>
        <w:numPr>
          <w:ilvl w:val="1"/>
          <w:numId w:val="27"/>
        </w:numPr>
        <w:spacing w:after="0"/>
        <w:jc w:val="both"/>
        <w:rPr>
          <w:rFonts w:ascii="Times New Roman" w:hAnsi="Times New Roman"/>
          <w:vanish/>
          <w:sz w:val="24"/>
          <w:szCs w:val="24"/>
        </w:rPr>
      </w:pPr>
    </w:p>
    <w:p w14:paraId="66AAC8E5" w14:textId="77777777" w:rsidR="00ED06B2" w:rsidRPr="00ED06B2" w:rsidRDefault="00ED06B2" w:rsidP="00ED06B2">
      <w:pPr>
        <w:pStyle w:val="ListParagraph"/>
        <w:numPr>
          <w:ilvl w:val="1"/>
          <w:numId w:val="27"/>
        </w:numPr>
        <w:spacing w:after="0"/>
        <w:jc w:val="both"/>
        <w:rPr>
          <w:rFonts w:ascii="Times New Roman" w:hAnsi="Times New Roman"/>
          <w:vanish/>
          <w:sz w:val="24"/>
          <w:szCs w:val="24"/>
        </w:rPr>
      </w:pPr>
    </w:p>
    <w:p w14:paraId="6751548E" w14:textId="77777777" w:rsidR="00ED06B2" w:rsidRPr="00ED06B2" w:rsidRDefault="00ED06B2" w:rsidP="00ED06B2">
      <w:pPr>
        <w:pStyle w:val="ListParagraph"/>
        <w:numPr>
          <w:ilvl w:val="1"/>
          <w:numId w:val="27"/>
        </w:numPr>
        <w:spacing w:after="0"/>
        <w:jc w:val="both"/>
        <w:rPr>
          <w:rFonts w:ascii="Times New Roman" w:hAnsi="Times New Roman"/>
          <w:vanish/>
          <w:sz w:val="24"/>
          <w:szCs w:val="24"/>
        </w:rPr>
      </w:pPr>
    </w:p>
    <w:p w14:paraId="0B5EBF18" w14:textId="57D55E8E" w:rsidR="00B77A8E" w:rsidRPr="00B77A8E" w:rsidRDefault="001A002A" w:rsidP="00ED06B2">
      <w:pPr>
        <w:pStyle w:val="ListParagraph"/>
        <w:numPr>
          <w:ilvl w:val="2"/>
          <w:numId w:val="27"/>
        </w:numPr>
        <w:spacing w:after="0"/>
        <w:ind w:left="851"/>
        <w:jc w:val="both"/>
        <w:rPr>
          <w:rFonts w:ascii="Times New Roman" w:hAnsi="Times New Roman" w:cs="Times New Roman"/>
          <w:bCs/>
          <w:color w:val="000000" w:themeColor="text1"/>
          <w:sz w:val="24"/>
          <w:szCs w:val="24"/>
        </w:rPr>
      </w:pPr>
      <w:r w:rsidRPr="001A002A">
        <w:rPr>
          <w:rFonts w:ascii="Times New Roman" w:hAnsi="Times New Roman" w:cs="Times New Roman"/>
          <w:sz w:val="24"/>
          <w:szCs w:val="24"/>
        </w:rPr>
        <w:t>Цэвэр, хуурай хоосон таглаатай бюксын жинг 0.02гр нарийвчлалтай жинлэж, жинг тэмдэглэнэ./m1/</w:t>
      </w:r>
    </w:p>
    <w:p w14:paraId="6461985B" w14:textId="3A7CD029" w:rsidR="007B2DC5" w:rsidRPr="007B2DC5" w:rsidRDefault="007B2DC5" w:rsidP="00ED06B2">
      <w:pPr>
        <w:pStyle w:val="ListParagraph"/>
        <w:numPr>
          <w:ilvl w:val="2"/>
          <w:numId w:val="27"/>
        </w:numPr>
        <w:spacing w:after="0"/>
        <w:ind w:left="851"/>
        <w:jc w:val="both"/>
        <w:rPr>
          <w:rFonts w:ascii="Times New Roman" w:hAnsi="Times New Roman" w:cs="Times New Roman"/>
          <w:bCs/>
          <w:color w:val="000000" w:themeColor="text1"/>
          <w:sz w:val="24"/>
          <w:szCs w:val="24"/>
        </w:rPr>
      </w:pPr>
      <w:r w:rsidRPr="007B2DC5">
        <w:rPr>
          <w:rFonts w:ascii="Times New Roman" w:hAnsi="Times New Roman" w:cs="Times New Roman"/>
          <w:sz w:val="24"/>
          <w:szCs w:val="24"/>
        </w:rPr>
        <w:t xml:space="preserve">Бюксын тагийг авч, жинг “0” болгоод шинжлэх дээжнээс </w:t>
      </w:r>
      <w:r w:rsidRPr="00C1407F">
        <w:rPr>
          <w:rFonts w:ascii="Times New Roman" w:hAnsi="Times New Roman" w:cs="Times New Roman"/>
          <w:color w:val="000000" w:themeColor="text1"/>
          <w:sz w:val="24"/>
          <w:szCs w:val="24"/>
          <w:highlight w:val="yellow"/>
        </w:rPr>
        <w:t>10±0.0</w:t>
      </w:r>
      <w:r w:rsidR="006E1091" w:rsidRPr="00C1407F">
        <w:rPr>
          <w:rFonts w:ascii="Times New Roman" w:hAnsi="Times New Roman" w:cs="Times New Roman"/>
          <w:color w:val="000000" w:themeColor="text1"/>
          <w:sz w:val="24"/>
          <w:szCs w:val="24"/>
          <w:highlight w:val="yellow"/>
        </w:rPr>
        <w:t>1</w:t>
      </w:r>
      <w:r w:rsidRPr="00C1407F">
        <w:rPr>
          <w:rFonts w:ascii="Times New Roman" w:hAnsi="Times New Roman" w:cs="Times New Roman"/>
          <w:color w:val="000000" w:themeColor="text1"/>
          <w:sz w:val="24"/>
          <w:szCs w:val="24"/>
          <w:highlight w:val="yellow"/>
        </w:rPr>
        <w:t>гр-ыг</w:t>
      </w:r>
      <w:r w:rsidRPr="007B2DC5">
        <w:rPr>
          <w:rFonts w:ascii="Times New Roman" w:hAnsi="Times New Roman" w:cs="Times New Roman"/>
          <w:color w:val="000000" w:themeColor="text1"/>
          <w:sz w:val="24"/>
          <w:szCs w:val="24"/>
        </w:rPr>
        <w:t xml:space="preserve"> 0.02гр </w:t>
      </w:r>
      <w:r w:rsidRPr="007B2DC5">
        <w:rPr>
          <w:rFonts w:ascii="Times New Roman" w:hAnsi="Times New Roman" w:cs="Times New Roman"/>
          <w:sz w:val="24"/>
          <w:szCs w:val="24"/>
        </w:rPr>
        <w:t>нарийвчлалтай жинлэж авна./m2/ Дээжийг маш сайн хутгаж, хольж авах хэрэгтэй. Бюксэд байгаа дээжийг маш болгоомжтой жигд тэгш үе давхаргатай болгож тараана.</w:t>
      </w:r>
    </w:p>
    <w:p w14:paraId="7B56B724" w14:textId="3D09A773" w:rsidR="007B2DC5" w:rsidRPr="007B2DC5" w:rsidRDefault="007B2DC5" w:rsidP="007B2DC5">
      <w:pPr>
        <w:pStyle w:val="ListParagraph"/>
        <w:numPr>
          <w:ilvl w:val="2"/>
          <w:numId w:val="27"/>
        </w:numPr>
        <w:spacing w:after="0"/>
        <w:ind w:left="851"/>
        <w:jc w:val="both"/>
        <w:rPr>
          <w:rFonts w:ascii="Times New Roman" w:hAnsi="Times New Roman" w:cs="Times New Roman"/>
          <w:bCs/>
          <w:color w:val="000000" w:themeColor="text1"/>
          <w:sz w:val="24"/>
          <w:szCs w:val="24"/>
        </w:rPr>
      </w:pPr>
      <w:r w:rsidRPr="007B2DC5">
        <w:rPr>
          <w:rFonts w:ascii="Times New Roman" w:hAnsi="Times New Roman" w:cs="Times New Roman"/>
          <w:sz w:val="24"/>
          <w:szCs w:val="24"/>
        </w:rPr>
        <w:t xml:space="preserve">Урьдчилан </w:t>
      </w:r>
      <w:r w:rsidRPr="007B2DC5">
        <w:rPr>
          <w:rFonts w:ascii="Times New Roman" w:hAnsi="Times New Roman" w:cs="Times New Roman"/>
          <w:color w:val="000000" w:themeColor="text1"/>
          <w:sz w:val="24"/>
          <w:szCs w:val="24"/>
        </w:rPr>
        <w:t>105~110</w:t>
      </w:r>
      <w:r w:rsidRPr="007B2DC5">
        <w:rPr>
          <w:rFonts w:ascii="Times New Roman" w:hAnsi="Times New Roman" w:cs="Times New Roman"/>
          <w:color w:val="000000" w:themeColor="text1"/>
          <w:sz w:val="24"/>
          <w:szCs w:val="24"/>
          <w:vertAlign w:val="superscript"/>
        </w:rPr>
        <w:t>0</w:t>
      </w:r>
      <w:r w:rsidRPr="007B2DC5">
        <w:rPr>
          <w:rFonts w:ascii="Times New Roman" w:hAnsi="Times New Roman" w:cs="Times New Roman"/>
          <w:color w:val="000000" w:themeColor="text1"/>
          <w:sz w:val="24"/>
          <w:szCs w:val="24"/>
        </w:rPr>
        <w:t xml:space="preserve">С </w:t>
      </w:r>
      <w:r w:rsidRPr="007B2DC5">
        <w:rPr>
          <w:rFonts w:ascii="Times New Roman" w:hAnsi="Times New Roman" w:cs="Times New Roman"/>
          <w:sz w:val="24"/>
          <w:szCs w:val="24"/>
        </w:rPr>
        <w:t xml:space="preserve">хүртэл халааж тогтворжуулсан хатаах шүүгээнд бюксын тагийг авч бюкс тус бүрийн хажууд солигдохгүйгээр тавьж </w:t>
      </w:r>
      <w:r w:rsidR="00C4188C">
        <w:rPr>
          <w:rFonts w:ascii="Times New Roman" w:hAnsi="Times New Roman" w:cs="Times New Roman"/>
          <w:sz w:val="24"/>
          <w:szCs w:val="24"/>
        </w:rPr>
        <w:t xml:space="preserve">тавиуртай </w:t>
      </w:r>
      <w:r w:rsidRPr="007B2DC5">
        <w:rPr>
          <w:rFonts w:ascii="Times New Roman" w:hAnsi="Times New Roman" w:cs="Times New Roman"/>
          <w:sz w:val="24"/>
          <w:szCs w:val="24"/>
        </w:rPr>
        <w:t>дээжийг хийнэ. Хатаах шүүгээ</w:t>
      </w:r>
      <w:r w:rsidR="00C4188C">
        <w:rPr>
          <w:rFonts w:ascii="Times New Roman" w:hAnsi="Times New Roman" w:cs="Times New Roman"/>
          <w:sz w:val="24"/>
          <w:szCs w:val="24"/>
        </w:rPr>
        <w:t>ний хаалгыг</w:t>
      </w:r>
      <w:r w:rsidRPr="007B2DC5">
        <w:rPr>
          <w:rFonts w:ascii="Times New Roman" w:hAnsi="Times New Roman" w:cs="Times New Roman"/>
          <w:sz w:val="24"/>
          <w:szCs w:val="24"/>
        </w:rPr>
        <w:t xml:space="preserve"> хааж температур өсч 105</w:t>
      </w:r>
      <w:r w:rsidRPr="007B2DC5">
        <w:rPr>
          <w:rFonts w:ascii="Times New Roman" w:hAnsi="Times New Roman" w:cs="Times New Roman"/>
          <w:sz w:val="24"/>
          <w:szCs w:val="24"/>
          <w:vertAlign w:val="superscript"/>
        </w:rPr>
        <w:t>0</w:t>
      </w:r>
      <w:r w:rsidRPr="007B2DC5">
        <w:rPr>
          <w:rFonts w:ascii="Times New Roman" w:hAnsi="Times New Roman" w:cs="Times New Roman"/>
          <w:sz w:val="24"/>
          <w:szCs w:val="24"/>
        </w:rPr>
        <w:t xml:space="preserve">С хүрсэнээс хойш </w:t>
      </w:r>
      <w:r>
        <w:rPr>
          <w:rFonts w:ascii="Times New Roman" w:hAnsi="Times New Roman" w:cs="Times New Roman"/>
          <w:sz w:val="24"/>
          <w:szCs w:val="24"/>
        </w:rPr>
        <w:t>120 минут</w:t>
      </w:r>
      <w:r w:rsidRPr="007B2DC5">
        <w:rPr>
          <w:rFonts w:ascii="Times New Roman" w:hAnsi="Times New Roman" w:cs="Times New Roman"/>
          <w:sz w:val="24"/>
          <w:szCs w:val="24"/>
        </w:rPr>
        <w:t xml:space="preserve"> хатаана.</w:t>
      </w:r>
    </w:p>
    <w:p w14:paraId="0D90085A" w14:textId="09C2374F" w:rsidR="00E13D4C" w:rsidRPr="00E13D4C" w:rsidRDefault="00E13D4C" w:rsidP="00E13D4C">
      <w:pPr>
        <w:pStyle w:val="ListParagraph"/>
        <w:numPr>
          <w:ilvl w:val="2"/>
          <w:numId w:val="27"/>
        </w:numPr>
        <w:spacing w:after="0"/>
        <w:ind w:left="851"/>
        <w:jc w:val="both"/>
        <w:rPr>
          <w:rFonts w:ascii="Times New Roman" w:hAnsi="Times New Roman" w:cs="Times New Roman"/>
          <w:bCs/>
          <w:color w:val="000000" w:themeColor="text1"/>
          <w:sz w:val="24"/>
          <w:szCs w:val="24"/>
        </w:rPr>
      </w:pPr>
      <w:r w:rsidRPr="00E13D4C">
        <w:rPr>
          <w:rFonts w:ascii="Times New Roman" w:hAnsi="Times New Roman" w:cs="Times New Roman"/>
          <w:color w:val="000000" w:themeColor="text1"/>
          <w:sz w:val="24"/>
          <w:szCs w:val="24"/>
        </w:rPr>
        <w:t>Хатаах шүүгээнээс дээжтэй бюксийг гаргаж маш хурдан хугацаанд таглан тасалгааны температур хүртэл (</w:t>
      </w:r>
      <w:r w:rsidR="00265E0F">
        <w:rPr>
          <w:rFonts w:ascii="Times New Roman" w:hAnsi="Times New Roman" w:cs="Times New Roman"/>
          <w:color w:val="000000" w:themeColor="text1"/>
          <w:sz w:val="24"/>
          <w:szCs w:val="24"/>
        </w:rPr>
        <w:t>1</w:t>
      </w:r>
      <w:r w:rsidRPr="00E13D4C">
        <w:rPr>
          <w:rFonts w:ascii="Times New Roman" w:hAnsi="Times New Roman" w:cs="Times New Roman"/>
          <w:color w:val="000000" w:themeColor="text1"/>
          <w:sz w:val="24"/>
          <w:szCs w:val="24"/>
        </w:rPr>
        <w:t>0 мин орчим) хөргөсний дараа жинлэнэ</w:t>
      </w:r>
      <w:r w:rsidRPr="00E13D4C">
        <w:rPr>
          <w:rFonts w:ascii="Times New Roman" w:hAnsi="Times New Roman" w:cs="Times New Roman"/>
          <w:sz w:val="24"/>
          <w:szCs w:val="24"/>
        </w:rPr>
        <w:t>./m3/</w:t>
      </w:r>
    </w:p>
    <w:p w14:paraId="7DCB4A98" w14:textId="6302F2D3" w:rsidR="00F01130" w:rsidRPr="00C7052A" w:rsidRDefault="00E13D4C" w:rsidP="001C327C">
      <w:pPr>
        <w:pStyle w:val="ListParagraph"/>
        <w:numPr>
          <w:ilvl w:val="2"/>
          <w:numId w:val="27"/>
        </w:numPr>
        <w:spacing w:after="0"/>
        <w:ind w:left="851" w:hanging="709"/>
        <w:jc w:val="both"/>
      </w:pPr>
      <w:r w:rsidRPr="00E13D4C">
        <w:rPr>
          <w:rFonts w:ascii="Times New Roman" w:hAnsi="Times New Roman" w:cs="Times New Roman"/>
          <w:color w:val="000000" w:themeColor="text1"/>
          <w:sz w:val="24"/>
          <w:szCs w:val="24"/>
        </w:rPr>
        <w:t>Хяналтын хатаалтыг дараалан хоёр удаа хатаасан нүүрсний дээжийн жингийн хорогдол 0.01гр-аас хэтрэхгүй эсвэл нүүрсний дээжийн жин нэмэгдтэл 30 минут тутамд явуулна. Сүүлийн тохиолдолд</w:t>
      </w:r>
      <w:r>
        <w:rPr>
          <w:rFonts w:ascii="Times New Roman" w:hAnsi="Times New Roman" w:cs="Times New Roman"/>
          <w:color w:val="000000" w:themeColor="text1"/>
          <w:sz w:val="24"/>
          <w:szCs w:val="24"/>
        </w:rPr>
        <w:t xml:space="preserve"> </w:t>
      </w:r>
      <w:r w:rsidRPr="00E13D4C">
        <w:rPr>
          <w:rFonts w:ascii="Times New Roman" w:hAnsi="Times New Roman" w:cs="Times New Roman"/>
          <w:color w:val="000000" w:themeColor="text1"/>
          <w:sz w:val="24"/>
          <w:szCs w:val="24"/>
        </w:rPr>
        <w:t>дээжийн жин нэмэгдэхийн өмнөх утгыг тооцоонд хэрэглэнэ.</w:t>
      </w:r>
    </w:p>
    <w:p w14:paraId="6AA63182" w14:textId="0A16F55D" w:rsidR="00C7052A" w:rsidRDefault="00C7052A" w:rsidP="001C327C">
      <w:pPr>
        <w:pStyle w:val="ListParagraph"/>
        <w:numPr>
          <w:ilvl w:val="2"/>
          <w:numId w:val="27"/>
        </w:numPr>
        <w:spacing w:after="0"/>
        <w:ind w:left="851" w:hanging="709"/>
        <w:jc w:val="both"/>
      </w:pPr>
      <w:bookmarkStart w:id="26" w:name="_Hlk202106311"/>
      <w:r>
        <w:rPr>
          <w:rFonts w:ascii="Times New Roman" w:hAnsi="Times New Roman" w:cs="Times New Roman"/>
          <w:color w:val="000000" w:themeColor="text1"/>
          <w:sz w:val="24"/>
          <w:szCs w:val="24"/>
        </w:rPr>
        <w:t>Нэгж сорьцинд зарцуулагдах</w:t>
      </w:r>
      <w:r w:rsidR="00D437BD">
        <w:rPr>
          <w:rFonts w:ascii="Times New Roman" w:hAnsi="Times New Roman" w:cs="Times New Roman"/>
          <w:color w:val="000000" w:themeColor="text1"/>
          <w:sz w:val="24"/>
          <w:szCs w:val="24"/>
        </w:rPr>
        <w:t xml:space="preserve"> шинжилгээний</w:t>
      </w:r>
      <w:r>
        <w:rPr>
          <w:rFonts w:ascii="Times New Roman" w:hAnsi="Times New Roman" w:cs="Times New Roman"/>
          <w:color w:val="000000" w:themeColor="text1"/>
          <w:sz w:val="24"/>
          <w:szCs w:val="24"/>
        </w:rPr>
        <w:t xml:space="preserve"> хугацаа ойролцоогоор </w:t>
      </w:r>
      <w:r w:rsidR="004D7AEC" w:rsidRPr="00954121">
        <w:rPr>
          <w:rFonts w:ascii="Times New Roman" w:hAnsi="Times New Roman" w:cs="Times New Roman"/>
          <w:color w:val="000000" w:themeColor="text1"/>
          <w:sz w:val="24"/>
          <w:szCs w:val="24"/>
          <w:highlight w:val="yellow"/>
        </w:rPr>
        <w:t>145 минут</w:t>
      </w:r>
      <w:r w:rsidR="004D7AEC">
        <w:rPr>
          <w:rFonts w:ascii="Times New Roman" w:hAnsi="Times New Roman" w:cs="Times New Roman"/>
          <w:color w:val="000000" w:themeColor="text1"/>
          <w:sz w:val="24"/>
          <w:szCs w:val="24"/>
        </w:rPr>
        <w:t xml:space="preserve"> </w:t>
      </w:r>
      <w:r w:rsidR="00D437BD">
        <w:rPr>
          <w:rFonts w:ascii="Times New Roman" w:hAnsi="Times New Roman" w:cs="Times New Roman"/>
          <w:color w:val="000000" w:themeColor="text1"/>
          <w:sz w:val="24"/>
          <w:szCs w:val="24"/>
        </w:rPr>
        <w:t>болно.</w:t>
      </w:r>
    </w:p>
    <w:p w14:paraId="165CC8D8" w14:textId="28DED147" w:rsidR="00612624" w:rsidRPr="00A75B6E" w:rsidRDefault="00612624" w:rsidP="006E1091">
      <w:pPr>
        <w:pStyle w:val="Heading2"/>
        <w:spacing w:after="0"/>
        <w:ind w:left="284" w:hanging="284"/>
        <w:rPr>
          <w:rFonts w:ascii="Times New Roman" w:hAnsi="Times New Roman" w:cs="Times New Roman"/>
          <w:color w:val="auto"/>
          <w:sz w:val="22"/>
          <w:szCs w:val="22"/>
        </w:rPr>
      </w:pPr>
      <w:bookmarkStart w:id="27" w:name="_Hlk201277101"/>
      <w:bookmarkEnd w:id="25"/>
      <w:bookmarkEnd w:id="26"/>
      <w:r w:rsidRPr="00A75B6E">
        <w:rPr>
          <w:rFonts w:ascii="Times New Roman" w:hAnsi="Times New Roman" w:cs="Times New Roman"/>
          <w:color w:val="auto"/>
          <w:sz w:val="22"/>
          <w:szCs w:val="22"/>
        </w:rPr>
        <w:t>7.4</w:t>
      </w:r>
      <w:r w:rsidR="006E7DFB" w:rsidRPr="00A75B6E">
        <w:rPr>
          <w:rFonts w:ascii="Times New Roman" w:hAnsi="Times New Roman" w:cs="Times New Roman"/>
          <w:color w:val="auto"/>
          <w:sz w:val="22"/>
          <w:szCs w:val="22"/>
        </w:rPr>
        <w:t xml:space="preserve"> </w:t>
      </w:r>
      <w:r w:rsidRPr="00A75B6E">
        <w:rPr>
          <w:rFonts w:ascii="Times New Roman" w:hAnsi="Times New Roman" w:cs="Times New Roman"/>
          <w:color w:val="auto"/>
          <w:sz w:val="22"/>
          <w:szCs w:val="22"/>
        </w:rPr>
        <w:t>СААД НӨЛӨӨЛӨЛ (ШИНЖИЛГЭЭНИЙ ЯВЦАД ГАРЧ БОЛОХ)</w:t>
      </w:r>
    </w:p>
    <w:bookmarkEnd w:id="20"/>
    <w:p w14:paraId="439375A0" w14:textId="77777777" w:rsidR="002F3B3A" w:rsidRPr="002F3B3A" w:rsidRDefault="002F3B3A" w:rsidP="002F3B3A">
      <w:pPr>
        <w:pStyle w:val="ListParagraph"/>
        <w:numPr>
          <w:ilvl w:val="0"/>
          <w:numId w:val="26"/>
        </w:numPr>
        <w:spacing w:after="0"/>
        <w:jc w:val="both"/>
        <w:rPr>
          <w:rFonts w:ascii="Times New Roman" w:hAnsi="Times New Roman" w:cs="Times New Roman"/>
          <w:vanish/>
          <w:sz w:val="24"/>
          <w:szCs w:val="24"/>
        </w:rPr>
      </w:pPr>
    </w:p>
    <w:p w14:paraId="28AA1B45" w14:textId="77777777" w:rsidR="002F3B3A" w:rsidRPr="002F3B3A" w:rsidRDefault="002F3B3A" w:rsidP="002F3B3A">
      <w:pPr>
        <w:pStyle w:val="ListParagraph"/>
        <w:numPr>
          <w:ilvl w:val="0"/>
          <w:numId w:val="26"/>
        </w:numPr>
        <w:spacing w:after="0"/>
        <w:jc w:val="both"/>
        <w:rPr>
          <w:rFonts w:ascii="Times New Roman" w:hAnsi="Times New Roman" w:cs="Times New Roman"/>
          <w:vanish/>
          <w:sz w:val="24"/>
          <w:szCs w:val="24"/>
        </w:rPr>
      </w:pPr>
    </w:p>
    <w:p w14:paraId="0BFDDBAC" w14:textId="77777777" w:rsidR="002F3B3A" w:rsidRPr="002F3B3A" w:rsidRDefault="002F3B3A" w:rsidP="002F3B3A">
      <w:pPr>
        <w:pStyle w:val="ListParagraph"/>
        <w:numPr>
          <w:ilvl w:val="0"/>
          <w:numId w:val="26"/>
        </w:numPr>
        <w:spacing w:after="0"/>
        <w:jc w:val="both"/>
        <w:rPr>
          <w:rFonts w:ascii="Times New Roman" w:hAnsi="Times New Roman" w:cs="Times New Roman"/>
          <w:vanish/>
          <w:sz w:val="24"/>
          <w:szCs w:val="24"/>
        </w:rPr>
      </w:pPr>
    </w:p>
    <w:p w14:paraId="6988E6DF" w14:textId="77777777" w:rsidR="002F3B3A" w:rsidRPr="002F3B3A" w:rsidRDefault="002F3B3A" w:rsidP="002F3B3A">
      <w:pPr>
        <w:pStyle w:val="ListParagraph"/>
        <w:numPr>
          <w:ilvl w:val="2"/>
          <w:numId w:val="26"/>
        </w:numPr>
        <w:spacing w:after="0"/>
        <w:jc w:val="both"/>
        <w:rPr>
          <w:rFonts w:ascii="Times New Roman" w:hAnsi="Times New Roman" w:cs="Times New Roman"/>
          <w:vanish/>
          <w:sz w:val="24"/>
          <w:szCs w:val="24"/>
        </w:rPr>
      </w:pPr>
    </w:p>
    <w:p w14:paraId="6497C1C0" w14:textId="77777777" w:rsidR="002F3B3A" w:rsidRPr="002F3B3A" w:rsidRDefault="002F3B3A" w:rsidP="002F3B3A">
      <w:pPr>
        <w:pStyle w:val="ListParagraph"/>
        <w:numPr>
          <w:ilvl w:val="2"/>
          <w:numId w:val="26"/>
        </w:numPr>
        <w:spacing w:after="0"/>
        <w:jc w:val="both"/>
        <w:rPr>
          <w:rFonts w:ascii="Times New Roman" w:hAnsi="Times New Roman" w:cs="Times New Roman"/>
          <w:vanish/>
          <w:sz w:val="24"/>
          <w:szCs w:val="24"/>
        </w:rPr>
      </w:pPr>
    </w:p>
    <w:p w14:paraId="2B68940E" w14:textId="77777777" w:rsidR="002F3B3A" w:rsidRPr="002F3B3A" w:rsidRDefault="002F3B3A" w:rsidP="002F3B3A">
      <w:pPr>
        <w:pStyle w:val="ListParagraph"/>
        <w:numPr>
          <w:ilvl w:val="2"/>
          <w:numId w:val="26"/>
        </w:numPr>
        <w:spacing w:after="0"/>
        <w:jc w:val="both"/>
        <w:rPr>
          <w:rFonts w:ascii="Times New Roman" w:hAnsi="Times New Roman" w:cs="Times New Roman"/>
          <w:vanish/>
          <w:sz w:val="24"/>
          <w:szCs w:val="24"/>
        </w:rPr>
      </w:pPr>
    </w:p>
    <w:p w14:paraId="1A8505B8" w14:textId="5FFEC082" w:rsidR="002F3B3A" w:rsidRPr="00524964" w:rsidRDefault="007C3AB2" w:rsidP="003C2696">
      <w:pPr>
        <w:pStyle w:val="ListParagraph"/>
        <w:spacing w:before="240" w:after="0"/>
        <w:ind w:left="0" w:firstLine="284"/>
        <w:jc w:val="both"/>
        <w:rPr>
          <w:rFonts w:ascii="Times New Roman" w:hAnsi="Times New Roman" w:cs="Times New Roman"/>
          <w:sz w:val="24"/>
          <w:szCs w:val="24"/>
        </w:rPr>
      </w:pPr>
      <w:r w:rsidRPr="00524964">
        <w:rPr>
          <w:rFonts w:ascii="Times New Roman" w:hAnsi="Times New Roman" w:cs="Times New Roman"/>
          <w:sz w:val="24"/>
          <w:szCs w:val="24"/>
        </w:rPr>
        <w:t xml:space="preserve">Дээж бэлтгэлийн нөлөөлөл: </w:t>
      </w:r>
    </w:p>
    <w:p w14:paraId="0B3B02EC" w14:textId="77777777" w:rsidR="00A9008D" w:rsidRPr="00A9008D"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7DE56807" w14:textId="77777777" w:rsidR="00A9008D" w:rsidRPr="00A9008D"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52A50422" w14:textId="77777777" w:rsidR="00A9008D" w:rsidRPr="00A9008D"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51A9ADB3" w14:textId="77777777" w:rsidR="00A9008D" w:rsidRPr="00A9008D"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53BDB40D" w14:textId="77777777" w:rsidR="00A9008D" w:rsidRPr="00A9008D"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3B89D705" w14:textId="77777777" w:rsidR="00A9008D" w:rsidRPr="00A9008D"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5EE12CCA" w14:textId="77777777" w:rsidR="00A9008D" w:rsidRPr="00A9008D"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79178F74"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1FF5CBD3"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15BC67ED"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26A6091E"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25EA3FF5"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0ADDDB19"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180D2674" w14:textId="77777777" w:rsidR="00921EBB" w:rsidRPr="00921EBB" w:rsidRDefault="00921EBB" w:rsidP="003B2A01">
      <w:pPr>
        <w:pStyle w:val="ListParagraph"/>
        <w:numPr>
          <w:ilvl w:val="0"/>
          <w:numId w:val="29"/>
        </w:numPr>
        <w:spacing w:before="240" w:after="0"/>
        <w:jc w:val="both"/>
        <w:rPr>
          <w:rFonts w:ascii="Times New Roman" w:hAnsi="Times New Roman" w:cs="Times New Roman"/>
          <w:vanish/>
          <w:sz w:val="24"/>
          <w:szCs w:val="24"/>
        </w:rPr>
      </w:pPr>
    </w:p>
    <w:p w14:paraId="5E76EBB9" w14:textId="77777777" w:rsidR="00921EBB" w:rsidRPr="00921EBB" w:rsidRDefault="00921EBB" w:rsidP="003B2A01">
      <w:pPr>
        <w:pStyle w:val="ListParagraph"/>
        <w:numPr>
          <w:ilvl w:val="1"/>
          <w:numId w:val="29"/>
        </w:numPr>
        <w:spacing w:before="240" w:after="0"/>
        <w:jc w:val="both"/>
        <w:rPr>
          <w:rFonts w:ascii="Times New Roman" w:hAnsi="Times New Roman" w:cs="Times New Roman"/>
          <w:vanish/>
          <w:sz w:val="24"/>
          <w:szCs w:val="24"/>
        </w:rPr>
      </w:pPr>
    </w:p>
    <w:p w14:paraId="4CC02DE8" w14:textId="77777777" w:rsidR="00921EBB" w:rsidRPr="00921EBB" w:rsidRDefault="00921EBB" w:rsidP="003B2A01">
      <w:pPr>
        <w:pStyle w:val="ListParagraph"/>
        <w:numPr>
          <w:ilvl w:val="1"/>
          <w:numId w:val="29"/>
        </w:numPr>
        <w:spacing w:before="240" w:after="0"/>
        <w:jc w:val="both"/>
        <w:rPr>
          <w:rFonts w:ascii="Times New Roman" w:hAnsi="Times New Roman" w:cs="Times New Roman"/>
          <w:vanish/>
          <w:sz w:val="24"/>
          <w:szCs w:val="24"/>
        </w:rPr>
      </w:pPr>
    </w:p>
    <w:p w14:paraId="45979ECB" w14:textId="77777777" w:rsidR="00921EBB" w:rsidRPr="00921EBB" w:rsidRDefault="00921EBB" w:rsidP="003B2A01">
      <w:pPr>
        <w:pStyle w:val="ListParagraph"/>
        <w:numPr>
          <w:ilvl w:val="1"/>
          <w:numId w:val="29"/>
        </w:numPr>
        <w:spacing w:before="240" w:after="0"/>
        <w:jc w:val="both"/>
        <w:rPr>
          <w:rFonts w:ascii="Times New Roman" w:hAnsi="Times New Roman" w:cs="Times New Roman"/>
          <w:vanish/>
          <w:sz w:val="24"/>
          <w:szCs w:val="24"/>
        </w:rPr>
      </w:pPr>
    </w:p>
    <w:p w14:paraId="5C4EA537" w14:textId="77777777" w:rsidR="00921EBB" w:rsidRPr="00921EBB" w:rsidRDefault="00921EBB" w:rsidP="003B2A01">
      <w:pPr>
        <w:pStyle w:val="ListParagraph"/>
        <w:numPr>
          <w:ilvl w:val="1"/>
          <w:numId w:val="29"/>
        </w:numPr>
        <w:spacing w:before="240" w:after="0"/>
        <w:jc w:val="both"/>
        <w:rPr>
          <w:rFonts w:ascii="Times New Roman" w:hAnsi="Times New Roman" w:cs="Times New Roman"/>
          <w:vanish/>
          <w:sz w:val="24"/>
          <w:szCs w:val="24"/>
        </w:rPr>
      </w:pPr>
    </w:p>
    <w:p w14:paraId="6A6BDCD4" w14:textId="77777777" w:rsidR="007A77B8" w:rsidRDefault="007C3AB2" w:rsidP="003B2A01">
      <w:pPr>
        <w:pStyle w:val="ListParagraph"/>
        <w:numPr>
          <w:ilvl w:val="2"/>
          <w:numId w:val="29"/>
        </w:numPr>
        <w:spacing w:before="240" w:after="0"/>
        <w:ind w:left="851" w:hanging="709"/>
        <w:jc w:val="both"/>
        <w:rPr>
          <w:rFonts w:ascii="Times New Roman" w:hAnsi="Times New Roman" w:cs="Times New Roman"/>
          <w:sz w:val="24"/>
          <w:szCs w:val="24"/>
        </w:rPr>
      </w:pPr>
      <w:r w:rsidRPr="00863467">
        <w:rPr>
          <w:rFonts w:ascii="Times New Roman" w:hAnsi="Times New Roman" w:cs="Times New Roman"/>
          <w:sz w:val="24"/>
          <w:szCs w:val="24"/>
        </w:rPr>
        <w:t>Дээжийн ширхэглэлийн хэмжээ жигд</w:t>
      </w:r>
      <w:r w:rsidR="00ED7A65" w:rsidRPr="00863467">
        <w:rPr>
          <w:rFonts w:ascii="Times New Roman" w:hAnsi="Times New Roman" w:cs="Times New Roman"/>
          <w:sz w:val="24"/>
          <w:szCs w:val="24"/>
        </w:rPr>
        <w:t xml:space="preserve"> бус</w:t>
      </w:r>
      <w:r w:rsidRPr="00863467">
        <w:rPr>
          <w:rFonts w:ascii="Times New Roman" w:hAnsi="Times New Roman" w:cs="Times New Roman"/>
          <w:sz w:val="24"/>
          <w:szCs w:val="24"/>
        </w:rPr>
        <w:t xml:space="preserve"> бай</w:t>
      </w:r>
      <w:r w:rsidR="00ED7A65" w:rsidRPr="00863467">
        <w:rPr>
          <w:rFonts w:ascii="Times New Roman" w:hAnsi="Times New Roman" w:cs="Times New Roman"/>
          <w:sz w:val="24"/>
          <w:szCs w:val="24"/>
        </w:rPr>
        <w:t>х, дээжийг төлөөлөхүйц биш байх.</w:t>
      </w:r>
    </w:p>
    <w:p w14:paraId="31A5BC03" w14:textId="4CA17E01" w:rsidR="00863467" w:rsidRDefault="007C3AB2" w:rsidP="003B2A01">
      <w:pPr>
        <w:pStyle w:val="ListParagraph"/>
        <w:numPr>
          <w:ilvl w:val="2"/>
          <w:numId w:val="29"/>
        </w:numPr>
        <w:spacing w:before="240" w:after="0"/>
        <w:ind w:left="851" w:hanging="709"/>
        <w:jc w:val="both"/>
        <w:rPr>
          <w:rFonts w:ascii="Times New Roman" w:hAnsi="Times New Roman" w:cs="Times New Roman"/>
          <w:sz w:val="24"/>
          <w:szCs w:val="24"/>
        </w:rPr>
      </w:pPr>
      <w:r w:rsidRPr="007A77B8">
        <w:rPr>
          <w:rFonts w:ascii="Times New Roman" w:hAnsi="Times New Roman" w:cs="Times New Roman"/>
          <w:sz w:val="24"/>
          <w:szCs w:val="24"/>
        </w:rPr>
        <w:t>Дээжийн холилт жигдрүүлэлт хангалтгүй</w:t>
      </w:r>
      <w:r w:rsidR="00E50145" w:rsidRPr="007A77B8">
        <w:rPr>
          <w:rFonts w:ascii="Times New Roman" w:hAnsi="Times New Roman" w:cs="Times New Roman"/>
          <w:sz w:val="24"/>
          <w:szCs w:val="24"/>
        </w:rPr>
        <w:t>.</w:t>
      </w:r>
    </w:p>
    <w:p w14:paraId="164FFEC1" w14:textId="25C0D713" w:rsidR="007A77B8" w:rsidRDefault="00F422CA" w:rsidP="003C2696">
      <w:pPr>
        <w:pStyle w:val="ListParagraph"/>
        <w:spacing w:after="0"/>
        <w:ind w:left="0" w:firstLine="284"/>
        <w:jc w:val="both"/>
        <w:rPr>
          <w:rFonts w:ascii="Times New Roman" w:hAnsi="Times New Roman" w:cs="Times New Roman"/>
          <w:sz w:val="24"/>
          <w:szCs w:val="24"/>
        </w:rPr>
      </w:pPr>
      <w:r w:rsidRPr="00F422CA">
        <w:rPr>
          <w:rFonts w:ascii="Times New Roman" w:hAnsi="Times New Roman" w:cs="Times New Roman"/>
          <w:sz w:val="24"/>
          <w:szCs w:val="24"/>
        </w:rPr>
        <w:t xml:space="preserve">Шинжилгээний үеийн нөлөөлөл: </w:t>
      </w:r>
    </w:p>
    <w:p w14:paraId="49B9D51C" w14:textId="038C8A52" w:rsidR="007A77B8" w:rsidRDefault="001C327C" w:rsidP="003B2A01">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 xml:space="preserve">Хатаах шүүгээний </w:t>
      </w:r>
      <w:r w:rsidR="009F6832" w:rsidRPr="007E7AE2">
        <w:rPr>
          <w:rFonts w:ascii="Times New Roman" w:hAnsi="Times New Roman" w:cs="Times New Roman"/>
          <w:color w:val="000000" w:themeColor="text1"/>
          <w:sz w:val="24"/>
          <w:szCs w:val="24"/>
        </w:rPr>
        <w:t>температур</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ба</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тогтмол</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температурын</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бүсийг</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удаан</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хугацаанд</w:t>
      </w:r>
      <w:r w:rsidR="009F6832">
        <w:rPr>
          <w:rFonts w:ascii="Times New Roman" w:hAnsi="Times New Roman" w:cs="Times New Roman"/>
          <w:color w:val="000000" w:themeColor="text1"/>
          <w:sz w:val="24"/>
          <w:szCs w:val="24"/>
        </w:rPr>
        <w:t xml:space="preserve"> </w:t>
      </w:r>
      <w:r w:rsidR="009F6832" w:rsidRPr="007E7AE2">
        <w:rPr>
          <w:rFonts w:ascii="Times New Roman" w:hAnsi="Times New Roman" w:cs="Times New Roman"/>
          <w:color w:val="000000" w:themeColor="text1"/>
          <w:sz w:val="24"/>
          <w:szCs w:val="24"/>
        </w:rPr>
        <w:t xml:space="preserve">баталгаажуулаагүй, температур </w:t>
      </w:r>
      <w:r w:rsidR="009F6832">
        <w:rPr>
          <w:rFonts w:ascii="Times New Roman" w:hAnsi="Times New Roman" w:cs="Times New Roman"/>
          <w:color w:val="000000" w:themeColor="text1"/>
          <w:sz w:val="24"/>
          <w:szCs w:val="24"/>
        </w:rPr>
        <w:t>өөрчлөлттэй.</w:t>
      </w:r>
    </w:p>
    <w:p w14:paraId="7EF1F0B1" w14:textId="2FEF8659" w:rsidR="001C327C" w:rsidRDefault="001C327C" w:rsidP="003B2A01">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lastRenderedPageBreak/>
        <w:t>Хатаалтын хугацаа дутуу, хатаах явцад хатаах шүүгээний хаалга онгойлго</w:t>
      </w:r>
      <w:r w:rsidR="009F6832">
        <w:rPr>
          <w:rFonts w:ascii="Times New Roman" w:hAnsi="Times New Roman" w:cs="Times New Roman"/>
          <w:sz w:val="24"/>
          <w:szCs w:val="24"/>
        </w:rPr>
        <w:t>сон</w:t>
      </w:r>
      <w:r w:rsidRPr="00E50145">
        <w:rPr>
          <w:rFonts w:ascii="Times New Roman" w:hAnsi="Times New Roman" w:cs="Times New Roman"/>
          <w:sz w:val="24"/>
          <w:szCs w:val="24"/>
        </w:rPr>
        <w:t>.</w:t>
      </w:r>
    </w:p>
    <w:p w14:paraId="1E4371BD" w14:textId="106CE55A" w:rsidR="001C327C" w:rsidRDefault="001C327C" w:rsidP="003B2A01">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Хатаах шүүгээний агааржуулалт нээгээгүй, агаар</w:t>
      </w:r>
      <w:r w:rsidR="009F6832">
        <w:rPr>
          <w:rFonts w:ascii="Times New Roman" w:hAnsi="Times New Roman" w:cs="Times New Roman"/>
          <w:sz w:val="24"/>
          <w:szCs w:val="24"/>
        </w:rPr>
        <w:t>ын</w:t>
      </w:r>
      <w:r w:rsidRPr="00E50145">
        <w:rPr>
          <w:rFonts w:ascii="Times New Roman" w:hAnsi="Times New Roman" w:cs="Times New Roman"/>
          <w:sz w:val="24"/>
          <w:szCs w:val="24"/>
        </w:rPr>
        <w:t xml:space="preserve"> солилцоо </w:t>
      </w:r>
      <w:r w:rsidR="009F6832">
        <w:rPr>
          <w:rFonts w:ascii="Times New Roman" w:hAnsi="Times New Roman" w:cs="Times New Roman"/>
          <w:sz w:val="24"/>
          <w:szCs w:val="24"/>
        </w:rPr>
        <w:t>муу байсан</w:t>
      </w:r>
      <w:r w:rsidRPr="00E50145">
        <w:rPr>
          <w:rFonts w:ascii="Times New Roman" w:hAnsi="Times New Roman" w:cs="Times New Roman"/>
          <w:sz w:val="24"/>
          <w:szCs w:val="24"/>
        </w:rPr>
        <w:t>.</w:t>
      </w:r>
    </w:p>
    <w:p w14:paraId="299A421A" w14:textId="1DE6A090" w:rsidR="001C327C" w:rsidRDefault="001C327C" w:rsidP="003B2A01">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Бюкс агаарын хуурай төлөвт хүрээгүй.</w:t>
      </w:r>
    </w:p>
    <w:p w14:paraId="32CA69A7" w14:textId="1A43FD9B" w:rsidR="001C327C" w:rsidRDefault="001C327C" w:rsidP="007A77B8">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Тагийг авч, хажууд нь тавьж хатаах, хатаасны дараа тагийг хурдан тавих.</w:t>
      </w:r>
    </w:p>
    <w:p w14:paraId="6147367A" w14:textId="5574BEC8" w:rsidR="001C327C" w:rsidRDefault="001C327C" w:rsidP="007A77B8">
      <w:pPr>
        <w:pStyle w:val="ListParagraph"/>
        <w:numPr>
          <w:ilvl w:val="2"/>
          <w:numId w:val="29"/>
        </w:numPr>
        <w:spacing w:after="0"/>
        <w:ind w:left="851" w:hanging="709"/>
        <w:jc w:val="both"/>
        <w:rPr>
          <w:rFonts w:ascii="Times New Roman" w:hAnsi="Times New Roman" w:cs="Times New Roman"/>
          <w:sz w:val="24"/>
          <w:szCs w:val="24"/>
        </w:rPr>
      </w:pPr>
      <w:r w:rsidRPr="00E50145">
        <w:rPr>
          <w:rFonts w:ascii="Times New Roman" w:hAnsi="Times New Roman" w:cs="Times New Roman"/>
          <w:sz w:val="24"/>
          <w:szCs w:val="24"/>
        </w:rPr>
        <w:t>Бюксыг компрессороор үлээлгэн цэвэрлэх, салфетка болон алчуураар арчсаны дараа бюкс цахилгаанжиж нүүрс цацагддаг.</w:t>
      </w:r>
    </w:p>
    <w:p w14:paraId="5B7CF7DE" w14:textId="66FBEC16" w:rsidR="006E7DFB" w:rsidRPr="00E73B28" w:rsidRDefault="006E7DFB" w:rsidP="00EF7F4D">
      <w:pPr>
        <w:pStyle w:val="Heading2"/>
        <w:spacing w:after="0"/>
        <w:ind w:left="284" w:hanging="284"/>
        <w:rPr>
          <w:rFonts w:ascii="Times New Roman" w:hAnsi="Times New Roman" w:cs="Times New Roman"/>
          <w:color w:val="auto"/>
          <w:sz w:val="22"/>
          <w:szCs w:val="22"/>
        </w:rPr>
      </w:pPr>
      <w:bookmarkStart w:id="28" w:name="_Hlk201277247"/>
      <w:bookmarkStart w:id="29" w:name="_Hlk201277469"/>
      <w:bookmarkEnd w:id="27"/>
      <w:r>
        <w:rPr>
          <w:rFonts w:ascii="Times New Roman" w:hAnsi="Times New Roman" w:cs="Times New Roman"/>
          <w:color w:val="auto"/>
          <w:sz w:val="22"/>
          <w:szCs w:val="22"/>
        </w:rPr>
        <w:t xml:space="preserve"> </w:t>
      </w:r>
      <w:r w:rsidR="005B2D61" w:rsidRPr="00E73B28">
        <w:rPr>
          <w:rFonts w:ascii="Times New Roman" w:hAnsi="Times New Roman" w:cs="Times New Roman"/>
          <w:color w:val="auto"/>
          <w:sz w:val="22"/>
          <w:szCs w:val="22"/>
        </w:rPr>
        <w:t xml:space="preserve">7.5 </w:t>
      </w:r>
      <w:r w:rsidR="00E70366" w:rsidRPr="00E73B28">
        <w:rPr>
          <w:rFonts w:ascii="Times New Roman" w:hAnsi="Times New Roman" w:cs="Times New Roman"/>
          <w:color w:val="auto"/>
          <w:sz w:val="22"/>
          <w:szCs w:val="22"/>
        </w:rPr>
        <w:t>ҮР ДҮНГИЙН БОЛОВСРУУЛАЛТ</w:t>
      </w:r>
    </w:p>
    <w:bookmarkEnd w:id="28"/>
    <w:p w14:paraId="6E611722" w14:textId="4E3A24B6" w:rsidR="00E70366" w:rsidRPr="0038627E" w:rsidRDefault="00E70366" w:rsidP="00EF7F4D">
      <w:pPr>
        <w:ind w:firstLine="284"/>
        <w:jc w:val="both"/>
        <w:rPr>
          <w:rFonts w:ascii="Times New Roman" w:hAnsi="Times New Roman" w:cs="Times New Roman"/>
          <w:bCs/>
          <w:color w:val="000000" w:themeColor="text1"/>
          <w:sz w:val="24"/>
          <w:szCs w:val="24"/>
        </w:rPr>
      </w:pPr>
      <w:r w:rsidRPr="006E7DFB">
        <w:rPr>
          <w:rFonts w:ascii="Times New Roman" w:hAnsi="Times New Roman" w:cs="Times New Roman"/>
          <w:color w:val="000000" w:themeColor="text1"/>
          <w:sz w:val="24"/>
          <w:szCs w:val="24"/>
        </w:rPr>
        <w:t>Нүүрсний шинжилсэн дээж</w:t>
      </w:r>
      <w:r w:rsidR="008348CD">
        <w:rPr>
          <w:rFonts w:ascii="Times New Roman" w:hAnsi="Times New Roman" w:cs="Times New Roman"/>
          <w:color w:val="000000" w:themeColor="text1"/>
          <w:sz w:val="24"/>
          <w:szCs w:val="24"/>
        </w:rPr>
        <w:t xml:space="preserve"> нь</w:t>
      </w:r>
      <w:r w:rsidRPr="006E7DFB">
        <w:rPr>
          <w:rFonts w:ascii="Times New Roman" w:hAnsi="Times New Roman" w:cs="Times New Roman"/>
          <w:color w:val="000000" w:themeColor="text1"/>
          <w:sz w:val="24"/>
          <w:szCs w:val="24"/>
        </w:rPr>
        <w:t xml:space="preserve"> дэх нийт чийгийг дараах томъёогоор олж, массын хувиар илэрхийлнэ. Үр дүнг 0.1% -ийн нарийвчлалтай илэрхийлнэ.</w:t>
      </w:r>
    </w:p>
    <w:bookmarkEnd w:id="29"/>
    <w:p w14:paraId="1DC1702F" w14:textId="77777777" w:rsidR="00E70366" w:rsidRPr="0038627E" w:rsidRDefault="00E70366" w:rsidP="006E7DFB">
      <w:pPr>
        <w:pStyle w:val="ListParagraph"/>
        <w:spacing w:after="0"/>
        <w:ind w:left="567" w:right="288"/>
        <w:jc w:val="center"/>
        <w:rPr>
          <w:rFonts w:ascii="Times New Roman" w:hAnsi="Times New Roman" w:cs="Times New Roman"/>
          <w:b/>
          <w:color w:val="000000" w:themeColor="text1"/>
          <w:sz w:val="24"/>
          <w:szCs w:val="24"/>
        </w:rPr>
      </w:pPr>
      <m:oMath>
        <m:r>
          <m:rPr>
            <m:sty m:val="bi"/>
          </m:rPr>
          <w:rPr>
            <w:rFonts w:ascii="Cambria Math" w:hAnsi="Cambria Math" w:cs="Times New Roman"/>
            <w:color w:val="000000" w:themeColor="text1"/>
            <w:sz w:val="24"/>
            <w:szCs w:val="24"/>
          </w:rPr>
          <m:t>TM</m:t>
        </m:r>
      </m:oMath>
      <w:r w:rsidRPr="0038627E">
        <w:rPr>
          <w:rFonts w:ascii="Times New Roman" w:hAnsi="Times New Roman" w:cs="Times New Roman"/>
          <w:b/>
          <w:color w:val="000000" w:themeColor="text1"/>
          <w:sz w:val="24"/>
          <w:szCs w:val="24"/>
        </w:rPr>
        <w:t xml:space="preserve"> = </w:t>
      </w:r>
      <m:oMath>
        <m:f>
          <m:fPr>
            <m:ctrlPr>
              <w:rPr>
                <w:rFonts w:ascii="Cambria Math" w:hAnsi="Cambria Math" w:cs="Times New Roman"/>
                <w:b/>
                <w:i/>
                <w:color w:val="000000" w:themeColor="text1"/>
                <w:sz w:val="24"/>
                <w:szCs w:val="24"/>
              </w:rPr>
            </m:ctrlPr>
          </m:fPr>
          <m:num>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m:t>
            </m:r>
            <m:r>
              <m:rPr>
                <m:sty m:val="bi"/>
              </m:rPr>
              <w:rPr>
                <w:rFonts w:ascii="Cambria Math" w:hAnsi="Cambria Math" w:cs="Times New Roman"/>
                <w:color w:val="000000" w:themeColor="text1"/>
                <w:sz w:val="24"/>
                <w:szCs w:val="24"/>
              </w:rPr>
              <m:t>3</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m:t>
            </m:r>
            <m:r>
              <m:rPr>
                <m:sty m:val="bi"/>
              </m:rPr>
              <w:rPr>
                <w:rFonts w:ascii="Cambria Math" w:hAnsi="Cambria Math" w:cs="Times New Roman"/>
                <w:color w:val="000000" w:themeColor="text1"/>
                <w:sz w:val="24"/>
                <w:szCs w:val="24"/>
              </w:rPr>
              <m:t>1</m:t>
            </m:r>
          </m:den>
        </m:f>
        <m:r>
          <m:rPr>
            <m:sty m:val="bi"/>
          </m:rPr>
          <w:rPr>
            <w:rFonts w:ascii="Cambria Math" w:hAnsi="Cambria Math" w:cs="Times New Roman"/>
            <w:color w:val="000000" w:themeColor="text1"/>
            <w:sz w:val="24"/>
            <w:szCs w:val="24"/>
          </w:rPr>
          <m:t>x</m:t>
        </m:r>
        <m:r>
          <m:rPr>
            <m:sty m:val="bi"/>
          </m:rPr>
          <w:rPr>
            <w:rFonts w:ascii="Cambria Math" w:hAnsi="Cambria Math" w:cs="Times New Roman"/>
            <w:color w:val="000000" w:themeColor="text1"/>
            <w:sz w:val="24"/>
            <w:szCs w:val="24"/>
          </w:rPr>
          <m:t>100</m:t>
        </m:r>
      </m:oMath>
    </w:p>
    <w:p w14:paraId="20F9863B" w14:textId="1CAFBB24" w:rsidR="00E70366" w:rsidRPr="0038627E" w:rsidRDefault="008348CD" w:rsidP="008348CD">
      <w:pPr>
        <w:pStyle w:val="ListParagraph"/>
        <w:spacing w:after="0"/>
        <w:ind w:left="0" w:right="28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6E7DFB">
        <w:rPr>
          <w:rFonts w:ascii="Times New Roman" w:hAnsi="Times New Roman" w:cs="Times New Roman"/>
          <w:i/>
          <w:color w:val="000000" w:themeColor="text1"/>
          <w:sz w:val="24"/>
          <w:szCs w:val="24"/>
        </w:rPr>
        <w:t>т1</w:t>
      </w:r>
      <w:r w:rsidR="00E70366" w:rsidRPr="0038627E">
        <w:rPr>
          <w:rFonts w:ascii="Times New Roman" w:hAnsi="Times New Roman" w:cs="Times New Roman"/>
          <w:i/>
          <w:color w:val="000000" w:themeColor="text1"/>
          <w:sz w:val="24"/>
          <w:szCs w:val="24"/>
        </w:rPr>
        <w:t xml:space="preserve">- хоосон тагтай бюксын масс, гр </w:t>
      </w:r>
    </w:p>
    <w:p w14:paraId="1F9F4008" w14:textId="6BA35DD8" w:rsidR="00E70366" w:rsidRPr="0038627E" w:rsidRDefault="008348CD" w:rsidP="008348CD">
      <w:pPr>
        <w:pStyle w:val="ListParagraph"/>
        <w:spacing w:after="0"/>
        <w:ind w:left="0" w:right="28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70366" w:rsidRPr="0038627E">
        <w:rPr>
          <w:rFonts w:ascii="Times New Roman" w:hAnsi="Times New Roman" w:cs="Times New Roman"/>
          <w:i/>
          <w:color w:val="000000" w:themeColor="text1"/>
          <w:sz w:val="24"/>
          <w:szCs w:val="24"/>
        </w:rPr>
        <w:t>m2 – хатаалтын өмнөх дээж бүхий тагтай бюксийн масс, гр</w:t>
      </w:r>
    </w:p>
    <w:p w14:paraId="3B682808" w14:textId="38FE5DBF" w:rsidR="00E70366" w:rsidRPr="0038627E" w:rsidRDefault="008348CD" w:rsidP="008348CD">
      <w:pPr>
        <w:pStyle w:val="ListParagraph"/>
        <w:spacing w:after="0"/>
        <w:ind w:left="0" w:right="288"/>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70366" w:rsidRPr="0038627E">
        <w:rPr>
          <w:rFonts w:ascii="Times New Roman" w:hAnsi="Times New Roman" w:cs="Times New Roman"/>
          <w:i/>
          <w:color w:val="000000" w:themeColor="text1"/>
          <w:sz w:val="24"/>
          <w:szCs w:val="24"/>
        </w:rPr>
        <w:t>m3 – хатаалтын дараах дээж бүхий тагтай бюксийн масс, гр</w:t>
      </w:r>
    </w:p>
    <w:p w14:paraId="211AD4AE" w14:textId="175602AC" w:rsidR="005B2D61" w:rsidRPr="00E73B28" w:rsidRDefault="005B2D61" w:rsidP="00EF7F4D">
      <w:pPr>
        <w:pStyle w:val="Heading2"/>
        <w:spacing w:after="0"/>
        <w:ind w:left="284" w:hanging="284"/>
        <w:rPr>
          <w:rFonts w:ascii="Times New Roman" w:hAnsi="Times New Roman" w:cs="Times New Roman"/>
          <w:color w:val="auto"/>
          <w:sz w:val="22"/>
          <w:szCs w:val="22"/>
        </w:rPr>
      </w:pPr>
      <w:bookmarkStart w:id="30" w:name="_Hlk201277453"/>
      <w:r w:rsidRPr="00E73B28">
        <w:rPr>
          <w:rFonts w:ascii="Times New Roman" w:hAnsi="Times New Roman" w:cs="Times New Roman"/>
          <w:color w:val="auto"/>
          <w:sz w:val="22"/>
          <w:szCs w:val="22"/>
        </w:rPr>
        <w:t>7.</w:t>
      </w:r>
      <w:r w:rsidR="00E73B28">
        <w:rPr>
          <w:rFonts w:ascii="Times New Roman" w:hAnsi="Times New Roman" w:cs="Times New Roman"/>
          <w:color w:val="auto"/>
          <w:sz w:val="22"/>
          <w:szCs w:val="22"/>
        </w:rPr>
        <w:t>6</w:t>
      </w:r>
      <w:r w:rsidRPr="00E73B28">
        <w:rPr>
          <w:rFonts w:ascii="Times New Roman" w:hAnsi="Times New Roman" w:cs="Times New Roman"/>
          <w:color w:val="auto"/>
          <w:sz w:val="22"/>
          <w:szCs w:val="22"/>
        </w:rPr>
        <w:t xml:space="preserve"> АРГЫН БАТАЛГААЖУУЛАЛТ</w:t>
      </w:r>
    </w:p>
    <w:p w14:paraId="5F087312" w14:textId="77777777" w:rsidR="00687837" w:rsidRPr="0038627E" w:rsidRDefault="00687837" w:rsidP="00E92F8D">
      <w:pPr>
        <w:spacing w:after="0"/>
        <w:ind w:firstLine="284"/>
        <w:jc w:val="both"/>
        <w:rPr>
          <w:rFonts w:ascii="Times New Roman" w:hAnsi="Times New Roman" w:cs="Times New Roman"/>
          <w:bCs/>
          <w:color w:val="000000" w:themeColor="text1"/>
          <w:sz w:val="24"/>
          <w:szCs w:val="24"/>
        </w:rPr>
      </w:pPr>
      <w:r w:rsidRPr="0038627E">
        <w:rPr>
          <w:rFonts w:ascii="Times New Roman" w:hAnsi="Times New Roman" w:cs="Times New Roman"/>
          <w:bCs/>
          <w:color w:val="000000" w:themeColor="text1"/>
          <w:sz w:val="24"/>
          <w:szCs w:val="24"/>
        </w:rPr>
        <w:t>Нүүрсний чийгийн агуулга нь абсоют утга биш ба тэдгээрийн стандартчилсан тодорхойлолтын нөхцөл болохгүй. Хүлээж авсан үеийн төлөв буюу нүүрсний бодистой сул холбогдсон ус бөгөөд ердийн усны шинж чанартай тул баталгаажуулах боломжгүй</w:t>
      </w:r>
      <w:bookmarkEnd w:id="30"/>
      <w:r w:rsidRPr="0038627E">
        <w:rPr>
          <w:rFonts w:ascii="Times New Roman" w:hAnsi="Times New Roman" w:cs="Times New Roman"/>
          <w:bCs/>
          <w:color w:val="000000" w:themeColor="text1"/>
          <w:sz w:val="24"/>
          <w:szCs w:val="24"/>
        </w:rPr>
        <w:t>.</w:t>
      </w:r>
    </w:p>
    <w:p w14:paraId="2A0DC710" w14:textId="77777777" w:rsidR="00E73B28" w:rsidRPr="00E73B28" w:rsidRDefault="00E73B28" w:rsidP="00E73B28">
      <w:pPr>
        <w:pStyle w:val="ListParagraph"/>
        <w:numPr>
          <w:ilvl w:val="0"/>
          <w:numId w:val="19"/>
        </w:numPr>
        <w:spacing w:after="0"/>
        <w:jc w:val="both"/>
        <w:rPr>
          <w:rFonts w:ascii="Times New Roman" w:hAnsi="Times New Roman" w:cs="Times New Roman"/>
          <w:bCs/>
          <w:vanish/>
          <w:color w:val="000000" w:themeColor="text1"/>
          <w:sz w:val="24"/>
          <w:szCs w:val="24"/>
        </w:rPr>
      </w:pPr>
      <w:bookmarkStart w:id="31" w:name="_Hlk201277936"/>
    </w:p>
    <w:p w14:paraId="5D2201B4" w14:textId="77777777" w:rsidR="00E73B28" w:rsidRPr="00E73B28" w:rsidRDefault="00E73B28" w:rsidP="00E73B28">
      <w:pPr>
        <w:pStyle w:val="ListParagraph"/>
        <w:numPr>
          <w:ilvl w:val="0"/>
          <w:numId w:val="19"/>
        </w:numPr>
        <w:spacing w:after="0"/>
        <w:jc w:val="both"/>
        <w:rPr>
          <w:rFonts w:ascii="Times New Roman" w:hAnsi="Times New Roman" w:cs="Times New Roman"/>
          <w:bCs/>
          <w:vanish/>
          <w:color w:val="000000" w:themeColor="text1"/>
          <w:sz w:val="24"/>
          <w:szCs w:val="24"/>
        </w:rPr>
      </w:pPr>
    </w:p>
    <w:p w14:paraId="5AED5D80" w14:textId="77777777" w:rsidR="00E73B28" w:rsidRPr="00E73B28" w:rsidRDefault="00E73B28" w:rsidP="00E73B28">
      <w:pPr>
        <w:pStyle w:val="ListParagraph"/>
        <w:numPr>
          <w:ilvl w:val="0"/>
          <w:numId w:val="19"/>
        </w:numPr>
        <w:spacing w:after="0"/>
        <w:jc w:val="both"/>
        <w:rPr>
          <w:rFonts w:ascii="Times New Roman" w:hAnsi="Times New Roman" w:cs="Times New Roman"/>
          <w:bCs/>
          <w:vanish/>
          <w:color w:val="000000" w:themeColor="text1"/>
          <w:sz w:val="24"/>
          <w:szCs w:val="24"/>
        </w:rPr>
      </w:pPr>
    </w:p>
    <w:p w14:paraId="3FA29DDC"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6E010CCE"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13095FF0"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75BF2B35"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38940776"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6A4A0A24" w14:textId="77777777" w:rsidR="00E73B28" w:rsidRPr="00E73B28" w:rsidRDefault="00E73B28" w:rsidP="00E73B28">
      <w:pPr>
        <w:pStyle w:val="ListParagraph"/>
        <w:numPr>
          <w:ilvl w:val="1"/>
          <w:numId w:val="19"/>
        </w:numPr>
        <w:spacing w:after="0"/>
        <w:jc w:val="both"/>
        <w:rPr>
          <w:rFonts w:ascii="Times New Roman" w:hAnsi="Times New Roman" w:cs="Times New Roman"/>
          <w:bCs/>
          <w:vanish/>
          <w:color w:val="000000" w:themeColor="text1"/>
          <w:sz w:val="24"/>
          <w:szCs w:val="24"/>
        </w:rPr>
      </w:pPr>
    </w:p>
    <w:p w14:paraId="5860C0CC" w14:textId="6AEBBA46" w:rsidR="00E92F8D" w:rsidRDefault="00605745" w:rsidP="00E73B28">
      <w:pPr>
        <w:pStyle w:val="ListParagraph"/>
        <w:numPr>
          <w:ilvl w:val="2"/>
          <w:numId w:val="19"/>
        </w:numPr>
        <w:spacing w:after="0"/>
        <w:ind w:left="862"/>
        <w:jc w:val="both"/>
        <w:rPr>
          <w:rFonts w:ascii="Times New Roman" w:hAnsi="Times New Roman" w:cs="Times New Roman"/>
          <w:color w:val="000000" w:themeColor="text1"/>
          <w:sz w:val="24"/>
          <w:szCs w:val="24"/>
        </w:rPr>
      </w:pPr>
      <w:r w:rsidRPr="00E92F8D">
        <w:rPr>
          <w:rFonts w:ascii="Times New Roman" w:hAnsi="Times New Roman" w:cs="Times New Roman"/>
          <w:bCs/>
          <w:color w:val="000000" w:themeColor="text1"/>
          <w:sz w:val="24"/>
          <w:szCs w:val="24"/>
        </w:rPr>
        <w:t xml:space="preserve">Нүүрсний </w:t>
      </w:r>
      <w:r>
        <w:rPr>
          <w:rFonts w:ascii="Times New Roman" w:hAnsi="Times New Roman" w:cs="Times New Roman"/>
          <w:bCs/>
          <w:color w:val="000000" w:themeColor="text1"/>
          <w:sz w:val="24"/>
          <w:szCs w:val="24"/>
        </w:rPr>
        <w:t xml:space="preserve">нийт </w:t>
      </w:r>
      <w:r w:rsidRPr="00E92F8D">
        <w:rPr>
          <w:rFonts w:ascii="Times New Roman" w:hAnsi="Times New Roman" w:cs="Times New Roman"/>
          <w:bCs/>
          <w:color w:val="000000" w:themeColor="text1"/>
          <w:sz w:val="24"/>
          <w:szCs w:val="24"/>
        </w:rPr>
        <w:t xml:space="preserve">чийг тодорхойлох </w:t>
      </w:r>
      <w:r w:rsidR="00E92F8D" w:rsidRPr="005F341B">
        <w:rPr>
          <w:rFonts w:ascii="Times New Roman" w:hAnsi="Times New Roman" w:cs="Times New Roman"/>
          <w:color w:val="000000" w:themeColor="text1"/>
          <w:sz w:val="24"/>
          <w:szCs w:val="24"/>
        </w:rPr>
        <w:t>сорилтыг зэрэгцээ хийнэ. Зэрэгцээ сорилтын үр дүн тохирцын хязгаараас давсан тохиолдолд хяналтын шинжилгээг хадгалах эх дээжи</w:t>
      </w:r>
      <w:r w:rsidR="00E92F8D">
        <w:rPr>
          <w:rFonts w:ascii="Times New Roman" w:hAnsi="Times New Roman" w:cs="Times New Roman"/>
          <w:color w:val="000000" w:themeColor="text1"/>
          <w:sz w:val="24"/>
          <w:szCs w:val="24"/>
        </w:rPr>
        <w:t>йг дахин бэлдэж</w:t>
      </w:r>
      <w:r w:rsidR="00356F93">
        <w:rPr>
          <w:rFonts w:ascii="Times New Roman" w:hAnsi="Times New Roman" w:cs="Times New Roman"/>
          <w:color w:val="000000" w:themeColor="text1"/>
          <w:sz w:val="24"/>
          <w:szCs w:val="24"/>
        </w:rPr>
        <w:t xml:space="preserve"> </w:t>
      </w:r>
      <w:r w:rsidR="00E92F8D" w:rsidRPr="005F341B">
        <w:rPr>
          <w:rFonts w:ascii="Times New Roman" w:hAnsi="Times New Roman" w:cs="Times New Roman"/>
          <w:color w:val="000000" w:themeColor="text1"/>
          <w:sz w:val="24"/>
          <w:szCs w:val="24"/>
        </w:rPr>
        <w:t>зэрэгцээ шинжилгээг давтан хийнэ.</w:t>
      </w:r>
    </w:p>
    <w:p w14:paraId="27BA09A4" w14:textId="77777777" w:rsidR="00805CD4" w:rsidRPr="00805CD4" w:rsidRDefault="00E92F8D" w:rsidP="00C11FD1">
      <w:pPr>
        <w:pStyle w:val="ListParagraph"/>
        <w:numPr>
          <w:ilvl w:val="2"/>
          <w:numId w:val="19"/>
        </w:numPr>
        <w:spacing w:before="240" w:after="0"/>
        <w:ind w:left="851" w:hanging="709"/>
        <w:jc w:val="both"/>
        <w:rPr>
          <w:rFonts w:ascii="Times New Roman" w:hAnsi="Times New Roman" w:cs="Times New Roman"/>
          <w:color w:val="000000" w:themeColor="text1"/>
        </w:rPr>
      </w:pPr>
      <w:r w:rsidRPr="00805CD4">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 Шаардлагатай тохиолдолд нэг дээжинд  хоёр өөр шинжээчээр сорилт хийлгэж болно.</w:t>
      </w:r>
    </w:p>
    <w:bookmarkEnd w:id="31"/>
    <w:p w14:paraId="15D320F5" w14:textId="2094840F" w:rsidR="00687837" w:rsidRPr="00805CD4" w:rsidRDefault="00E6212F" w:rsidP="00356F93">
      <w:pPr>
        <w:spacing w:after="0"/>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Нийт ч</w:t>
      </w:r>
      <w:r w:rsidR="00687837" w:rsidRPr="00805CD4">
        <w:rPr>
          <w:rFonts w:ascii="Times New Roman" w:hAnsi="Times New Roman" w:cs="Times New Roman"/>
          <w:color w:val="000000" w:themeColor="text1"/>
          <w:sz w:val="24"/>
          <w:szCs w:val="24"/>
        </w:rPr>
        <w:t>ийг тодорхойлох аргын нарийвчлал</w:t>
      </w:r>
      <w:r w:rsidR="00687837" w:rsidRPr="00805CD4">
        <w:rPr>
          <w:rFonts w:ascii="Times New Roman" w:hAnsi="Times New Roman" w:cs="Times New Roman"/>
          <w:bCs/>
          <w:color w:val="000000" w:themeColor="text1"/>
          <w:sz w:val="24"/>
          <w:szCs w:val="24"/>
        </w:rPr>
        <w:t>:</w:t>
      </w:r>
    </w:p>
    <w:tbl>
      <w:tblPr>
        <w:tblStyle w:val="TableGrid"/>
        <w:tblW w:w="5000" w:type="pct"/>
        <w:tblLook w:val="04A0" w:firstRow="1" w:lastRow="0" w:firstColumn="1" w:lastColumn="0" w:noHBand="0" w:noVBand="1"/>
      </w:tblPr>
      <w:tblGrid>
        <w:gridCol w:w="1775"/>
        <w:gridCol w:w="2056"/>
        <w:gridCol w:w="5513"/>
      </w:tblGrid>
      <w:tr w:rsidR="00687837" w:rsidRPr="00122BB5" w14:paraId="18DBA0EF" w14:textId="77777777" w:rsidTr="00233A24">
        <w:trPr>
          <w:trHeight w:val="660"/>
        </w:trPr>
        <w:tc>
          <w:tcPr>
            <w:tcW w:w="950" w:type="pct"/>
            <w:vMerge w:val="restart"/>
            <w:vAlign w:val="center"/>
          </w:tcPr>
          <w:p w14:paraId="5FA40768" w14:textId="77777777" w:rsidR="00687837" w:rsidRPr="00122BB5" w:rsidRDefault="00687837" w:rsidP="00805CD4">
            <w:pPr>
              <w:jc w:val="center"/>
              <w:rPr>
                <w:rFonts w:ascii="Times New Roman" w:hAnsi="Times New Roman" w:cs="Times New Roman"/>
                <w:b/>
                <w:bCs/>
                <w:color w:val="000000" w:themeColor="text1"/>
              </w:rPr>
            </w:pPr>
            <w:r w:rsidRPr="00122BB5">
              <w:rPr>
                <w:rFonts w:ascii="Times New Roman" w:hAnsi="Times New Roman" w:cs="Times New Roman"/>
                <w:b/>
                <w:bCs/>
                <w:color w:val="000000" w:themeColor="text1"/>
              </w:rPr>
              <w:t>Нийт чийгийн агууламж</w:t>
            </w:r>
          </w:p>
        </w:tc>
        <w:tc>
          <w:tcPr>
            <w:tcW w:w="4050" w:type="pct"/>
            <w:gridSpan w:val="2"/>
            <w:vAlign w:val="center"/>
          </w:tcPr>
          <w:p w14:paraId="32BD07A9" w14:textId="77777777" w:rsidR="00687837" w:rsidRPr="00122BB5" w:rsidRDefault="00687837" w:rsidP="00805CD4">
            <w:pPr>
              <w:jc w:val="center"/>
              <w:rPr>
                <w:rFonts w:ascii="Times New Roman" w:hAnsi="Times New Roman" w:cs="Times New Roman"/>
                <w:b/>
                <w:bCs/>
                <w:color w:val="000000" w:themeColor="text1"/>
              </w:rPr>
            </w:pPr>
            <w:r w:rsidRPr="00122BB5">
              <w:rPr>
                <w:rFonts w:ascii="Times New Roman" w:hAnsi="Times New Roman" w:cs="Times New Roman"/>
                <w:b/>
                <w:bCs/>
                <w:color w:val="000000" w:themeColor="text1"/>
              </w:rPr>
              <w:t>Үр дүнгүүдийн хоорондох байж болох максимум зөвшөөрөх зөрүү</w:t>
            </w:r>
          </w:p>
        </w:tc>
      </w:tr>
      <w:tr w:rsidR="00687837" w:rsidRPr="00122BB5" w14:paraId="0AF037EE" w14:textId="77777777" w:rsidTr="00233A24">
        <w:trPr>
          <w:trHeight w:val="480"/>
        </w:trPr>
        <w:tc>
          <w:tcPr>
            <w:tcW w:w="950" w:type="pct"/>
            <w:vMerge/>
            <w:vAlign w:val="center"/>
          </w:tcPr>
          <w:p w14:paraId="3CB9AFB1" w14:textId="77777777" w:rsidR="00687837" w:rsidRPr="00122BB5" w:rsidRDefault="00687837" w:rsidP="00122BB5">
            <w:pPr>
              <w:spacing w:after="0"/>
              <w:jc w:val="center"/>
              <w:rPr>
                <w:rFonts w:ascii="Times New Roman" w:hAnsi="Times New Roman" w:cs="Times New Roman"/>
                <w:b/>
                <w:bCs/>
                <w:color w:val="000000" w:themeColor="text1"/>
              </w:rPr>
            </w:pPr>
          </w:p>
        </w:tc>
        <w:tc>
          <w:tcPr>
            <w:tcW w:w="1100" w:type="pct"/>
            <w:vAlign w:val="center"/>
          </w:tcPr>
          <w:p w14:paraId="3A95DBFD" w14:textId="77777777" w:rsidR="00687837" w:rsidRPr="00122BB5" w:rsidRDefault="00687837" w:rsidP="00122BB5">
            <w:pPr>
              <w:spacing w:after="0"/>
              <w:jc w:val="center"/>
              <w:rPr>
                <w:rFonts w:ascii="Times New Roman" w:hAnsi="Times New Roman" w:cs="Times New Roman"/>
                <w:b/>
                <w:bCs/>
                <w:color w:val="000000" w:themeColor="text1"/>
              </w:rPr>
            </w:pPr>
            <w:r w:rsidRPr="00122BB5">
              <w:rPr>
                <w:rFonts w:ascii="Times New Roman" w:hAnsi="Times New Roman" w:cs="Times New Roman"/>
                <w:b/>
                <w:bCs/>
                <w:color w:val="000000" w:themeColor="text1"/>
              </w:rPr>
              <w:t>Нэг лабораторид (Тохирц)</w:t>
            </w:r>
          </w:p>
        </w:tc>
        <w:tc>
          <w:tcPr>
            <w:tcW w:w="2950" w:type="pct"/>
            <w:vAlign w:val="center"/>
          </w:tcPr>
          <w:p w14:paraId="222545B7" w14:textId="77777777" w:rsidR="00687837" w:rsidRPr="00122BB5" w:rsidRDefault="00687837" w:rsidP="00122BB5">
            <w:pPr>
              <w:spacing w:after="0"/>
              <w:jc w:val="center"/>
              <w:rPr>
                <w:rFonts w:ascii="Times New Roman" w:hAnsi="Times New Roman" w:cs="Times New Roman"/>
                <w:b/>
                <w:bCs/>
                <w:color w:val="000000" w:themeColor="text1"/>
              </w:rPr>
            </w:pPr>
            <w:r w:rsidRPr="00122BB5">
              <w:rPr>
                <w:rFonts w:ascii="Times New Roman" w:hAnsi="Times New Roman" w:cs="Times New Roman"/>
                <w:b/>
                <w:bCs/>
                <w:color w:val="000000" w:themeColor="text1"/>
              </w:rPr>
              <w:t>Өөр өөр лабораторид (Таарц)</w:t>
            </w:r>
          </w:p>
        </w:tc>
      </w:tr>
      <w:tr w:rsidR="00687837" w:rsidRPr="00122BB5" w14:paraId="2BAD1709" w14:textId="77777777" w:rsidTr="00233A24">
        <w:trPr>
          <w:trHeight w:val="349"/>
        </w:trPr>
        <w:tc>
          <w:tcPr>
            <w:tcW w:w="950" w:type="pct"/>
            <w:vAlign w:val="center"/>
          </w:tcPr>
          <w:p w14:paraId="3C9E4CA6" w14:textId="77777777" w:rsidR="00687837" w:rsidRPr="00122BB5" w:rsidRDefault="00687837" w:rsidP="008348CD">
            <w:pPr>
              <w:spacing w:after="0"/>
              <w:rPr>
                <w:rFonts w:ascii="Times New Roman" w:hAnsi="Times New Roman" w:cs="Times New Roman"/>
                <w:color w:val="000000" w:themeColor="text1"/>
              </w:rPr>
            </w:pPr>
            <w:r w:rsidRPr="00122BB5">
              <w:rPr>
                <w:rFonts w:ascii="Times New Roman" w:hAnsi="Times New Roman" w:cs="Times New Roman"/>
                <w:color w:val="000000" w:themeColor="text1"/>
              </w:rPr>
              <w:t>10% -иас бага</w:t>
            </w:r>
          </w:p>
        </w:tc>
        <w:tc>
          <w:tcPr>
            <w:tcW w:w="1100" w:type="pct"/>
            <w:vAlign w:val="center"/>
          </w:tcPr>
          <w:p w14:paraId="1FEF5612" w14:textId="77777777" w:rsidR="00687837" w:rsidRPr="00122BB5" w:rsidRDefault="00687837" w:rsidP="00122BB5">
            <w:pPr>
              <w:spacing w:after="0"/>
              <w:jc w:val="center"/>
              <w:rPr>
                <w:rFonts w:ascii="Times New Roman" w:hAnsi="Times New Roman" w:cs="Times New Roman"/>
                <w:color w:val="000000" w:themeColor="text1"/>
              </w:rPr>
            </w:pPr>
            <w:r w:rsidRPr="00122BB5">
              <w:rPr>
                <w:rFonts w:ascii="Times New Roman" w:hAnsi="Times New Roman" w:cs="Times New Roman"/>
                <w:color w:val="000000" w:themeColor="text1"/>
              </w:rPr>
              <w:t>0.5 % абсолют</w:t>
            </w:r>
          </w:p>
        </w:tc>
        <w:tc>
          <w:tcPr>
            <w:tcW w:w="2950" w:type="pct"/>
            <w:vMerge w:val="restart"/>
            <w:vAlign w:val="center"/>
          </w:tcPr>
          <w:p w14:paraId="3BC5BB3E" w14:textId="77777777" w:rsidR="00687837" w:rsidRPr="00122BB5" w:rsidRDefault="00687837" w:rsidP="00122BB5">
            <w:pPr>
              <w:spacing w:after="0"/>
              <w:jc w:val="center"/>
              <w:rPr>
                <w:rFonts w:ascii="Times New Roman" w:hAnsi="Times New Roman" w:cs="Times New Roman"/>
                <w:color w:val="000000" w:themeColor="text1"/>
              </w:rPr>
            </w:pPr>
            <w:r w:rsidRPr="00122BB5">
              <w:rPr>
                <w:rFonts w:ascii="Times New Roman" w:hAnsi="Times New Roman" w:cs="Times New Roman"/>
                <w:color w:val="000000" w:themeColor="text1"/>
              </w:rPr>
              <w:t>Таарцыг тооцоолоход хангалттай нотолгоо байхгүй бол тул өөр лабораторид хийсэн тодорхойлолтод таарцын ямар ч утгыг иш татахгүй</w:t>
            </w:r>
          </w:p>
        </w:tc>
      </w:tr>
      <w:tr w:rsidR="00687837" w:rsidRPr="00122BB5" w14:paraId="0254C1B5" w14:textId="77777777" w:rsidTr="00233A24">
        <w:trPr>
          <w:trHeight w:val="567"/>
        </w:trPr>
        <w:tc>
          <w:tcPr>
            <w:tcW w:w="950" w:type="pct"/>
            <w:vAlign w:val="center"/>
          </w:tcPr>
          <w:p w14:paraId="2A59821F" w14:textId="77777777" w:rsidR="00687837" w:rsidRPr="00122BB5" w:rsidRDefault="00687837" w:rsidP="008348CD">
            <w:pPr>
              <w:spacing w:after="0"/>
              <w:rPr>
                <w:rFonts w:ascii="Times New Roman" w:hAnsi="Times New Roman" w:cs="Times New Roman"/>
                <w:color w:val="000000" w:themeColor="text1"/>
              </w:rPr>
            </w:pPr>
            <w:r w:rsidRPr="00122BB5">
              <w:rPr>
                <w:rFonts w:ascii="Times New Roman" w:hAnsi="Times New Roman" w:cs="Times New Roman"/>
                <w:color w:val="000000" w:themeColor="text1"/>
              </w:rPr>
              <w:t>10% ба түүнээс их</w:t>
            </w:r>
          </w:p>
        </w:tc>
        <w:tc>
          <w:tcPr>
            <w:tcW w:w="1100" w:type="pct"/>
            <w:vAlign w:val="center"/>
          </w:tcPr>
          <w:p w14:paraId="46E1AE89" w14:textId="77777777" w:rsidR="00687837" w:rsidRPr="00122BB5" w:rsidRDefault="00687837" w:rsidP="00122BB5">
            <w:pPr>
              <w:spacing w:after="0"/>
              <w:jc w:val="both"/>
              <w:rPr>
                <w:rFonts w:ascii="Times New Roman" w:hAnsi="Times New Roman" w:cs="Times New Roman"/>
                <w:color w:val="000000" w:themeColor="text1"/>
              </w:rPr>
            </w:pPr>
            <w:r w:rsidRPr="00122BB5">
              <w:rPr>
                <w:rFonts w:ascii="Times New Roman" w:hAnsi="Times New Roman" w:cs="Times New Roman"/>
                <w:color w:val="000000" w:themeColor="text1"/>
              </w:rPr>
              <w:t>Үр дүнгийн утгын 1/20</w:t>
            </w:r>
          </w:p>
        </w:tc>
        <w:tc>
          <w:tcPr>
            <w:tcW w:w="2950" w:type="pct"/>
            <w:vMerge/>
            <w:vAlign w:val="center"/>
          </w:tcPr>
          <w:p w14:paraId="5AF19E5A" w14:textId="77777777" w:rsidR="00687837" w:rsidRPr="00122BB5" w:rsidRDefault="00687837" w:rsidP="00122BB5">
            <w:pPr>
              <w:spacing w:after="0"/>
              <w:jc w:val="both"/>
              <w:rPr>
                <w:rFonts w:ascii="Times New Roman" w:hAnsi="Times New Roman" w:cs="Times New Roman"/>
                <w:color w:val="000000" w:themeColor="text1"/>
              </w:rPr>
            </w:pPr>
          </w:p>
        </w:tc>
      </w:tr>
    </w:tbl>
    <w:p w14:paraId="66AB2055" w14:textId="3D961A5B" w:rsidR="00805CD4" w:rsidRPr="00E73B28" w:rsidRDefault="00805CD4" w:rsidP="00233A24">
      <w:pPr>
        <w:pStyle w:val="Heading2"/>
        <w:spacing w:after="0"/>
        <w:ind w:left="284" w:hanging="284"/>
        <w:rPr>
          <w:rFonts w:ascii="Times New Roman" w:hAnsi="Times New Roman" w:cs="Times New Roman"/>
          <w:color w:val="EE0000"/>
          <w:sz w:val="22"/>
          <w:szCs w:val="22"/>
        </w:rPr>
      </w:pPr>
      <w:bookmarkStart w:id="32" w:name="_Hlk201278244"/>
      <w:r w:rsidRPr="00E73B28">
        <w:rPr>
          <w:rFonts w:ascii="Times New Roman" w:hAnsi="Times New Roman" w:cs="Times New Roman"/>
          <w:color w:val="EE0000"/>
          <w:sz w:val="22"/>
          <w:szCs w:val="22"/>
        </w:rPr>
        <w:t>7.</w:t>
      </w:r>
      <w:r w:rsidR="00E73B28">
        <w:rPr>
          <w:rFonts w:ascii="Times New Roman" w:hAnsi="Times New Roman" w:cs="Times New Roman"/>
          <w:color w:val="EE0000"/>
          <w:sz w:val="22"/>
          <w:szCs w:val="22"/>
        </w:rPr>
        <w:t>7</w:t>
      </w:r>
      <w:r w:rsidRPr="00E73B28">
        <w:rPr>
          <w:rFonts w:ascii="Times New Roman" w:hAnsi="Times New Roman" w:cs="Times New Roman"/>
          <w:color w:val="EE0000"/>
          <w:sz w:val="22"/>
          <w:szCs w:val="22"/>
        </w:rPr>
        <w:t xml:space="preserve"> БАТАЛГААЖУУЛАЛТ, НОТОЛГОО ХИЙСЭН ТЭМДЭГЛЭЛ</w:t>
      </w:r>
    </w:p>
    <w:p w14:paraId="4E044554" w14:textId="77777777" w:rsidR="00805CD4" w:rsidRDefault="00805CD4" w:rsidP="00805CD4">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14E4894D" w14:textId="77777777" w:rsidR="00805CD4" w:rsidRDefault="00805CD4" w:rsidP="00805CD4">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73289B62" w14:textId="744367D0" w:rsidR="00DB0159" w:rsidRDefault="00DB0159" w:rsidP="00E42BE3">
      <w:pPr>
        <w:pStyle w:val="Heading1"/>
        <w:jc w:val="both"/>
        <w:rPr>
          <w:rFonts w:ascii="Times New Roman" w:hAnsi="Times New Roman" w:cs="Times New Roman"/>
          <w:b/>
          <w:bCs/>
          <w:color w:val="000000" w:themeColor="text1"/>
          <w:sz w:val="24"/>
          <w:szCs w:val="24"/>
        </w:rPr>
      </w:pPr>
      <w:bookmarkStart w:id="33" w:name="_Toc135758317"/>
      <w:bookmarkStart w:id="34" w:name="_Hlk201278308"/>
      <w:bookmarkEnd w:id="32"/>
      <w:r w:rsidRPr="0038627E">
        <w:rPr>
          <w:rFonts w:ascii="Times New Roman" w:hAnsi="Times New Roman" w:cs="Times New Roman"/>
          <w:b/>
          <w:bCs/>
          <w:color w:val="000000" w:themeColor="text1"/>
          <w:sz w:val="24"/>
          <w:szCs w:val="24"/>
        </w:rPr>
        <w:lastRenderedPageBreak/>
        <w:t>НАЙМ. ШИНЖИЛГЭЭНИЙ ЯВЦ</w:t>
      </w:r>
      <w:r w:rsidR="002E12F9">
        <w:rPr>
          <w:rFonts w:ascii="Times New Roman" w:hAnsi="Times New Roman" w:cs="Times New Roman"/>
          <w:b/>
          <w:bCs/>
          <w:color w:val="000000" w:themeColor="text1"/>
          <w:sz w:val="24"/>
          <w:szCs w:val="24"/>
        </w:rPr>
        <w:t>ТАЙ ХОЛБООТОЙ БУСАД МЭДЭЭЛЭЛ</w:t>
      </w:r>
      <w:bookmarkEnd w:id="33"/>
    </w:p>
    <w:p w14:paraId="2E4101A0" w14:textId="7FAC0F92" w:rsidR="00E73B28" w:rsidRPr="00E73B28" w:rsidRDefault="00E73B28" w:rsidP="00E73B28">
      <w:pPr>
        <w:pStyle w:val="Heading2"/>
        <w:ind w:left="284" w:hanging="284"/>
        <w:rPr>
          <w:rFonts w:ascii="Times New Roman" w:hAnsi="Times New Roman" w:cs="Times New Roman"/>
          <w:color w:val="auto"/>
          <w:sz w:val="22"/>
          <w:szCs w:val="22"/>
        </w:rPr>
      </w:pPr>
      <w:r w:rsidRPr="00E73B28">
        <w:rPr>
          <w:rFonts w:ascii="Times New Roman" w:hAnsi="Times New Roman" w:cs="Times New Roman"/>
          <w:color w:val="auto"/>
          <w:sz w:val="22"/>
          <w:szCs w:val="22"/>
        </w:rPr>
        <w:t xml:space="preserve">8.1 </w:t>
      </w:r>
      <w:r>
        <w:rPr>
          <w:rFonts w:ascii="Times New Roman" w:hAnsi="Times New Roman" w:cs="Times New Roman"/>
          <w:color w:val="auto"/>
          <w:sz w:val="22"/>
          <w:szCs w:val="22"/>
        </w:rPr>
        <w:t>НИЙТ ЧИЙГИЙН ДЭЭЖ АВАХ</w:t>
      </w:r>
    </w:p>
    <w:p w14:paraId="46C76A4D" w14:textId="15209FD9" w:rsidR="00166625" w:rsidRDefault="00C1407F" w:rsidP="00D36CDC">
      <w:pPr>
        <w:pStyle w:val="ListParagraph"/>
        <w:widowControl w:val="0"/>
        <w:tabs>
          <w:tab w:val="left" w:pos="5387"/>
        </w:tabs>
        <w:spacing w:before="240" w:after="100"/>
        <w:ind w:left="0" w:firstLine="284"/>
        <w:jc w:val="both"/>
      </w:pPr>
      <w:r w:rsidRPr="00A517D3">
        <w:rPr>
          <w:rFonts w:ascii="Times New Roman" w:hAnsi="Times New Roman" w:cs="Times New Roman"/>
          <w:b/>
          <w:bCs/>
          <w:sz w:val="24"/>
          <w:szCs w:val="24"/>
        </w:rPr>
        <w:t>Есөн цэгээр дээж авах арга:</w:t>
      </w:r>
      <w:r w:rsidRPr="00A517D3">
        <w:rPr>
          <w:rFonts w:ascii="Times New Roman" w:hAnsi="Times New Roman" w:cs="Times New Roman"/>
          <w:sz w:val="24"/>
          <w:szCs w:val="24"/>
        </w:rPr>
        <w:t xml:space="preserve"> Энэ аргыг зөвхөн нийт чийгийн дээж авахад хэрэглэнэ. Овоолго үүсгэх аргаар шинжилгээний дээжийг нэг удаа хольсны дараа хамгийн том ширхэглэлийн хэмжээнээс 3 дахин их зузаантай дугуй хэлбэртэй болгож хавтгайлсны дараа шатрын хөлгөөр хуваах аргатай төстэй дээж авах </w:t>
      </w:r>
      <w:r w:rsidR="00D36CDC">
        <w:rPr>
          <w:rFonts w:ascii="Times New Roman" w:hAnsi="Times New Roman" w:cs="Times New Roman"/>
          <w:sz w:val="24"/>
          <w:szCs w:val="24"/>
        </w:rPr>
        <w:t>халбага</w:t>
      </w:r>
      <w:r w:rsidRPr="00A517D3">
        <w:rPr>
          <w:rFonts w:ascii="Times New Roman" w:hAnsi="Times New Roman" w:cs="Times New Roman"/>
          <w:sz w:val="24"/>
          <w:szCs w:val="24"/>
        </w:rPr>
        <w:t xml:space="preserve"> хэрэглэн 9 цэгээс 9 сорьц авч нийлүүлэн нэг нийт чийгийн сорьц болгоно.</w:t>
      </w:r>
    </w:p>
    <w:p w14:paraId="70AE6B3F" w14:textId="77777777" w:rsidR="002E12F9" w:rsidRDefault="002E12F9" w:rsidP="002E12F9"/>
    <w:p w14:paraId="0C22598A" w14:textId="77777777" w:rsidR="002E12F9" w:rsidRDefault="002E12F9" w:rsidP="00E42BE3">
      <w:pPr>
        <w:pStyle w:val="Heading1"/>
        <w:spacing w:before="0"/>
        <w:rPr>
          <w:rFonts w:ascii="Times New Roman" w:hAnsi="Times New Roman" w:cs="Times New Roman"/>
          <w:b/>
          <w:bCs/>
          <w:color w:val="auto"/>
          <w:sz w:val="24"/>
          <w:szCs w:val="24"/>
        </w:rPr>
      </w:pPr>
      <w:r>
        <w:rPr>
          <w:rFonts w:ascii="Times New Roman" w:hAnsi="Times New Roman" w:cs="Times New Roman"/>
          <w:b/>
          <w:bCs/>
          <w:color w:val="auto"/>
          <w:sz w:val="24"/>
          <w:szCs w:val="24"/>
        </w:rPr>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1CD1A90D" w14:textId="77777777" w:rsidR="002E12F9" w:rsidRPr="008A33F7" w:rsidRDefault="002E12F9" w:rsidP="00166625">
      <w:pPr>
        <w:pStyle w:val="ListParagraph"/>
        <w:numPr>
          <w:ilvl w:val="0"/>
          <w:numId w:val="31"/>
        </w:numPr>
        <w:rPr>
          <w:vanish/>
        </w:rPr>
      </w:pPr>
    </w:p>
    <w:p w14:paraId="324F07C1" w14:textId="77777777" w:rsidR="002E12F9" w:rsidRPr="008A33F7" w:rsidRDefault="002E12F9" w:rsidP="00166625">
      <w:pPr>
        <w:pStyle w:val="ListParagraph"/>
        <w:numPr>
          <w:ilvl w:val="0"/>
          <w:numId w:val="31"/>
        </w:numPr>
        <w:rPr>
          <w:vanish/>
        </w:rPr>
      </w:pPr>
    </w:p>
    <w:p w14:paraId="1CE93B27" w14:textId="77777777" w:rsidR="002E12F9" w:rsidRPr="008A33F7" w:rsidRDefault="002E12F9" w:rsidP="00166625">
      <w:pPr>
        <w:pStyle w:val="ListParagraph"/>
        <w:numPr>
          <w:ilvl w:val="0"/>
          <w:numId w:val="31"/>
        </w:numPr>
        <w:rPr>
          <w:vanish/>
        </w:rPr>
      </w:pPr>
    </w:p>
    <w:p w14:paraId="3A8EF7F2" w14:textId="77777777" w:rsidR="002E12F9" w:rsidRPr="008A33F7" w:rsidRDefault="002E12F9" w:rsidP="00166625">
      <w:pPr>
        <w:pStyle w:val="ListParagraph"/>
        <w:numPr>
          <w:ilvl w:val="0"/>
          <w:numId w:val="31"/>
        </w:numPr>
        <w:rPr>
          <w:vanish/>
        </w:rPr>
      </w:pPr>
    </w:p>
    <w:p w14:paraId="19CAE246" w14:textId="77777777" w:rsidR="002E12F9" w:rsidRPr="008A33F7" w:rsidRDefault="002E12F9" w:rsidP="00166625">
      <w:pPr>
        <w:pStyle w:val="ListParagraph"/>
        <w:numPr>
          <w:ilvl w:val="0"/>
          <w:numId w:val="31"/>
        </w:numPr>
        <w:rPr>
          <w:vanish/>
        </w:rPr>
      </w:pPr>
    </w:p>
    <w:p w14:paraId="1757455D" w14:textId="77777777" w:rsidR="002E12F9" w:rsidRPr="008A33F7" w:rsidRDefault="002E12F9" w:rsidP="00166625">
      <w:pPr>
        <w:pStyle w:val="ListParagraph"/>
        <w:numPr>
          <w:ilvl w:val="0"/>
          <w:numId w:val="31"/>
        </w:numPr>
        <w:rPr>
          <w:vanish/>
        </w:rPr>
      </w:pPr>
    </w:p>
    <w:p w14:paraId="0A0CC187" w14:textId="77777777" w:rsidR="002E12F9" w:rsidRPr="008A33F7" w:rsidRDefault="002E12F9" w:rsidP="00166625">
      <w:pPr>
        <w:pStyle w:val="ListParagraph"/>
        <w:numPr>
          <w:ilvl w:val="0"/>
          <w:numId w:val="31"/>
        </w:numPr>
        <w:rPr>
          <w:vanish/>
        </w:rPr>
      </w:pPr>
    </w:p>
    <w:p w14:paraId="2669091F" w14:textId="77777777" w:rsidR="002E12F9" w:rsidRPr="008A33F7" w:rsidRDefault="002E12F9" w:rsidP="00166625">
      <w:pPr>
        <w:pStyle w:val="ListParagraph"/>
        <w:numPr>
          <w:ilvl w:val="0"/>
          <w:numId w:val="31"/>
        </w:numPr>
        <w:rPr>
          <w:vanish/>
        </w:rPr>
      </w:pPr>
    </w:p>
    <w:p w14:paraId="268FC321" w14:textId="77777777" w:rsidR="002E12F9" w:rsidRPr="008A33F7" w:rsidRDefault="002E12F9" w:rsidP="00166625">
      <w:pPr>
        <w:pStyle w:val="ListParagraph"/>
        <w:numPr>
          <w:ilvl w:val="0"/>
          <w:numId w:val="31"/>
        </w:numPr>
        <w:rPr>
          <w:vanish/>
        </w:rPr>
      </w:pPr>
    </w:p>
    <w:p w14:paraId="3420ED45" w14:textId="717200B8" w:rsidR="00EE1AE0" w:rsidRPr="00EE1AE0" w:rsidRDefault="00EE1AE0" w:rsidP="007B0D2B">
      <w:pPr>
        <w:pStyle w:val="ListParagraph"/>
        <w:numPr>
          <w:ilvl w:val="1"/>
          <w:numId w:val="31"/>
        </w:numPr>
        <w:ind w:left="851" w:hanging="425"/>
        <w:rPr>
          <w:rFonts w:ascii="Times New Roman" w:hAnsi="Times New Roman" w:cs="Times New Roman"/>
          <w:sz w:val="24"/>
          <w:szCs w:val="24"/>
        </w:rPr>
      </w:pPr>
      <w:r w:rsidRPr="00EE1AE0">
        <w:rPr>
          <w:rFonts w:ascii="Times New Roman" w:hAnsi="Times New Roman" w:cs="Times New Roman"/>
          <w:sz w:val="24"/>
          <w:szCs w:val="24"/>
        </w:rPr>
        <w:t>MNS ISO 589-2003 Нийт чийгийг тодорхойлох</w:t>
      </w:r>
    </w:p>
    <w:p w14:paraId="784F56B5" w14:textId="77777777" w:rsidR="002E12F9" w:rsidRDefault="002E12F9" w:rsidP="007B0D2B">
      <w:pPr>
        <w:pStyle w:val="ListParagraph"/>
        <w:numPr>
          <w:ilvl w:val="1"/>
          <w:numId w:val="31"/>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1DAEEE34" w14:textId="77777777" w:rsidR="002E12F9" w:rsidRDefault="002E12F9" w:rsidP="007B0D2B">
      <w:pPr>
        <w:pStyle w:val="ListParagraph"/>
        <w:numPr>
          <w:ilvl w:val="1"/>
          <w:numId w:val="31"/>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5AF51329" w14:textId="44D891D9" w:rsidR="002E12F9" w:rsidRDefault="00D3515F" w:rsidP="007B0D2B">
      <w:pPr>
        <w:pStyle w:val="ListParagraph"/>
        <w:numPr>
          <w:ilvl w:val="1"/>
          <w:numId w:val="31"/>
        </w:numPr>
        <w:ind w:left="851" w:hanging="425"/>
        <w:rPr>
          <w:rFonts w:ascii="Times New Roman" w:hAnsi="Times New Roman" w:cs="Times New Roman"/>
          <w:sz w:val="24"/>
          <w:szCs w:val="24"/>
        </w:rPr>
      </w:pPr>
      <w:r w:rsidRPr="00D3515F">
        <w:rPr>
          <w:rFonts w:ascii="Times New Roman" w:hAnsi="Times New Roman" w:cs="Times New Roman"/>
          <w:sz w:val="24"/>
          <w:szCs w:val="24"/>
        </w:rPr>
        <w:t>5E-MHG6090</w:t>
      </w:r>
      <w:r w:rsidR="002E12F9" w:rsidRPr="00117D9A">
        <w:rPr>
          <w:rFonts w:ascii="Times New Roman" w:hAnsi="Times New Roman" w:cs="Times New Roman"/>
          <w:sz w:val="24"/>
          <w:szCs w:val="24"/>
        </w:rPr>
        <w:t xml:space="preserve"> багажны гарын агуулга</w:t>
      </w:r>
    </w:p>
    <w:p w14:paraId="58DFFDCF" w14:textId="61372BF8" w:rsidR="00D3515F" w:rsidRDefault="00D3515F" w:rsidP="007B0D2B">
      <w:pPr>
        <w:pStyle w:val="ListParagraph"/>
        <w:numPr>
          <w:ilvl w:val="1"/>
          <w:numId w:val="31"/>
        </w:numPr>
        <w:ind w:left="851" w:hanging="425"/>
        <w:rPr>
          <w:rFonts w:ascii="Times New Roman" w:hAnsi="Times New Roman" w:cs="Times New Roman"/>
          <w:sz w:val="24"/>
          <w:szCs w:val="24"/>
        </w:rPr>
      </w:pPr>
      <w:r w:rsidRPr="00D3515F">
        <w:rPr>
          <w:rFonts w:ascii="Times New Roman" w:hAnsi="Times New Roman" w:cs="Times New Roman"/>
          <w:sz w:val="24"/>
          <w:szCs w:val="24"/>
        </w:rPr>
        <w:t>Binder FD 115</w:t>
      </w:r>
      <w:r>
        <w:rPr>
          <w:rFonts w:ascii="Times New Roman" w:hAnsi="Times New Roman" w:cs="Times New Roman"/>
          <w:sz w:val="24"/>
          <w:szCs w:val="24"/>
        </w:rPr>
        <w:t xml:space="preserve"> </w:t>
      </w:r>
      <w:r w:rsidRPr="00117D9A">
        <w:rPr>
          <w:rFonts w:ascii="Times New Roman" w:hAnsi="Times New Roman" w:cs="Times New Roman"/>
          <w:sz w:val="24"/>
          <w:szCs w:val="24"/>
        </w:rPr>
        <w:t>багажны гарын агуулга</w:t>
      </w:r>
    </w:p>
    <w:p w14:paraId="06ECF6AC" w14:textId="77777777" w:rsidR="002E12F9" w:rsidRDefault="002E12F9" w:rsidP="007B0D2B">
      <w:pPr>
        <w:pStyle w:val="ListParagraph"/>
        <w:numPr>
          <w:ilvl w:val="1"/>
          <w:numId w:val="31"/>
        </w:numPr>
        <w:ind w:left="851"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p w14:paraId="5C55D39A" w14:textId="77777777" w:rsidR="00EE1AE0" w:rsidRDefault="00EE1AE0" w:rsidP="00EE1AE0">
      <w:pPr>
        <w:rPr>
          <w:rFonts w:ascii="Times New Roman" w:hAnsi="Times New Roman" w:cs="Times New Roman"/>
          <w:sz w:val="24"/>
          <w:szCs w:val="24"/>
        </w:rPr>
      </w:pPr>
    </w:p>
    <w:p w14:paraId="18A91100" w14:textId="77777777" w:rsidR="00EE1AE0" w:rsidRDefault="00EE1AE0" w:rsidP="00EE1AE0">
      <w:pPr>
        <w:rPr>
          <w:rFonts w:ascii="Times New Roman" w:hAnsi="Times New Roman" w:cs="Times New Roman"/>
          <w:sz w:val="24"/>
          <w:szCs w:val="24"/>
        </w:rPr>
      </w:pPr>
    </w:p>
    <w:p w14:paraId="308DA37E" w14:textId="77777777" w:rsidR="00EE1AE0" w:rsidRDefault="00EE1AE0" w:rsidP="00EE1AE0">
      <w:pPr>
        <w:rPr>
          <w:rFonts w:ascii="Times New Roman" w:hAnsi="Times New Roman" w:cs="Times New Roman"/>
          <w:sz w:val="24"/>
          <w:szCs w:val="24"/>
        </w:rPr>
      </w:pPr>
    </w:p>
    <w:p w14:paraId="74EE7143" w14:textId="77777777" w:rsidR="00EE1AE0" w:rsidRDefault="00EE1AE0" w:rsidP="00EE1AE0">
      <w:pPr>
        <w:rPr>
          <w:rFonts w:ascii="Times New Roman" w:hAnsi="Times New Roman" w:cs="Times New Roman"/>
          <w:sz w:val="24"/>
          <w:szCs w:val="24"/>
        </w:rPr>
      </w:pPr>
    </w:p>
    <w:p w14:paraId="03ABD7C0" w14:textId="77777777" w:rsidR="00EE1AE0" w:rsidRDefault="00EE1AE0" w:rsidP="00EE1AE0">
      <w:pPr>
        <w:rPr>
          <w:rFonts w:ascii="Times New Roman" w:hAnsi="Times New Roman" w:cs="Times New Roman"/>
          <w:sz w:val="24"/>
          <w:szCs w:val="24"/>
        </w:rPr>
      </w:pPr>
    </w:p>
    <w:p w14:paraId="07BAEF39" w14:textId="77777777" w:rsidR="00266D07" w:rsidRDefault="00266D07" w:rsidP="00EE1AE0">
      <w:pPr>
        <w:rPr>
          <w:rFonts w:ascii="Times New Roman" w:hAnsi="Times New Roman" w:cs="Times New Roman"/>
          <w:sz w:val="24"/>
          <w:szCs w:val="24"/>
        </w:rPr>
      </w:pPr>
    </w:p>
    <w:p w14:paraId="30118891" w14:textId="77777777" w:rsidR="00356F93" w:rsidRDefault="00356F93" w:rsidP="00EE1AE0">
      <w:pPr>
        <w:rPr>
          <w:rFonts w:ascii="Times New Roman" w:hAnsi="Times New Roman" w:cs="Times New Roman"/>
          <w:sz w:val="24"/>
          <w:szCs w:val="24"/>
        </w:rPr>
      </w:pPr>
    </w:p>
    <w:p w14:paraId="3D6D014D" w14:textId="77777777" w:rsidR="00356F93" w:rsidRDefault="00356F93" w:rsidP="00EE1AE0">
      <w:pPr>
        <w:rPr>
          <w:rFonts w:ascii="Times New Roman" w:hAnsi="Times New Roman" w:cs="Times New Roman"/>
          <w:sz w:val="24"/>
          <w:szCs w:val="24"/>
        </w:rPr>
      </w:pPr>
    </w:p>
    <w:p w14:paraId="04EA3ECA" w14:textId="77777777" w:rsidR="00356F93" w:rsidRDefault="00356F93" w:rsidP="00EE1AE0">
      <w:pPr>
        <w:rPr>
          <w:rFonts w:ascii="Times New Roman" w:hAnsi="Times New Roman" w:cs="Times New Roman"/>
          <w:sz w:val="24"/>
          <w:szCs w:val="24"/>
        </w:rPr>
      </w:pPr>
    </w:p>
    <w:p w14:paraId="69E2BD3A" w14:textId="77777777" w:rsidR="00356F93" w:rsidRDefault="00356F93" w:rsidP="00EE1AE0">
      <w:pPr>
        <w:rPr>
          <w:rFonts w:ascii="Times New Roman" w:hAnsi="Times New Roman" w:cs="Times New Roman"/>
          <w:sz w:val="24"/>
          <w:szCs w:val="24"/>
        </w:rPr>
      </w:pPr>
    </w:p>
    <w:p w14:paraId="344712B1" w14:textId="77777777" w:rsidR="00356F93" w:rsidRDefault="00356F93" w:rsidP="00EE1AE0">
      <w:pPr>
        <w:rPr>
          <w:rFonts w:ascii="Times New Roman" w:hAnsi="Times New Roman" w:cs="Times New Roman"/>
          <w:sz w:val="24"/>
          <w:szCs w:val="24"/>
        </w:rPr>
      </w:pPr>
    </w:p>
    <w:p w14:paraId="40671364" w14:textId="77777777" w:rsidR="00356F93" w:rsidRDefault="00356F93" w:rsidP="00EE1AE0">
      <w:pPr>
        <w:rPr>
          <w:rFonts w:ascii="Times New Roman" w:hAnsi="Times New Roman" w:cs="Times New Roman"/>
          <w:sz w:val="24"/>
          <w:szCs w:val="24"/>
        </w:rPr>
      </w:pPr>
    </w:p>
    <w:p w14:paraId="6D956488" w14:textId="77777777" w:rsidR="00356F93" w:rsidRDefault="00356F93" w:rsidP="00EE1AE0">
      <w:pPr>
        <w:rPr>
          <w:rFonts w:ascii="Times New Roman" w:hAnsi="Times New Roman" w:cs="Times New Roman"/>
          <w:sz w:val="24"/>
          <w:szCs w:val="24"/>
        </w:rPr>
      </w:pPr>
    </w:p>
    <w:p w14:paraId="592951AE" w14:textId="77777777" w:rsidR="00356F93" w:rsidRDefault="00356F93" w:rsidP="00EE1AE0">
      <w:pPr>
        <w:rPr>
          <w:rFonts w:ascii="Times New Roman" w:hAnsi="Times New Roman" w:cs="Times New Roman"/>
          <w:sz w:val="24"/>
          <w:szCs w:val="24"/>
        </w:rPr>
      </w:pPr>
    </w:p>
    <w:p w14:paraId="3261C217" w14:textId="77777777" w:rsidR="00356F93" w:rsidRDefault="00356F93" w:rsidP="00EE1AE0">
      <w:pPr>
        <w:rPr>
          <w:rFonts w:ascii="Times New Roman" w:hAnsi="Times New Roman" w:cs="Times New Roman"/>
          <w:sz w:val="24"/>
          <w:szCs w:val="24"/>
        </w:rPr>
      </w:pPr>
    </w:p>
    <w:p w14:paraId="54F855B0" w14:textId="77777777" w:rsidR="00356F93" w:rsidRDefault="00356F93" w:rsidP="00EE1AE0">
      <w:pPr>
        <w:rPr>
          <w:rFonts w:ascii="Times New Roman" w:hAnsi="Times New Roman" w:cs="Times New Roman"/>
          <w:sz w:val="24"/>
          <w:szCs w:val="24"/>
        </w:rPr>
      </w:pPr>
    </w:p>
    <w:p w14:paraId="715EA5A7" w14:textId="77777777" w:rsidR="00356F93" w:rsidRDefault="00356F93" w:rsidP="00EE1AE0">
      <w:pPr>
        <w:rPr>
          <w:rFonts w:ascii="Times New Roman" w:hAnsi="Times New Roman" w:cs="Times New Roman"/>
          <w:sz w:val="24"/>
          <w:szCs w:val="24"/>
        </w:rPr>
        <w:sectPr w:rsidR="00356F93" w:rsidSect="009E61A0">
          <w:headerReference w:type="default" r:id="rId24"/>
          <w:footerReference w:type="default" r:id="rId25"/>
          <w:headerReference w:type="first" r:id="rId26"/>
          <w:footerReference w:type="first" r:id="rId27"/>
          <w:pgSz w:w="11906" w:h="16838" w:code="9"/>
          <w:pgMar w:top="1134" w:right="851" w:bottom="1134" w:left="1701" w:header="567" w:footer="680" w:gutter="0"/>
          <w:cols w:space="708"/>
          <w:titlePg/>
          <w:docGrid w:linePitch="360"/>
        </w:sectPr>
      </w:pPr>
    </w:p>
    <w:p w14:paraId="4AD40D5F" w14:textId="77777777" w:rsidR="00EE1AE0" w:rsidRPr="00BA44D0" w:rsidRDefault="00EE1AE0" w:rsidP="00E42BE3">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bookmarkEnd w:id="34"/>
    <w:p w14:paraId="56761C23" w14:textId="32004E53" w:rsidR="002E12F9" w:rsidRPr="00356F93" w:rsidRDefault="00335CDA" w:rsidP="002E12F9">
      <w:r>
        <w:rPr>
          <w:noProof/>
        </w:rPr>
        <w:drawing>
          <wp:inline distT="0" distB="0" distL="0" distR="0" wp14:anchorId="22C973E7" wp14:editId="479DA1D8">
            <wp:extent cx="9248775" cy="4487954"/>
            <wp:effectExtent l="0" t="0" r="0" b="8255"/>
            <wp:docPr id="2024718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67856" cy="4497213"/>
                    </a:xfrm>
                    <a:prstGeom prst="rect">
                      <a:avLst/>
                    </a:prstGeom>
                    <a:noFill/>
                  </pic:spPr>
                </pic:pic>
              </a:graphicData>
            </a:graphic>
          </wp:inline>
        </w:drawing>
      </w:r>
    </w:p>
    <w:p w14:paraId="2570A0BE" w14:textId="151AF33A" w:rsidR="00C113F0" w:rsidRPr="00356F93" w:rsidRDefault="00335CDA" w:rsidP="002E12F9">
      <w:r>
        <w:rPr>
          <w:noProof/>
        </w:rPr>
        <mc:AlternateContent>
          <mc:Choice Requires="wps">
            <w:drawing>
              <wp:inline distT="0" distB="0" distL="0" distR="0" wp14:anchorId="123BF02E" wp14:editId="30EE2219">
                <wp:extent cx="304800" cy="304800"/>
                <wp:effectExtent l="0" t="0" r="0" b="0"/>
                <wp:docPr id="82421252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46835" id="Rectangl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CA27F" w14:textId="77777777" w:rsidR="00C113F0" w:rsidRPr="00356F93" w:rsidRDefault="00C113F0" w:rsidP="002E12F9"/>
    <w:sectPr w:rsidR="00C113F0" w:rsidRPr="00356F93" w:rsidSect="00356F93">
      <w:pgSz w:w="16838" w:h="11906" w:orient="landscape" w:code="9"/>
      <w:pgMar w:top="1701" w:right="1134" w:bottom="851" w:left="1134"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51A3" w14:textId="77777777" w:rsidR="00AC695C" w:rsidRPr="0038627E" w:rsidRDefault="00AC695C">
      <w:pPr>
        <w:spacing w:after="0" w:line="240" w:lineRule="auto"/>
      </w:pPr>
      <w:r w:rsidRPr="0038627E">
        <w:separator/>
      </w:r>
    </w:p>
  </w:endnote>
  <w:endnote w:type="continuationSeparator" w:id="0">
    <w:p w14:paraId="6B676EE3" w14:textId="77777777" w:rsidR="00AC695C" w:rsidRPr="0038627E" w:rsidRDefault="00AC695C">
      <w:pPr>
        <w:spacing w:after="0" w:line="240" w:lineRule="auto"/>
      </w:pPr>
      <w:r w:rsidRPr="003862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36537869" w:rsidR="00DB392F" w:rsidRPr="0038627E" w:rsidRDefault="00864DDE" w:rsidP="000F44FA">
    <w:pPr>
      <w:pStyle w:val="Footer"/>
      <w:pBdr>
        <w:top w:val="thinThickSmallGap" w:sz="24" w:space="1" w:color="823B0B"/>
      </w:pBdr>
      <w:rPr>
        <w:rFonts w:ascii="Times New Roman" w:eastAsia="DengXian Light" w:hAnsi="Times New Roman" w:cs="Times New Roman"/>
        <w:sz w:val="20"/>
      </w:rPr>
    </w:pPr>
    <w:r w:rsidRPr="0038627E">
      <w:rPr>
        <w:rFonts w:ascii="Times New Roman" w:eastAsia="DengXian Light" w:hAnsi="Times New Roman" w:cs="Times New Roman"/>
        <w:sz w:val="20"/>
      </w:rPr>
      <w:t>LAB.07.02. Нүүрсний нийт чийг тодорхойлох стандарт ажлын заавар</w:t>
    </w:r>
    <w:r w:rsidRPr="0038627E">
      <w:rPr>
        <w:rFonts w:ascii="Times New Roman" w:eastAsia="DengXian Light" w:hAnsi="Times New Roman" w:cs="Times New Roman"/>
        <w:sz w:val="20"/>
      </w:rPr>
      <w:ptab w:relativeTo="margin" w:alignment="right" w:leader="none"/>
    </w:r>
    <w:r w:rsidRPr="0038627E">
      <w:rPr>
        <w:rFonts w:ascii="Times New Roman" w:eastAsia="DengXian Light" w:hAnsi="Times New Roman" w:cs="Times New Roman"/>
        <w:sz w:val="20"/>
      </w:rPr>
      <w:t xml:space="preserve"> </w:t>
    </w:r>
  </w:p>
  <w:p w14:paraId="1C086574" w14:textId="1250D82D" w:rsidR="00DB392F" w:rsidRPr="0038627E" w:rsidRDefault="00864DDE">
    <w:pPr>
      <w:pStyle w:val="Footer"/>
      <w:rPr>
        <w:rFonts w:ascii="Times New Roman" w:hAnsi="Times New Roman" w:cs="Times New Roman"/>
        <w:sz w:val="20"/>
      </w:rPr>
    </w:pPr>
    <w:r w:rsidRPr="0038627E">
      <w:rPr>
        <w:rFonts w:ascii="Times New Roman" w:hAnsi="Times New Roman" w:cs="Times New Roman"/>
        <w:sz w:val="20"/>
      </w:rPr>
      <w:t xml:space="preserve">Хувилбар </w:t>
    </w:r>
    <w:r w:rsidR="00FD492B">
      <w:rPr>
        <w:rFonts w:ascii="Times New Roman" w:hAnsi="Times New Roman" w:cs="Times New Roman"/>
        <w:sz w:val="20"/>
      </w:rPr>
      <w:t>4</w:t>
    </w:r>
    <w:r w:rsidRPr="0038627E">
      <w:rPr>
        <w:rFonts w:ascii="Times New Roman" w:hAnsi="Times New Roman" w:cs="Times New Roman"/>
        <w:sz w:val="20"/>
      </w:rPr>
      <w:t>.0 Хүчин төгөлдөр мөрдөгдөх огноо: 202</w:t>
    </w:r>
    <w:r w:rsidR="00FD492B">
      <w:rPr>
        <w:rFonts w:ascii="Times New Roman" w:hAnsi="Times New Roman" w:cs="Times New Roman"/>
        <w:sz w:val="20"/>
      </w:rPr>
      <w:t>5</w:t>
    </w:r>
    <w:r w:rsidRPr="0038627E">
      <w:rPr>
        <w:rFonts w:ascii="Times New Roman" w:hAnsi="Times New Roman" w:cs="Times New Roman"/>
        <w:sz w:val="20"/>
      </w:rPr>
      <w:t>.0</w:t>
    </w:r>
    <w:r w:rsidR="00FD492B">
      <w:rPr>
        <w:rFonts w:ascii="Times New Roman" w:hAnsi="Times New Roman" w:cs="Times New Roman"/>
        <w:sz w:val="20"/>
      </w:rPr>
      <w:t>9</w:t>
    </w:r>
    <w:r w:rsidRPr="0038627E">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A1F2" w14:textId="7186C179" w:rsidR="00DB392F" w:rsidRPr="0038627E" w:rsidRDefault="00864DDE" w:rsidP="009A2332">
    <w:pPr>
      <w:pStyle w:val="Footer"/>
      <w:pBdr>
        <w:top w:val="thinThickSmallGap" w:sz="24" w:space="1" w:color="823B0B"/>
      </w:pBdr>
      <w:rPr>
        <w:rFonts w:ascii="Times New Roman" w:eastAsia="DengXian Light" w:hAnsi="Times New Roman" w:cs="Times New Roman"/>
        <w:sz w:val="20"/>
      </w:rPr>
    </w:pPr>
    <w:r w:rsidRPr="0038627E">
      <w:rPr>
        <w:rFonts w:ascii="Times New Roman" w:eastAsia="DengXian Light" w:hAnsi="Times New Roman" w:cs="Times New Roman"/>
        <w:sz w:val="20"/>
      </w:rPr>
      <w:t>LAB.07.02. Нүүрсний нийт чийг тодорхойлох стандарт ажлын заавар</w:t>
    </w:r>
    <w:r w:rsidRPr="0038627E">
      <w:rPr>
        <w:rFonts w:ascii="Times New Roman" w:eastAsia="DengXian Light" w:hAnsi="Times New Roman" w:cs="Times New Roman"/>
        <w:sz w:val="20"/>
      </w:rPr>
      <w:ptab w:relativeTo="margin" w:alignment="right" w:leader="none"/>
    </w:r>
  </w:p>
  <w:p w14:paraId="7304B786" w14:textId="0C617BEC" w:rsidR="00DB392F" w:rsidRPr="0038627E" w:rsidRDefault="00864DDE">
    <w:pPr>
      <w:pStyle w:val="Footer"/>
      <w:rPr>
        <w:rFonts w:ascii="Times New Roman" w:hAnsi="Times New Roman" w:cs="Times New Roman"/>
        <w:sz w:val="20"/>
      </w:rPr>
    </w:pPr>
    <w:r w:rsidRPr="0038627E">
      <w:rPr>
        <w:rFonts w:ascii="Times New Roman" w:hAnsi="Times New Roman" w:cs="Times New Roman"/>
        <w:sz w:val="20"/>
      </w:rPr>
      <w:t xml:space="preserve">Хувилбар </w:t>
    </w:r>
    <w:r w:rsidR="00FD492B">
      <w:rPr>
        <w:rFonts w:ascii="Times New Roman" w:hAnsi="Times New Roman" w:cs="Times New Roman"/>
        <w:sz w:val="20"/>
      </w:rPr>
      <w:t>4</w:t>
    </w:r>
    <w:r w:rsidRPr="0038627E">
      <w:rPr>
        <w:rFonts w:ascii="Times New Roman" w:hAnsi="Times New Roman" w:cs="Times New Roman"/>
        <w:sz w:val="20"/>
      </w:rPr>
      <w:t>.0 Хүчин төгөлдөр мөрдөгдөх огноо: 202</w:t>
    </w:r>
    <w:r w:rsidR="00FD492B">
      <w:rPr>
        <w:rFonts w:ascii="Times New Roman" w:hAnsi="Times New Roman" w:cs="Times New Roman"/>
        <w:sz w:val="20"/>
      </w:rPr>
      <w:t>5</w:t>
    </w:r>
    <w:r w:rsidRPr="0038627E">
      <w:rPr>
        <w:rFonts w:ascii="Times New Roman" w:hAnsi="Times New Roman" w:cs="Times New Roman"/>
        <w:sz w:val="20"/>
      </w:rPr>
      <w:t>.0</w:t>
    </w:r>
    <w:r w:rsidR="00FD492B">
      <w:rPr>
        <w:rFonts w:ascii="Times New Roman" w:hAnsi="Times New Roman" w:cs="Times New Roman"/>
        <w:sz w:val="20"/>
      </w:rPr>
      <w:t>9</w:t>
    </w:r>
    <w:r w:rsidRPr="0038627E">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B11E" w14:textId="77777777" w:rsidR="00AC695C" w:rsidRPr="0038627E" w:rsidRDefault="00AC695C">
      <w:pPr>
        <w:spacing w:after="0" w:line="240" w:lineRule="auto"/>
      </w:pPr>
      <w:r w:rsidRPr="0038627E">
        <w:separator/>
      </w:r>
    </w:p>
  </w:footnote>
  <w:footnote w:type="continuationSeparator" w:id="0">
    <w:p w14:paraId="29DEDD4C" w14:textId="77777777" w:rsidR="00AC695C" w:rsidRPr="0038627E" w:rsidRDefault="00AC695C">
      <w:pPr>
        <w:spacing w:after="0" w:line="240" w:lineRule="auto"/>
      </w:pPr>
      <w:r w:rsidRPr="003862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05185"/>
      <w:docPartObj>
        <w:docPartGallery w:val="Page Numbers (Top of Page)"/>
        <w:docPartUnique/>
      </w:docPartObj>
    </w:sdtPr>
    <w:sdtEndPr>
      <w:rPr>
        <w:rFonts w:ascii="Times New Roman" w:hAnsi="Times New Roman" w:cs="Times New Roman"/>
        <w:noProof/>
        <w:sz w:val="24"/>
        <w:szCs w:val="24"/>
      </w:rPr>
    </w:sdtEndPr>
    <w:sdtContent>
      <w:p w14:paraId="2999F8A1" w14:textId="6642B74A" w:rsidR="004418AC" w:rsidRPr="00CA2482" w:rsidRDefault="004418AC">
        <w:pPr>
          <w:pStyle w:val="Header"/>
          <w:jc w:val="center"/>
          <w:rPr>
            <w:rFonts w:ascii="Times New Roman" w:hAnsi="Times New Roman" w:cs="Times New Roman"/>
            <w:sz w:val="24"/>
            <w:szCs w:val="24"/>
          </w:rPr>
        </w:pPr>
        <w:r w:rsidRPr="00CA2482">
          <w:rPr>
            <w:rFonts w:ascii="Times New Roman" w:hAnsi="Times New Roman" w:cs="Times New Roman"/>
            <w:sz w:val="24"/>
            <w:szCs w:val="24"/>
          </w:rPr>
          <w:fldChar w:fldCharType="begin"/>
        </w:r>
        <w:r w:rsidRPr="00CA2482">
          <w:rPr>
            <w:rFonts w:ascii="Times New Roman" w:hAnsi="Times New Roman" w:cs="Times New Roman"/>
            <w:sz w:val="24"/>
            <w:szCs w:val="24"/>
          </w:rPr>
          <w:instrText xml:space="preserve"> PAGE   \* MERGEFORMAT </w:instrText>
        </w:r>
        <w:r w:rsidRPr="00CA2482">
          <w:rPr>
            <w:rFonts w:ascii="Times New Roman" w:hAnsi="Times New Roman" w:cs="Times New Roman"/>
            <w:sz w:val="24"/>
            <w:szCs w:val="24"/>
          </w:rPr>
          <w:fldChar w:fldCharType="separate"/>
        </w:r>
        <w:r w:rsidRPr="00CA2482">
          <w:rPr>
            <w:rFonts w:ascii="Times New Roman" w:hAnsi="Times New Roman" w:cs="Times New Roman"/>
            <w:noProof/>
            <w:sz w:val="24"/>
            <w:szCs w:val="24"/>
          </w:rPr>
          <w:t>2</w:t>
        </w:r>
        <w:r w:rsidRPr="00CA2482">
          <w:rPr>
            <w:rFonts w:ascii="Times New Roman" w:hAnsi="Times New Roman" w:cs="Times New Roman"/>
            <w:noProof/>
            <w:sz w:val="24"/>
            <w:szCs w:val="24"/>
          </w:rPr>
          <w:fldChar w:fldCharType="end"/>
        </w:r>
      </w:p>
    </w:sdtContent>
  </w:sdt>
  <w:p w14:paraId="464CC547" w14:textId="77777777" w:rsidR="004418AC" w:rsidRDefault="00441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B60C" w14:textId="17BD4A9F" w:rsidR="004418AC" w:rsidRDefault="004418AC">
    <w:pPr>
      <w:pStyle w:val="Header"/>
      <w:jc w:val="center"/>
    </w:pPr>
  </w:p>
  <w:p w14:paraId="57CF41C6" w14:textId="77777777" w:rsidR="00D25842" w:rsidRDefault="00D2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25pt;height:11.25pt" o:bullet="t">
        <v:imagedata r:id="rId1" o:title="clip_image001"/>
      </v:shape>
    </w:pict>
  </w:numPicBullet>
  <w:abstractNum w:abstractNumId="0" w15:restartNumberingAfterBreak="0">
    <w:nsid w:val="06604441"/>
    <w:multiLevelType w:val="hybridMultilevel"/>
    <w:tmpl w:val="5DB8D144"/>
    <w:lvl w:ilvl="0" w:tplc="D63EB0A8">
      <w:start w:val="1"/>
      <w:numFmt w:val="decimal"/>
      <w:lvlText w:val="%1."/>
      <w:lvlJc w:val="left"/>
      <w:pPr>
        <w:ind w:left="221" w:hanging="781"/>
      </w:pPr>
      <w:rPr>
        <w:rFonts w:ascii="Times New Roman" w:eastAsia="Times New Roman" w:hAnsi="Times New Roman" w:cs="Times New Roman" w:hint="default"/>
        <w:w w:val="100"/>
        <w:sz w:val="24"/>
        <w:szCs w:val="24"/>
        <w:lang w:val="ru-RU" w:eastAsia="en-US" w:bidi="ar-SA"/>
      </w:rPr>
    </w:lvl>
    <w:lvl w:ilvl="1" w:tplc="C2BC3A5E">
      <w:start w:val="3"/>
      <w:numFmt w:val="decimal"/>
      <w:lvlText w:val="%2."/>
      <w:lvlJc w:val="left"/>
      <w:pPr>
        <w:ind w:left="1542" w:hanging="360"/>
      </w:pPr>
      <w:rPr>
        <w:rFonts w:ascii="Times New Roman" w:eastAsia="Times New Roman" w:hAnsi="Times New Roman" w:cs="Times New Roman" w:hint="default"/>
        <w:w w:val="100"/>
        <w:sz w:val="24"/>
        <w:szCs w:val="24"/>
        <w:lang w:val="ru-RU" w:eastAsia="en-US" w:bidi="ar-SA"/>
      </w:rPr>
    </w:lvl>
    <w:lvl w:ilvl="2" w:tplc="A3BE1836">
      <w:start w:val="1"/>
      <w:numFmt w:val="decimal"/>
      <w:lvlText w:val="%3."/>
      <w:lvlJc w:val="left"/>
      <w:pPr>
        <w:ind w:left="4782" w:hanging="416"/>
        <w:jc w:val="right"/>
      </w:pPr>
      <w:rPr>
        <w:rFonts w:ascii="Times New Roman" w:eastAsia="Times New Roman" w:hAnsi="Times New Roman" w:cs="Times New Roman" w:hint="default"/>
        <w:w w:val="100"/>
        <w:sz w:val="24"/>
        <w:szCs w:val="24"/>
        <w:lang w:val="ru-RU" w:eastAsia="en-US" w:bidi="ar-SA"/>
      </w:rPr>
    </w:lvl>
    <w:lvl w:ilvl="3" w:tplc="3FDAF056">
      <w:start w:val="1"/>
      <w:numFmt w:val="decimal"/>
      <w:lvlText w:val="%4."/>
      <w:lvlJc w:val="left"/>
      <w:pPr>
        <w:ind w:left="1182" w:hanging="360"/>
      </w:pPr>
      <w:rPr>
        <w:rFonts w:ascii="Times New Roman" w:eastAsia="Times New Roman" w:hAnsi="Times New Roman" w:cs="Times New Roman" w:hint="default"/>
        <w:w w:val="100"/>
        <w:sz w:val="24"/>
        <w:szCs w:val="24"/>
        <w:lang w:val="ru-RU" w:eastAsia="en-US" w:bidi="ar-SA"/>
      </w:rPr>
    </w:lvl>
    <w:lvl w:ilvl="4" w:tplc="A88A5876">
      <w:start w:val="1"/>
      <w:numFmt w:val="decimal"/>
      <w:lvlText w:val="%5."/>
      <w:lvlJc w:val="left"/>
      <w:pPr>
        <w:ind w:left="2622" w:hanging="282"/>
        <w:jc w:val="right"/>
      </w:pPr>
      <w:rPr>
        <w:rFonts w:ascii="Times New Roman" w:eastAsia="Times New Roman" w:hAnsi="Times New Roman" w:cs="Times New Roman" w:hint="default"/>
        <w:w w:val="100"/>
        <w:sz w:val="24"/>
        <w:szCs w:val="24"/>
        <w:lang w:val="ru-RU" w:eastAsia="en-US" w:bidi="ar-SA"/>
      </w:rPr>
    </w:lvl>
    <w:lvl w:ilvl="5" w:tplc="FD9CFF88">
      <w:numFmt w:val="bullet"/>
      <w:lvlText w:val=""/>
      <w:lvlJc w:val="left"/>
      <w:pPr>
        <w:ind w:left="2579" w:hanging="764"/>
      </w:pPr>
      <w:rPr>
        <w:rFonts w:ascii="Symbol" w:eastAsia="Symbol" w:hAnsi="Symbol" w:cs="Symbol" w:hint="default"/>
        <w:w w:val="100"/>
        <w:sz w:val="24"/>
        <w:szCs w:val="24"/>
        <w:lang w:val="ru-RU" w:eastAsia="en-US" w:bidi="ar-SA"/>
      </w:rPr>
    </w:lvl>
    <w:lvl w:ilvl="6" w:tplc="93245BC6">
      <w:numFmt w:val="bullet"/>
      <w:lvlText w:val="•"/>
      <w:lvlJc w:val="left"/>
      <w:pPr>
        <w:ind w:left="4489" w:hanging="764"/>
      </w:pPr>
      <w:rPr>
        <w:rFonts w:hint="default"/>
        <w:lang w:val="ru-RU" w:eastAsia="en-US" w:bidi="ar-SA"/>
      </w:rPr>
    </w:lvl>
    <w:lvl w:ilvl="7" w:tplc="121404CE">
      <w:numFmt w:val="bullet"/>
      <w:lvlText w:val="•"/>
      <w:lvlJc w:val="left"/>
      <w:pPr>
        <w:ind w:left="4198" w:hanging="764"/>
      </w:pPr>
      <w:rPr>
        <w:rFonts w:hint="default"/>
        <w:lang w:val="ru-RU" w:eastAsia="en-US" w:bidi="ar-SA"/>
      </w:rPr>
    </w:lvl>
    <w:lvl w:ilvl="8" w:tplc="ACA611FE">
      <w:numFmt w:val="bullet"/>
      <w:lvlText w:val="•"/>
      <w:lvlJc w:val="left"/>
      <w:pPr>
        <w:ind w:left="3907" w:hanging="764"/>
      </w:pPr>
      <w:rPr>
        <w:rFonts w:hint="default"/>
        <w:lang w:val="ru-RU" w:eastAsia="en-US" w:bidi="ar-SA"/>
      </w:rPr>
    </w:lvl>
  </w:abstractNum>
  <w:abstractNum w:abstractNumId="1"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F5E35B3"/>
    <w:multiLevelType w:val="multilevel"/>
    <w:tmpl w:val="BD9CC518"/>
    <w:numStyleLink w:val="Style2"/>
  </w:abstractNum>
  <w:abstractNum w:abstractNumId="3" w15:restartNumberingAfterBreak="0">
    <w:nsid w:val="0FD06233"/>
    <w:multiLevelType w:val="multilevel"/>
    <w:tmpl w:val="BD9CC518"/>
    <w:numStyleLink w:val="Style2"/>
  </w:abstractNum>
  <w:abstractNum w:abstractNumId="4" w15:restartNumberingAfterBreak="0">
    <w:nsid w:val="15951839"/>
    <w:multiLevelType w:val="multilevel"/>
    <w:tmpl w:val="BD9CC518"/>
    <w:numStyleLink w:val="Style2"/>
  </w:abstractNum>
  <w:abstractNum w:abstractNumId="5" w15:restartNumberingAfterBreak="0">
    <w:nsid w:val="18C150EC"/>
    <w:multiLevelType w:val="hybridMultilevel"/>
    <w:tmpl w:val="71786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5FCF"/>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7"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07F78"/>
    <w:multiLevelType w:val="multilevel"/>
    <w:tmpl w:val="BD9CC518"/>
    <w:numStyleLink w:val="Style2"/>
  </w:abstractNum>
  <w:abstractNum w:abstractNumId="12"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536D7"/>
    <w:multiLevelType w:val="hybridMultilevel"/>
    <w:tmpl w:val="3AF8B7D8"/>
    <w:lvl w:ilvl="0" w:tplc="7EE498E0">
      <w:start w:val="1"/>
      <w:numFmt w:val="decimal"/>
      <w:lvlText w:val="%1."/>
      <w:lvlJc w:val="left"/>
      <w:pPr>
        <w:ind w:left="1182" w:hanging="360"/>
      </w:pPr>
      <w:rPr>
        <w:rFonts w:ascii="Times New Roman" w:eastAsia="Times New Roman" w:hAnsi="Times New Roman" w:cs="Times New Roman" w:hint="default"/>
        <w:w w:val="100"/>
        <w:sz w:val="24"/>
        <w:szCs w:val="24"/>
        <w:lang w:val="ru-RU" w:eastAsia="en-US" w:bidi="ar-SA"/>
      </w:rPr>
    </w:lvl>
    <w:lvl w:ilvl="1" w:tplc="5346FDE6">
      <w:numFmt w:val="bullet"/>
      <w:lvlText w:val="•"/>
      <w:lvlJc w:val="left"/>
      <w:pPr>
        <w:ind w:left="1540" w:hanging="360"/>
      </w:pPr>
      <w:rPr>
        <w:rFonts w:hint="default"/>
        <w:lang w:val="ru-RU" w:eastAsia="en-US" w:bidi="ar-SA"/>
      </w:rPr>
    </w:lvl>
    <w:lvl w:ilvl="2" w:tplc="F9B8D1E4">
      <w:numFmt w:val="bullet"/>
      <w:lvlText w:val="•"/>
      <w:lvlJc w:val="left"/>
      <w:pPr>
        <w:ind w:left="2104" w:hanging="360"/>
      </w:pPr>
      <w:rPr>
        <w:rFonts w:hint="default"/>
        <w:lang w:val="ru-RU" w:eastAsia="en-US" w:bidi="ar-SA"/>
      </w:rPr>
    </w:lvl>
    <w:lvl w:ilvl="3" w:tplc="9414284C">
      <w:numFmt w:val="bullet"/>
      <w:lvlText w:val="•"/>
      <w:lvlJc w:val="left"/>
      <w:pPr>
        <w:ind w:left="2669" w:hanging="360"/>
      </w:pPr>
      <w:rPr>
        <w:rFonts w:hint="default"/>
        <w:lang w:val="ru-RU" w:eastAsia="en-US" w:bidi="ar-SA"/>
      </w:rPr>
    </w:lvl>
    <w:lvl w:ilvl="4" w:tplc="75BAC066">
      <w:numFmt w:val="bullet"/>
      <w:lvlText w:val="•"/>
      <w:lvlJc w:val="left"/>
      <w:pPr>
        <w:ind w:left="3233" w:hanging="360"/>
      </w:pPr>
      <w:rPr>
        <w:rFonts w:hint="default"/>
        <w:lang w:val="ru-RU" w:eastAsia="en-US" w:bidi="ar-SA"/>
      </w:rPr>
    </w:lvl>
    <w:lvl w:ilvl="5" w:tplc="A4749908">
      <w:numFmt w:val="bullet"/>
      <w:lvlText w:val="•"/>
      <w:lvlJc w:val="left"/>
      <w:pPr>
        <w:ind w:left="3798" w:hanging="360"/>
      </w:pPr>
      <w:rPr>
        <w:rFonts w:hint="default"/>
        <w:lang w:val="ru-RU" w:eastAsia="en-US" w:bidi="ar-SA"/>
      </w:rPr>
    </w:lvl>
    <w:lvl w:ilvl="6" w:tplc="30AA3BBE">
      <w:numFmt w:val="bullet"/>
      <w:lvlText w:val="•"/>
      <w:lvlJc w:val="left"/>
      <w:pPr>
        <w:ind w:left="4362" w:hanging="360"/>
      </w:pPr>
      <w:rPr>
        <w:rFonts w:hint="default"/>
        <w:lang w:val="ru-RU" w:eastAsia="en-US" w:bidi="ar-SA"/>
      </w:rPr>
    </w:lvl>
    <w:lvl w:ilvl="7" w:tplc="74F66DB6">
      <w:numFmt w:val="bullet"/>
      <w:lvlText w:val="•"/>
      <w:lvlJc w:val="left"/>
      <w:pPr>
        <w:ind w:left="4927" w:hanging="360"/>
      </w:pPr>
      <w:rPr>
        <w:rFonts w:hint="default"/>
        <w:lang w:val="ru-RU" w:eastAsia="en-US" w:bidi="ar-SA"/>
      </w:rPr>
    </w:lvl>
    <w:lvl w:ilvl="8" w:tplc="71A2C91E">
      <w:numFmt w:val="bullet"/>
      <w:lvlText w:val="•"/>
      <w:lvlJc w:val="left"/>
      <w:pPr>
        <w:ind w:left="5492" w:hanging="360"/>
      </w:pPr>
      <w:rPr>
        <w:rFonts w:hint="default"/>
        <w:lang w:val="ru-RU" w:eastAsia="en-US" w:bidi="ar-SA"/>
      </w:rPr>
    </w:lvl>
  </w:abstractNum>
  <w:abstractNum w:abstractNumId="15" w15:restartNumberingAfterBreak="0">
    <w:nsid w:val="329E1A47"/>
    <w:multiLevelType w:val="multilevel"/>
    <w:tmpl w:val="BD9CC518"/>
    <w:numStyleLink w:val="Style5"/>
  </w:abstractNum>
  <w:abstractNum w:abstractNumId="16" w15:restartNumberingAfterBreak="0">
    <w:nsid w:val="33435D0A"/>
    <w:multiLevelType w:val="hybridMultilevel"/>
    <w:tmpl w:val="09A2E496"/>
    <w:lvl w:ilvl="0" w:tplc="04090007">
      <w:start w:val="1"/>
      <w:numFmt w:val="bullet"/>
      <w:lvlText w:val=""/>
      <w:lvlPicBulletId w:val="0"/>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5B471FC"/>
    <w:multiLevelType w:val="multilevel"/>
    <w:tmpl w:val="BD9CC518"/>
    <w:numStyleLink w:val="Style5"/>
  </w:abstractNum>
  <w:abstractNum w:abstractNumId="18" w15:restartNumberingAfterBreak="0">
    <w:nsid w:val="364F23A9"/>
    <w:multiLevelType w:val="hybridMultilevel"/>
    <w:tmpl w:val="D58E217A"/>
    <w:lvl w:ilvl="0" w:tplc="2F868D82">
      <w:start w:val="1"/>
      <w:numFmt w:val="bullet"/>
      <w:lvlText w:val="•"/>
      <w:lvlJc w:val="left"/>
      <w:pPr>
        <w:tabs>
          <w:tab w:val="num" w:pos="840"/>
        </w:tabs>
        <w:ind w:left="840" w:hanging="360"/>
      </w:pPr>
      <w:rPr>
        <w:rFonts w:ascii="Arial" w:hAnsi="Aria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9" w15:restartNumberingAfterBreak="0">
    <w:nsid w:val="383F1AE4"/>
    <w:multiLevelType w:val="hybridMultilevel"/>
    <w:tmpl w:val="B6BE452A"/>
    <w:lvl w:ilvl="0" w:tplc="D87222E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D68DF"/>
    <w:multiLevelType w:val="hybridMultilevel"/>
    <w:tmpl w:val="FFDE8AAE"/>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1" w15:restartNumberingAfterBreak="0">
    <w:nsid w:val="3BFF5BDC"/>
    <w:multiLevelType w:val="hybridMultilevel"/>
    <w:tmpl w:val="83642C2C"/>
    <w:lvl w:ilvl="0" w:tplc="0A0A66A4">
      <w:numFmt w:val="bullet"/>
      <w:lvlText w:val=""/>
      <w:lvlJc w:val="left"/>
      <w:pPr>
        <w:ind w:left="462" w:hanging="437"/>
      </w:pPr>
      <w:rPr>
        <w:rFonts w:ascii="Symbol" w:eastAsia="Symbol" w:hAnsi="Symbol" w:cs="Symbol" w:hint="default"/>
        <w:w w:val="100"/>
        <w:sz w:val="24"/>
        <w:szCs w:val="24"/>
        <w:lang w:val="ru-RU" w:eastAsia="en-US" w:bidi="ar-SA"/>
      </w:rPr>
    </w:lvl>
    <w:lvl w:ilvl="1" w:tplc="39DC22B6">
      <w:numFmt w:val="bullet"/>
      <w:lvlText w:val="•"/>
      <w:lvlJc w:val="left"/>
      <w:pPr>
        <w:ind w:left="1412" w:hanging="437"/>
      </w:pPr>
      <w:rPr>
        <w:rFonts w:hint="default"/>
        <w:lang w:val="ru-RU" w:eastAsia="en-US" w:bidi="ar-SA"/>
      </w:rPr>
    </w:lvl>
    <w:lvl w:ilvl="2" w:tplc="F0D6CA54">
      <w:numFmt w:val="bullet"/>
      <w:lvlText w:val="•"/>
      <w:lvlJc w:val="left"/>
      <w:pPr>
        <w:ind w:left="2365" w:hanging="437"/>
      </w:pPr>
      <w:rPr>
        <w:rFonts w:hint="default"/>
        <w:lang w:val="ru-RU" w:eastAsia="en-US" w:bidi="ar-SA"/>
      </w:rPr>
    </w:lvl>
    <w:lvl w:ilvl="3" w:tplc="6B507700">
      <w:numFmt w:val="bullet"/>
      <w:lvlText w:val="•"/>
      <w:lvlJc w:val="left"/>
      <w:pPr>
        <w:ind w:left="3317" w:hanging="437"/>
      </w:pPr>
      <w:rPr>
        <w:rFonts w:hint="default"/>
        <w:lang w:val="ru-RU" w:eastAsia="en-US" w:bidi="ar-SA"/>
      </w:rPr>
    </w:lvl>
    <w:lvl w:ilvl="4" w:tplc="C47AFA94">
      <w:numFmt w:val="bullet"/>
      <w:lvlText w:val="•"/>
      <w:lvlJc w:val="left"/>
      <w:pPr>
        <w:ind w:left="4270" w:hanging="437"/>
      </w:pPr>
      <w:rPr>
        <w:rFonts w:hint="default"/>
        <w:lang w:val="ru-RU" w:eastAsia="en-US" w:bidi="ar-SA"/>
      </w:rPr>
    </w:lvl>
    <w:lvl w:ilvl="5" w:tplc="C8F87284">
      <w:numFmt w:val="bullet"/>
      <w:lvlText w:val="•"/>
      <w:lvlJc w:val="left"/>
      <w:pPr>
        <w:ind w:left="5223" w:hanging="437"/>
      </w:pPr>
      <w:rPr>
        <w:rFonts w:hint="default"/>
        <w:lang w:val="ru-RU" w:eastAsia="en-US" w:bidi="ar-SA"/>
      </w:rPr>
    </w:lvl>
    <w:lvl w:ilvl="6" w:tplc="B15C9112">
      <w:numFmt w:val="bullet"/>
      <w:lvlText w:val="•"/>
      <w:lvlJc w:val="left"/>
      <w:pPr>
        <w:ind w:left="6175" w:hanging="437"/>
      </w:pPr>
      <w:rPr>
        <w:rFonts w:hint="default"/>
        <w:lang w:val="ru-RU" w:eastAsia="en-US" w:bidi="ar-SA"/>
      </w:rPr>
    </w:lvl>
    <w:lvl w:ilvl="7" w:tplc="C9F09648">
      <w:numFmt w:val="bullet"/>
      <w:lvlText w:val="•"/>
      <w:lvlJc w:val="left"/>
      <w:pPr>
        <w:ind w:left="7128" w:hanging="437"/>
      </w:pPr>
      <w:rPr>
        <w:rFonts w:hint="default"/>
        <w:lang w:val="ru-RU" w:eastAsia="en-US" w:bidi="ar-SA"/>
      </w:rPr>
    </w:lvl>
    <w:lvl w:ilvl="8" w:tplc="C546B7B2">
      <w:numFmt w:val="bullet"/>
      <w:lvlText w:val="•"/>
      <w:lvlJc w:val="left"/>
      <w:pPr>
        <w:ind w:left="8081" w:hanging="437"/>
      </w:pPr>
      <w:rPr>
        <w:rFonts w:hint="default"/>
        <w:lang w:val="ru-RU" w:eastAsia="en-US" w:bidi="ar-SA"/>
      </w:rPr>
    </w:lvl>
  </w:abstractNum>
  <w:abstractNum w:abstractNumId="22"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3" w15:restartNumberingAfterBreak="0">
    <w:nsid w:val="43CE68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610814"/>
    <w:multiLevelType w:val="hybridMultilevel"/>
    <w:tmpl w:val="4F8CFEE0"/>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493C454F"/>
    <w:multiLevelType w:val="hybridMultilevel"/>
    <w:tmpl w:val="8DA226A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25239A"/>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8"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9" w15:restartNumberingAfterBreak="0">
    <w:nsid w:val="595022EA"/>
    <w:multiLevelType w:val="hybridMultilevel"/>
    <w:tmpl w:val="BB623C8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15:restartNumberingAfterBreak="0">
    <w:nsid w:val="5AC876F6"/>
    <w:multiLevelType w:val="multilevel"/>
    <w:tmpl w:val="BD9CC518"/>
    <w:numStyleLink w:val="Style2"/>
  </w:abstractNum>
  <w:abstractNum w:abstractNumId="32"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F326FA"/>
    <w:multiLevelType w:val="multilevel"/>
    <w:tmpl w:val="97D2D8A8"/>
    <w:lvl w:ilvl="0">
      <w:start w:val="4"/>
      <w:numFmt w:val="decimal"/>
      <w:lvlText w:val="%1"/>
      <w:lvlJc w:val="left"/>
      <w:pPr>
        <w:ind w:left="360" w:hanging="360"/>
      </w:pPr>
      <w:rPr>
        <w:rFonts w:hint="default"/>
      </w:rPr>
    </w:lvl>
    <w:lvl w:ilvl="1">
      <w:start w:val="4"/>
      <w:numFmt w:val="decimal"/>
      <w:lvlText w:val="%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A4D54A9"/>
    <w:multiLevelType w:val="hybridMultilevel"/>
    <w:tmpl w:val="5B3A449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6CA960C4"/>
    <w:multiLevelType w:val="hybridMultilevel"/>
    <w:tmpl w:val="7F8A4FE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38" w15:restartNumberingAfterBreak="0">
    <w:nsid w:val="7058383E"/>
    <w:multiLevelType w:val="multilevel"/>
    <w:tmpl w:val="BD9CC518"/>
    <w:numStyleLink w:val="Style5"/>
  </w:abstractNum>
  <w:abstractNum w:abstractNumId="39"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70020"/>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2" w15:restartNumberingAfterBreak="0">
    <w:nsid w:val="7A637153"/>
    <w:multiLevelType w:val="multilevel"/>
    <w:tmpl w:val="BD9CC518"/>
    <w:lvl w:ilvl="0">
      <w:start w:val="1"/>
      <w:numFmt w:val="decimal"/>
      <w:lvlText w:val="%1."/>
      <w:lvlJc w:val="left"/>
      <w:pPr>
        <w:ind w:left="720" w:hanging="360"/>
      </w:pPr>
      <w:rPr>
        <w:rFonts w:hint="default"/>
        <w:b/>
        <w:bCs/>
        <w:sz w:val="24"/>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125902166">
    <w:abstractNumId w:val="22"/>
  </w:num>
  <w:num w:numId="2" w16cid:durableId="1325670054">
    <w:abstractNumId w:val="9"/>
  </w:num>
  <w:num w:numId="3" w16cid:durableId="99106038">
    <w:abstractNumId w:val="41"/>
  </w:num>
  <w:num w:numId="4" w16cid:durableId="1371419168">
    <w:abstractNumId w:val="35"/>
  </w:num>
  <w:num w:numId="5" w16cid:durableId="1640190014">
    <w:abstractNumId w:val="5"/>
  </w:num>
  <w:num w:numId="6" w16cid:durableId="622687157">
    <w:abstractNumId w:val="40"/>
  </w:num>
  <w:num w:numId="7" w16cid:durableId="737635179">
    <w:abstractNumId w:val="30"/>
  </w:num>
  <w:num w:numId="8" w16cid:durableId="2057465957">
    <w:abstractNumId w:val="19"/>
  </w:num>
  <w:num w:numId="9" w16cid:durableId="146822414">
    <w:abstractNumId w:val="13"/>
  </w:num>
  <w:num w:numId="10" w16cid:durableId="1304237209">
    <w:abstractNumId w:val="39"/>
  </w:num>
  <w:num w:numId="11" w16cid:durableId="1115438743">
    <w:abstractNumId w:val="11"/>
  </w:num>
  <w:num w:numId="12" w16cid:durableId="404230374">
    <w:abstractNumId w:val="42"/>
  </w:num>
  <w:num w:numId="13" w16cid:durableId="803549462">
    <w:abstractNumId w:val="10"/>
  </w:num>
  <w:num w:numId="14" w16cid:durableId="1191459453">
    <w:abstractNumId w:val="8"/>
  </w:num>
  <w:num w:numId="15" w16cid:durableId="1578977750">
    <w:abstractNumId w:val="32"/>
  </w:num>
  <w:num w:numId="16" w16cid:durableId="1515340171">
    <w:abstractNumId w:val="1"/>
  </w:num>
  <w:num w:numId="17" w16cid:durableId="1773016787">
    <w:abstractNumId w:val="26"/>
  </w:num>
  <w:num w:numId="18" w16cid:durableId="1674140888">
    <w:abstractNumId w:val="28"/>
  </w:num>
  <w:num w:numId="19" w16cid:durableId="357973749">
    <w:abstractNumId w:val="2"/>
    <w:lvlOverride w:ilvl="1">
      <w:lvl w:ilvl="1">
        <w:start w:val="1"/>
        <w:numFmt w:val="decimal"/>
        <w:isLgl/>
        <w:lvlText w:val="%1.%2"/>
        <w:lvlJc w:val="left"/>
        <w:pPr>
          <w:ind w:left="786" w:hanging="360"/>
        </w:pPr>
        <w:rPr>
          <w:rFonts w:hint="default"/>
        </w:rPr>
      </w:lvl>
    </w:lvlOverride>
    <w:lvlOverride w:ilvl="2">
      <w:lvl w:ilvl="2">
        <w:start w:val="1"/>
        <w:numFmt w:val="decimal"/>
        <w:isLgl/>
        <w:lvlText w:val="%1.%2.%3"/>
        <w:lvlJc w:val="left"/>
        <w:pPr>
          <w:ind w:left="1212" w:hanging="720"/>
        </w:pPr>
        <w:rPr>
          <w:rFonts w:hint="default"/>
          <w:sz w:val="24"/>
          <w:szCs w:val="24"/>
        </w:rPr>
      </w:lvl>
    </w:lvlOverride>
  </w:num>
  <w:num w:numId="20" w16cid:durableId="1511724921">
    <w:abstractNumId w:val="4"/>
    <w:lvlOverride w:ilvl="2">
      <w:lvl w:ilvl="2">
        <w:start w:val="1"/>
        <w:numFmt w:val="decimal"/>
        <w:isLgl/>
        <w:lvlText w:val="%1.%2.%3"/>
        <w:lvlJc w:val="left"/>
        <w:pPr>
          <w:ind w:left="1212" w:hanging="720"/>
        </w:pPr>
        <w:rPr>
          <w:rFonts w:hint="default"/>
        </w:rPr>
      </w:lvl>
    </w:lvlOverride>
  </w:num>
  <w:num w:numId="21" w16cid:durableId="152187133">
    <w:abstractNumId w:val="38"/>
    <w:lvlOverride w:ilvl="1">
      <w:lvl w:ilvl="1">
        <w:start w:val="1"/>
        <w:numFmt w:val="decimal"/>
        <w:isLgl/>
        <w:lvlText w:val="%1.%2"/>
        <w:lvlJc w:val="left"/>
        <w:pPr>
          <w:ind w:left="360" w:hanging="360"/>
        </w:pPr>
        <w:rPr>
          <w:rFonts w:hint="default"/>
        </w:rPr>
      </w:lvl>
    </w:lvlOverride>
  </w:num>
  <w:num w:numId="22" w16cid:durableId="512064143">
    <w:abstractNumId w:val="37"/>
  </w:num>
  <w:num w:numId="23" w16cid:durableId="263804160">
    <w:abstractNumId w:val="12"/>
  </w:num>
  <w:num w:numId="24" w16cid:durableId="1579288512">
    <w:abstractNumId w:val="3"/>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25" w16cid:durableId="1450078621">
    <w:abstractNumId w:val="31"/>
    <w:lvlOverride w:ilvl="2">
      <w:lvl w:ilvl="2">
        <w:start w:val="1"/>
        <w:numFmt w:val="decimal"/>
        <w:isLgl/>
        <w:lvlText w:val="%1.%2.%3"/>
        <w:lvlJc w:val="left"/>
        <w:pPr>
          <w:ind w:left="1212" w:hanging="720"/>
        </w:pPr>
        <w:rPr>
          <w:rFonts w:hint="default"/>
        </w:rPr>
      </w:lvl>
    </w:lvlOverride>
  </w:num>
  <w:num w:numId="26" w16cid:durableId="1818492928">
    <w:abstractNumId w:val="17"/>
    <w:lvlOverride w:ilvl="0">
      <w:lvl w:ilvl="0">
        <w:start w:val="7"/>
        <w:numFmt w:val="decimal"/>
        <w:lvlText w:val="%1"/>
        <w:lvlJc w:val="left"/>
        <w:pPr>
          <w:ind w:left="360" w:hanging="360"/>
        </w:pPr>
        <w:rPr>
          <w:rFonts w:hint="default"/>
        </w:rPr>
      </w:lvl>
    </w:lvlOverride>
    <w:lvlOverride w:ilvl="1">
      <w:lvl w:ilvl="1">
        <w:start w:val="1"/>
        <w:numFmt w:val="bullet"/>
        <w:lvlText w:val=""/>
        <w:lvlJc w:val="left"/>
        <w:pPr>
          <w:ind w:left="720" w:hanging="360"/>
        </w:pPr>
        <w:rPr>
          <w:rFonts w:ascii="Wingdings" w:hAnsi="Wingding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7" w16cid:durableId="1128084022">
    <w:abstractNumId w:val="15"/>
    <w:lvlOverride w:ilvl="1">
      <w:lvl w:ilvl="1">
        <w:start w:val="1"/>
        <w:numFmt w:val="decimal"/>
        <w:isLgl/>
        <w:lvlText w:val="%1.%2"/>
        <w:lvlJc w:val="left"/>
        <w:pPr>
          <w:ind w:left="710" w:hanging="360"/>
        </w:pPr>
        <w:rPr>
          <w:rFonts w:hint="default"/>
        </w:rPr>
      </w:lvl>
    </w:lvlOverride>
    <w:lvlOverride w:ilvl="2">
      <w:lvl w:ilvl="2">
        <w:start w:val="1"/>
        <w:numFmt w:val="decimal"/>
        <w:isLgl/>
        <w:lvlText w:val="%1.%2.%3"/>
        <w:lvlJc w:val="left"/>
        <w:pPr>
          <w:ind w:left="1136" w:hanging="720"/>
        </w:pPr>
        <w:rPr>
          <w:rFonts w:ascii="Times New Roman" w:hAnsi="Times New Roman" w:cs="Times New Roman" w:hint="default"/>
          <w:i w:val="0"/>
          <w:iCs/>
          <w:sz w:val="24"/>
          <w:szCs w:val="24"/>
        </w:rPr>
      </w:lvl>
    </w:lvlOverride>
  </w:num>
  <w:num w:numId="28" w16cid:durableId="203979920">
    <w:abstractNumId w:val="36"/>
  </w:num>
  <w:num w:numId="29" w16cid:durableId="662779802">
    <w:abstractNumId w:val="23"/>
  </w:num>
  <w:num w:numId="30" w16cid:durableId="2042432124">
    <w:abstractNumId w:val="34"/>
  </w:num>
  <w:num w:numId="31" w16cid:durableId="965744819">
    <w:abstractNumId w:val="7"/>
  </w:num>
  <w:num w:numId="32" w16cid:durableId="1507788513">
    <w:abstractNumId w:val="33"/>
  </w:num>
  <w:num w:numId="33" w16cid:durableId="1554541103">
    <w:abstractNumId w:val="16"/>
  </w:num>
  <w:num w:numId="34" w16cid:durableId="525606660">
    <w:abstractNumId w:val="14"/>
  </w:num>
  <w:num w:numId="35" w16cid:durableId="1378624267">
    <w:abstractNumId w:val="21"/>
  </w:num>
  <w:num w:numId="36" w16cid:durableId="393748033">
    <w:abstractNumId w:val="0"/>
  </w:num>
  <w:num w:numId="37" w16cid:durableId="1788694574">
    <w:abstractNumId w:val="25"/>
  </w:num>
  <w:num w:numId="38" w16cid:durableId="1025400063">
    <w:abstractNumId w:val="29"/>
  </w:num>
  <w:num w:numId="39" w16cid:durableId="1332105601">
    <w:abstractNumId w:val="27"/>
  </w:num>
  <w:num w:numId="40" w16cid:durableId="1530870562">
    <w:abstractNumId w:val="18"/>
  </w:num>
  <w:num w:numId="41" w16cid:durableId="98572530">
    <w:abstractNumId w:val="20"/>
  </w:num>
  <w:num w:numId="42" w16cid:durableId="1476992089">
    <w:abstractNumId w:val="24"/>
  </w:num>
  <w:num w:numId="43" w16cid:durableId="1475026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15761"/>
    <w:rsid w:val="00027406"/>
    <w:rsid w:val="00030FAF"/>
    <w:rsid w:val="0003247D"/>
    <w:rsid w:val="00034082"/>
    <w:rsid w:val="00034781"/>
    <w:rsid w:val="000468A3"/>
    <w:rsid w:val="000567EB"/>
    <w:rsid w:val="00073D9A"/>
    <w:rsid w:val="000810E6"/>
    <w:rsid w:val="000928F5"/>
    <w:rsid w:val="00097785"/>
    <w:rsid w:val="000A18FE"/>
    <w:rsid w:val="000B525A"/>
    <w:rsid w:val="000C6C7D"/>
    <w:rsid w:val="000C7364"/>
    <w:rsid w:val="000D40FF"/>
    <w:rsid w:val="000E62BE"/>
    <w:rsid w:val="00103D5E"/>
    <w:rsid w:val="001119EF"/>
    <w:rsid w:val="00122BB5"/>
    <w:rsid w:val="0012430C"/>
    <w:rsid w:val="00125A77"/>
    <w:rsid w:val="00142F58"/>
    <w:rsid w:val="0015292C"/>
    <w:rsid w:val="001665D4"/>
    <w:rsid w:val="00166625"/>
    <w:rsid w:val="0019423C"/>
    <w:rsid w:val="001A002A"/>
    <w:rsid w:val="001A2CDE"/>
    <w:rsid w:val="001C04F6"/>
    <w:rsid w:val="001C327C"/>
    <w:rsid w:val="001E6E06"/>
    <w:rsid w:val="001E7428"/>
    <w:rsid w:val="002125AA"/>
    <w:rsid w:val="00225DA5"/>
    <w:rsid w:val="00233A24"/>
    <w:rsid w:val="002405F3"/>
    <w:rsid w:val="002476D1"/>
    <w:rsid w:val="00250351"/>
    <w:rsid w:val="00263376"/>
    <w:rsid w:val="00265E0F"/>
    <w:rsid w:val="00266D07"/>
    <w:rsid w:val="00276291"/>
    <w:rsid w:val="0029547E"/>
    <w:rsid w:val="00296927"/>
    <w:rsid w:val="002B4978"/>
    <w:rsid w:val="002C2191"/>
    <w:rsid w:val="002C2E9B"/>
    <w:rsid w:val="002C3AEB"/>
    <w:rsid w:val="002E12F9"/>
    <w:rsid w:val="002F107F"/>
    <w:rsid w:val="002F2BC1"/>
    <w:rsid w:val="002F3B3A"/>
    <w:rsid w:val="002F4275"/>
    <w:rsid w:val="002F4577"/>
    <w:rsid w:val="002F65E9"/>
    <w:rsid w:val="003010E2"/>
    <w:rsid w:val="0030545C"/>
    <w:rsid w:val="0030664D"/>
    <w:rsid w:val="00335CDA"/>
    <w:rsid w:val="003404BF"/>
    <w:rsid w:val="00344C6F"/>
    <w:rsid w:val="00351B7E"/>
    <w:rsid w:val="00356A91"/>
    <w:rsid w:val="00356F93"/>
    <w:rsid w:val="00373D38"/>
    <w:rsid w:val="00384EC9"/>
    <w:rsid w:val="0038627E"/>
    <w:rsid w:val="003B1545"/>
    <w:rsid w:val="003B2A01"/>
    <w:rsid w:val="003B4119"/>
    <w:rsid w:val="003C2696"/>
    <w:rsid w:val="003E2485"/>
    <w:rsid w:val="004012DC"/>
    <w:rsid w:val="004117DD"/>
    <w:rsid w:val="00425C33"/>
    <w:rsid w:val="004418AC"/>
    <w:rsid w:val="00441D8A"/>
    <w:rsid w:val="004477EC"/>
    <w:rsid w:val="00451987"/>
    <w:rsid w:val="004625BB"/>
    <w:rsid w:val="0046261F"/>
    <w:rsid w:val="00490BEC"/>
    <w:rsid w:val="00491D80"/>
    <w:rsid w:val="004D7AEC"/>
    <w:rsid w:val="0050176A"/>
    <w:rsid w:val="0050295B"/>
    <w:rsid w:val="00512912"/>
    <w:rsid w:val="0052180E"/>
    <w:rsid w:val="00522749"/>
    <w:rsid w:val="00524964"/>
    <w:rsid w:val="00536686"/>
    <w:rsid w:val="005424B9"/>
    <w:rsid w:val="005443A9"/>
    <w:rsid w:val="005524F5"/>
    <w:rsid w:val="005764E6"/>
    <w:rsid w:val="0058049A"/>
    <w:rsid w:val="0058127A"/>
    <w:rsid w:val="00595C2B"/>
    <w:rsid w:val="005B01E7"/>
    <w:rsid w:val="005B078E"/>
    <w:rsid w:val="005B2D61"/>
    <w:rsid w:val="005C0F2F"/>
    <w:rsid w:val="005C52E4"/>
    <w:rsid w:val="005D4803"/>
    <w:rsid w:val="005D65ED"/>
    <w:rsid w:val="005D79FE"/>
    <w:rsid w:val="005E45DA"/>
    <w:rsid w:val="005E6D19"/>
    <w:rsid w:val="005F4AEF"/>
    <w:rsid w:val="00601A9F"/>
    <w:rsid w:val="00605745"/>
    <w:rsid w:val="00612624"/>
    <w:rsid w:val="00632680"/>
    <w:rsid w:val="006513EE"/>
    <w:rsid w:val="006525F4"/>
    <w:rsid w:val="00661C00"/>
    <w:rsid w:val="00664716"/>
    <w:rsid w:val="00676225"/>
    <w:rsid w:val="006858F3"/>
    <w:rsid w:val="00687837"/>
    <w:rsid w:val="0069099C"/>
    <w:rsid w:val="006B0AB5"/>
    <w:rsid w:val="006C7DD9"/>
    <w:rsid w:val="006D2807"/>
    <w:rsid w:val="006D3035"/>
    <w:rsid w:val="006E1091"/>
    <w:rsid w:val="006E5648"/>
    <w:rsid w:val="006E7DFB"/>
    <w:rsid w:val="00703211"/>
    <w:rsid w:val="00735D38"/>
    <w:rsid w:val="00763B28"/>
    <w:rsid w:val="00785157"/>
    <w:rsid w:val="00790B8A"/>
    <w:rsid w:val="0079764F"/>
    <w:rsid w:val="007A485B"/>
    <w:rsid w:val="007A77B8"/>
    <w:rsid w:val="007B0D2B"/>
    <w:rsid w:val="007B2DC5"/>
    <w:rsid w:val="007C3AB2"/>
    <w:rsid w:val="007C6279"/>
    <w:rsid w:val="007D082F"/>
    <w:rsid w:val="007D39E8"/>
    <w:rsid w:val="007D51AE"/>
    <w:rsid w:val="007E38F3"/>
    <w:rsid w:val="007E73DB"/>
    <w:rsid w:val="007F1739"/>
    <w:rsid w:val="00805CD4"/>
    <w:rsid w:val="00812D05"/>
    <w:rsid w:val="008348CD"/>
    <w:rsid w:val="00850350"/>
    <w:rsid w:val="00863467"/>
    <w:rsid w:val="00864DDE"/>
    <w:rsid w:val="0089160F"/>
    <w:rsid w:val="00893A85"/>
    <w:rsid w:val="0089479C"/>
    <w:rsid w:val="00895B0F"/>
    <w:rsid w:val="008A5829"/>
    <w:rsid w:val="008B6719"/>
    <w:rsid w:val="008B6C1F"/>
    <w:rsid w:val="008C1DC4"/>
    <w:rsid w:val="008E3D54"/>
    <w:rsid w:val="008F238E"/>
    <w:rsid w:val="008F2AE2"/>
    <w:rsid w:val="008F61A7"/>
    <w:rsid w:val="00904D23"/>
    <w:rsid w:val="00920BE5"/>
    <w:rsid w:val="00921A0B"/>
    <w:rsid w:val="00921EBB"/>
    <w:rsid w:val="009322D7"/>
    <w:rsid w:val="0094204C"/>
    <w:rsid w:val="0095277D"/>
    <w:rsid w:val="00954067"/>
    <w:rsid w:val="00954121"/>
    <w:rsid w:val="00962505"/>
    <w:rsid w:val="00970CF1"/>
    <w:rsid w:val="00980A03"/>
    <w:rsid w:val="009A3614"/>
    <w:rsid w:val="009B5EB4"/>
    <w:rsid w:val="009C704D"/>
    <w:rsid w:val="009C7078"/>
    <w:rsid w:val="009E61A0"/>
    <w:rsid w:val="009F6832"/>
    <w:rsid w:val="00A14325"/>
    <w:rsid w:val="00A4636B"/>
    <w:rsid w:val="00A52DD5"/>
    <w:rsid w:val="00A557F6"/>
    <w:rsid w:val="00A75B6E"/>
    <w:rsid w:val="00A7738F"/>
    <w:rsid w:val="00A83587"/>
    <w:rsid w:val="00A84B47"/>
    <w:rsid w:val="00A9008D"/>
    <w:rsid w:val="00A905DD"/>
    <w:rsid w:val="00A91315"/>
    <w:rsid w:val="00AB393F"/>
    <w:rsid w:val="00AB4ACE"/>
    <w:rsid w:val="00AC695C"/>
    <w:rsid w:val="00AD527C"/>
    <w:rsid w:val="00AE03D9"/>
    <w:rsid w:val="00AE1F4A"/>
    <w:rsid w:val="00B001D9"/>
    <w:rsid w:val="00B02CD0"/>
    <w:rsid w:val="00B038E4"/>
    <w:rsid w:val="00B06EFD"/>
    <w:rsid w:val="00B07601"/>
    <w:rsid w:val="00B213F0"/>
    <w:rsid w:val="00B52752"/>
    <w:rsid w:val="00B52A13"/>
    <w:rsid w:val="00B6298C"/>
    <w:rsid w:val="00B67085"/>
    <w:rsid w:val="00B77A8E"/>
    <w:rsid w:val="00B94FC0"/>
    <w:rsid w:val="00BA0022"/>
    <w:rsid w:val="00BD061E"/>
    <w:rsid w:val="00BD3465"/>
    <w:rsid w:val="00BE7F73"/>
    <w:rsid w:val="00BF20B6"/>
    <w:rsid w:val="00C02D71"/>
    <w:rsid w:val="00C10227"/>
    <w:rsid w:val="00C108CA"/>
    <w:rsid w:val="00C113F0"/>
    <w:rsid w:val="00C1407F"/>
    <w:rsid w:val="00C200E9"/>
    <w:rsid w:val="00C4188C"/>
    <w:rsid w:val="00C45699"/>
    <w:rsid w:val="00C575F3"/>
    <w:rsid w:val="00C7052A"/>
    <w:rsid w:val="00C70E1D"/>
    <w:rsid w:val="00C738C9"/>
    <w:rsid w:val="00C8041B"/>
    <w:rsid w:val="00CA2482"/>
    <w:rsid w:val="00CA4600"/>
    <w:rsid w:val="00CC112D"/>
    <w:rsid w:val="00CC1D13"/>
    <w:rsid w:val="00CD4D42"/>
    <w:rsid w:val="00D02405"/>
    <w:rsid w:val="00D11AC3"/>
    <w:rsid w:val="00D23118"/>
    <w:rsid w:val="00D25842"/>
    <w:rsid w:val="00D3515F"/>
    <w:rsid w:val="00D35F5A"/>
    <w:rsid w:val="00D36CDC"/>
    <w:rsid w:val="00D437BD"/>
    <w:rsid w:val="00D54085"/>
    <w:rsid w:val="00D61AE3"/>
    <w:rsid w:val="00D71322"/>
    <w:rsid w:val="00D759BB"/>
    <w:rsid w:val="00D77A39"/>
    <w:rsid w:val="00D85D79"/>
    <w:rsid w:val="00D94239"/>
    <w:rsid w:val="00D95BA3"/>
    <w:rsid w:val="00DA2E5E"/>
    <w:rsid w:val="00DB0159"/>
    <w:rsid w:val="00DB392F"/>
    <w:rsid w:val="00DC0C65"/>
    <w:rsid w:val="00DC4884"/>
    <w:rsid w:val="00DC5A8F"/>
    <w:rsid w:val="00DD28B0"/>
    <w:rsid w:val="00DE2280"/>
    <w:rsid w:val="00E13D4C"/>
    <w:rsid w:val="00E323ED"/>
    <w:rsid w:val="00E42BE3"/>
    <w:rsid w:val="00E44CAE"/>
    <w:rsid w:val="00E50145"/>
    <w:rsid w:val="00E51A21"/>
    <w:rsid w:val="00E53989"/>
    <w:rsid w:val="00E6212F"/>
    <w:rsid w:val="00E660DE"/>
    <w:rsid w:val="00E70366"/>
    <w:rsid w:val="00E73B28"/>
    <w:rsid w:val="00E74BEF"/>
    <w:rsid w:val="00E769C8"/>
    <w:rsid w:val="00E92F8D"/>
    <w:rsid w:val="00EA1DDD"/>
    <w:rsid w:val="00EA3DA5"/>
    <w:rsid w:val="00EC1D2A"/>
    <w:rsid w:val="00EC4760"/>
    <w:rsid w:val="00ED06B2"/>
    <w:rsid w:val="00ED6A62"/>
    <w:rsid w:val="00ED7A65"/>
    <w:rsid w:val="00EE1AE0"/>
    <w:rsid w:val="00EF20AF"/>
    <w:rsid w:val="00EF5806"/>
    <w:rsid w:val="00EF7F4D"/>
    <w:rsid w:val="00F01130"/>
    <w:rsid w:val="00F17209"/>
    <w:rsid w:val="00F22BEE"/>
    <w:rsid w:val="00F3119F"/>
    <w:rsid w:val="00F34953"/>
    <w:rsid w:val="00F422CA"/>
    <w:rsid w:val="00F54C6F"/>
    <w:rsid w:val="00F75159"/>
    <w:rsid w:val="00F832B7"/>
    <w:rsid w:val="00F92182"/>
    <w:rsid w:val="00F92473"/>
    <w:rsid w:val="00FA449E"/>
    <w:rsid w:val="00FA6A58"/>
    <w:rsid w:val="00FC195E"/>
    <w:rsid w:val="00FC5731"/>
    <w:rsid w:val="00FD492B"/>
    <w:rsid w:val="00FF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Header">
    <w:name w:val="header"/>
    <w:basedOn w:val="Normal"/>
    <w:link w:val="HeaderChar"/>
    <w:uiPriority w:val="99"/>
    <w:unhideWhenUsed/>
    <w:rsid w:val="00D2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842"/>
    <w:rPr>
      <w:kern w:val="0"/>
      <w:sz w:val="22"/>
      <w:szCs w:val="22"/>
      <w:lang w:val="mn-MN"/>
      <w14:ligatures w14:val="none"/>
    </w:rPr>
  </w:style>
  <w:style w:type="paragraph" w:customStyle="1" w:styleId="Style1">
    <w:name w:val="Style1"/>
    <w:basedOn w:val="Heading1"/>
    <w:link w:val="Style1Char"/>
    <w:qFormat/>
    <w:rsid w:val="000928F5"/>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0928F5"/>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0928F5"/>
    <w:pPr>
      <w:numPr>
        <w:numId w:val="18"/>
      </w:numPr>
    </w:pPr>
  </w:style>
  <w:style w:type="character" w:styleId="Hyperlink">
    <w:name w:val="Hyperlink"/>
    <w:basedOn w:val="DefaultParagraphFont"/>
    <w:uiPriority w:val="99"/>
    <w:unhideWhenUsed/>
    <w:rsid w:val="00491D80"/>
    <w:rPr>
      <w:color w:val="467886" w:themeColor="hyperlink"/>
      <w:u w:val="single"/>
    </w:rPr>
  </w:style>
  <w:style w:type="character" w:styleId="UnresolvedMention">
    <w:name w:val="Unresolved Mention"/>
    <w:basedOn w:val="DefaultParagraphFont"/>
    <w:uiPriority w:val="99"/>
    <w:semiHidden/>
    <w:unhideWhenUsed/>
    <w:rsid w:val="00491D80"/>
    <w:rPr>
      <w:color w:val="605E5C"/>
      <w:shd w:val="clear" w:color="auto" w:fill="E1DFDD"/>
    </w:rPr>
  </w:style>
  <w:style w:type="numbering" w:customStyle="1" w:styleId="Style5">
    <w:name w:val="Style5"/>
    <w:uiPriority w:val="99"/>
    <w:rsid w:val="00F22BEE"/>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1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672496299">
      <w:bodyDiv w:val="1"/>
      <w:marLeft w:val="0"/>
      <w:marRight w:val="0"/>
      <w:marTop w:val="0"/>
      <w:marBottom w:val="0"/>
      <w:divBdr>
        <w:top w:val="none" w:sz="0" w:space="0" w:color="auto"/>
        <w:left w:val="none" w:sz="0" w:space="0" w:color="auto"/>
        <w:bottom w:val="none" w:sz="0" w:space="0" w:color="auto"/>
        <w:right w:val="none" w:sz="0" w:space="0" w:color="auto"/>
      </w:divBdr>
      <w:divsChild>
        <w:div w:id="1645113713">
          <w:marLeft w:val="0"/>
          <w:marRight w:val="0"/>
          <w:marTop w:val="0"/>
          <w:marBottom w:val="0"/>
          <w:divBdr>
            <w:top w:val="none" w:sz="0" w:space="0" w:color="auto"/>
            <w:left w:val="none" w:sz="0" w:space="0" w:color="auto"/>
            <w:bottom w:val="none" w:sz="0" w:space="0" w:color="auto"/>
            <w:right w:val="none" w:sz="0" w:space="0" w:color="auto"/>
          </w:divBdr>
          <w:divsChild>
            <w:div w:id="2323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63759063">
      <w:bodyDiv w:val="1"/>
      <w:marLeft w:val="0"/>
      <w:marRight w:val="0"/>
      <w:marTop w:val="0"/>
      <w:marBottom w:val="0"/>
      <w:divBdr>
        <w:top w:val="none" w:sz="0" w:space="0" w:color="auto"/>
        <w:left w:val="none" w:sz="0" w:space="0" w:color="auto"/>
        <w:bottom w:val="none" w:sz="0" w:space="0" w:color="auto"/>
        <w:right w:val="none" w:sz="0" w:space="0" w:color="auto"/>
      </w:divBdr>
    </w:div>
    <w:div w:id="1359240601">
      <w:bodyDiv w:val="1"/>
      <w:marLeft w:val="0"/>
      <w:marRight w:val="0"/>
      <w:marTop w:val="0"/>
      <w:marBottom w:val="0"/>
      <w:divBdr>
        <w:top w:val="none" w:sz="0" w:space="0" w:color="auto"/>
        <w:left w:val="none" w:sz="0" w:space="0" w:color="auto"/>
        <w:bottom w:val="none" w:sz="0" w:space="0" w:color="auto"/>
        <w:right w:val="none" w:sz="0" w:space="0" w:color="auto"/>
      </w:divBdr>
      <w:divsChild>
        <w:div w:id="484905490">
          <w:marLeft w:val="0"/>
          <w:marRight w:val="0"/>
          <w:marTop w:val="0"/>
          <w:marBottom w:val="0"/>
          <w:divBdr>
            <w:top w:val="none" w:sz="0" w:space="0" w:color="auto"/>
            <w:left w:val="none" w:sz="0" w:space="0" w:color="auto"/>
            <w:bottom w:val="none" w:sz="0" w:space="0" w:color="auto"/>
            <w:right w:val="none" w:sz="0" w:space="0" w:color="auto"/>
          </w:divBdr>
          <w:divsChild>
            <w:div w:id="9977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45093329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5.png"/><Relationship Id="rId10" Type="http://schemas.microsoft.com/office/2007/relationships/hdphoto" Target="media/hdphoto2.wdp"/><Relationship Id="rId19" Type="http://schemas.openxmlformats.org/officeDocument/2006/relationships/hyperlink" Target="https://www.manualslib.com/products/Binder-Fd-115-8793084.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footer" Target="footer2.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2426</TotalTime>
  <Pages>12</Pages>
  <Words>3026</Words>
  <Characters>17254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182</cp:revision>
  <cp:lastPrinted>2025-05-19T08:22:00Z</cp:lastPrinted>
  <dcterms:created xsi:type="dcterms:W3CDTF">2025-04-27T07:48:00Z</dcterms:created>
  <dcterms:modified xsi:type="dcterms:W3CDTF">2025-08-01T17:13:00Z</dcterms:modified>
</cp:coreProperties>
</file>