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4"/>
        <w:gridCol w:w="5520"/>
      </w:tblGrid>
      <w:tr w:rsidR="00D201D8" w:rsidRPr="00D02D59" w14:paraId="31D2D032"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D02D59"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bookmarkStart w:id="0" w:name="_Hlk205003175"/>
            <w:bookmarkEnd w:id="0"/>
            <w:r w:rsidRPr="00D02D59">
              <w:rPr>
                <w:rFonts w:ascii="Times New Roman" w:eastAsia="Calibri" w:hAnsi="Times New Roman" w:cs="Times New Roman"/>
                <w:iCs/>
                <w:color w:val="000000"/>
                <w:kern w:val="1"/>
                <w:lang w:eastAsia="ar-SA"/>
              </w:rPr>
              <w:t>Баримт бичгийн төрөл, дугаар:</w:t>
            </w:r>
            <w:r w:rsidRPr="00D02D59">
              <w:rPr>
                <w:rFonts w:ascii="Times New Roman" w:eastAsia="Calibri" w:hAnsi="Times New Roman" w:cs="Times New Roman"/>
                <w:iCs/>
                <w:color w:val="000000"/>
                <w:kern w:val="1"/>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44DB72E0" w14:textId="623E0562"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Заавар, LAB.07.0</w:t>
            </w:r>
            <w:r w:rsidR="00554F9B">
              <w:rPr>
                <w:rFonts w:ascii="Times New Roman" w:eastAsia="Calibri" w:hAnsi="Times New Roman" w:cs="Times New Roman"/>
                <w:iCs/>
                <w:color w:val="000000"/>
                <w:kern w:val="1"/>
                <w:lang w:eastAsia="ar-SA"/>
              </w:rPr>
              <w:t>7</w:t>
            </w:r>
          </w:p>
        </w:tc>
      </w:tr>
      <w:tr w:rsidR="00D201D8" w:rsidRPr="00D02D59" w14:paraId="793A603C"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D02D59" w:rsidRDefault="00D201D8" w:rsidP="00907B79">
            <w:pPr>
              <w:tabs>
                <w:tab w:val="right" w:pos="4572"/>
              </w:tabs>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Үйлчлэх хүрээ:</w:t>
            </w:r>
            <w:r w:rsidRPr="00D02D59">
              <w:rPr>
                <w:rFonts w:ascii="Times New Roman" w:eastAsia="Calibri" w:hAnsi="Times New Roman" w:cs="Times New Roman"/>
                <w:iCs/>
                <w:color w:val="000000"/>
                <w:kern w:val="1"/>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“Энержи Ресурс” ХХК, Төв лаборатори</w:t>
            </w:r>
          </w:p>
        </w:tc>
      </w:tr>
      <w:tr w:rsidR="00D201D8" w:rsidRPr="00D02D59" w14:paraId="4069A06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Хариуцах: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Лабораторийн хэсэг</w:t>
            </w:r>
          </w:p>
        </w:tc>
      </w:tr>
      <w:tr w:rsidR="00D201D8" w:rsidRPr="00D02D59" w14:paraId="232AC3B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2F3BE497"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Хяналт тавих:</w:t>
            </w:r>
          </w:p>
        </w:tc>
        <w:tc>
          <w:tcPr>
            <w:tcW w:w="2954" w:type="pct"/>
            <w:tcBorders>
              <w:top w:val="single" w:sz="4" w:space="0" w:color="auto"/>
              <w:left w:val="single" w:sz="4" w:space="0" w:color="auto"/>
              <w:bottom w:val="single" w:sz="4" w:space="0" w:color="auto"/>
              <w:right w:val="single" w:sz="4" w:space="0" w:color="auto"/>
            </w:tcBorders>
            <w:vAlign w:val="center"/>
          </w:tcPr>
          <w:p w14:paraId="27BD45C8"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Чиг үүргийн удирдлага</w:t>
            </w:r>
          </w:p>
        </w:tc>
      </w:tr>
      <w:tr w:rsidR="00D201D8" w:rsidRPr="00D02D59" w14:paraId="07070F1D"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Нууцын зэрэг: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Энгийн</w:t>
            </w:r>
          </w:p>
        </w:tc>
      </w:tr>
      <w:tr w:rsidR="00D201D8" w:rsidRPr="00D02D59" w14:paraId="7E772E28"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34DB6DEE"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Танилцах:</w:t>
            </w:r>
          </w:p>
        </w:tc>
        <w:tc>
          <w:tcPr>
            <w:tcW w:w="2954" w:type="pct"/>
            <w:tcBorders>
              <w:top w:val="single" w:sz="4" w:space="0" w:color="auto"/>
              <w:left w:val="single" w:sz="4" w:space="0" w:color="auto"/>
              <w:bottom w:val="single" w:sz="4" w:space="0" w:color="auto"/>
              <w:right w:val="single" w:sz="4" w:space="0" w:color="auto"/>
            </w:tcBorders>
            <w:vAlign w:val="center"/>
          </w:tcPr>
          <w:p w14:paraId="6115053F" w14:textId="77777777" w:rsidR="00D201D8" w:rsidRPr="00D02D59" w:rsidRDefault="00D201D8" w:rsidP="00907B79">
            <w:pPr>
              <w:suppressAutoHyphens/>
              <w:spacing w:after="0" w:line="240" w:lineRule="auto"/>
              <w:jc w:val="both"/>
              <w:rPr>
                <w:rFonts w:ascii="Times New Roman" w:eastAsia="Calibri" w:hAnsi="Times New Roman" w:cs="Times New Roman"/>
                <w:iCs/>
                <w:color w:val="000000"/>
                <w:kern w:val="1"/>
                <w:lang w:eastAsia="ar-SA"/>
              </w:rPr>
            </w:pPr>
            <w:r w:rsidRPr="00D02D59">
              <w:rPr>
                <w:rFonts w:ascii="Times New Roman" w:eastAsia="Calibri" w:hAnsi="Times New Roman" w:cs="Times New Roman"/>
                <w:iCs/>
                <w:color w:val="000000"/>
                <w:kern w:val="1"/>
                <w:lang w:eastAsia="ar-SA"/>
              </w:rPr>
              <w:t xml:space="preserve">Лабораторийн нийт </w:t>
            </w:r>
            <w:r w:rsidRPr="00D02D59">
              <w:rPr>
                <w:rFonts w:ascii="Times New Roman" w:eastAsia="Calibri" w:hAnsi="Times New Roman" w:cs="Times New Roman"/>
                <w:iCs/>
              </w:rPr>
              <w:t>ажилтан</w:t>
            </w:r>
          </w:p>
        </w:tc>
      </w:tr>
    </w:tbl>
    <w:p w14:paraId="3D32A06E" w14:textId="77777777" w:rsidR="00D201D8" w:rsidRPr="00D02D59" w:rsidRDefault="00D201D8" w:rsidP="00D201D8">
      <w:pPr>
        <w:spacing w:after="0"/>
        <w:rPr>
          <w:rFonts w:ascii="Times New Roman" w:hAnsi="Times New Roman" w:cs="Times New Roman"/>
          <w:b/>
          <w:color w:val="000000" w:themeColor="text1"/>
          <w:sz w:val="24"/>
          <w:szCs w:val="24"/>
        </w:rPr>
      </w:pPr>
    </w:p>
    <w:p w14:paraId="5A416504" w14:textId="77777777" w:rsidR="00D201D8" w:rsidRPr="00D02D59" w:rsidRDefault="00D201D8" w:rsidP="00D201D8">
      <w:pPr>
        <w:spacing w:after="0"/>
        <w:rPr>
          <w:rFonts w:ascii="Times New Roman" w:hAnsi="Times New Roman" w:cs="Times New Roman"/>
          <w:b/>
          <w:color w:val="000000" w:themeColor="text1"/>
          <w:sz w:val="24"/>
          <w:szCs w:val="24"/>
        </w:rPr>
      </w:pPr>
    </w:p>
    <w:p w14:paraId="19CD281E" w14:textId="77777777" w:rsidR="00D201D8" w:rsidRPr="00D02D59" w:rsidRDefault="00D201D8" w:rsidP="00D201D8">
      <w:pPr>
        <w:spacing w:after="0"/>
        <w:rPr>
          <w:rFonts w:ascii="Times New Roman" w:hAnsi="Times New Roman" w:cs="Times New Roman"/>
          <w:b/>
          <w:color w:val="000000" w:themeColor="text1"/>
          <w:sz w:val="24"/>
          <w:szCs w:val="24"/>
        </w:rPr>
      </w:pPr>
    </w:p>
    <w:p w14:paraId="6E88BC52"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EAD8330"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318E8368" w14:textId="77777777" w:rsidR="00D201D8" w:rsidRPr="00D02D59" w:rsidRDefault="00D201D8" w:rsidP="00D201D8">
      <w:pPr>
        <w:spacing w:after="0"/>
        <w:rPr>
          <w:rFonts w:ascii="Times New Roman" w:hAnsi="Times New Roman" w:cs="Times New Roman"/>
          <w:b/>
          <w:color w:val="000000" w:themeColor="text1"/>
          <w:sz w:val="24"/>
          <w:szCs w:val="24"/>
        </w:rPr>
      </w:pPr>
    </w:p>
    <w:p w14:paraId="435404BF" w14:textId="77777777" w:rsidR="00D201D8" w:rsidRPr="00D02D59" w:rsidRDefault="00D201D8" w:rsidP="00D201D8">
      <w:pPr>
        <w:spacing w:after="0"/>
        <w:rPr>
          <w:rFonts w:ascii="Times New Roman" w:hAnsi="Times New Roman" w:cs="Times New Roman"/>
          <w:b/>
          <w:color w:val="000000" w:themeColor="text1"/>
          <w:sz w:val="24"/>
          <w:szCs w:val="24"/>
        </w:rPr>
      </w:pPr>
    </w:p>
    <w:p w14:paraId="0946F6AC" w14:textId="77777777" w:rsidR="00D201D8" w:rsidRPr="00D02D59" w:rsidRDefault="00D201D8" w:rsidP="00D201D8">
      <w:pPr>
        <w:spacing w:after="0"/>
        <w:rPr>
          <w:rFonts w:ascii="Times New Roman" w:hAnsi="Times New Roman" w:cs="Times New Roman"/>
          <w:b/>
          <w:color w:val="000000" w:themeColor="text1"/>
          <w:sz w:val="24"/>
          <w:szCs w:val="24"/>
        </w:rPr>
      </w:pPr>
    </w:p>
    <w:p w14:paraId="0271CB74"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6296BFA2" w14:textId="77777777" w:rsidR="00D201D8" w:rsidRPr="00D02D59" w:rsidRDefault="00D201D8" w:rsidP="00D201D8">
      <w:pPr>
        <w:spacing w:after="0"/>
        <w:rPr>
          <w:rFonts w:ascii="Times New Roman" w:hAnsi="Times New Roman" w:cs="Times New Roman"/>
          <w:b/>
          <w:color w:val="000000" w:themeColor="text1"/>
          <w:sz w:val="24"/>
          <w:szCs w:val="24"/>
        </w:rPr>
      </w:pPr>
    </w:p>
    <w:p w14:paraId="4C42A749" w14:textId="77777777" w:rsidR="00D201D8" w:rsidRPr="00D02D59" w:rsidRDefault="00D201D8" w:rsidP="00D201D8">
      <w:pPr>
        <w:spacing w:after="0"/>
        <w:rPr>
          <w:rFonts w:ascii="Times New Roman" w:hAnsi="Times New Roman" w:cs="Times New Roman"/>
          <w:b/>
          <w:color w:val="000000" w:themeColor="text1"/>
          <w:sz w:val="24"/>
          <w:szCs w:val="24"/>
        </w:rPr>
      </w:pPr>
    </w:p>
    <w:p w14:paraId="3418688C"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1D30CB5" w14:textId="6AF0522A" w:rsidR="005D533D" w:rsidRDefault="00A95B3E" w:rsidP="005D533D">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ХАТУУ НҮҮРС</w:t>
      </w:r>
      <w:r w:rsidR="00E10C31">
        <w:rPr>
          <w:rFonts w:ascii="Times New Roman" w:hAnsi="Times New Roman" w:cs="Times New Roman"/>
          <w:b/>
          <w:color w:val="000000" w:themeColor="text1"/>
          <w:sz w:val="24"/>
          <w:szCs w:val="24"/>
        </w:rPr>
        <w:t>.</w:t>
      </w:r>
      <w:r w:rsidR="00734C02">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БАРЬЦАЛДАХ </w:t>
      </w:r>
      <w:r w:rsidRPr="00E10C31">
        <w:rPr>
          <w:rFonts w:ascii="Times New Roman" w:hAnsi="Times New Roman" w:cs="Times New Roman"/>
          <w:b/>
          <w:color w:val="000000" w:themeColor="text1"/>
          <w:sz w:val="24"/>
          <w:szCs w:val="24"/>
        </w:rPr>
        <w:t>(БӨСӨХ)</w:t>
      </w:r>
      <w:r w:rsidR="005D533D" w:rsidRPr="007426DD">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ЧАНАР </w:t>
      </w:r>
      <w:r w:rsidR="005D533D" w:rsidRPr="007426DD">
        <w:rPr>
          <w:rFonts w:ascii="Times New Roman" w:hAnsi="Times New Roman" w:cs="Times New Roman"/>
          <w:b/>
          <w:color w:val="000000" w:themeColor="text1"/>
          <w:sz w:val="24"/>
          <w:szCs w:val="24"/>
        </w:rPr>
        <w:t xml:space="preserve">ТОДОРХОЙЛОХ </w:t>
      </w:r>
    </w:p>
    <w:p w14:paraId="78D603ED" w14:textId="228C778C" w:rsidR="005D533D" w:rsidRPr="007426DD" w:rsidRDefault="005D533D" w:rsidP="005D533D">
      <w:pPr>
        <w:spacing w:after="0"/>
        <w:jc w:val="center"/>
        <w:rPr>
          <w:rFonts w:ascii="Times New Roman" w:hAnsi="Times New Roman" w:cs="Times New Roman"/>
          <w:b/>
          <w:color w:val="000000" w:themeColor="text1"/>
          <w:sz w:val="24"/>
          <w:szCs w:val="24"/>
        </w:rPr>
      </w:pPr>
      <w:r w:rsidRPr="007426DD">
        <w:rPr>
          <w:rFonts w:ascii="Times New Roman" w:hAnsi="Times New Roman" w:cs="Times New Roman"/>
          <w:b/>
          <w:color w:val="000000" w:themeColor="text1"/>
          <w:sz w:val="24"/>
          <w:szCs w:val="24"/>
        </w:rPr>
        <w:t>СТАНДАРТ АЖ</w:t>
      </w:r>
      <w:r w:rsidRPr="005F351D">
        <w:rPr>
          <w:rFonts w:ascii="Times New Roman" w:hAnsi="Times New Roman" w:cs="Times New Roman"/>
          <w:b/>
          <w:color w:val="000000" w:themeColor="text1"/>
          <w:sz w:val="24"/>
          <w:szCs w:val="24"/>
        </w:rPr>
        <w:t>ЛЫН</w:t>
      </w:r>
      <w:r w:rsidRPr="007426DD">
        <w:rPr>
          <w:rFonts w:ascii="Times New Roman" w:hAnsi="Times New Roman" w:cs="Times New Roman"/>
          <w:b/>
          <w:color w:val="000000" w:themeColor="text1"/>
          <w:sz w:val="24"/>
          <w:szCs w:val="24"/>
        </w:rPr>
        <w:t xml:space="preserve"> ЗААВАР</w:t>
      </w:r>
    </w:p>
    <w:p w14:paraId="4D31D3B9"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0B9446CA" w14:textId="77777777" w:rsidR="00D201D8" w:rsidRPr="00D02D59" w:rsidRDefault="00D201D8" w:rsidP="00D201D8">
      <w:pPr>
        <w:spacing w:after="0"/>
        <w:jc w:val="center"/>
        <w:rPr>
          <w:rFonts w:ascii="Times New Roman" w:hAnsi="Times New Roman" w:cs="Times New Roman"/>
          <w:b/>
          <w:color w:val="000000" w:themeColor="text1"/>
          <w:sz w:val="24"/>
          <w:szCs w:val="24"/>
        </w:rPr>
      </w:pPr>
    </w:p>
    <w:p w14:paraId="75FD004D" w14:textId="77777777" w:rsidR="00D201D8" w:rsidRPr="00D02D59" w:rsidRDefault="00D201D8" w:rsidP="00D201D8">
      <w:pPr>
        <w:tabs>
          <w:tab w:val="left" w:pos="2604"/>
        </w:tabs>
        <w:spacing w:after="0"/>
        <w:rPr>
          <w:rFonts w:ascii="Times New Roman" w:hAnsi="Times New Roman" w:cs="Times New Roman"/>
          <w:b/>
          <w:color w:val="000000" w:themeColor="text1"/>
          <w:sz w:val="24"/>
          <w:szCs w:val="24"/>
        </w:rPr>
      </w:pPr>
      <w:r w:rsidRPr="00D02D59">
        <w:rPr>
          <w:rFonts w:ascii="Times New Roman" w:hAnsi="Times New Roman" w:cs="Times New Roman"/>
          <w:b/>
          <w:color w:val="000000" w:themeColor="text1"/>
          <w:sz w:val="24"/>
          <w:szCs w:val="24"/>
        </w:rPr>
        <w:tab/>
      </w:r>
    </w:p>
    <w:p w14:paraId="55E8B6BF" w14:textId="77777777" w:rsidR="0020143D" w:rsidRDefault="0020143D" w:rsidP="0020143D">
      <w:pPr>
        <w:spacing w:after="0"/>
        <w:jc w:val="center"/>
        <w:rPr>
          <w:rFonts w:ascii="Times New Roman" w:hAnsi="Times New Roman" w:cs="Times New Roman"/>
          <w:b/>
          <w:color w:val="000000" w:themeColor="text1"/>
          <w:sz w:val="24"/>
          <w:szCs w:val="24"/>
        </w:rPr>
      </w:pPr>
    </w:p>
    <w:p w14:paraId="20D4DB31" w14:textId="77777777" w:rsidR="0020143D" w:rsidRDefault="0020143D" w:rsidP="0020143D">
      <w:pPr>
        <w:spacing w:after="0"/>
        <w:jc w:val="center"/>
        <w:rPr>
          <w:rFonts w:ascii="Times New Roman" w:hAnsi="Times New Roman" w:cs="Times New Roman"/>
          <w:b/>
          <w:color w:val="000000" w:themeColor="text1"/>
          <w:sz w:val="24"/>
          <w:szCs w:val="24"/>
        </w:rPr>
      </w:pPr>
    </w:p>
    <w:p w14:paraId="0D4221C3" w14:textId="77777777" w:rsidR="0020143D" w:rsidRDefault="0020143D" w:rsidP="0020143D">
      <w:pPr>
        <w:spacing w:after="0"/>
        <w:jc w:val="center"/>
        <w:rPr>
          <w:rFonts w:ascii="Times New Roman" w:hAnsi="Times New Roman" w:cs="Times New Roman"/>
          <w:b/>
          <w:color w:val="000000" w:themeColor="text1"/>
          <w:sz w:val="24"/>
          <w:szCs w:val="24"/>
        </w:rPr>
      </w:pPr>
    </w:p>
    <w:p w14:paraId="0F1A1DC7" w14:textId="77777777" w:rsidR="0020143D" w:rsidRDefault="0020143D" w:rsidP="0020143D">
      <w:pPr>
        <w:spacing w:after="0"/>
        <w:jc w:val="center"/>
        <w:rPr>
          <w:rFonts w:ascii="Times New Roman" w:hAnsi="Times New Roman" w:cs="Times New Roman"/>
          <w:b/>
          <w:color w:val="000000" w:themeColor="text1"/>
          <w:sz w:val="24"/>
          <w:szCs w:val="24"/>
        </w:rPr>
      </w:pPr>
    </w:p>
    <w:p w14:paraId="11EDAE97" w14:textId="77777777" w:rsidR="0020143D" w:rsidRDefault="0020143D" w:rsidP="0020143D">
      <w:pPr>
        <w:spacing w:after="0"/>
        <w:jc w:val="center"/>
        <w:rPr>
          <w:rFonts w:ascii="Times New Roman" w:hAnsi="Times New Roman" w:cs="Times New Roman"/>
          <w:b/>
          <w:color w:val="000000" w:themeColor="text1"/>
          <w:sz w:val="24"/>
          <w:szCs w:val="24"/>
        </w:rPr>
      </w:pPr>
    </w:p>
    <w:p w14:paraId="17888D60" w14:textId="77777777" w:rsidR="0020143D" w:rsidRDefault="0020143D" w:rsidP="0020143D">
      <w:pPr>
        <w:spacing w:after="0"/>
        <w:jc w:val="center"/>
        <w:rPr>
          <w:rFonts w:ascii="Times New Roman" w:hAnsi="Times New Roman" w:cs="Times New Roman"/>
          <w:b/>
          <w:color w:val="000000" w:themeColor="text1"/>
          <w:sz w:val="24"/>
          <w:szCs w:val="24"/>
        </w:rPr>
      </w:pPr>
    </w:p>
    <w:p w14:paraId="7AF18E69" w14:textId="77777777" w:rsidR="0020143D" w:rsidRDefault="0020143D" w:rsidP="0020143D">
      <w:pPr>
        <w:spacing w:after="0"/>
        <w:jc w:val="center"/>
        <w:rPr>
          <w:rFonts w:ascii="Times New Roman" w:hAnsi="Times New Roman" w:cs="Times New Roman"/>
          <w:b/>
          <w:color w:val="000000" w:themeColor="text1"/>
          <w:sz w:val="24"/>
          <w:szCs w:val="24"/>
        </w:rPr>
      </w:pPr>
    </w:p>
    <w:p w14:paraId="06028854" w14:textId="77777777" w:rsidR="0020143D" w:rsidRDefault="0020143D" w:rsidP="0020143D">
      <w:pPr>
        <w:spacing w:after="0"/>
        <w:jc w:val="center"/>
        <w:rPr>
          <w:rFonts w:ascii="Times New Roman" w:hAnsi="Times New Roman" w:cs="Times New Roman"/>
          <w:b/>
          <w:color w:val="000000" w:themeColor="text1"/>
          <w:sz w:val="24"/>
          <w:szCs w:val="24"/>
        </w:rPr>
      </w:pPr>
    </w:p>
    <w:p w14:paraId="3F79A8D1" w14:textId="77777777" w:rsidR="0020143D" w:rsidRDefault="0020143D" w:rsidP="0020143D">
      <w:pPr>
        <w:spacing w:after="0"/>
        <w:jc w:val="center"/>
        <w:rPr>
          <w:rFonts w:ascii="Times New Roman" w:hAnsi="Times New Roman" w:cs="Times New Roman"/>
          <w:b/>
          <w:color w:val="000000" w:themeColor="text1"/>
          <w:sz w:val="24"/>
          <w:szCs w:val="24"/>
        </w:rPr>
      </w:pPr>
    </w:p>
    <w:p w14:paraId="056FF70C" w14:textId="77777777" w:rsidR="0020143D" w:rsidRDefault="0020143D" w:rsidP="0020143D">
      <w:pPr>
        <w:spacing w:after="0"/>
        <w:jc w:val="center"/>
        <w:rPr>
          <w:rFonts w:ascii="Times New Roman" w:hAnsi="Times New Roman" w:cs="Times New Roman"/>
          <w:b/>
          <w:color w:val="000000" w:themeColor="text1"/>
          <w:sz w:val="24"/>
          <w:szCs w:val="24"/>
        </w:rPr>
      </w:pPr>
    </w:p>
    <w:p w14:paraId="31532E27"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5F1E532D" w14:textId="77777777" w:rsidR="0020143D" w:rsidRPr="0038627E" w:rsidRDefault="0020143D" w:rsidP="0020143D">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20143D" w:rsidRPr="00027406" w14:paraId="55330EDD" w14:textId="77777777" w:rsidTr="008E1EE5">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2969CA5A"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5A84B2D7"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2FCDBB45"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029625C1"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20143D" w:rsidRPr="00027406" w14:paraId="4EC76033"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22CE2582" w14:textId="77777777" w:rsidR="0020143D" w:rsidRPr="00027406" w:rsidRDefault="0020143D"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5981A1F3"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5D2ECA2E"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670F3DEB" w14:textId="77777777" w:rsidR="0020143D" w:rsidRPr="00027406" w:rsidRDefault="0020143D" w:rsidP="008E1EE5">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20143D" w:rsidRPr="00027406" w14:paraId="43C70290"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51C259B8" w14:textId="77777777" w:rsidR="0020143D" w:rsidRPr="00027406" w:rsidRDefault="0020143D"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27F8D5D7"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10306576"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BB116DE" w14:textId="77777777" w:rsidR="0020143D" w:rsidRPr="00027406" w:rsidRDefault="0020143D" w:rsidP="008E1EE5">
            <w:pPr>
              <w:suppressAutoHyphens/>
              <w:spacing w:after="0" w:line="240" w:lineRule="auto"/>
              <w:jc w:val="both"/>
              <w:rPr>
                <w:rFonts w:ascii="Times New Roman" w:eastAsia="SimSun" w:hAnsi="Times New Roman" w:cs="Times New Roman"/>
                <w:color w:val="000000"/>
                <w:kern w:val="1"/>
                <w:lang w:eastAsia="ja-JP"/>
              </w:rPr>
            </w:pPr>
          </w:p>
        </w:tc>
      </w:tr>
      <w:tr w:rsidR="0020143D" w:rsidRPr="00027406" w14:paraId="155CB31A"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44BA25D4"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344A15DA"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19350BE3"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315C614"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r>
      <w:tr w:rsidR="0020143D" w:rsidRPr="00027406" w14:paraId="732A54FA"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04FAB03"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2B605F44"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2B3390FE"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744E1937" w14:textId="77777777" w:rsidR="0020143D" w:rsidRPr="00027406" w:rsidRDefault="0020143D" w:rsidP="008E1EE5">
            <w:pPr>
              <w:suppressAutoHyphens/>
              <w:spacing w:after="0" w:line="240" w:lineRule="auto"/>
              <w:jc w:val="both"/>
              <w:rPr>
                <w:rFonts w:ascii="Times New Roman" w:eastAsia="SimSun" w:hAnsi="Times New Roman" w:cs="Times New Roman"/>
                <w:color w:val="000000"/>
                <w:kern w:val="1"/>
                <w:lang w:eastAsia="ja-JP"/>
              </w:rPr>
            </w:pPr>
          </w:p>
        </w:tc>
      </w:tr>
      <w:tr w:rsidR="0020143D" w:rsidRPr="00027406" w14:paraId="5D16E8D7"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3A0B00B8"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53275D19"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282B6226"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3610C05" w14:textId="77777777" w:rsidR="0020143D" w:rsidRPr="00027406" w:rsidRDefault="0020143D" w:rsidP="008E1EE5">
            <w:pPr>
              <w:suppressAutoHyphens/>
              <w:spacing w:after="0" w:line="240" w:lineRule="auto"/>
              <w:jc w:val="both"/>
              <w:rPr>
                <w:rFonts w:ascii="Times New Roman" w:eastAsia="SimSun" w:hAnsi="Times New Roman" w:cs="Times New Roman"/>
                <w:color w:val="000000"/>
                <w:kern w:val="1"/>
                <w:lang w:eastAsia="ja-JP"/>
              </w:rPr>
            </w:pPr>
          </w:p>
        </w:tc>
      </w:tr>
      <w:tr w:rsidR="0020143D" w:rsidRPr="00027406" w14:paraId="2BE61089" w14:textId="77777777" w:rsidTr="008E1EE5">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52EF75D1"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4787BA7A"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3D09B535"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387998C2" w14:textId="77777777" w:rsidR="0020143D" w:rsidRPr="00027406" w:rsidRDefault="0020143D" w:rsidP="008E1EE5">
            <w:pPr>
              <w:suppressAutoHyphens/>
              <w:spacing w:after="0" w:line="240" w:lineRule="auto"/>
              <w:jc w:val="both"/>
              <w:rPr>
                <w:rFonts w:ascii="Times New Roman" w:eastAsia="Calibri" w:hAnsi="Times New Roman" w:cs="Times New Roman"/>
                <w:i/>
                <w:iCs/>
                <w:color w:val="000000"/>
                <w:kern w:val="1"/>
                <w:lang w:eastAsia="ar-SA"/>
              </w:rPr>
            </w:pPr>
          </w:p>
        </w:tc>
      </w:tr>
    </w:tbl>
    <w:p w14:paraId="34152B3E" w14:textId="77777777" w:rsidR="0020143D" w:rsidRDefault="0020143D" w:rsidP="0020143D">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20143D" w:rsidRPr="008A3F2A" w14:paraId="1AB010B2" w14:textId="77777777" w:rsidTr="008E1EE5">
        <w:tc>
          <w:tcPr>
            <w:tcW w:w="3114" w:type="dxa"/>
          </w:tcPr>
          <w:p w14:paraId="2B28AA57" w14:textId="77777777" w:rsidR="0020143D" w:rsidRPr="008A3F2A" w:rsidRDefault="0020143D" w:rsidP="008E1EE5">
            <w:pPr>
              <w:spacing w:after="0"/>
              <w:jc w:val="center"/>
              <w:rPr>
                <w:rFonts w:ascii="Times New Roman" w:hAnsi="Times New Roman" w:cs="Times New Roman"/>
                <w:b/>
              </w:rPr>
            </w:pPr>
            <w:bookmarkStart w:id="1" w:name="_Hlk201278817"/>
            <w:r w:rsidRPr="008A3F2A">
              <w:rPr>
                <w:rFonts w:ascii="Times New Roman" w:hAnsi="Times New Roman" w:cs="Times New Roman"/>
                <w:b/>
              </w:rPr>
              <w:t>Өөрчлөлт орсон огноо</w:t>
            </w:r>
          </w:p>
        </w:tc>
        <w:tc>
          <w:tcPr>
            <w:tcW w:w="3115" w:type="dxa"/>
          </w:tcPr>
          <w:p w14:paraId="521B83A7" w14:textId="77777777" w:rsidR="0020143D" w:rsidRPr="008A3F2A" w:rsidRDefault="0020143D" w:rsidP="008E1EE5">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0496726A" w14:textId="77777777" w:rsidR="0020143D" w:rsidRPr="008A3F2A" w:rsidRDefault="0020143D" w:rsidP="008E1EE5">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20143D" w:rsidRPr="008A3F2A" w14:paraId="1D9E4AB8" w14:textId="77777777" w:rsidTr="008E1EE5">
        <w:tc>
          <w:tcPr>
            <w:tcW w:w="3114" w:type="dxa"/>
          </w:tcPr>
          <w:p w14:paraId="6F7D3B60" w14:textId="77777777" w:rsidR="0020143D" w:rsidRPr="008A3F2A" w:rsidRDefault="0020143D" w:rsidP="008E1EE5">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325BD35A" w14:textId="77777777" w:rsidR="0020143D" w:rsidRPr="008A3F2A" w:rsidRDefault="0020143D" w:rsidP="008E1EE5">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07C7F8BE" w14:textId="77777777" w:rsidR="0020143D" w:rsidRPr="008A3F2A" w:rsidRDefault="0020143D" w:rsidP="008E1EE5">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20143D" w:rsidRPr="008A3F2A" w14:paraId="723F8ED2" w14:textId="77777777" w:rsidTr="008E1EE5">
        <w:tc>
          <w:tcPr>
            <w:tcW w:w="3114" w:type="dxa"/>
          </w:tcPr>
          <w:p w14:paraId="5CA54970" w14:textId="77777777" w:rsidR="0020143D" w:rsidRPr="008A3F2A" w:rsidRDefault="0020143D" w:rsidP="008E1EE5">
            <w:pPr>
              <w:spacing w:after="0"/>
              <w:jc w:val="center"/>
              <w:rPr>
                <w:rFonts w:ascii="Times New Roman" w:hAnsi="Times New Roman" w:cs="Times New Roman"/>
                <w:bCs/>
              </w:rPr>
            </w:pPr>
          </w:p>
        </w:tc>
        <w:tc>
          <w:tcPr>
            <w:tcW w:w="3115" w:type="dxa"/>
          </w:tcPr>
          <w:p w14:paraId="4BFF2A4C" w14:textId="77777777" w:rsidR="0020143D" w:rsidRPr="008A3F2A" w:rsidRDefault="0020143D" w:rsidP="008E1EE5">
            <w:pPr>
              <w:spacing w:after="0"/>
              <w:jc w:val="center"/>
              <w:rPr>
                <w:rFonts w:ascii="Times New Roman" w:hAnsi="Times New Roman" w:cs="Times New Roman"/>
                <w:bCs/>
              </w:rPr>
            </w:pPr>
          </w:p>
        </w:tc>
        <w:tc>
          <w:tcPr>
            <w:tcW w:w="3115" w:type="dxa"/>
          </w:tcPr>
          <w:p w14:paraId="170692EF" w14:textId="77777777" w:rsidR="0020143D" w:rsidRPr="008A3F2A" w:rsidRDefault="0020143D" w:rsidP="008E1EE5">
            <w:pPr>
              <w:spacing w:after="0"/>
              <w:jc w:val="center"/>
              <w:rPr>
                <w:rFonts w:ascii="Times New Roman" w:hAnsi="Times New Roman" w:cs="Times New Roman"/>
                <w:bCs/>
              </w:rPr>
            </w:pPr>
          </w:p>
        </w:tc>
      </w:tr>
      <w:bookmarkEnd w:id="1"/>
    </w:tbl>
    <w:p w14:paraId="0B5710BE"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262A05A4"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35273C65"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3D44C409"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122162D7"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25D99638"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27649A18" w14:textId="77777777" w:rsidR="0020143D" w:rsidRDefault="0020143D" w:rsidP="0020143D">
      <w:pPr>
        <w:spacing w:after="0"/>
        <w:jc w:val="center"/>
        <w:rPr>
          <w:rFonts w:ascii="Times New Roman" w:hAnsi="Times New Roman" w:cs="Times New Roman"/>
          <w:b/>
          <w:color w:val="000000" w:themeColor="text1"/>
          <w:sz w:val="24"/>
          <w:szCs w:val="24"/>
        </w:rPr>
      </w:pPr>
    </w:p>
    <w:p w14:paraId="59784397" w14:textId="77777777" w:rsidR="0020143D" w:rsidRDefault="0020143D" w:rsidP="0020143D">
      <w:pPr>
        <w:spacing w:after="0"/>
        <w:jc w:val="center"/>
        <w:rPr>
          <w:rFonts w:ascii="Times New Roman" w:hAnsi="Times New Roman" w:cs="Times New Roman"/>
          <w:b/>
          <w:color w:val="000000" w:themeColor="text1"/>
          <w:sz w:val="24"/>
          <w:szCs w:val="24"/>
        </w:rPr>
      </w:pPr>
    </w:p>
    <w:p w14:paraId="75C5CC85" w14:textId="77777777" w:rsidR="0020143D" w:rsidRDefault="0020143D" w:rsidP="0020143D">
      <w:pPr>
        <w:spacing w:after="0"/>
        <w:jc w:val="center"/>
        <w:rPr>
          <w:rFonts w:ascii="Times New Roman" w:hAnsi="Times New Roman" w:cs="Times New Roman"/>
          <w:b/>
          <w:color w:val="000000" w:themeColor="text1"/>
          <w:sz w:val="24"/>
          <w:szCs w:val="24"/>
        </w:rPr>
      </w:pPr>
    </w:p>
    <w:p w14:paraId="40441442" w14:textId="77777777" w:rsidR="0020143D" w:rsidRDefault="0020143D" w:rsidP="0020143D">
      <w:pPr>
        <w:spacing w:after="0"/>
        <w:jc w:val="center"/>
        <w:rPr>
          <w:rFonts w:ascii="Times New Roman" w:hAnsi="Times New Roman" w:cs="Times New Roman"/>
          <w:b/>
          <w:color w:val="000000" w:themeColor="text1"/>
          <w:sz w:val="24"/>
          <w:szCs w:val="24"/>
        </w:rPr>
      </w:pPr>
    </w:p>
    <w:p w14:paraId="0ECA1141" w14:textId="77777777" w:rsidR="0020143D" w:rsidRDefault="0020143D" w:rsidP="0020143D">
      <w:pPr>
        <w:spacing w:after="0"/>
        <w:jc w:val="center"/>
        <w:rPr>
          <w:rFonts w:ascii="Times New Roman" w:hAnsi="Times New Roman" w:cs="Times New Roman"/>
          <w:b/>
          <w:color w:val="000000" w:themeColor="text1"/>
          <w:sz w:val="24"/>
          <w:szCs w:val="24"/>
        </w:rPr>
      </w:pPr>
    </w:p>
    <w:p w14:paraId="7904A5F4" w14:textId="77777777" w:rsidR="0020143D" w:rsidRDefault="0020143D" w:rsidP="0020143D">
      <w:pPr>
        <w:spacing w:after="0"/>
        <w:jc w:val="center"/>
        <w:rPr>
          <w:rFonts w:ascii="Times New Roman" w:hAnsi="Times New Roman" w:cs="Times New Roman"/>
          <w:b/>
          <w:color w:val="000000" w:themeColor="text1"/>
          <w:sz w:val="24"/>
          <w:szCs w:val="24"/>
        </w:rPr>
      </w:pPr>
    </w:p>
    <w:p w14:paraId="425F7C73" w14:textId="77777777" w:rsidR="0020143D" w:rsidRDefault="0020143D" w:rsidP="0020143D">
      <w:pPr>
        <w:spacing w:after="0"/>
        <w:jc w:val="center"/>
        <w:rPr>
          <w:rFonts w:ascii="Times New Roman" w:hAnsi="Times New Roman" w:cs="Times New Roman"/>
          <w:b/>
          <w:color w:val="000000" w:themeColor="text1"/>
          <w:sz w:val="24"/>
          <w:szCs w:val="24"/>
        </w:rPr>
      </w:pPr>
    </w:p>
    <w:p w14:paraId="64361686" w14:textId="77777777" w:rsidR="0020143D" w:rsidRDefault="0020143D" w:rsidP="0020143D">
      <w:pPr>
        <w:spacing w:after="0"/>
        <w:jc w:val="center"/>
        <w:rPr>
          <w:rFonts w:ascii="Times New Roman" w:hAnsi="Times New Roman" w:cs="Times New Roman"/>
          <w:b/>
          <w:color w:val="000000" w:themeColor="text1"/>
          <w:sz w:val="24"/>
          <w:szCs w:val="24"/>
        </w:rPr>
      </w:pPr>
    </w:p>
    <w:p w14:paraId="0A0B0F37" w14:textId="77777777" w:rsidR="0020143D" w:rsidRDefault="0020143D" w:rsidP="0020143D">
      <w:pPr>
        <w:spacing w:after="0"/>
        <w:jc w:val="center"/>
        <w:rPr>
          <w:rFonts w:ascii="Times New Roman" w:hAnsi="Times New Roman" w:cs="Times New Roman"/>
          <w:b/>
          <w:color w:val="000000" w:themeColor="text1"/>
          <w:sz w:val="24"/>
          <w:szCs w:val="24"/>
        </w:rPr>
      </w:pPr>
    </w:p>
    <w:p w14:paraId="6553601C" w14:textId="77777777" w:rsidR="0020143D" w:rsidRDefault="0020143D" w:rsidP="0020143D">
      <w:pPr>
        <w:spacing w:after="0"/>
        <w:jc w:val="center"/>
        <w:rPr>
          <w:rFonts w:ascii="Times New Roman" w:hAnsi="Times New Roman" w:cs="Times New Roman"/>
          <w:b/>
          <w:color w:val="000000" w:themeColor="text1"/>
          <w:sz w:val="24"/>
          <w:szCs w:val="24"/>
        </w:rPr>
      </w:pPr>
    </w:p>
    <w:p w14:paraId="4A9AF5AD" w14:textId="77777777" w:rsidR="0020143D" w:rsidRDefault="0020143D" w:rsidP="0020143D">
      <w:pPr>
        <w:spacing w:after="0"/>
        <w:jc w:val="center"/>
        <w:rPr>
          <w:rFonts w:ascii="Times New Roman" w:hAnsi="Times New Roman" w:cs="Times New Roman"/>
          <w:b/>
          <w:color w:val="000000" w:themeColor="text1"/>
          <w:sz w:val="24"/>
          <w:szCs w:val="24"/>
        </w:rPr>
      </w:pPr>
    </w:p>
    <w:p w14:paraId="35CFD014" w14:textId="77777777" w:rsidR="0020143D" w:rsidRDefault="0020143D" w:rsidP="0020143D">
      <w:pPr>
        <w:spacing w:after="0"/>
        <w:jc w:val="center"/>
        <w:rPr>
          <w:rFonts w:ascii="Times New Roman" w:hAnsi="Times New Roman" w:cs="Times New Roman"/>
          <w:b/>
          <w:color w:val="000000" w:themeColor="text1"/>
          <w:sz w:val="24"/>
          <w:szCs w:val="24"/>
        </w:rPr>
      </w:pPr>
    </w:p>
    <w:p w14:paraId="006E6E21" w14:textId="77777777" w:rsidR="0020143D" w:rsidRDefault="0020143D" w:rsidP="0020143D">
      <w:pPr>
        <w:spacing w:after="0"/>
        <w:jc w:val="center"/>
        <w:rPr>
          <w:rFonts w:ascii="Times New Roman" w:hAnsi="Times New Roman" w:cs="Times New Roman"/>
          <w:b/>
          <w:color w:val="000000" w:themeColor="text1"/>
          <w:sz w:val="24"/>
          <w:szCs w:val="24"/>
        </w:rPr>
      </w:pPr>
    </w:p>
    <w:p w14:paraId="278399D1"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7EB0B8BF"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5CAC6A37"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5D7394B9"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361D67C2"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21223C32" w14:textId="77777777" w:rsidR="0020143D" w:rsidRPr="00D02D59" w:rsidRDefault="0020143D" w:rsidP="0020143D">
      <w:pPr>
        <w:spacing w:after="0"/>
        <w:jc w:val="center"/>
        <w:rPr>
          <w:rFonts w:ascii="Times New Roman" w:hAnsi="Times New Roman" w:cs="Times New Roman"/>
          <w:b/>
          <w:color w:val="000000" w:themeColor="text1"/>
          <w:sz w:val="24"/>
          <w:szCs w:val="24"/>
        </w:rPr>
      </w:pPr>
    </w:p>
    <w:p w14:paraId="24514853" w14:textId="77777777" w:rsidR="00C35494" w:rsidRDefault="00C35494" w:rsidP="00D201D8">
      <w:pPr>
        <w:spacing w:after="0"/>
        <w:jc w:val="center"/>
        <w:rPr>
          <w:rFonts w:ascii="Times New Roman" w:hAnsi="Times New Roman" w:cs="Times New Roman"/>
          <w:b/>
          <w:color w:val="000000" w:themeColor="text1"/>
          <w:sz w:val="24"/>
          <w:szCs w:val="24"/>
        </w:rPr>
      </w:pPr>
    </w:p>
    <w:p w14:paraId="6F690F04" w14:textId="77777777" w:rsidR="00C35494" w:rsidRDefault="00C35494" w:rsidP="00D201D8">
      <w:pPr>
        <w:spacing w:after="0"/>
        <w:jc w:val="center"/>
        <w:rPr>
          <w:rFonts w:ascii="Times New Roman" w:hAnsi="Times New Roman" w:cs="Times New Roman"/>
          <w:b/>
          <w:color w:val="000000" w:themeColor="text1"/>
          <w:sz w:val="24"/>
          <w:szCs w:val="24"/>
        </w:rPr>
      </w:pPr>
    </w:p>
    <w:p w14:paraId="2C3A335A" w14:textId="77777777" w:rsidR="00C35494" w:rsidRDefault="00C35494" w:rsidP="00D201D8">
      <w:pPr>
        <w:spacing w:after="0"/>
        <w:jc w:val="center"/>
        <w:rPr>
          <w:rFonts w:ascii="Times New Roman" w:hAnsi="Times New Roman" w:cs="Times New Roman"/>
          <w:b/>
          <w:color w:val="000000" w:themeColor="text1"/>
          <w:sz w:val="24"/>
          <w:szCs w:val="24"/>
        </w:rPr>
      </w:pPr>
    </w:p>
    <w:p w14:paraId="18659E40" w14:textId="77777777" w:rsidR="00C35494" w:rsidRDefault="00C35494" w:rsidP="00D201D8">
      <w:pPr>
        <w:spacing w:after="0"/>
        <w:jc w:val="center"/>
        <w:rPr>
          <w:rFonts w:ascii="Times New Roman" w:hAnsi="Times New Roman" w:cs="Times New Roman"/>
          <w:b/>
          <w:color w:val="000000" w:themeColor="text1"/>
          <w:sz w:val="24"/>
          <w:szCs w:val="24"/>
        </w:rPr>
      </w:pPr>
    </w:p>
    <w:p w14:paraId="51283BAE" w14:textId="77777777" w:rsidR="00C35494" w:rsidRPr="00D02D59" w:rsidRDefault="00C35494" w:rsidP="00D201D8">
      <w:pPr>
        <w:spacing w:after="0"/>
        <w:jc w:val="center"/>
        <w:rPr>
          <w:rFonts w:ascii="Times New Roman" w:hAnsi="Times New Roman" w:cs="Times New Roman"/>
          <w:b/>
          <w:color w:val="000000" w:themeColor="text1"/>
          <w:sz w:val="24"/>
          <w:szCs w:val="24"/>
        </w:rPr>
      </w:pPr>
    </w:p>
    <w:p w14:paraId="262B3741" w14:textId="77777777" w:rsidR="00D201D8" w:rsidRDefault="00D201D8" w:rsidP="00D201D8">
      <w:pPr>
        <w:spacing w:after="0"/>
        <w:jc w:val="center"/>
        <w:rPr>
          <w:rFonts w:ascii="Times New Roman" w:hAnsi="Times New Roman" w:cs="Times New Roman"/>
          <w:b/>
          <w:color w:val="000000" w:themeColor="text1"/>
          <w:sz w:val="24"/>
          <w:szCs w:val="24"/>
        </w:rPr>
      </w:pPr>
    </w:p>
    <w:p w14:paraId="760271EF" w14:textId="77777777" w:rsidR="000F7F98" w:rsidRDefault="000F7F98" w:rsidP="00D201D8">
      <w:pPr>
        <w:spacing w:after="0"/>
        <w:jc w:val="center"/>
        <w:rPr>
          <w:rFonts w:ascii="Times New Roman" w:hAnsi="Times New Roman" w:cs="Times New Roman"/>
          <w:b/>
          <w:color w:val="000000" w:themeColor="text1"/>
          <w:sz w:val="24"/>
          <w:szCs w:val="24"/>
        </w:rPr>
      </w:pPr>
    </w:p>
    <w:p w14:paraId="7F3023F9" w14:textId="77777777" w:rsidR="000F7F98" w:rsidRDefault="000F7F98" w:rsidP="00D201D8">
      <w:pPr>
        <w:spacing w:after="0"/>
        <w:jc w:val="center"/>
        <w:rPr>
          <w:rFonts w:ascii="Times New Roman" w:hAnsi="Times New Roman" w:cs="Times New Roman"/>
          <w:b/>
          <w:color w:val="000000" w:themeColor="text1"/>
          <w:sz w:val="24"/>
          <w:szCs w:val="24"/>
        </w:rPr>
      </w:pPr>
    </w:p>
    <w:p w14:paraId="238735B4" w14:textId="77777777" w:rsidR="005D2302" w:rsidRDefault="005D2302" w:rsidP="00D201D8">
      <w:pPr>
        <w:spacing w:after="0"/>
        <w:jc w:val="center"/>
        <w:rPr>
          <w:rFonts w:ascii="Times New Roman" w:hAnsi="Times New Roman" w:cs="Times New Roman"/>
          <w:b/>
          <w:color w:val="000000" w:themeColor="text1"/>
          <w:sz w:val="24"/>
          <w:szCs w:val="24"/>
        </w:rPr>
      </w:pPr>
    </w:p>
    <w:p w14:paraId="100F1760" w14:textId="77777777" w:rsidR="000F7F98" w:rsidRDefault="000F7F98" w:rsidP="00D201D8">
      <w:pPr>
        <w:spacing w:after="0"/>
        <w:jc w:val="center"/>
        <w:rPr>
          <w:rFonts w:ascii="Times New Roman" w:hAnsi="Times New Roman" w:cs="Times New Roman"/>
          <w:b/>
          <w:color w:val="000000" w:themeColor="text1"/>
          <w:sz w:val="24"/>
          <w:szCs w:val="24"/>
        </w:rPr>
      </w:pPr>
    </w:p>
    <w:p w14:paraId="5F119CA7" w14:textId="77777777" w:rsidR="00DC01BE" w:rsidRDefault="00DC01BE" w:rsidP="00D201D8">
      <w:pPr>
        <w:spacing w:after="0"/>
        <w:jc w:val="center"/>
        <w:rPr>
          <w:rFonts w:ascii="Times New Roman" w:hAnsi="Times New Roman" w:cs="Times New Roman"/>
          <w:b/>
          <w:color w:val="000000" w:themeColor="text1"/>
          <w:sz w:val="24"/>
          <w:szCs w:val="24"/>
        </w:rPr>
      </w:pPr>
    </w:p>
    <w:p w14:paraId="65E2F79E" w14:textId="77777777" w:rsidR="00DC01BE" w:rsidRDefault="00DC01BE" w:rsidP="00D201D8">
      <w:pPr>
        <w:spacing w:after="0"/>
        <w:jc w:val="center"/>
        <w:rPr>
          <w:rFonts w:ascii="Times New Roman" w:hAnsi="Times New Roman" w:cs="Times New Roman"/>
          <w:b/>
          <w:color w:val="000000" w:themeColor="text1"/>
          <w:sz w:val="24"/>
          <w:szCs w:val="24"/>
        </w:rPr>
      </w:pPr>
    </w:p>
    <w:p w14:paraId="62F38CC2" w14:textId="4C290634" w:rsidR="00D201D8" w:rsidRPr="00D02D59" w:rsidRDefault="00D201D8" w:rsidP="00D201D8">
      <w:pPr>
        <w:pStyle w:val="Heading1"/>
        <w:spacing w:after="240"/>
        <w:rPr>
          <w:rFonts w:ascii="Times New Roman" w:hAnsi="Times New Roman" w:cs="Times New Roman"/>
          <w:b/>
          <w:bCs/>
          <w:color w:val="000000" w:themeColor="text1"/>
          <w:sz w:val="24"/>
          <w:szCs w:val="24"/>
        </w:rPr>
      </w:pPr>
      <w:bookmarkStart w:id="2" w:name="_Toc135758314"/>
      <w:r w:rsidRPr="00D02D59">
        <w:rPr>
          <w:rFonts w:ascii="Times New Roman" w:hAnsi="Times New Roman" w:cs="Times New Roman"/>
          <w:b/>
          <w:bCs/>
          <w:color w:val="000000" w:themeColor="text1"/>
          <w:sz w:val="24"/>
          <w:szCs w:val="24"/>
        </w:rPr>
        <w:lastRenderedPageBreak/>
        <w:t>НЭГ. ЗОРИ</w:t>
      </w:r>
      <w:bookmarkEnd w:id="2"/>
      <w:r w:rsidR="00C35494">
        <w:rPr>
          <w:rFonts w:ascii="Times New Roman" w:hAnsi="Times New Roman" w:cs="Times New Roman"/>
          <w:b/>
          <w:bCs/>
          <w:color w:val="000000" w:themeColor="text1"/>
          <w:sz w:val="24"/>
          <w:szCs w:val="24"/>
        </w:rPr>
        <w:t>ЛГО</w:t>
      </w:r>
    </w:p>
    <w:p w14:paraId="296C6327" w14:textId="149AC2F0" w:rsidR="00B93087" w:rsidRPr="00DC01BE" w:rsidRDefault="00B67D2E" w:rsidP="008D3936">
      <w:pPr>
        <w:ind w:firstLine="284"/>
        <w:jc w:val="both"/>
        <w:rPr>
          <w:rFonts w:ascii="Times New Roman" w:hAnsi="Times New Roman" w:cs="Times New Roman"/>
          <w:sz w:val="24"/>
          <w:szCs w:val="24"/>
        </w:rPr>
      </w:pPr>
      <w:bookmarkStart w:id="3" w:name="_Toc135758315"/>
      <w:r w:rsidRPr="00DC01BE">
        <w:rPr>
          <w:rFonts w:ascii="Times New Roman" w:hAnsi="Times New Roman" w:cs="Times New Roman"/>
          <w:sz w:val="24"/>
          <w:szCs w:val="24"/>
        </w:rPr>
        <w:t>Энэхүү стандарт ажлын заавар нь</w:t>
      </w:r>
      <w:r w:rsidR="0048580B" w:rsidRPr="00DC01BE">
        <w:rPr>
          <w:rFonts w:ascii="Times New Roman" w:hAnsi="Times New Roman" w:cs="Times New Roman"/>
          <w:sz w:val="24"/>
          <w:szCs w:val="24"/>
        </w:rPr>
        <w:t xml:space="preserve"> </w:t>
      </w:r>
      <w:r w:rsidR="00EC30D3" w:rsidRPr="00DC01BE">
        <w:rPr>
          <w:rFonts w:ascii="Times New Roman" w:hAnsi="Times New Roman" w:cs="Times New Roman"/>
          <w:sz w:val="24"/>
          <w:szCs w:val="24"/>
        </w:rPr>
        <w:t>MNS ISO 15585:2014 Хатуу нүүрс. Барьцалдах (бөсөх) чадвар тодорхойлох</w:t>
      </w:r>
      <w:r w:rsidR="00E600A2" w:rsidRPr="00DC01BE">
        <w:rPr>
          <w:rFonts w:ascii="Times New Roman" w:hAnsi="Times New Roman" w:cs="Times New Roman"/>
          <w:sz w:val="24"/>
          <w:szCs w:val="24"/>
        </w:rPr>
        <w:t xml:space="preserve"> стандартад үндэслэсэн ба нүүрсний витринитийн ойлтын зэрэг 0.6– 1.8% хооронд байгаа нүүрсэнд ашиглах аргад хамаарах мэдээлэл, холбогдох зааврыг өгөхөд зориулагдана.</w:t>
      </w:r>
    </w:p>
    <w:p w14:paraId="70EEF54E" w14:textId="77777777" w:rsidR="00E600A2" w:rsidRPr="00DE2280" w:rsidRDefault="00E600A2" w:rsidP="00E600A2">
      <w:pPr>
        <w:pStyle w:val="Heading1"/>
        <w:spacing w:after="200"/>
        <w:jc w:val="both"/>
      </w:pPr>
      <w:bookmarkStart w:id="4" w:name="_Hlk201274778"/>
      <w:bookmarkEnd w:id="3"/>
      <w:r>
        <w:rPr>
          <w:rFonts w:ascii="Times New Roman" w:eastAsiaTheme="minorHAnsi" w:hAnsi="Times New Roman" w:cs="Times New Roman"/>
          <w:b/>
          <w:color w:val="000000" w:themeColor="text1"/>
          <w:sz w:val="24"/>
          <w:szCs w:val="24"/>
        </w:rPr>
        <w:t>ХОЁР</w:t>
      </w:r>
      <w:r w:rsidRPr="0038627E">
        <w:rPr>
          <w:rFonts w:ascii="Times New Roman" w:eastAsiaTheme="minorHAnsi" w:hAnsi="Times New Roman" w:cs="Times New Roman"/>
          <w:b/>
          <w:color w:val="000000" w:themeColor="text1"/>
          <w:sz w:val="24"/>
          <w:szCs w:val="24"/>
        </w:rPr>
        <w:t xml:space="preserve"> НЭР ТОМЪЁО, ТОДОРХОЙЛОЛТ</w:t>
      </w:r>
    </w:p>
    <w:bookmarkEnd w:id="4"/>
    <w:p w14:paraId="76C8319F" w14:textId="04ADBB5F" w:rsidR="002E2C34" w:rsidRDefault="00EC30D3" w:rsidP="002E2C34">
      <w:pPr>
        <w:spacing w:after="0"/>
        <w:jc w:val="both"/>
        <w:rPr>
          <w:rFonts w:ascii="Times New Roman" w:hAnsi="Times New Roman" w:cs="Times New Roman"/>
          <w:sz w:val="24"/>
          <w:szCs w:val="24"/>
        </w:rPr>
      </w:pPr>
      <w:r>
        <w:rPr>
          <w:rFonts w:ascii="Times New Roman" w:hAnsi="Times New Roman" w:cs="Times New Roman"/>
          <w:b/>
          <w:bCs/>
          <w:color w:val="000000" w:themeColor="text1"/>
          <w:sz w:val="24"/>
          <w:szCs w:val="24"/>
        </w:rPr>
        <w:t xml:space="preserve">Барьцалдах чанар </w:t>
      </w:r>
      <w:r w:rsidRPr="00EC30D3">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бөсөх индекс</w:t>
      </w:r>
      <w:r w:rsidRPr="00EC30D3">
        <w:rPr>
          <w:rFonts w:ascii="Times New Roman" w:hAnsi="Times New Roman" w:cs="Times New Roman"/>
          <w:b/>
          <w:bCs/>
          <w:color w:val="000000" w:themeColor="text1"/>
          <w:sz w:val="24"/>
          <w:szCs w:val="24"/>
        </w:rPr>
        <w:t>)</w:t>
      </w:r>
      <w:r w:rsidR="00015A00" w:rsidRPr="00793B17">
        <w:rPr>
          <w:rFonts w:ascii="Times New Roman" w:hAnsi="Times New Roman" w:cs="Times New Roman"/>
          <w:color w:val="000000" w:themeColor="text1"/>
          <w:sz w:val="24"/>
          <w:szCs w:val="24"/>
        </w:rPr>
        <w:t>–</w:t>
      </w:r>
      <w:r w:rsidR="0000071D">
        <w:rPr>
          <w:rFonts w:ascii="Times New Roman" w:hAnsi="Times New Roman" w:cs="Times New Roman"/>
          <w:color w:val="000000" w:themeColor="text1"/>
          <w:sz w:val="24"/>
          <w:szCs w:val="24"/>
        </w:rPr>
        <w:t xml:space="preserve">Нүүрсийг инерт материалын хамт </w:t>
      </w:r>
      <w:r w:rsidR="0000071D" w:rsidRPr="00A9327A">
        <w:rPr>
          <w:rFonts w:ascii="Times New Roman" w:hAnsi="Times New Roman" w:cs="Times New Roman"/>
          <w:sz w:val="24"/>
          <w:szCs w:val="24"/>
        </w:rPr>
        <w:t>85</w:t>
      </w:r>
      <w:r w:rsidR="0000071D">
        <w:rPr>
          <w:rFonts w:ascii="Times New Roman" w:hAnsi="Times New Roman" w:cs="Times New Roman"/>
          <w:sz w:val="24"/>
          <w:szCs w:val="24"/>
        </w:rPr>
        <w:t>0</w:t>
      </w:r>
      <w:r w:rsidR="0000071D" w:rsidRPr="00A9327A">
        <w:rPr>
          <w:rFonts w:ascii="Times New Roman" w:hAnsi="Times New Roman" w:cs="Times New Roman"/>
          <w:sz w:val="24"/>
          <w:szCs w:val="24"/>
          <w:vertAlign w:val="superscript"/>
        </w:rPr>
        <w:t>0</w:t>
      </w:r>
      <w:r w:rsidR="0000071D" w:rsidRPr="00A9327A">
        <w:rPr>
          <w:rFonts w:ascii="Times New Roman" w:hAnsi="Times New Roman" w:cs="Times New Roman"/>
          <w:sz w:val="24"/>
          <w:szCs w:val="24"/>
        </w:rPr>
        <w:t>С</w:t>
      </w:r>
      <w:r w:rsidR="0000071D">
        <w:rPr>
          <w:rFonts w:ascii="Times New Roman" w:hAnsi="Times New Roman" w:cs="Times New Roman"/>
          <w:sz w:val="24"/>
          <w:szCs w:val="24"/>
        </w:rPr>
        <w:t>-т халаахад үлдэх хатуу хэсгүүдийн хоорондын холбоог бат бөхөөр нь тодорхойлох үзүүлэлт.</w:t>
      </w:r>
    </w:p>
    <w:p w14:paraId="1CBD7343" w14:textId="77777777" w:rsidR="00987D77" w:rsidRDefault="00015A00" w:rsidP="00987D77">
      <w:pPr>
        <w:spacing w:after="0"/>
        <w:jc w:val="both"/>
        <w:rPr>
          <w:rFonts w:ascii="Times New Roman" w:hAnsi="Times New Roman" w:cs="Times New Roman"/>
          <w:sz w:val="24"/>
          <w:szCs w:val="24"/>
        </w:rPr>
      </w:pPr>
      <w:r w:rsidRPr="00015A00">
        <w:rPr>
          <w:rFonts w:ascii="Times New Roman" w:hAnsi="Times New Roman" w:cs="Times New Roman"/>
          <w:b/>
          <w:bCs/>
          <w:sz w:val="24"/>
          <w:szCs w:val="24"/>
        </w:rPr>
        <w:t>Антрацитын стандарт дээж</w:t>
      </w:r>
      <w:r w:rsidRPr="00793B17">
        <w:rPr>
          <w:rFonts w:ascii="Times New Roman" w:hAnsi="Times New Roman" w:cs="Times New Roman"/>
          <w:color w:val="000000" w:themeColor="text1"/>
          <w:sz w:val="24"/>
          <w:szCs w:val="24"/>
        </w:rPr>
        <w:t>–</w:t>
      </w:r>
      <w:r w:rsidR="00E21732" w:rsidRPr="00DA2870">
        <w:rPr>
          <w:rFonts w:ascii="Times New Roman" w:hAnsi="Times New Roman" w:cs="Times New Roman"/>
          <w:sz w:val="24"/>
          <w:szCs w:val="24"/>
        </w:rPr>
        <w:t>GB14181 стандартын шаардлагад тохирох</w:t>
      </w:r>
      <w:r w:rsidR="00987D77">
        <w:rPr>
          <w:rFonts w:ascii="Times New Roman" w:hAnsi="Times New Roman" w:cs="Times New Roman"/>
          <w:sz w:val="24"/>
          <w:szCs w:val="24"/>
        </w:rPr>
        <w:t xml:space="preserve"> </w:t>
      </w:r>
      <w:r w:rsidR="00987D77" w:rsidRPr="000B3D5A">
        <w:rPr>
          <w:rFonts w:ascii="Times New Roman" w:hAnsi="Times New Roman" w:cs="Times New Roman"/>
          <w:bCs/>
          <w:sz w:val="24"/>
          <w:szCs w:val="24"/>
        </w:rPr>
        <w:t>антрацит</w:t>
      </w:r>
      <w:r w:rsidR="00987D77">
        <w:rPr>
          <w:rFonts w:ascii="Times New Roman" w:hAnsi="Times New Roman" w:cs="Times New Roman"/>
          <w:bCs/>
          <w:sz w:val="24"/>
          <w:szCs w:val="24"/>
        </w:rPr>
        <w:t>ийн</w:t>
      </w:r>
      <w:r w:rsidR="00987D77" w:rsidRPr="000B3D5A">
        <w:rPr>
          <w:rFonts w:ascii="Times New Roman" w:hAnsi="Times New Roman" w:cs="Times New Roman"/>
          <w:bCs/>
          <w:sz w:val="24"/>
          <w:szCs w:val="24"/>
        </w:rPr>
        <w:t xml:space="preserve"> техникийн үзүүлэлт дараах шаардлагыг хангасан байна. Үүнд: </w:t>
      </w:r>
      <w:r w:rsidR="00E21732" w:rsidRPr="00DA2870">
        <w:rPr>
          <w:rFonts w:ascii="Times New Roman" w:hAnsi="Times New Roman" w:cs="Times New Roman"/>
          <w:sz w:val="24"/>
          <w:szCs w:val="24"/>
        </w:rPr>
        <w:t xml:space="preserve"> </w:t>
      </w:r>
    </w:p>
    <w:p w14:paraId="0D85F12B" w14:textId="77777777" w:rsidR="00987D77" w:rsidRDefault="00E21732" w:rsidP="006053AD">
      <w:pPr>
        <w:pStyle w:val="ListParagraph"/>
        <w:numPr>
          <w:ilvl w:val="0"/>
          <w:numId w:val="3"/>
        </w:numPr>
        <w:spacing w:after="0"/>
        <w:ind w:left="1134" w:hanging="283"/>
        <w:jc w:val="both"/>
        <w:rPr>
          <w:rFonts w:ascii="Times New Roman" w:hAnsi="Times New Roman" w:cs="Times New Roman"/>
          <w:bCs/>
          <w:sz w:val="24"/>
          <w:szCs w:val="24"/>
        </w:rPr>
      </w:pPr>
      <w:r w:rsidRPr="00987D77">
        <w:rPr>
          <w:rFonts w:ascii="Times New Roman" w:hAnsi="Times New Roman" w:cs="Times New Roman"/>
          <w:bCs/>
          <w:sz w:val="24"/>
          <w:szCs w:val="24"/>
        </w:rPr>
        <w:t>Агаарын хуурай чийг 2.5%-иас ихгүй, (Mad = 1.5-2.5%)</w:t>
      </w:r>
    </w:p>
    <w:p w14:paraId="479CE434" w14:textId="2C86D536" w:rsidR="00E21732" w:rsidRPr="00987D77" w:rsidRDefault="00E21732" w:rsidP="006053AD">
      <w:pPr>
        <w:pStyle w:val="ListParagraph"/>
        <w:numPr>
          <w:ilvl w:val="0"/>
          <w:numId w:val="3"/>
        </w:numPr>
        <w:spacing w:after="0"/>
        <w:ind w:left="1134" w:hanging="283"/>
        <w:jc w:val="both"/>
        <w:rPr>
          <w:rFonts w:ascii="Times New Roman" w:hAnsi="Times New Roman" w:cs="Times New Roman"/>
          <w:bCs/>
          <w:sz w:val="24"/>
          <w:szCs w:val="24"/>
        </w:rPr>
      </w:pPr>
      <w:r w:rsidRPr="00987D77">
        <w:rPr>
          <w:rFonts w:ascii="Times New Roman" w:hAnsi="Times New Roman" w:cs="Times New Roman"/>
          <w:bCs/>
          <w:sz w:val="24"/>
          <w:szCs w:val="24"/>
        </w:rPr>
        <w:t xml:space="preserve">Үнслэг хуурай төлөвт </w:t>
      </w:r>
      <w:r w:rsidR="00F30826">
        <w:rPr>
          <w:rFonts w:ascii="Times New Roman" w:hAnsi="Times New Roman" w:cs="Times New Roman"/>
          <w:bCs/>
          <w:sz w:val="24"/>
          <w:szCs w:val="24"/>
        </w:rPr>
        <w:t>4</w:t>
      </w:r>
      <w:r w:rsidRPr="00987D77">
        <w:rPr>
          <w:rFonts w:ascii="Times New Roman" w:hAnsi="Times New Roman" w:cs="Times New Roman"/>
          <w:bCs/>
          <w:sz w:val="24"/>
          <w:szCs w:val="24"/>
        </w:rPr>
        <w:t xml:space="preserve">.0%-иас ихгүй,  (Ad = 2.5-4.0%) </w:t>
      </w:r>
    </w:p>
    <w:p w14:paraId="68EB6B77" w14:textId="21BD111A" w:rsidR="00E21732" w:rsidRDefault="00E21732" w:rsidP="006053AD">
      <w:pPr>
        <w:pStyle w:val="ListParagraph"/>
        <w:numPr>
          <w:ilvl w:val="0"/>
          <w:numId w:val="3"/>
        </w:numPr>
        <w:spacing w:after="0"/>
        <w:ind w:left="1134" w:hanging="283"/>
        <w:jc w:val="both"/>
        <w:rPr>
          <w:rFonts w:ascii="Times New Roman" w:hAnsi="Times New Roman" w:cs="Times New Roman"/>
          <w:bCs/>
          <w:sz w:val="24"/>
          <w:szCs w:val="24"/>
        </w:rPr>
      </w:pPr>
      <w:r>
        <w:rPr>
          <w:rFonts w:ascii="Times New Roman" w:hAnsi="Times New Roman" w:cs="Times New Roman"/>
          <w:bCs/>
          <w:sz w:val="24"/>
          <w:szCs w:val="24"/>
        </w:rPr>
        <w:t>Дэгдэмхий бодисын агуулга</w:t>
      </w:r>
      <w:r w:rsidR="00F30826">
        <w:rPr>
          <w:rFonts w:ascii="Times New Roman" w:hAnsi="Times New Roman" w:cs="Times New Roman"/>
          <w:bCs/>
          <w:sz w:val="24"/>
          <w:szCs w:val="24"/>
        </w:rPr>
        <w:t xml:space="preserve"> </w:t>
      </w:r>
      <w:r w:rsidR="00F30826" w:rsidRPr="00987D77">
        <w:rPr>
          <w:rFonts w:ascii="Times New Roman" w:hAnsi="Times New Roman" w:cs="Times New Roman"/>
          <w:bCs/>
          <w:sz w:val="24"/>
          <w:szCs w:val="24"/>
        </w:rPr>
        <w:t>8.0%-иас ихгүй,</w:t>
      </w:r>
      <w:r w:rsidR="00F30826">
        <w:rPr>
          <w:rFonts w:ascii="Times New Roman" w:hAnsi="Times New Roman" w:cs="Times New Roman"/>
          <w:bCs/>
          <w:sz w:val="24"/>
          <w:szCs w:val="24"/>
        </w:rPr>
        <w:t xml:space="preserve"> </w:t>
      </w:r>
      <w:r w:rsidRPr="007F3814">
        <w:rPr>
          <w:rFonts w:ascii="Times New Roman" w:hAnsi="Times New Roman" w:cs="Times New Roman"/>
          <w:bCs/>
          <w:sz w:val="24"/>
          <w:szCs w:val="24"/>
        </w:rPr>
        <w:t xml:space="preserve">(Vdaf = </w:t>
      </w:r>
      <w:r w:rsidRPr="00834007">
        <w:rPr>
          <w:rFonts w:ascii="Times New Roman" w:hAnsi="Times New Roman" w:cs="Times New Roman"/>
          <w:bCs/>
          <w:sz w:val="24"/>
          <w:szCs w:val="24"/>
        </w:rPr>
        <w:t>6.5-</w:t>
      </w:r>
      <w:r>
        <w:rPr>
          <w:rFonts w:ascii="Times New Roman" w:hAnsi="Times New Roman" w:cs="Times New Roman"/>
          <w:bCs/>
          <w:sz w:val="24"/>
          <w:szCs w:val="24"/>
        </w:rPr>
        <w:t>8</w:t>
      </w:r>
      <w:r w:rsidRPr="00834007">
        <w:rPr>
          <w:rFonts w:ascii="Times New Roman" w:hAnsi="Times New Roman" w:cs="Times New Roman"/>
          <w:bCs/>
          <w:sz w:val="24"/>
          <w:szCs w:val="24"/>
        </w:rPr>
        <w:t>.0</w:t>
      </w:r>
      <w:r w:rsidRPr="00777788">
        <w:rPr>
          <w:rFonts w:ascii="Times New Roman" w:hAnsi="Times New Roman" w:cs="Times New Roman"/>
          <w:bCs/>
          <w:sz w:val="24"/>
          <w:szCs w:val="24"/>
        </w:rPr>
        <w:t>%</w:t>
      </w:r>
      <w:r w:rsidRPr="007F3814">
        <w:rPr>
          <w:rFonts w:ascii="Times New Roman" w:hAnsi="Times New Roman" w:cs="Times New Roman"/>
          <w:bCs/>
          <w:sz w:val="24"/>
          <w:szCs w:val="24"/>
        </w:rPr>
        <w:t xml:space="preserve">) </w:t>
      </w:r>
    </w:p>
    <w:p w14:paraId="09547875" w14:textId="77777777" w:rsidR="00180D96" w:rsidRDefault="00E21732" w:rsidP="00180D96">
      <w:pPr>
        <w:spacing w:after="0"/>
        <w:jc w:val="both"/>
        <w:rPr>
          <w:rFonts w:ascii="Times New Roman" w:hAnsi="Times New Roman" w:cs="Times New Roman"/>
          <w:bCs/>
          <w:sz w:val="24"/>
          <w:szCs w:val="24"/>
        </w:rPr>
      </w:pPr>
      <w:r w:rsidRPr="00987D77">
        <w:rPr>
          <w:rFonts w:ascii="Times New Roman" w:hAnsi="Times New Roman" w:cs="Times New Roman"/>
          <w:bCs/>
          <w:sz w:val="24"/>
          <w:szCs w:val="24"/>
        </w:rPr>
        <w:t>Антрацитийн ширхэглэл:</w:t>
      </w:r>
    </w:p>
    <w:p w14:paraId="0C988AA0" w14:textId="51C2287D" w:rsidR="00987D77" w:rsidRPr="00180D96" w:rsidRDefault="00E21732" w:rsidP="006053AD">
      <w:pPr>
        <w:pStyle w:val="ListParagraph"/>
        <w:numPr>
          <w:ilvl w:val="0"/>
          <w:numId w:val="4"/>
        </w:numPr>
        <w:spacing w:after="0"/>
        <w:ind w:left="1134" w:hanging="283"/>
        <w:jc w:val="both"/>
        <w:rPr>
          <w:rFonts w:ascii="Times New Roman" w:hAnsi="Times New Roman" w:cs="Times New Roman"/>
          <w:bCs/>
          <w:sz w:val="24"/>
          <w:szCs w:val="24"/>
        </w:rPr>
      </w:pPr>
      <w:r w:rsidRPr="00180D96">
        <w:rPr>
          <w:rFonts w:ascii="Times New Roman" w:hAnsi="Times New Roman" w:cs="Times New Roman"/>
          <w:bCs/>
          <w:sz w:val="24"/>
          <w:szCs w:val="24"/>
        </w:rPr>
        <w:t>0.1мм хэмжээтэй шигшүүрээс гарсан жижиг хэсгийн агуулга 6% - иас ихгүй, (100µm ˂ 6.0%)</w:t>
      </w:r>
    </w:p>
    <w:p w14:paraId="63D5550C" w14:textId="2DCB8CD2" w:rsidR="00E21732" w:rsidRPr="00B73F54" w:rsidRDefault="00E21732" w:rsidP="006053AD">
      <w:pPr>
        <w:pStyle w:val="ListParagraph"/>
        <w:numPr>
          <w:ilvl w:val="0"/>
          <w:numId w:val="4"/>
        </w:numPr>
        <w:spacing w:after="0"/>
        <w:ind w:left="1134" w:hanging="283"/>
        <w:jc w:val="both"/>
        <w:rPr>
          <w:rFonts w:ascii="Times New Roman" w:hAnsi="Times New Roman" w:cs="Times New Roman"/>
          <w:color w:val="000000" w:themeColor="text1"/>
          <w:sz w:val="24"/>
          <w:szCs w:val="24"/>
        </w:rPr>
      </w:pPr>
      <w:r w:rsidRPr="00B73F54">
        <w:rPr>
          <w:rFonts w:ascii="Times New Roman" w:hAnsi="Times New Roman" w:cs="Times New Roman"/>
          <w:bCs/>
          <w:sz w:val="24"/>
          <w:szCs w:val="24"/>
        </w:rPr>
        <w:t>0.2мм</w:t>
      </w:r>
      <w:r w:rsidR="00F30826" w:rsidRPr="00B73F54">
        <w:rPr>
          <w:rFonts w:ascii="Times New Roman" w:hAnsi="Times New Roman" w:cs="Times New Roman"/>
          <w:bCs/>
          <w:sz w:val="24"/>
          <w:szCs w:val="24"/>
        </w:rPr>
        <w:t xml:space="preserve"> </w:t>
      </w:r>
      <w:r w:rsidRPr="00B73F54">
        <w:rPr>
          <w:rFonts w:ascii="Times New Roman" w:hAnsi="Times New Roman" w:cs="Times New Roman"/>
          <w:bCs/>
          <w:sz w:val="24"/>
          <w:szCs w:val="24"/>
        </w:rPr>
        <w:t>хэмжээтэй</w:t>
      </w:r>
      <w:r w:rsidR="00F30826" w:rsidRPr="00B73F54">
        <w:rPr>
          <w:rFonts w:ascii="Times New Roman" w:hAnsi="Times New Roman" w:cs="Times New Roman"/>
          <w:bCs/>
          <w:sz w:val="24"/>
          <w:szCs w:val="24"/>
        </w:rPr>
        <w:t xml:space="preserve"> </w:t>
      </w:r>
      <w:r w:rsidRPr="00B73F54">
        <w:rPr>
          <w:rFonts w:ascii="Times New Roman" w:hAnsi="Times New Roman" w:cs="Times New Roman"/>
          <w:bCs/>
          <w:sz w:val="24"/>
          <w:szCs w:val="24"/>
        </w:rPr>
        <w:t xml:space="preserve">шигшүүрээс гарсан том хэсгийн агуулга 4% - иас ихгүй, (200µm ˂ 4.0%) </w:t>
      </w:r>
    </w:p>
    <w:p w14:paraId="23A17DAD" w14:textId="0CDBECF7" w:rsidR="00793B17" w:rsidRPr="00793B17" w:rsidRDefault="00793B17" w:rsidP="003C4C65">
      <w:pPr>
        <w:spacing w:after="0"/>
        <w:jc w:val="both"/>
        <w:rPr>
          <w:rFonts w:ascii="Times New Roman" w:hAnsi="Times New Roman" w:cs="Times New Roman"/>
          <w:color w:val="000000" w:themeColor="text1"/>
          <w:sz w:val="24"/>
          <w:szCs w:val="24"/>
        </w:rPr>
      </w:pPr>
      <w:r w:rsidRPr="002E2C34">
        <w:rPr>
          <w:rFonts w:ascii="Times New Roman" w:hAnsi="Times New Roman" w:cs="Times New Roman"/>
          <w:b/>
          <w:bCs/>
          <w:color w:val="000000" w:themeColor="text1"/>
          <w:sz w:val="24"/>
          <w:szCs w:val="24"/>
        </w:rPr>
        <w:t>Аналитик дээж</w:t>
      </w:r>
      <w:r w:rsidR="003C4C65" w:rsidRPr="00793B17">
        <w:rPr>
          <w:rFonts w:ascii="Times New Roman" w:hAnsi="Times New Roman" w:cs="Times New Roman"/>
          <w:color w:val="000000" w:themeColor="text1"/>
          <w:sz w:val="24"/>
          <w:szCs w:val="24"/>
        </w:rPr>
        <w:t>–</w:t>
      </w:r>
      <w:r w:rsidR="003C4C65">
        <w:rPr>
          <w:rFonts w:ascii="Times New Roman" w:hAnsi="Times New Roman" w:cs="Times New Roman"/>
          <w:color w:val="000000" w:themeColor="text1"/>
          <w:sz w:val="24"/>
          <w:szCs w:val="24"/>
        </w:rPr>
        <w:t>Х</w:t>
      </w:r>
      <w:r w:rsidRPr="00793B17">
        <w:rPr>
          <w:rFonts w:ascii="Times New Roman" w:hAnsi="Times New Roman" w:cs="Times New Roman"/>
          <w:color w:val="000000" w:themeColor="text1"/>
          <w:sz w:val="24"/>
          <w:szCs w:val="24"/>
        </w:rPr>
        <w:t>олбогдох стандартын дагуу шинжилгээнд зориулан бүхэл дээжийн бутлалт хуваалтыг хий</w:t>
      </w:r>
      <w:r w:rsidR="001C4EA3">
        <w:rPr>
          <w:rFonts w:ascii="Times New Roman" w:hAnsi="Times New Roman" w:cs="Times New Roman"/>
          <w:color w:val="000000" w:themeColor="text1"/>
          <w:sz w:val="24"/>
          <w:szCs w:val="24"/>
        </w:rPr>
        <w:t xml:space="preserve">ж тээрэмдсэний </w:t>
      </w:r>
      <w:r w:rsidRPr="00793B17">
        <w:rPr>
          <w:rFonts w:ascii="Times New Roman" w:hAnsi="Times New Roman" w:cs="Times New Roman"/>
          <w:color w:val="000000" w:themeColor="text1"/>
          <w:sz w:val="24"/>
          <w:szCs w:val="24"/>
        </w:rPr>
        <w:t>дараах дээж</w:t>
      </w:r>
      <w:r w:rsidR="001C4EA3">
        <w:rPr>
          <w:rFonts w:ascii="Times New Roman" w:hAnsi="Times New Roman" w:cs="Times New Roman"/>
          <w:color w:val="000000" w:themeColor="text1"/>
          <w:sz w:val="24"/>
          <w:szCs w:val="24"/>
        </w:rPr>
        <w:t>. Ширхэглэл нь 0.212мм бага байна.</w:t>
      </w:r>
    </w:p>
    <w:p w14:paraId="31D9D996" w14:textId="60986AC5" w:rsidR="003C4C65" w:rsidRPr="003C4C65" w:rsidRDefault="003C4C65" w:rsidP="003C4C65">
      <w:pPr>
        <w:spacing w:after="0"/>
        <w:jc w:val="both"/>
        <w:rPr>
          <w:rFonts w:ascii="Times New Roman" w:hAnsi="Times New Roman" w:cs="Times New Roman"/>
          <w:color w:val="000000" w:themeColor="text1"/>
          <w:sz w:val="24"/>
          <w:szCs w:val="24"/>
        </w:rPr>
      </w:pPr>
      <w:r w:rsidRPr="003C4C65">
        <w:rPr>
          <w:rFonts w:ascii="Times New Roman" w:hAnsi="Times New Roman" w:cs="Times New Roman"/>
          <w:b/>
          <w:bCs/>
          <w:color w:val="000000" w:themeColor="text1"/>
          <w:sz w:val="24"/>
          <w:szCs w:val="24"/>
        </w:rPr>
        <w:t>Стандартчилсан загвар</w:t>
      </w:r>
      <w:r w:rsidRPr="00793B17">
        <w:rPr>
          <w:rFonts w:ascii="Times New Roman" w:hAnsi="Times New Roman" w:cs="Times New Roman"/>
          <w:color w:val="000000" w:themeColor="text1"/>
          <w:sz w:val="24"/>
          <w:szCs w:val="24"/>
        </w:rPr>
        <w:t>–</w:t>
      </w:r>
      <w:r w:rsidRPr="003C4C65">
        <w:rPr>
          <w:rFonts w:ascii="Times New Roman" w:hAnsi="Times New Roman" w:cs="Times New Roman"/>
          <w:color w:val="000000" w:themeColor="text1"/>
          <w:sz w:val="24"/>
          <w:szCs w:val="24"/>
        </w:rPr>
        <w:t>Тоног төхөөрөмжийн шалгалт тохируулга хийх, хэмжлийн аргыг үнэлэх, эсвэл бодис материалын тоон утгыг тогтооход хэрэглэх зориулалттай нэг буюу хэд хэдэн үзүүлэлт, шинж чанар нь хангалттай үнэн зөв тогтоогдсон бодис буюу материал.</w:t>
      </w:r>
    </w:p>
    <w:p w14:paraId="4DF317FB" w14:textId="77777777" w:rsidR="00083E80" w:rsidRDefault="00083E80" w:rsidP="00083E80">
      <w:pPr>
        <w:spacing w:after="0"/>
        <w:ind w:right="-2" w:firstLine="284"/>
        <w:jc w:val="both"/>
        <w:rPr>
          <w:rFonts w:ascii="Times New Roman" w:hAnsi="Times New Roman" w:cs="Times New Roman"/>
          <w:bCs/>
          <w:sz w:val="24"/>
          <w:szCs w:val="24"/>
        </w:rPr>
      </w:pPr>
      <w:bookmarkStart w:id="5" w:name="_Hlk201273139"/>
      <w:bookmarkStart w:id="6" w:name="_Hlk201274854"/>
      <w:bookmarkStart w:id="7" w:name="_Hlk201274818"/>
      <w:r w:rsidRPr="00B50CBC">
        <w:rPr>
          <w:rFonts w:ascii="Times New Roman" w:hAnsi="Times New Roman" w:cs="Times New Roman"/>
          <w:b/>
          <w:sz w:val="24"/>
          <w:szCs w:val="24"/>
          <w:highlight w:val="yellow"/>
        </w:rPr>
        <w:t>Тохирцын хязгаар</w:t>
      </w:r>
      <w:r w:rsidRPr="00B50CBC">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01EBD147" w14:textId="77777777" w:rsidR="00083E80" w:rsidRPr="007A485B" w:rsidRDefault="00083E80" w:rsidP="00083E80">
      <w:pPr>
        <w:spacing w:after="0"/>
        <w:ind w:firstLine="284"/>
        <w:jc w:val="both"/>
        <w:rPr>
          <w:rFonts w:ascii="Times New Roman" w:hAnsi="Times New Roman" w:cs="Times New Roman"/>
          <w:bCs/>
          <w:sz w:val="24"/>
          <w:szCs w:val="24"/>
        </w:rPr>
      </w:pPr>
      <w:r w:rsidRPr="00B50CBC">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p>
    <w:bookmarkEnd w:id="7"/>
    <w:p w14:paraId="2ECA158C" w14:textId="77777777" w:rsidR="00DF33BE" w:rsidRDefault="00DF33BE" w:rsidP="00AF2B61">
      <w:pPr>
        <w:pStyle w:val="ListParagraph"/>
        <w:keepNext/>
        <w:keepLines/>
        <w:spacing w:before="160" w:after="0"/>
        <w:ind w:left="284" w:hanging="284"/>
        <w:contextualSpacing w:val="0"/>
        <w:outlineLvl w:val="1"/>
        <w:rPr>
          <w:rFonts w:ascii="Times New Roman" w:hAnsi="Times New Roman" w:cs="Times New Roman"/>
          <w:bCs/>
          <w:color w:val="000000" w:themeColor="text1"/>
          <w:sz w:val="24"/>
          <w:szCs w:val="24"/>
        </w:rPr>
      </w:pPr>
      <w:r w:rsidRPr="0094204C">
        <w:rPr>
          <w:rFonts w:ascii="Times New Roman" w:hAnsi="Times New Roman" w:cs="Times New Roman"/>
        </w:rPr>
        <w:t xml:space="preserve">2.1 </w:t>
      </w:r>
      <w:bookmarkEnd w:id="5"/>
      <w:r w:rsidRPr="0094204C">
        <w:rPr>
          <w:rFonts w:ascii="Times New Roman" w:hAnsi="Times New Roman" w:cs="Times New Roman"/>
        </w:rPr>
        <w:t>АРГЫН ҮНДЭСЛЭЛ БА ЗАРЧИМ</w:t>
      </w:r>
      <w:bookmarkEnd w:id="6"/>
    </w:p>
    <w:p w14:paraId="0CAA2A8B" w14:textId="77777777" w:rsidR="00650870" w:rsidRDefault="00650870" w:rsidP="00650870">
      <w:pPr>
        <w:spacing w:after="0"/>
        <w:ind w:firstLine="284"/>
        <w:jc w:val="both"/>
        <w:rPr>
          <w:rFonts w:ascii="Times New Roman" w:hAnsi="Times New Roman" w:cs="Times New Roman"/>
          <w:sz w:val="24"/>
          <w:szCs w:val="24"/>
        </w:rPr>
      </w:pPr>
      <w:r w:rsidRPr="004D69DE">
        <w:rPr>
          <w:rFonts w:ascii="Times New Roman" w:hAnsi="Times New Roman" w:cs="Times New Roman"/>
          <w:sz w:val="24"/>
          <w:szCs w:val="24"/>
        </w:rPr>
        <w:t xml:space="preserve">Агааргүй орчинд коксжих нүүрсийг тодорхой температурын хүрээнд халаах явцад түүний төлөв байдал нь зөөлрөх, хайлах, хөөх, эргэн хатуурах зэрэг физик процессуудыг дамждаг. Энэ шинж чанарыг нүүрсний бөсөх </w:t>
      </w:r>
      <w:r w:rsidRPr="0047590C">
        <w:rPr>
          <w:rFonts w:ascii="Times New Roman" w:hAnsi="Times New Roman" w:cs="Times New Roman"/>
          <w:sz w:val="24"/>
          <w:szCs w:val="24"/>
        </w:rPr>
        <w:t>(</w:t>
      </w:r>
      <w:r w:rsidRPr="004D69DE">
        <w:rPr>
          <w:rFonts w:ascii="Times New Roman" w:hAnsi="Times New Roman" w:cs="Times New Roman"/>
          <w:sz w:val="24"/>
          <w:szCs w:val="24"/>
        </w:rPr>
        <w:t>уян харимхай</w:t>
      </w:r>
      <w:r w:rsidRPr="0047590C">
        <w:rPr>
          <w:rFonts w:ascii="Times New Roman" w:hAnsi="Times New Roman" w:cs="Times New Roman"/>
          <w:sz w:val="24"/>
          <w:szCs w:val="24"/>
        </w:rPr>
        <w:t>)</w:t>
      </w:r>
      <w:r w:rsidRPr="004D69DE">
        <w:rPr>
          <w:rFonts w:ascii="Times New Roman" w:hAnsi="Times New Roman" w:cs="Times New Roman"/>
          <w:sz w:val="24"/>
          <w:szCs w:val="24"/>
        </w:rPr>
        <w:t xml:space="preserve">  чанар гэдэг.</w:t>
      </w:r>
      <w:r>
        <w:rPr>
          <w:rFonts w:ascii="Times New Roman" w:hAnsi="Times New Roman" w:cs="Times New Roman"/>
          <w:sz w:val="24"/>
          <w:szCs w:val="24"/>
        </w:rPr>
        <w:t xml:space="preserve"> </w:t>
      </w:r>
      <w:r w:rsidRPr="004D69DE">
        <w:rPr>
          <w:rFonts w:ascii="Times New Roman" w:hAnsi="Times New Roman" w:cs="Times New Roman"/>
          <w:sz w:val="24"/>
          <w:szCs w:val="24"/>
        </w:rPr>
        <w:t xml:space="preserve">Бөсөх шинж </w:t>
      </w:r>
      <w:r w:rsidRPr="004D69DE">
        <w:rPr>
          <w:rFonts w:ascii="Times New Roman" w:hAnsi="Times New Roman" w:cs="Times New Roman"/>
          <w:sz w:val="24"/>
          <w:szCs w:val="24"/>
        </w:rPr>
        <w:lastRenderedPageBreak/>
        <w:t>чанартай чулуун нүүрс 300</w:t>
      </w:r>
      <w:r w:rsidRPr="004D69DE">
        <w:rPr>
          <w:rFonts w:ascii="Times New Roman" w:hAnsi="Times New Roman" w:cs="Times New Roman"/>
          <w:sz w:val="24"/>
          <w:szCs w:val="24"/>
          <w:vertAlign w:val="superscript"/>
        </w:rPr>
        <w:t>0</w:t>
      </w:r>
      <w:r w:rsidRPr="004D69DE">
        <w:rPr>
          <w:rFonts w:ascii="Times New Roman" w:hAnsi="Times New Roman" w:cs="Times New Roman"/>
          <w:sz w:val="24"/>
          <w:szCs w:val="24"/>
        </w:rPr>
        <w:t xml:space="preserve"> С температураас дээш уян харимхай </w:t>
      </w:r>
      <w:r w:rsidRPr="0047590C">
        <w:rPr>
          <w:rFonts w:ascii="Times New Roman" w:hAnsi="Times New Roman" w:cs="Times New Roman"/>
          <w:sz w:val="24"/>
          <w:szCs w:val="24"/>
        </w:rPr>
        <w:t>(</w:t>
      </w:r>
      <w:r w:rsidRPr="004D69DE">
        <w:rPr>
          <w:rFonts w:ascii="Times New Roman" w:hAnsi="Times New Roman" w:cs="Times New Roman"/>
          <w:sz w:val="24"/>
          <w:szCs w:val="24"/>
        </w:rPr>
        <w:t>зарим тохиолдолд урсамтгай</w:t>
      </w:r>
      <w:r w:rsidRPr="0047590C">
        <w:rPr>
          <w:rFonts w:ascii="Times New Roman" w:hAnsi="Times New Roman" w:cs="Times New Roman"/>
          <w:sz w:val="24"/>
          <w:szCs w:val="24"/>
        </w:rPr>
        <w:t>)</w:t>
      </w:r>
      <w:r w:rsidRPr="004D69DE">
        <w:rPr>
          <w:rFonts w:ascii="Times New Roman" w:hAnsi="Times New Roman" w:cs="Times New Roman"/>
          <w:sz w:val="24"/>
          <w:szCs w:val="24"/>
        </w:rPr>
        <w:t xml:space="preserve"> төлөвт шилжиж хий, шингэн, хатуу бүтээгдэхүүн үүсгэдэг.</w:t>
      </w:r>
    </w:p>
    <w:p w14:paraId="22EAF440" w14:textId="77777777" w:rsidR="00650870" w:rsidRDefault="00650870" w:rsidP="00650870">
      <w:pPr>
        <w:spacing w:after="0"/>
        <w:ind w:firstLine="284"/>
        <w:jc w:val="both"/>
        <w:rPr>
          <w:rFonts w:ascii="Times New Roman" w:hAnsi="Times New Roman" w:cs="Times New Roman"/>
          <w:sz w:val="24"/>
          <w:szCs w:val="24"/>
        </w:rPr>
      </w:pPr>
      <w:r w:rsidRPr="004D69DE">
        <w:rPr>
          <w:rFonts w:ascii="Times New Roman" w:hAnsi="Times New Roman" w:cs="Times New Roman"/>
          <w:sz w:val="24"/>
          <w:szCs w:val="24"/>
        </w:rPr>
        <w:t>Уян харимхай төлөвт байх үеийн задралаас ялгарсан уур, хийн бүтээгдэхүүнүүд нь гадагшлах үедээ нүүрсний нийт массыг хөөлгөдөг.</w:t>
      </w:r>
      <w:r>
        <w:rPr>
          <w:rFonts w:ascii="Times New Roman" w:hAnsi="Times New Roman" w:cs="Times New Roman"/>
          <w:sz w:val="24"/>
          <w:szCs w:val="24"/>
        </w:rPr>
        <w:t xml:space="preserve"> </w:t>
      </w:r>
      <w:r w:rsidRPr="004D69DE">
        <w:rPr>
          <w:rFonts w:ascii="Times New Roman" w:hAnsi="Times New Roman" w:cs="Times New Roman"/>
          <w:sz w:val="24"/>
          <w:szCs w:val="24"/>
        </w:rPr>
        <w:t>Бөсөх шинж чанартай нүүрсний хагас коксыг 1000</w:t>
      </w:r>
      <w:r w:rsidRPr="00A9327A">
        <w:rPr>
          <w:rFonts w:ascii="Times New Roman" w:hAnsi="Times New Roman" w:cs="Times New Roman"/>
          <w:sz w:val="24"/>
          <w:szCs w:val="24"/>
          <w:vertAlign w:val="superscript"/>
        </w:rPr>
        <w:t>0</w:t>
      </w:r>
      <w:r w:rsidRPr="00A9327A">
        <w:rPr>
          <w:rFonts w:ascii="Times New Roman" w:hAnsi="Times New Roman" w:cs="Times New Roman"/>
          <w:sz w:val="24"/>
          <w:szCs w:val="24"/>
        </w:rPr>
        <w:t>С</w:t>
      </w:r>
      <w:r>
        <w:rPr>
          <w:rFonts w:ascii="Times New Roman" w:hAnsi="Times New Roman" w:cs="Times New Roman"/>
          <w:sz w:val="24"/>
          <w:szCs w:val="24"/>
        </w:rPr>
        <w:t xml:space="preserve"> </w:t>
      </w:r>
      <w:r w:rsidRPr="004D69DE">
        <w:rPr>
          <w:rFonts w:ascii="Times New Roman" w:hAnsi="Times New Roman" w:cs="Times New Roman"/>
          <w:sz w:val="24"/>
          <w:szCs w:val="24"/>
        </w:rPr>
        <w:t>ба түүнээс дээш температурт</w:t>
      </w:r>
      <w:r>
        <w:rPr>
          <w:rFonts w:ascii="Times New Roman" w:hAnsi="Times New Roman" w:cs="Times New Roman"/>
          <w:sz w:val="24"/>
          <w:szCs w:val="24"/>
        </w:rPr>
        <w:t xml:space="preserve"> </w:t>
      </w:r>
      <w:r w:rsidRPr="004D69DE">
        <w:rPr>
          <w:rFonts w:ascii="Times New Roman" w:hAnsi="Times New Roman" w:cs="Times New Roman"/>
          <w:sz w:val="24"/>
          <w:szCs w:val="24"/>
        </w:rPr>
        <w:t xml:space="preserve">халаавал цаашид дахин задралд орж нүүрсжсэн хатуу бүтээгдэхүүн </w:t>
      </w:r>
      <w:r w:rsidRPr="00650870">
        <w:rPr>
          <w:rFonts w:ascii="Times New Roman" w:hAnsi="Times New Roman" w:cs="Times New Roman"/>
          <w:sz w:val="24"/>
          <w:szCs w:val="24"/>
        </w:rPr>
        <w:t>кокс</w:t>
      </w:r>
      <w:r>
        <w:rPr>
          <w:rFonts w:ascii="Times New Roman" w:hAnsi="Times New Roman" w:cs="Times New Roman"/>
          <w:sz w:val="24"/>
          <w:szCs w:val="24"/>
        </w:rPr>
        <w:t xml:space="preserve"> </w:t>
      </w:r>
      <w:r w:rsidRPr="004D69DE">
        <w:rPr>
          <w:rFonts w:ascii="Times New Roman" w:hAnsi="Times New Roman" w:cs="Times New Roman"/>
          <w:sz w:val="24"/>
          <w:szCs w:val="24"/>
        </w:rPr>
        <w:t>үүсгэнэ</w:t>
      </w:r>
      <w:r w:rsidRPr="0047590C">
        <w:rPr>
          <w:rFonts w:ascii="Times New Roman" w:hAnsi="Times New Roman" w:cs="Times New Roman"/>
          <w:sz w:val="24"/>
          <w:szCs w:val="24"/>
        </w:rPr>
        <w:t xml:space="preserve">. </w:t>
      </w:r>
      <w:r w:rsidRPr="004D69DE">
        <w:rPr>
          <w:rFonts w:ascii="Times New Roman" w:hAnsi="Times New Roman" w:cs="Times New Roman"/>
          <w:sz w:val="24"/>
          <w:szCs w:val="24"/>
        </w:rPr>
        <w:t>Коксжих  нүүрс нь төмөрийн хүдэрийг ангижруулахад голлон</w:t>
      </w:r>
      <w:r w:rsidRPr="0047590C">
        <w:rPr>
          <w:rFonts w:ascii="Times New Roman" w:hAnsi="Times New Roman" w:cs="Times New Roman"/>
          <w:sz w:val="24"/>
          <w:szCs w:val="24"/>
        </w:rPr>
        <w:t xml:space="preserve"> </w:t>
      </w:r>
      <w:r w:rsidRPr="004D69DE">
        <w:rPr>
          <w:rFonts w:ascii="Times New Roman" w:hAnsi="Times New Roman" w:cs="Times New Roman"/>
          <w:sz w:val="24"/>
          <w:szCs w:val="24"/>
        </w:rPr>
        <w:t xml:space="preserve">хэрэглэгддэг </w:t>
      </w:r>
      <w:r w:rsidRPr="00650870">
        <w:rPr>
          <w:rFonts w:ascii="Times New Roman" w:hAnsi="Times New Roman" w:cs="Times New Roman"/>
          <w:sz w:val="24"/>
          <w:szCs w:val="24"/>
        </w:rPr>
        <w:t xml:space="preserve">кокс гарган авах </w:t>
      </w:r>
      <w:r w:rsidRPr="004D69DE">
        <w:rPr>
          <w:rFonts w:ascii="Times New Roman" w:hAnsi="Times New Roman" w:cs="Times New Roman"/>
          <w:sz w:val="24"/>
          <w:szCs w:val="24"/>
        </w:rPr>
        <w:t>үндсэн материал болдог</w:t>
      </w:r>
      <w:r>
        <w:rPr>
          <w:rFonts w:ascii="Times New Roman" w:hAnsi="Times New Roman" w:cs="Times New Roman"/>
          <w:sz w:val="24"/>
          <w:szCs w:val="24"/>
        </w:rPr>
        <w:t>.</w:t>
      </w:r>
    </w:p>
    <w:p w14:paraId="26815927" w14:textId="59F90470" w:rsidR="00650870" w:rsidRPr="004D69DE" w:rsidRDefault="00650870" w:rsidP="00650870">
      <w:pPr>
        <w:spacing w:after="0"/>
        <w:ind w:firstLine="284"/>
        <w:jc w:val="both"/>
        <w:rPr>
          <w:rFonts w:ascii="Times New Roman" w:hAnsi="Times New Roman" w:cs="Times New Roman"/>
          <w:sz w:val="24"/>
          <w:szCs w:val="24"/>
        </w:rPr>
      </w:pPr>
      <w:r w:rsidRPr="004D69DE">
        <w:rPr>
          <w:rFonts w:ascii="Times New Roman" w:hAnsi="Times New Roman" w:cs="Times New Roman"/>
          <w:sz w:val="24"/>
          <w:szCs w:val="24"/>
        </w:rPr>
        <w:t>Коксын шинж чанарууд дотороос барьцалдах чанар тодорхойлох</w:t>
      </w:r>
      <w:r w:rsidR="0059210A">
        <w:rPr>
          <w:rFonts w:ascii="Times New Roman" w:hAnsi="Times New Roman" w:cs="Times New Roman"/>
          <w:sz w:val="24"/>
          <w:szCs w:val="24"/>
        </w:rPr>
        <w:t xml:space="preserve"> </w:t>
      </w:r>
      <w:r w:rsidRPr="004D69DE">
        <w:rPr>
          <w:rFonts w:ascii="Times New Roman" w:hAnsi="Times New Roman" w:cs="Times New Roman"/>
          <w:sz w:val="24"/>
          <w:szCs w:val="24"/>
        </w:rPr>
        <w:t>нь</w:t>
      </w:r>
      <w:r w:rsidR="0059210A">
        <w:rPr>
          <w:rFonts w:ascii="Times New Roman" w:hAnsi="Times New Roman" w:cs="Times New Roman"/>
          <w:sz w:val="24"/>
          <w:szCs w:val="24"/>
        </w:rPr>
        <w:t xml:space="preserve"> </w:t>
      </w:r>
      <w:r w:rsidRPr="004D69DE">
        <w:rPr>
          <w:rFonts w:ascii="Times New Roman" w:hAnsi="Times New Roman" w:cs="Times New Roman"/>
          <w:sz w:val="24"/>
          <w:szCs w:val="24"/>
        </w:rPr>
        <w:t>түүний чухал үзүүлэлтийн нэг юм. Төмөрийн хүдэрийг ангижруулахад</w:t>
      </w:r>
      <w:r w:rsidRPr="0047590C">
        <w:rPr>
          <w:rFonts w:ascii="Times New Roman" w:hAnsi="Times New Roman" w:cs="Times New Roman"/>
          <w:sz w:val="24"/>
          <w:szCs w:val="24"/>
        </w:rPr>
        <w:t xml:space="preserve"> </w:t>
      </w:r>
      <w:r w:rsidRPr="004D69DE">
        <w:rPr>
          <w:rFonts w:ascii="Times New Roman" w:hAnsi="Times New Roman" w:cs="Times New Roman"/>
          <w:sz w:val="24"/>
          <w:szCs w:val="24"/>
        </w:rPr>
        <w:t xml:space="preserve">хэрэглэгддэг  кокс нь зуухны </w:t>
      </w:r>
      <w:r w:rsidRPr="00650870">
        <w:rPr>
          <w:rFonts w:ascii="Times New Roman" w:hAnsi="Times New Roman" w:cs="Times New Roman"/>
          <w:sz w:val="24"/>
          <w:szCs w:val="24"/>
        </w:rPr>
        <w:t>дотоод даралт, температур, үрэлт, мөргөлдөөнд тэсвэртэй байж</w:t>
      </w:r>
      <w:r w:rsidRPr="004D69DE">
        <w:rPr>
          <w:rFonts w:ascii="Times New Roman" w:hAnsi="Times New Roman" w:cs="Times New Roman"/>
          <w:sz w:val="24"/>
          <w:szCs w:val="24"/>
        </w:rPr>
        <w:t>, өөрийн хэлбэрээ хадгалж байх нь</w:t>
      </w:r>
      <w:r w:rsidRPr="0047590C">
        <w:rPr>
          <w:rFonts w:ascii="Times New Roman" w:hAnsi="Times New Roman" w:cs="Times New Roman"/>
          <w:sz w:val="24"/>
          <w:szCs w:val="24"/>
        </w:rPr>
        <w:t xml:space="preserve"> </w:t>
      </w:r>
      <w:r w:rsidRPr="004D69DE">
        <w:rPr>
          <w:rFonts w:ascii="Times New Roman" w:hAnsi="Times New Roman" w:cs="Times New Roman"/>
          <w:sz w:val="24"/>
          <w:szCs w:val="24"/>
        </w:rPr>
        <w:t xml:space="preserve">ихээхэн чухал байдаг. Энэ шаардлагаас үндэслэн коксжих нүүрсийг дараах байдлаар ангилдаг </w:t>
      </w:r>
    </w:p>
    <w:p w14:paraId="4B45F70C" w14:textId="77777777" w:rsidR="00650870" w:rsidRPr="000F2060" w:rsidRDefault="00650870" w:rsidP="00650870">
      <w:pPr>
        <w:pStyle w:val="ListParagraph"/>
        <w:numPr>
          <w:ilvl w:val="0"/>
          <w:numId w:val="24"/>
        </w:numPr>
        <w:jc w:val="both"/>
        <w:rPr>
          <w:rFonts w:ascii="Times New Roman" w:hAnsi="Times New Roman" w:cs="Times New Roman"/>
          <w:sz w:val="24"/>
          <w:szCs w:val="24"/>
        </w:rPr>
      </w:pPr>
      <w:r w:rsidRPr="000F2060">
        <w:rPr>
          <w:rFonts w:ascii="Times New Roman" w:hAnsi="Times New Roman" w:cs="Times New Roman"/>
          <w:sz w:val="24"/>
          <w:szCs w:val="24"/>
        </w:rPr>
        <w:t xml:space="preserve">Сайн коксжих нүүрс буюу Хатуу коксын нүүрс </w:t>
      </w:r>
    </w:p>
    <w:p w14:paraId="562364F2" w14:textId="77777777" w:rsidR="00650870" w:rsidRPr="000F2060" w:rsidRDefault="00650870" w:rsidP="00650870">
      <w:pPr>
        <w:pStyle w:val="ListParagraph"/>
        <w:numPr>
          <w:ilvl w:val="0"/>
          <w:numId w:val="24"/>
        </w:numPr>
        <w:jc w:val="both"/>
        <w:rPr>
          <w:rFonts w:ascii="Times New Roman" w:hAnsi="Times New Roman" w:cs="Times New Roman"/>
          <w:sz w:val="24"/>
          <w:szCs w:val="24"/>
        </w:rPr>
      </w:pPr>
      <w:r w:rsidRPr="000F2060">
        <w:rPr>
          <w:rFonts w:ascii="Times New Roman" w:hAnsi="Times New Roman" w:cs="Times New Roman"/>
          <w:sz w:val="24"/>
          <w:szCs w:val="24"/>
        </w:rPr>
        <w:t xml:space="preserve">Дунд коксжих нүүрс буюу Хагас зөөлөн коксын нүүрс </w:t>
      </w:r>
    </w:p>
    <w:p w14:paraId="242C3374" w14:textId="08712E6B" w:rsidR="00650870" w:rsidRPr="0059210A" w:rsidRDefault="00650870" w:rsidP="00E03BF9">
      <w:pPr>
        <w:pStyle w:val="ListParagraph"/>
        <w:numPr>
          <w:ilvl w:val="0"/>
          <w:numId w:val="24"/>
        </w:numPr>
        <w:jc w:val="both"/>
        <w:rPr>
          <w:rFonts w:ascii="Times New Roman" w:hAnsi="Times New Roman" w:cs="Times New Roman"/>
          <w:sz w:val="24"/>
          <w:szCs w:val="24"/>
        </w:rPr>
      </w:pPr>
      <w:r w:rsidRPr="0059210A">
        <w:rPr>
          <w:rFonts w:ascii="Times New Roman" w:hAnsi="Times New Roman" w:cs="Times New Roman"/>
          <w:sz w:val="24"/>
          <w:szCs w:val="24"/>
        </w:rPr>
        <w:t xml:space="preserve">Сул коксжих нүүрс буюу Зөөлөн коксын нүүрс </w:t>
      </w:r>
    </w:p>
    <w:p w14:paraId="4EBEA3BC" w14:textId="77777777" w:rsidR="00650870" w:rsidRPr="00E13DCC" w:rsidRDefault="00650870" w:rsidP="0059210A">
      <w:pPr>
        <w:spacing w:after="0"/>
        <w:ind w:firstLine="284"/>
        <w:jc w:val="both"/>
        <w:rPr>
          <w:rFonts w:ascii="Times New Roman" w:hAnsi="Times New Roman" w:cs="Times New Roman"/>
          <w:sz w:val="24"/>
          <w:szCs w:val="24"/>
        </w:rPr>
      </w:pPr>
      <w:r w:rsidRPr="00E13DCC">
        <w:rPr>
          <w:rFonts w:ascii="Times New Roman" w:hAnsi="Times New Roman" w:cs="Times New Roman"/>
          <w:sz w:val="24"/>
          <w:szCs w:val="24"/>
        </w:rPr>
        <w:t>Коксжих нүүрсний ча</w:t>
      </w:r>
      <w:r>
        <w:rPr>
          <w:rFonts w:ascii="Times New Roman" w:hAnsi="Times New Roman" w:cs="Times New Roman"/>
          <w:sz w:val="24"/>
          <w:szCs w:val="24"/>
        </w:rPr>
        <w:t>нарт та</w:t>
      </w:r>
      <w:r w:rsidRPr="00E13DCC">
        <w:rPr>
          <w:rFonts w:ascii="Times New Roman" w:hAnsi="Times New Roman" w:cs="Times New Roman"/>
          <w:sz w:val="24"/>
          <w:szCs w:val="24"/>
        </w:rPr>
        <w:t>вигдах ерөнхий шаардлага</w:t>
      </w:r>
    </w:p>
    <w:tbl>
      <w:tblPr>
        <w:tblStyle w:val="TableGrid"/>
        <w:tblW w:w="5000" w:type="pct"/>
        <w:tblLook w:val="04A0" w:firstRow="1" w:lastRow="0" w:firstColumn="1" w:lastColumn="0" w:noHBand="0" w:noVBand="1"/>
      </w:tblPr>
      <w:tblGrid>
        <w:gridCol w:w="2995"/>
        <w:gridCol w:w="1560"/>
        <w:gridCol w:w="1688"/>
        <w:gridCol w:w="1514"/>
        <w:gridCol w:w="1587"/>
      </w:tblGrid>
      <w:tr w:rsidR="00650870" w:rsidRPr="000F2060" w14:paraId="6CEB15C8" w14:textId="77777777" w:rsidTr="0059210A">
        <w:trPr>
          <w:trHeight w:val="480"/>
        </w:trPr>
        <w:tc>
          <w:tcPr>
            <w:tcW w:w="1603" w:type="pct"/>
            <w:vAlign w:val="center"/>
          </w:tcPr>
          <w:p w14:paraId="029C3ECA"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Нүүрсний ангилал</w:t>
            </w:r>
          </w:p>
        </w:tc>
        <w:tc>
          <w:tcPr>
            <w:tcW w:w="835" w:type="pct"/>
            <w:vAlign w:val="center"/>
          </w:tcPr>
          <w:p w14:paraId="3F21768B"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Aad %</w:t>
            </w:r>
          </w:p>
        </w:tc>
        <w:tc>
          <w:tcPr>
            <w:tcW w:w="903" w:type="pct"/>
            <w:vAlign w:val="center"/>
          </w:tcPr>
          <w:p w14:paraId="01CD7DF5"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Vad  %</w:t>
            </w:r>
          </w:p>
        </w:tc>
        <w:tc>
          <w:tcPr>
            <w:tcW w:w="810" w:type="pct"/>
            <w:vAlign w:val="center"/>
          </w:tcPr>
          <w:p w14:paraId="4365C0BF"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CSN</w:t>
            </w:r>
          </w:p>
        </w:tc>
        <w:tc>
          <w:tcPr>
            <w:tcW w:w="849" w:type="pct"/>
            <w:vAlign w:val="center"/>
          </w:tcPr>
          <w:p w14:paraId="31A047B1"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G index %</w:t>
            </w:r>
          </w:p>
        </w:tc>
      </w:tr>
      <w:tr w:rsidR="00650870" w:rsidRPr="000F2060" w14:paraId="7C126A1B" w14:textId="77777777" w:rsidTr="0059210A">
        <w:tc>
          <w:tcPr>
            <w:tcW w:w="1603" w:type="pct"/>
            <w:vAlign w:val="center"/>
          </w:tcPr>
          <w:p w14:paraId="11AF9A9C"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Хатуу коксын</w:t>
            </w:r>
          </w:p>
        </w:tc>
        <w:tc>
          <w:tcPr>
            <w:tcW w:w="835" w:type="pct"/>
            <w:vAlign w:val="center"/>
          </w:tcPr>
          <w:p w14:paraId="18CB1D61"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&lt;10</w:t>
            </w:r>
          </w:p>
        </w:tc>
        <w:tc>
          <w:tcPr>
            <w:tcW w:w="903" w:type="pct"/>
            <w:vAlign w:val="center"/>
          </w:tcPr>
          <w:p w14:paraId="4332C963"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19-35</w:t>
            </w:r>
          </w:p>
        </w:tc>
        <w:tc>
          <w:tcPr>
            <w:tcW w:w="810" w:type="pct"/>
            <w:vAlign w:val="center"/>
          </w:tcPr>
          <w:p w14:paraId="0E64A8D2"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6-9</w:t>
            </w:r>
          </w:p>
        </w:tc>
        <w:tc>
          <w:tcPr>
            <w:tcW w:w="849" w:type="pct"/>
            <w:vAlign w:val="center"/>
          </w:tcPr>
          <w:p w14:paraId="46AD2933"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&gt;60</w:t>
            </w:r>
          </w:p>
        </w:tc>
      </w:tr>
      <w:tr w:rsidR="00650870" w:rsidRPr="000F2060" w14:paraId="077CAA55" w14:textId="77777777" w:rsidTr="0059210A">
        <w:tc>
          <w:tcPr>
            <w:tcW w:w="1603" w:type="pct"/>
            <w:vAlign w:val="center"/>
          </w:tcPr>
          <w:p w14:paraId="697D932E"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Хагас зөөлөн коксын</w:t>
            </w:r>
          </w:p>
        </w:tc>
        <w:tc>
          <w:tcPr>
            <w:tcW w:w="835" w:type="pct"/>
            <w:vAlign w:val="center"/>
          </w:tcPr>
          <w:p w14:paraId="118431D7"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8.9-10.5</w:t>
            </w:r>
          </w:p>
        </w:tc>
        <w:tc>
          <w:tcPr>
            <w:tcW w:w="903" w:type="pct"/>
            <w:vAlign w:val="center"/>
          </w:tcPr>
          <w:p w14:paraId="1778CEB0"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17-26</w:t>
            </w:r>
          </w:p>
        </w:tc>
        <w:tc>
          <w:tcPr>
            <w:tcW w:w="810" w:type="pct"/>
            <w:vAlign w:val="center"/>
          </w:tcPr>
          <w:p w14:paraId="109DF7A7"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4-6</w:t>
            </w:r>
          </w:p>
        </w:tc>
        <w:tc>
          <w:tcPr>
            <w:tcW w:w="849" w:type="pct"/>
            <w:vAlign w:val="center"/>
          </w:tcPr>
          <w:p w14:paraId="1732809C"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55-62</w:t>
            </w:r>
          </w:p>
        </w:tc>
      </w:tr>
      <w:tr w:rsidR="00650870" w:rsidRPr="000F2060" w14:paraId="2F18A4AE" w14:textId="77777777" w:rsidTr="0059210A">
        <w:tc>
          <w:tcPr>
            <w:tcW w:w="1603" w:type="pct"/>
            <w:vAlign w:val="center"/>
          </w:tcPr>
          <w:p w14:paraId="549F2132"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Зөөлөн коксын</w:t>
            </w:r>
          </w:p>
        </w:tc>
        <w:tc>
          <w:tcPr>
            <w:tcW w:w="835" w:type="pct"/>
            <w:vAlign w:val="center"/>
          </w:tcPr>
          <w:p w14:paraId="77C95C58"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8.0-11.0</w:t>
            </w:r>
          </w:p>
        </w:tc>
        <w:tc>
          <w:tcPr>
            <w:tcW w:w="903" w:type="pct"/>
            <w:vAlign w:val="center"/>
          </w:tcPr>
          <w:p w14:paraId="02E88C5E"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25-41</w:t>
            </w:r>
          </w:p>
        </w:tc>
        <w:tc>
          <w:tcPr>
            <w:tcW w:w="810" w:type="pct"/>
            <w:vAlign w:val="center"/>
          </w:tcPr>
          <w:p w14:paraId="2E5D90F2"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3-8</w:t>
            </w:r>
          </w:p>
        </w:tc>
        <w:tc>
          <w:tcPr>
            <w:tcW w:w="849" w:type="pct"/>
            <w:vAlign w:val="center"/>
          </w:tcPr>
          <w:p w14:paraId="568E607E" w14:textId="77777777" w:rsidR="00650870" w:rsidRPr="000F2060" w:rsidRDefault="00650870" w:rsidP="0059210A">
            <w:pPr>
              <w:pStyle w:val="ListParagraph"/>
              <w:spacing w:after="0"/>
              <w:ind w:left="0"/>
              <w:jc w:val="both"/>
              <w:rPr>
                <w:rFonts w:ascii="Times New Roman" w:hAnsi="Times New Roman" w:cs="Times New Roman"/>
                <w:sz w:val="24"/>
                <w:szCs w:val="24"/>
              </w:rPr>
            </w:pPr>
            <w:r w:rsidRPr="000F2060">
              <w:rPr>
                <w:rFonts w:ascii="Times New Roman" w:hAnsi="Times New Roman" w:cs="Times New Roman"/>
                <w:sz w:val="24"/>
                <w:szCs w:val="24"/>
              </w:rPr>
              <w:t>45-55</w:t>
            </w:r>
          </w:p>
        </w:tc>
      </w:tr>
    </w:tbl>
    <w:p w14:paraId="4574B0EA" w14:textId="3F0B1423" w:rsidR="00650870" w:rsidRPr="0047590C" w:rsidRDefault="00650870" w:rsidP="0059210A">
      <w:pPr>
        <w:spacing w:before="240" w:after="0"/>
        <w:ind w:firstLine="284"/>
        <w:jc w:val="both"/>
        <w:rPr>
          <w:rFonts w:ascii="Times New Roman" w:hAnsi="Times New Roman" w:cs="Times New Roman"/>
          <w:sz w:val="24"/>
          <w:szCs w:val="24"/>
        </w:rPr>
      </w:pPr>
      <w:r w:rsidRPr="000F2060">
        <w:rPr>
          <w:rFonts w:ascii="Times New Roman" w:hAnsi="Times New Roman" w:cs="Times New Roman"/>
          <w:sz w:val="24"/>
          <w:szCs w:val="24"/>
        </w:rPr>
        <w:t xml:space="preserve">Нүүрсний коксжих чанарыг тодорхойлохдоо коксын гарц, түүний механик бат бөх, бүхлийн хэмжээг авч үзнэ. Хайлж хөөсөн бүтэцтэй хатуу үлдэгдэл үүсэгдэг нүүрсийг ерөнхийд нь коксжих нүүрс гэж үздэг. </w:t>
      </w:r>
    </w:p>
    <w:p w14:paraId="28B3D634" w14:textId="77777777" w:rsidR="00650870" w:rsidRPr="000F2060" w:rsidRDefault="00650870" w:rsidP="00650870">
      <w:pPr>
        <w:pStyle w:val="ListParagraph"/>
        <w:ind w:left="360"/>
        <w:jc w:val="both"/>
        <w:rPr>
          <w:rFonts w:ascii="Times New Roman" w:hAnsi="Times New Roman" w:cs="Times New Roman"/>
          <w:sz w:val="24"/>
          <w:szCs w:val="24"/>
        </w:rPr>
      </w:pPr>
      <w:r w:rsidRPr="000F2060">
        <w:rPr>
          <w:rFonts w:ascii="Times New Roman" w:hAnsi="Times New Roman" w:cs="Times New Roman"/>
          <w:sz w:val="24"/>
          <w:szCs w:val="24"/>
        </w:rPr>
        <w:t xml:space="preserve">Нүүрсний коксжих шинж чанарыг дараах үзүүлэлтүүдээр тодорхойлдог. Үүнд: </w:t>
      </w:r>
    </w:p>
    <w:p w14:paraId="162D5086" w14:textId="77777777" w:rsidR="00650870" w:rsidRPr="000F2060" w:rsidRDefault="00650870" w:rsidP="00650870">
      <w:pPr>
        <w:pStyle w:val="ListParagraph"/>
        <w:numPr>
          <w:ilvl w:val="0"/>
          <w:numId w:val="25"/>
        </w:numPr>
        <w:jc w:val="both"/>
        <w:rPr>
          <w:rFonts w:ascii="Times New Roman" w:hAnsi="Times New Roman" w:cs="Times New Roman"/>
          <w:sz w:val="24"/>
          <w:szCs w:val="24"/>
        </w:rPr>
      </w:pPr>
      <w:r w:rsidRPr="000F2060">
        <w:rPr>
          <w:rFonts w:ascii="Times New Roman" w:hAnsi="Times New Roman" w:cs="Times New Roman"/>
          <w:sz w:val="24"/>
          <w:szCs w:val="24"/>
        </w:rPr>
        <w:t xml:space="preserve">Пластометрийн үзүүлэлтүүд </w:t>
      </w:r>
    </w:p>
    <w:p w14:paraId="6376F108" w14:textId="77777777" w:rsidR="00650870" w:rsidRPr="000F2060" w:rsidRDefault="00650870" w:rsidP="00650870">
      <w:pPr>
        <w:pStyle w:val="ListParagraph"/>
        <w:numPr>
          <w:ilvl w:val="0"/>
          <w:numId w:val="25"/>
        </w:numPr>
        <w:jc w:val="both"/>
        <w:rPr>
          <w:rFonts w:ascii="Times New Roman" w:hAnsi="Times New Roman" w:cs="Times New Roman"/>
          <w:sz w:val="24"/>
          <w:szCs w:val="24"/>
        </w:rPr>
      </w:pPr>
      <w:r w:rsidRPr="000F2060">
        <w:rPr>
          <w:rFonts w:ascii="Times New Roman" w:hAnsi="Times New Roman" w:cs="Times New Roman"/>
          <w:sz w:val="24"/>
          <w:szCs w:val="24"/>
        </w:rPr>
        <w:t>Дилатомерийн үзүүлэлтүүд</w:t>
      </w:r>
    </w:p>
    <w:p w14:paraId="65099D44" w14:textId="77777777" w:rsidR="00650870" w:rsidRPr="000F2060" w:rsidRDefault="00650870" w:rsidP="00650870">
      <w:pPr>
        <w:pStyle w:val="ListParagraph"/>
        <w:numPr>
          <w:ilvl w:val="0"/>
          <w:numId w:val="25"/>
        </w:numPr>
        <w:jc w:val="both"/>
        <w:rPr>
          <w:rFonts w:ascii="Times New Roman" w:hAnsi="Times New Roman" w:cs="Times New Roman"/>
          <w:sz w:val="24"/>
          <w:szCs w:val="24"/>
        </w:rPr>
      </w:pPr>
      <w:r w:rsidRPr="000F2060">
        <w:rPr>
          <w:rFonts w:ascii="Times New Roman" w:hAnsi="Times New Roman" w:cs="Times New Roman"/>
          <w:sz w:val="24"/>
          <w:szCs w:val="24"/>
        </w:rPr>
        <w:t>Грей-Кингийн үзүүлэлтүүд</w:t>
      </w:r>
    </w:p>
    <w:p w14:paraId="3CE31FFB" w14:textId="77777777" w:rsidR="00650870" w:rsidRPr="000F2060" w:rsidRDefault="00650870" w:rsidP="00650870">
      <w:pPr>
        <w:pStyle w:val="ListParagraph"/>
        <w:numPr>
          <w:ilvl w:val="0"/>
          <w:numId w:val="25"/>
        </w:numPr>
        <w:jc w:val="both"/>
        <w:rPr>
          <w:rFonts w:ascii="Times New Roman" w:hAnsi="Times New Roman" w:cs="Times New Roman"/>
          <w:sz w:val="24"/>
          <w:szCs w:val="24"/>
        </w:rPr>
      </w:pPr>
      <w:r w:rsidRPr="000F2060">
        <w:rPr>
          <w:rFonts w:ascii="Times New Roman" w:hAnsi="Times New Roman" w:cs="Times New Roman"/>
          <w:sz w:val="24"/>
          <w:szCs w:val="24"/>
        </w:rPr>
        <w:t xml:space="preserve">Бөсөх чанар </w:t>
      </w:r>
    </w:p>
    <w:p w14:paraId="704EB7B2" w14:textId="77777777" w:rsidR="00650870" w:rsidRPr="00E13DCC" w:rsidRDefault="00650870" w:rsidP="00650870">
      <w:pPr>
        <w:pStyle w:val="ListParagraph"/>
        <w:numPr>
          <w:ilvl w:val="0"/>
          <w:numId w:val="25"/>
        </w:numPr>
        <w:jc w:val="both"/>
        <w:rPr>
          <w:rFonts w:ascii="Times New Roman" w:hAnsi="Times New Roman" w:cs="Times New Roman"/>
          <w:sz w:val="24"/>
          <w:szCs w:val="24"/>
        </w:rPr>
      </w:pPr>
      <w:r w:rsidRPr="00E13DCC">
        <w:rPr>
          <w:rFonts w:ascii="Times New Roman" w:hAnsi="Times New Roman" w:cs="Times New Roman"/>
          <w:iCs/>
          <w:sz w:val="24"/>
          <w:szCs w:val="24"/>
        </w:rPr>
        <w:t xml:space="preserve">Pегa ба G индекс </w:t>
      </w:r>
    </w:p>
    <w:p w14:paraId="16EA2DDD" w14:textId="77777777" w:rsidR="00650870" w:rsidRPr="00E13DCC" w:rsidRDefault="00650870" w:rsidP="00650870">
      <w:pPr>
        <w:pStyle w:val="ListParagraph"/>
        <w:numPr>
          <w:ilvl w:val="0"/>
          <w:numId w:val="25"/>
        </w:numPr>
        <w:jc w:val="both"/>
        <w:rPr>
          <w:rFonts w:ascii="Times New Roman" w:hAnsi="Times New Roman" w:cs="Times New Roman"/>
          <w:sz w:val="24"/>
          <w:szCs w:val="24"/>
        </w:rPr>
      </w:pPr>
      <w:r w:rsidRPr="00E13DCC">
        <w:rPr>
          <w:rFonts w:ascii="Times New Roman" w:hAnsi="Times New Roman" w:cs="Times New Roman"/>
          <w:iCs/>
          <w:sz w:val="24"/>
          <w:szCs w:val="24"/>
        </w:rPr>
        <w:t>Чөлөөт хөөлтийн зэрэг</w:t>
      </w:r>
    </w:p>
    <w:p w14:paraId="3456610D" w14:textId="3E7E3D2B" w:rsidR="00464EA9" w:rsidRDefault="00A22366" w:rsidP="00083E80">
      <w:pPr>
        <w:spacing w:after="0"/>
        <w:ind w:firstLine="284"/>
        <w:jc w:val="both"/>
        <w:rPr>
          <w:rFonts w:ascii="Times New Roman" w:hAnsi="Times New Roman" w:cs="Times New Roman"/>
          <w:sz w:val="24"/>
          <w:szCs w:val="24"/>
        </w:rPr>
      </w:pPr>
      <w:r w:rsidRPr="00A22366">
        <w:rPr>
          <w:rFonts w:ascii="Times New Roman" w:hAnsi="Times New Roman" w:cs="Times New Roman"/>
          <w:sz w:val="24"/>
          <w:szCs w:val="24"/>
        </w:rPr>
        <w:t>Kокс нь гадаад байдлаараа мөнгөлөг цайвар</w:t>
      </w:r>
      <w:r w:rsidRPr="00A22366">
        <w:rPr>
          <w:rFonts w:ascii="Times New Roman" w:hAnsi="Times New Roman" w:cs="Times New Roman"/>
          <w:color w:val="000000"/>
          <w:sz w:val="24"/>
          <w:szCs w:val="24"/>
        </w:rPr>
        <w:t xml:space="preserve"> </w:t>
      </w:r>
      <w:r w:rsidRPr="00A22366">
        <w:rPr>
          <w:rFonts w:ascii="Times New Roman" w:hAnsi="Times New Roman" w:cs="Times New Roman"/>
          <w:sz w:val="24"/>
          <w:szCs w:val="24"/>
        </w:rPr>
        <w:t>өнгөтэй, тод ялгарсан судал бүхий, нэгэн</w:t>
      </w:r>
      <w:r w:rsidRPr="00A22366">
        <w:rPr>
          <w:rFonts w:ascii="Times New Roman" w:hAnsi="Times New Roman" w:cs="Times New Roman"/>
          <w:color w:val="000000"/>
          <w:sz w:val="24"/>
          <w:szCs w:val="24"/>
        </w:rPr>
        <w:t xml:space="preserve"> </w:t>
      </w:r>
      <w:r w:rsidRPr="00A22366">
        <w:rPr>
          <w:rFonts w:ascii="Times New Roman" w:hAnsi="Times New Roman" w:cs="Times New Roman"/>
          <w:sz w:val="24"/>
          <w:szCs w:val="24"/>
        </w:rPr>
        <w:t>төрлийн бус, гялтганасан, тослог, бүдэг</w:t>
      </w:r>
      <w:r w:rsidRPr="00A22366">
        <w:rPr>
          <w:rFonts w:ascii="Times New Roman" w:hAnsi="Times New Roman" w:cs="Times New Roman"/>
          <w:color w:val="000000"/>
          <w:sz w:val="24"/>
          <w:szCs w:val="24"/>
        </w:rPr>
        <w:t xml:space="preserve"> </w:t>
      </w:r>
      <w:r w:rsidRPr="00A22366">
        <w:rPr>
          <w:rFonts w:ascii="Times New Roman" w:hAnsi="Times New Roman" w:cs="Times New Roman"/>
          <w:sz w:val="24"/>
          <w:szCs w:val="24"/>
        </w:rPr>
        <w:t>гадаргуутай, хөнгөн шинж чанартай.</w:t>
      </w:r>
      <w:r w:rsidRPr="00A22366">
        <w:rPr>
          <w:rFonts w:ascii="Times New Roman" w:hAnsi="Times New Roman" w:cs="Times New Roman"/>
          <w:color w:val="000000"/>
          <w:sz w:val="24"/>
          <w:szCs w:val="24"/>
        </w:rPr>
        <w:t xml:space="preserve"> </w:t>
      </w:r>
      <w:r w:rsidR="0088071C" w:rsidRPr="0088071C">
        <w:rPr>
          <w:rFonts w:ascii="Times New Roman" w:hAnsi="Times New Roman" w:cs="Times New Roman"/>
          <w:sz w:val="24"/>
          <w:szCs w:val="24"/>
        </w:rPr>
        <w:t>Нүүрсний давирхай нь коксжих нүүрсийг хуурай нэрэхэд үүсдэг хамар цоргисон</w:t>
      </w:r>
      <w:r w:rsidR="005B1201">
        <w:rPr>
          <w:rFonts w:ascii="Times New Roman" w:hAnsi="Times New Roman" w:cs="Times New Roman"/>
          <w:sz w:val="24"/>
          <w:szCs w:val="24"/>
        </w:rPr>
        <w:t xml:space="preserve"> </w:t>
      </w:r>
      <w:r w:rsidR="0088071C" w:rsidRPr="0088071C">
        <w:rPr>
          <w:rFonts w:ascii="Times New Roman" w:hAnsi="Times New Roman" w:cs="Times New Roman"/>
          <w:sz w:val="24"/>
          <w:szCs w:val="24"/>
        </w:rPr>
        <w:t>өмхий үнэртэй, хар өнгийн, зунгааралдсан шингэн төлөвийн, хүхэр азот хүчилтөрөгч агуулсан нүүрстөрөгч болон устөрөгчийн нийлмэл бодис бөгөөд энэхүү бодисын агууламж нь ковалент холбоо</w:t>
      </w:r>
      <w:r w:rsidR="00464EA9">
        <w:rPr>
          <w:rFonts w:ascii="Times New Roman" w:hAnsi="Times New Roman" w:cs="Times New Roman"/>
          <w:sz w:val="24"/>
          <w:szCs w:val="24"/>
        </w:rPr>
        <w:t xml:space="preserve"> нь</w:t>
      </w:r>
      <w:r w:rsidR="0088071C" w:rsidRPr="0088071C">
        <w:rPr>
          <w:rFonts w:ascii="Times New Roman" w:hAnsi="Times New Roman" w:cs="Times New Roman"/>
          <w:sz w:val="24"/>
          <w:szCs w:val="24"/>
        </w:rPr>
        <w:t xml:space="preserve"> бат бөх чанарыг нэмэгдүүлдэг байна. </w:t>
      </w:r>
    </w:p>
    <w:p w14:paraId="7996D162" w14:textId="6450DB84" w:rsidR="002B10CC" w:rsidRDefault="0088071C" w:rsidP="00464EA9">
      <w:pPr>
        <w:autoSpaceDE w:val="0"/>
        <w:autoSpaceDN w:val="0"/>
        <w:adjustRightInd w:val="0"/>
        <w:spacing w:after="0"/>
        <w:ind w:firstLine="284"/>
        <w:jc w:val="both"/>
        <w:rPr>
          <w:rFonts w:ascii="Times New Roman" w:hAnsi="Times New Roman" w:cs="Times New Roman"/>
          <w:sz w:val="24"/>
          <w:szCs w:val="24"/>
        </w:rPr>
      </w:pPr>
      <w:r w:rsidRPr="0088071C">
        <w:rPr>
          <w:rFonts w:ascii="Times New Roman" w:hAnsi="Times New Roman" w:cs="Times New Roman"/>
          <w:sz w:val="24"/>
          <w:szCs w:val="24"/>
        </w:rPr>
        <w:t>Энэ мэтчилэнгээр G</w:t>
      </w:r>
      <w:r w:rsidR="004317F5" w:rsidRPr="004317F5">
        <w:rPr>
          <w:rFonts w:ascii="Times New Roman" w:hAnsi="Times New Roman" w:cs="Times New Roman"/>
          <w:sz w:val="24"/>
          <w:szCs w:val="24"/>
        </w:rPr>
        <w:t>i</w:t>
      </w:r>
      <w:r w:rsidRPr="0088071C">
        <w:rPr>
          <w:rFonts w:ascii="Times New Roman" w:hAnsi="Times New Roman" w:cs="Times New Roman"/>
          <w:sz w:val="24"/>
          <w:szCs w:val="24"/>
        </w:rPr>
        <w:t xml:space="preserve"> индекс нь үнс болон</w:t>
      </w:r>
      <w:r w:rsidR="005B1201">
        <w:rPr>
          <w:rFonts w:ascii="Times New Roman" w:hAnsi="Times New Roman" w:cs="Times New Roman"/>
          <w:sz w:val="24"/>
          <w:szCs w:val="24"/>
        </w:rPr>
        <w:t xml:space="preserve"> </w:t>
      </w:r>
      <w:r w:rsidRPr="0088071C">
        <w:rPr>
          <w:rFonts w:ascii="Times New Roman" w:hAnsi="Times New Roman" w:cs="Times New Roman"/>
          <w:sz w:val="24"/>
          <w:szCs w:val="24"/>
        </w:rPr>
        <w:t>чийгнээс урвуу, илчлэгийн хэмжээнээс шууд хамаардаг байна.</w:t>
      </w:r>
    </w:p>
    <w:p w14:paraId="77F7727E" w14:textId="77777777" w:rsidR="00902D0B" w:rsidRDefault="00902D0B" w:rsidP="00464EA9">
      <w:pPr>
        <w:autoSpaceDE w:val="0"/>
        <w:autoSpaceDN w:val="0"/>
        <w:adjustRightInd w:val="0"/>
        <w:spacing w:after="0"/>
        <w:ind w:firstLine="284"/>
        <w:jc w:val="both"/>
        <w:rPr>
          <w:rFonts w:ascii="Times New Roman" w:hAnsi="Times New Roman" w:cs="Times New Roman"/>
          <w:sz w:val="24"/>
          <w:szCs w:val="24"/>
        </w:rPr>
      </w:pPr>
    </w:p>
    <w:p w14:paraId="1EB3D98D" w14:textId="77777777" w:rsidR="00902D0B" w:rsidRDefault="00902D0B" w:rsidP="00464EA9">
      <w:pPr>
        <w:autoSpaceDE w:val="0"/>
        <w:autoSpaceDN w:val="0"/>
        <w:adjustRightInd w:val="0"/>
        <w:spacing w:after="0"/>
        <w:ind w:firstLine="284"/>
        <w:jc w:val="both"/>
        <w:rPr>
          <w:rFonts w:ascii="Times New Roman" w:hAnsi="Times New Roman" w:cs="Times New Roman"/>
          <w:color w:val="000000" w:themeColor="text1"/>
          <w:sz w:val="24"/>
          <w:szCs w:val="24"/>
        </w:rPr>
      </w:pPr>
    </w:p>
    <w:p w14:paraId="78415ED8" w14:textId="77777777" w:rsidR="00DF33BE" w:rsidRPr="000928F5" w:rsidRDefault="00DF33BE" w:rsidP="00DF33BE">
      <w:pPr>
        <w:pStyle w:val="Style1"/>
        <w:ind w:left="0"/>
        <w:jc w:val="left"/>
        <w:rPr>
          <w:color w:val="auto"/>
          <w:sz w:val="24"/>
          <w:szCs w:val="24"/>
        </w:rPr>
      </w:pPr>
      <w:bookmarkStart w:id="8" w:name="_Hlk201275273"/>
      <w:r w:rsidRPr="000928F5">
        <w:rPr>
          <w:color w:val="auto"/>
          <w:sz w:val="24"/>
          <w:szCs w:val="24"/>
        </w:rPr>
        <w:lastRenderedPageBreak/>
        <w:t xml:space="preserve">ГУРАВ. </w:t>
      </w:r>
      <w:bookmarkStart w:id="9" w:name="_Hlk200917173"/>
      <w:r w:rsidRPr="000928F5">
        <w:rPr>
          <w:color w:val="auto"/>
          <w:sz w:val="24"/>
          <w:szCs w:val="24"/>
        </w:rPr>
        <w:t>ҮҮРЭГ ХАРИУЦЛАГА</w:t>
      </w:r>
      <w:bookmarkEnd w:id="9"/>
    </w:p>
    <w:p w14:paraId="7EE08E09" w14:textId="77777777" w:rsidR="00DF33BE" w:rsidRPr="00007623" w:rsidRDefault="00DF33BE" w:rsidP="00DF33BE">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Лабораторийн ахлах менежер</w:t>
      </w:r>
    </w:p>
    <w:p w14:paraId="07B5DBFF" w14:textId="77777777" w:rsidR="00DF33BE" w:rsidRPr="002B071E" w:rsidRDefault="00DF33BE" w:rsidP="006053AD">
      <w:pPr>
        <w:pStyle w:val="ListParagraph"/>
        <w:numPr>
          <w:ilvl w:val="0"/>
          <w:numId w:val="11"/>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66C56854" w14:textId="77777777" w:rsidR="00DF33BE" w:rsidRPr="002B071E" w:rsidRDefault="00DF33BE" w:rsidP="006053AD">
      <w:pPr>
        <w:pStyle w:val="ListParagraph"/>
        <w:numPr>
          <w:ilvl w:val="0"/>
          <w:numId w:val="11"/>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3E403C2D" w14:textId="77777777" w:rsidR="00DF33BE" w:rsidRPr="002B071E" w:rsidRDefault="00DF33BE" w:rsidP="006053AD">
      <w:pPr>
        <w:pStyle w:val="ListParagraph"/>
        <w:numPr>
          <w:ilvl w:val="0"/>
          <w:numId w:val="11"/>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41516623" w14:textId="77777777" w:rsidR="00DF33BE" w:rsidRPr="002B071E" w:rsidRDefault="00DF33BE" w:rsidP="006053AD">
      <w:pPr>
        <w:pStyle w:val="ListParagraph"/>
        <w:numPr>
          <w:ilvl w:val="0"/>
          <w:numId w:val="11"/>
        </w:numPr>
        <w:spacing w:after="0"/>
        <w:ind w:left="567" w:hanging="283"/>
        <w:jc w:val="both"/>
        <w:rPr>
          <w:rFonts w:ascii="Times New Roman" w:hAnsi="Times New Roman" w:cs="Times New Roman"/>
          <w:iCs/>
          <w:sz w:val="24"/>
          <w:szCs w:val="24"/>
        </w:rPr>
      </w:pPr>
      <w:r w:rsidRPr="002B071E">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6AC813BF" w14:textId="77777777" w:rsidR="00DF33BE" w:rsidRPr="00007623" w:rsidRDefault="00DF33BE" w:rsidP="00DF33BE">
      <w:pPr>
        <w:tabs>
          <w:tab w:val="left" w:pos="9354"/>
        </w:tabs>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 xml:space="preserve">Лабораторийн техникийн менежер </w:t>
      </w:r>
    </w:p>
    <w:p w14:paraId="18AA67B9" w14:textId="77777777" w:rsidR="00DF33BE" w:rsidRPr="002B071E" w:rsidRDefault="00DF33BE" w:rsidP="006053AD">
      <w:pPr>
        <w:pStyle w:val="ListParagraph"/>
        <w:numPr>
          <w:ilvl w:val="0"/>
          <w:numId w:val="7"/>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5C59D5E2" w14:textId="77777777" w:rsidR="00DF33BE" w:rsidRPr="002B071E" w:rsidRDefault="00DF33BE" w:rsidP="006053AD">
      <w:pPr>
        <w:pStyle w:val="ListParagraph"/>
        <w:numPr>
          <w:ilvl w:val="0"/>
          <w:numId w:val="7"/>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7D6F2959" w14:textId="77777777" w:rsidR="00DF33BE" w:rsidRPr="002B071E" w:rsidRDefault="00DF33BE" w:rsidP="006053AD">
      <w:pPr>
        <w:pStyle w:val="ListParagraph"/>
        <w:numPr>
          <w:ilvl w:val="0"/>
          <w:numId w:val="7"/>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2C922AE7" w14:textId="77777777" w:rsidR="00DF33BE" w:rsidRPr="002B071E" w:rsidRDefault="00DF33BE" w:rsidP="006053AD">
      <w:pPr>
        <w:pStyle w:val="ListParagraph"/>
        <w:numPr>
          <w:ilvl w:val="0"/>
          <w:numId w:val="7"/>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Үл тохирол давтагдахаас сэргийлэх болон залруулах арга хэмжээг авч хэрэгжүүлэх;</w:t>
      </w:r>
    </w:p>
    <w:p w14:paraId="7E84A539" w14:textId="77777777" w:rsidR="00DF33BE" w:rsidRPr="002B071E" w:rsidRDefault="00DF33BE" w:rsidP="006053AD">
      <w:pPr>
        <w:pStyle w:val="ListParagraph"/>
        <w:numPr>
          <w:ilvl w:val="0"/>
          <w:numId w:val="7"/>
        </w:numPr>
        <w:spacing w:after="0"/>
        <w:ind w:left="567" w:hanging="283"/>
        <w:jc w:val="both"/>
        <w:rPr>
          <w:rFonts w:ascii="Times New Roman" w:hAnsi="Times New Roman" w:cs="Times New Roman"/>
          <w:bCs/>
          <w:sz w:val="24"/>
          <w:szCs w:val="24"/>
        </w:rPr>
      </w:pPr>
      <w:r w:rsidRPr="002B071E">
        <w:rPr>
          <w:rFonts w:ascii="Times New Roman" w:hAnsi="Times New Roman" w:cs="Times New Roman"/>
          <w:bCs/>
          <w:sz w:val="24"/>
          <w:szCs w:val="24"/>
        </w:rPr>
        <w:t>Энэхүү журмыг хэрэгжүүлэх, хамрах хүрээний ажиллагсдад дагаж мөрдүүлэх</w:t>
      </w:r>
      <w:r w:rsidRPr="002B071E">
        <w:rPr>
          <w:rFonts w:ascii="Times New Roman" w:hAnsi="Times New Roman" w:cs="Times New Roman"/>
          <w:sz w:val="24"/>
          <w:szCs w:val="24"/>
        </w:rPr>
        <w:t>;</w:t>
      </w:r>
    </w:p>
    <w:p w14:paraId="41C37C95" w14:textId="77777777" w:rsidR="00DF33BE" w:rsidRPr="002B071E" w:rsidRDefault="00DF33BE" w:rsidP="006053AD">
      <w:pPr>
        <w:pStyle w:val="ListParagraph"/>
        <w:numPr>
          <w:ilvl w:val="0"/>
          <w:numId w:val="7"/>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038F4A28" w14:textId="77777777" w:rsidR="00DF33BE" w:rsidRPr="002B071E" w:rsidRDefault="00DF33BE" w:rsidP="006053AD">
      <w:pPr>
        <w:pStyle w:val="ListParagraph"/>
        <w:numPr>
          <w:ilvl w:val="0"/>
          <w:numId w:val="7"/>
        </w:numPr>
        <w:spacing w:after="0"/>
        <w:ind w:left="567" w:hanging="283"/>
        <w:jc w:val="both"/>
        <w:rPr>
          <w:rFonts w:ascii="Times New Roman" w:hAnsi="Times New Roman" w:cs="Times New Roman"/>
          <w:bCs/>
          <w:sz w:val="24"/>
          <w:szCs w:val="24"/>
        </w:rPr>
      </w:pPr>
      <w:r w:rsidRPr="002B071E">
        <w:rPr>
          <w:rFonts w:ascii="Times New Roman" w:hAnsi="Times New Roman" w:cs="Times New Roman"/>
          <w:sz w:val="24"/>
          <w:szCs w:val="24"/>
        </w:rPr>
        <w:t>Шинжилгээний аргын стандарт ажлын зааврыг батлах;</w:t>
      </w:r>
    </w:p>
    <w:p w14:paraId="2B1C94D5" w14:textId="77777777" w:rsidR="00DF33BE" w:rsidRPr="002B071E" w:rsidRDefault="00DF33BE" w:rsidP="006053AD">
      <w:pPr>
        <w:pStyle w:val="ListParagraph"/>
        <w:numPr>
          <w:ilvl w:val="0"/>
          <w:numId w:val="7"/>
        </w:numPr>
        <w:spacing w:after="24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Тоног төхөөрөмжийн стандарт ажлын зааврыг хянаж, батлах;</w:t>
      </w:r>
    </w:p>
    <w:p w14:paraId="028680FB" w14:textId="77777777" w:rsidR="00DF33BE" w:rsidRPr="00007623" w:rsidRDefault="00DF33BE" w:rsidP="006053AD">
      <w:pPr>
        <w:pStyle w:val="ListParagraph"/>
        <w:numPr>
          <w:ilvl w:val="0"/>
          <w:numId w:val="11"/>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7D0EC93D" w14:textId="77777777" w:rsidR="00DF33BE" w:rsidRPr="00007623" w:rsidRDefault="00DF33BE" w:rsidP="00DF33BE">
      <w:pPr>
        <w:spacing w:after="0"/>
        <w:jc w:val="both"/>
        <w:rPr>
          <w:rFonts w:ascii="Times New Roman" w:hAnsi="Times New Roman" w:cs="Times New Roman"/>
          <w:b/>
          <w:bCs/>
          <w:i/>
          <w:iCs/>
          <w:sz w:val="24"/>
          <w:szCs w:val="24"/>
        </w:rPr>
      </w:pPr>
      <w:r w:rsidRPr="00007623">
        <w:rPr>
          <w:rFonts w:ascii="Times New Roman" w:hAnsi="Times New Roman" w:cs="Times New Roman"/>
          <w:b/>
          <w:bCs/>
          <w:i/>
          <w:iCs/>
          <w:sz w:val="24"/>
          <w:szCs w:val="24"/>
        </w:rPr>
        <w:t>Ахлах ажилтан</w:t>
      </w:r>
    </w:p>
    <w:p w14:paraId="3B4B21DF" w14:textId="77777777" w:rsidR="00DF33BE" w:rsidRPr="002B071E" w:rsidRDefault="00DF33BE" w:rsidP="006053AD">
      <w:pPr>
        <w:pStyle w:val="ListParagraph"/>
        <w:numPr>
          <w:ilvl w:val="0"/>
          <w:numId w:val="11"/>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Тухайн ээлжийнхээ өдөр тутмын үйл ажиллагааг удирдан чиглүүлэх.</w:t>
      </w:r>
    </w:p>
    <w:p w14:paraId="4C5F4A64" w14:textId="77777777" w:rsidR="00DF33BE" w:rsidRPr="002B071E" w:rsidRDefault="00DF33BE" w:rsidP="006053AD">
      <w:pPr>
        <w:pStyle w:val="ListParagraph"/>
        <w:numPr>
          <w:ilvl w:val="0"/>
          <w:numId w:val="11"/>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химич нарын ажил үүргийг зохион байгуулах.</w:t>
      </w:r>
    </w:p>
    <w:p w14:paraId="7EB5CB1F" w14:textId="77777777" w:rsidR="00DF33BE" w:rsidRPr="002B071E" w:rsidRDefault="00DF33BE" w:rsidP="006053AD">
      <w:pPr>
        <w:pStyle w:val="ListParagraph"/>
        <w:numPr>
          <w:ilvl w:val="0"/>
          <w:numId w:val="8"/>
        </w:numPr>
        <w:spacing w:before="240" w:after="0"/>
        <w:ind w:left="567" w:right="9"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1F3E5A93" w14:textId="77777777" w:rsidR="00DF33BE" w:rsidRPr="002B071E" w:rsidRDefault="00DF33BE" w:rsidP="006053AD">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36258C0D" w14:textId="77777777" w:rsidR="00DF33BE" w:rsidRPr="002B071E" w:rsidRDefault="00DF33BE" w:rsidP="006053AD">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597A8F9C" w14:textId="77777777" w:rsidR="00DF33BE" w:rsidRPr="002B071E" w:rsidRDefault="00DF33BE" w:rsidP="006053AD">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Ээлжийн ажиллагсдыг ажлын байранд сургаж дадлагажуулах.</w:t>
      </w:r>
    </w:p>
    <w:p w14:paraId="4DE4390D" w14:textId="77777777" w:rsidR="00DF33BE" w:rsidRPr="002B071E" w:rsidRDefault="00DF33BE" w:rsidP="006053AD">
      <w:pPr>
        <w:pStyle w:val="ListParagraph"/>
        <w:numPr>
          <w:ilvl w:val="0"/>
          <w:numId w:val="8"/>
        </w:numPr>
        <w:tabs>
          <w:tab w:val="left" w:pos="5670"/>
        </w:tabs>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2B071E">
        <w:rPr>
          <w:rFonts w:ascii="Times New Roman" w:eastAsia="Times New Roman" w:hAnsi="Times New Roman" w:cs="Times New Roman"/>
          <w:sz w:val="24"/>
          <w:szCs w:val="24"/>
        </w:rPr>
        <w:t xml:space="preserve"> </w:t>
      </w:r>
    </w:p>
    <w:p w14:paraId="476D7858" w14:textId="77777777" w:rsidR="00DF33BE" w:rsidRPr="002B071E" w:rsidRDefault="00DF33BE" w:rsidP="006053AD">
      <w:pPr>
        <w:pStyle w:val="Footer"/>
        <w:numPr>
          <w:ilvl w:val="0"/>
          <w:numId w:val="8"/>
        </w:numPr>
        <w:spacing w:line="276" w:lineRule="auto"/>
        <w:ind w:left="567" w:hanging="283"/>
        <w:contextualSpacing/>
        <w:jc w:val="both"/>
        <w:rPr>
          <w:rFonts w:ascii="Times New Roman" w:hAnsi="Times New Roman" w:cs="Times New Roman"/>
          <w:sz w:val="24"/>
          <w:szCs w:val="24"/>
        </w:rPr>
      </w:pPr>
      <w:r w:rsidRPr="002B071E">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4DAEB2E4" w14:textId="77777777" w:rsidR="00DF33BE" w:rsidRPr="002B071E" w:rsidRDefault="00DF33BE" w:rsidP="006053AD">
      <w:pPr>
        <w:pStyle w:val="ListParagraph"/>
        <w:numPr>
          <w:ilvl w:val="0"/>
          <w:numId w:val="8"/>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lastRenderedPageBreak/>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4211B663" w14:textId="77777777" w:rsidR="00DF33BE" w:rsidRPr="000D045D" w:rsidRDefault="00DF33BE" w:rsidP="00DF33BE">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Ажилтан</w:t>
      </w:r>
    </w:p>
    <w:p w14:paraId="3C8EBA79" w14:textId="77777777" w:rsidR="00DF33BE" w:rsidRPr="002B071E" w:rsidRDefault="00DF33BE" w:rsidP="006053AD">
      <w:pPr>
        <w:pStyle w:val="ListParagraph"/>
        <w:numPr>
          <w:ilvl w:val="0"/>
          <w:numId w:val="9"/>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4A948AE0" w14:textId="77777777" w:rsidR="00DF33BE" w:rsidRPr="002B071E" w:rsidRDefault="00DF33BE" w:rsidP="006053AD">
      <w:pPr>
        <w:pStyle w:val="ListParagraph"/>
        <w:numPr>
          <w:ilvl w:val="0"/>
          <w:numId w:val="9"/>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3FA081D3" w14:textId="77777777" w:rsidR="00DF33BE" w:rsidRPr="002B071E" w:rsidRDefault="00DF33BE" w:rsidP="006053AD">
      <w:pPr>
        <w:pStyle w:val="ListParagraph"/>
        <w:numPr>
          <w:ilvl w:val="0"/>
          <w:numId w:val="9"/>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0BA15C50" w14:textId="77777777" w:rsidR="00DF33BE" w:rsidRPr="002B071E" w:rsidRDefault="00DF33BE" w:rsidP="006053AD">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485F28AD" w14:textId="77777777" w:rsidR="00DF33BE" w:rsidRPr="002B071E" w:rsidRDefault="00DF33BE" w:rsidP="006053AD">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шинжилгээний ажлын явц, үр дүнг маягтанд үнэн зөв бичиж, тэмдэглэл хөтлөх.</w:t>
      </w:r>
    </w:p>
    <w:p w14:paraId="05A856DC" w14:textId="77777777" w:rsidR="00DF33BE" w:rsidRPr="002B071E" w:rsidRDefault="00DF33BE" w:rsidP="006053AD">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2618D984" w14:textId="77777777" w:rsidR="00DF33BE" w:rsidRPr="002B071E" w:rsidRDefault="00DF33BE" w:rsidP="006053AD">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225D5B25" w14:textId="77777777" w:rsidR="00DF33BE" w:rsidRPr="002B071E" w:rsidRDefault="00DF33BE" w:rsidP="006053AD">
      <w:pPr>
        <w:pStyle w:val="ListParagraph"/>
        <w:numPr>
          <w:ilvl w:val="0"/>
          <w:numId w:val="9"/>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727E6B23" w14:textId="77777777" w:rsidR="00DF33BE" w:rsidRPr="00D811C8" w:rsidRDefault="00DF33BE" w:rsidP="006053AD">
      <w:pPr>
        <w:pStyle w:val="ListParagraph"/>
        <w:numPr>
          <w:ilvl w:val="0"/>
          <w:numId w:val="9"/>
        </w:numPr>
        <w:spacing w:after="0"/>
        <w:ind w:left="567" w:hanging="283"/>
        <w:jc w:val="both"/>
        <w:rPr>
          <w:rFonts w:ascii="Times New Roman" w:hAnsi="Times New Roman" w:cs="Times New Roman"/>
          <w:sz w:val="24"/>
          <w:szCs w:val="24"/>
        </w:rPr>
      </w:pPr>
      <w:r w:rsidRPr="00D811C8">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76E10F9A" w14:textId="77777777" w:rsidR="00DF33BE" w:rsidRPr="000D045D" w:rsidRDefault="00DF33BE" w:rsidP="00DF33BE">
      <w:pPr>
        <w:spacing w:after="0"/>
        <w:jc w:val="both"/>
        <w:rPr>
          <w:rFonts w:ascii="Times New Roman" w:hAnsi="Times New Roman" w:cs="Times New Roman"/>
          <w:b/>
          <w:bCs/>
          <w:i/>
          <w:iCs/>
          <w:sz w:val="24"/>
          <w:szCs w:val="24"/>
        </w:rPr>
      </w:pPr>
      <w:r w:rsidRPr="000D045D">
        <w:rPr>
          <w:rFonts w:ascii="Times New Roman" w:hAnsi="Times New Roman" w:cs="Times New Roman"/>
          <w:b/>
          <w:bCs/>
          <w:i/>
          <w:iCs/>
          <w:sz w:val="24"/>
          <w:szCs w:val="24"/>
        </w:rPr>
        <w:t xml:space="preserve">Техникч </w:t>
      </w:r>
    </w:p>
    <w:p w14:paraId="33208ABF" w14:textId="77777777" w:rsidR="00DF33BE" w:rsidRPr="002B071E" w:rsidRDefault="00DF33BE" w:rsidP="006053AD">
      <w:pPr>
        <w:pStyle w:val="ListParagraph"/>
        <w:numPr>
          <w:ilvl w:val="1"/>
          <w:numId w:val="10"/>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Дээжийг стандарт арга, аргачлалын дагуу түргэн шуурхай, нягт нямбай бэлтгэх.</w:t>
      </w:r>
    </w:p>
    <w:p w14:paraId="02778859" w14:textId="77777777" w:rsidR="00DF33BE" w:rsidRPr="002B071E" w:rsidRDefault="00DF33BE" w:rsidP="006053AD">
      <w:pPr>
        <w:pStyle w:val="ListParagraph"/>
        <w:numPr>
          <w:ilvl w:val="1"/>
          <w:numId w:val="10"/>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Ажлын байрны эмх цэгцтэй, цэвэр цэмцгэр байдалд анхаарал тавьж ажиллах.</w:t>
      </w:r>
    </w:p>
    <w:p w14:paraId="3EB67255" w14:textId="77777777" w:rsidR="00DF33BE" w:rsidRPr="002B071E" w:rsidRDefault="00DF33BE" w:rsidP="006053AD">
      <w:pPr>
        <w:pStyle w:val="ListParagraph"/>
        <w:numPr>
          <w:ilvl w:val="1"/>
          <w:numId w:val="10"/>
        </w:numPr>
        <w:spacing w:after="0"/>
        <w:ind w:left="567" w:hanging="283"/>
        <w:contextualSpacing w:val="0"/>
        <w:jc w:val="both"/>
        <w:rPr>
          <w:rFonts w:ascii="Times New Roman" w:hAnsi="Times New Roman" w:cs="Times New Roman"/>
          <w:sz w:val="24"/>
          <w:szCs w:val="24"/>
        </w:rPr>
      </w:pPr>
      <w:r w:rsidRPr="002B071E">
        <w:rPr>
          <w:rFonts w:ascii="Times New Roman" w:hAnsi="Times New Roman" w:cs="Times New Roman"/>
          <w:sz w:val="24"/>
          <w:szCs w:val="24"/>
        </w:rPr>
        <w:t>Дээж бэлтгэхтэй холбоотой чанарын ямар нэгэн үл тохирол илэрвэл ахлах ажилтанд мэдэгдэн, цаг алдалгүй залруулах арга хэмжээг авах.</w:t>
      </w:r>
    </w:p>
    <w:p w14:paraId="784D02F7" w14:textId="77777777" w:rsidR="00DF33BE" w:rsidRPr="002B071E" w:rsidRDefault="00DF33BE" w:rsidP="006053AD">
      <w:pPr>
        <w:pStyle w:val="ListParagraph"/>
        <w:numPr>
          <w:ilvl w:val="1"/>
          <w:numId w:val="10"/>
        </w:numPr>
        <w:spacing w:after="0"/>
        <w:ind w:left="567" w:hanging="283"/>
        <w:jc w:val="both"/>
        <w:rPr>
          <w:rFonts w:ascii="Times New Roman" w:hAnsi="Times New Roman" w:cs="Times New Roman"/>
          <w:sz w:val="24"/>
          <w:szCs w:val="24"/>
        </w:rPr>
      </w:pPr>
      <w:r w:rsidRPr="002B071E">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p w14:paraId="3641F6F2" w14:textId="77777777" w:rsidR="00DF33BE" w:rsidRPr="000928F5" w:rsidRDefault="00DF33BE" w:rsidP="00DF33BE">
      <w:pPr>
        <w:pStyle w:val="Style1"/>
        <w:ind w:left="0"/>
        <w:jc w:val="left"/>
        <w:rPr>
          <w:color w:val="auto"/>
          <w:sz w:val="24"/>
          <w:szCs w:val="24"/>
        </w:rPr>
      </w:pPr>
      <w:bookmarkStart w:id="10" w:name="_Hlk201275316"/>
      <w:bookmarkEnd w:id="8"/>
      <w:r w:rsidRPr="000928F5">
        <w:rPr>
          <w:color w:val="auto"/>
          <w:sz w:val="24"/>
          <w:szCs w:val="24"/>
        </w:rPr>
        <w:t>ДӨРӨВ. АЮУЛГҮЙ АЖИЛЛАГАА</w:t>
      </w:r>
    </w:p>
    <w:p w14:paraId="1BAB7A08" w14:textId="77777777" w:rsidR="00DF33BE" w:rsidRPr="00D75797" w:rsidRDefault="00DF33BE" w:rsidP="00AF2B61">
      <w:pPr>
        <w:pStyle w:val="Heading2"/>
        <w:spacing w:before="0" w:after="0"/>
        <w:ind w:left="284" w:hanging="292"/>
        <w:rPr>
          <w:sz w:val="22"/>
          <w:szCs w:val="22"/>
        </w:rPr>
      </w:pPr>
      <w:r w:rsidRPr="00D75797">
        <w:rPr>
          <w:rFonts w:ascii="Times New Roman" w:hAnsi="Times New Roman" w:cs="Times New Roman"/>
          <w:color w:val="auto"/>
          <w:sz w:val="22"/>
          <w:szCs w:val="22"/>
        </w:rPr>
        <w:t>4.1 ЕРӨНХИЙ АЮУЛГҮЙ АЖИЛЛАГАА</w:t>
      </w:r>
    </w:p>
    <w:p w14:paraId="1C754FC3" w14:textId="77777777" w:rsidR="00DF33BE" w:rsidRPr="00272122" w:rsidRDefault="00DF33BE" w:rsidP="006053AD">
      <w:pPr>
        <w:pStyle w:val="ListParagraph"/>
        <w:numPr>
          <w:ilvl w:val="2"/>
          <w:numId w:val="13"/>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Тоног т</w:t>
      </w:r>
      <w:r w:rsidRPr="00272122">
        <w:rPr>
          <w:rFonts w:ascii="Times New Roman" w:hAnsi="Times New Roman" w:cs="Times New Roman"/>
          <w:bCs/>
          <w:color w:val="000000" w:themeColor="text1"/>
          <w:sz w:val="24"/>
          <w:szCs w:val="24"/>
        </w:rPr>
        <w:t>өхөөрөмжийг зөвхөн сургалт авсан, эрх бүхий ажилтан ажиллуулна.</w:t>
      </w:r>
      <w:r>
        <w:rPr>
          <w:rFonts w:ascii="Times New Roman" w:hAnsi="Times New Roman" w:cs="Times New Roman"/>
          <w:bCs/>
          <w:color w:val="000000" w:themeColor="text1"/>
          <w:sz w:val="24"/>
          <w:szCs w:val="24"/>
        </w:rPr>
        <w:t xml:space="preserve"> </w:t>
      </w:r>
      <w:r w:rsidRPr="00272122">
        <w:rPr>
          <w:rFonts w:ascii="Times New Roman" w:hAnsi="Times New Roman" w:cs="Times New Roman"/>
          <w:bCs/>
          <w:color w:val="000000" w:themeColor="text1"/>
          <w:sz w:val="24"/>
          <w:szCs w:val="24"/>
        </w:rPr>
        <w:t>Ашиглахаас өмнө гарын авлагыг бүрэн уншиж, ойлгосон байна.</w:t>
      </w:r>
    </w:p>
    <w:p w14:paraId="5B81B0EC" w14:textId="77777777" w:rsidR="00DF33BE" w:rsidRDefault="00DF33BE" w:rsidP="006053AD">
      <w:pPr>
        <w:pStyle w:val="ListParagraph"/>
        <w:numPr>
          <w:ilvl w:val="2"/>
          <w:numId w:val="13"/>
        </w:numPr>
        <w:spacing w:after="0"/>
        <w:ind w:left="851" w:hanging="709"/>
        <w:jc w:val="both"/>
        <w:rPr>
          <w:rFonts w:ascii="Times New Roman" w:hAnsi="Times New Roman" w:cs="Times New Roman"/>
          <w:bCs/>
          <w:color w:val="000000" w:themeColor="text1"/>
          <w:sz w:val="24"/>
          <w:szCs w:val="24"/>
        </w:rPr>
      </w:pPr>
      <w:r w:rsidRPr="000C7364">
        <w:rPr>
          <w:rFonts w:ascii="Times New Roman" w:hAnsi="Times New Roman" w:cs="Times New Roman"/>
          <w:bCs/>
          <w:color w:val="000000" w:themeColor="text1"/>
          <w:sz w:val="24"/>
          <w:szCs w:val="24"/>
        </w:rPr>
        <w:t xml:space="preserve">Электрон удирдлага бүхий </w:t>
      </w:r>
      <w:r>
        <w:rPr>
          <w:rFonts w:ascii="Times New Roman" w:hAnsi="Times New Roman" w:cs="Times New Roman"/>
          <w:bCs/>
          <w:color w:val="000000" w:themeColor="text1"/>
          <w:sz w:val="24"/>
          <w:szCs w:val="24"/>
        </w:rPr>
        <w:t>шатаах зуухтай</w:t>
      </w:r>
      <w:r w:rsidRPr="000C7364">
        <w:rPr>
          <w:rFonts w:ascii="Times New Roman" w:hAnsi="Times New Roman" w:cs="Times New Roman"/>
          <w:bCs/>
          <w:color w:val="000000" w:themeColor="text1"/>
          <w:sz w:val="24"/>
          <w:szCs w:val="24"/>
        </w:rPr>
        <w:t xml:space="preserve"> ажиллахдаа үйлдвэрлэгчийн аюулгүй ажиллагааны зааварчилгааг сайтар мөрдөнө. Ажилтан нүүрний хаалт, халуунд тэсвэртэй бээлий ашиглана. </w:t>
      </w:r>
    </w:p>
    <w:p w14:paraId="196D39B5" w14:textId="41C61E15" w:rsidR="00DF33BE" w:rsidRDefault="00F0419F" w:rsidP="006053AD">
      <w:pPr>
        <w:pStyle w:val="ListParagraph"/>
        <w:numPr>
          <w:ilvl w:val="2"/>
          <w:numId w:val="13"/>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Шатаах з</w:t>
      </w:r>
      <w:r w:rsidR="00DF33BE" w:rsidRPr="00243579">
        <w:rPr>
          <w:rFonts w:ascii="Times New Roman" w:hAnsi="Times New Roman" w:cs="Times New Roman"/>
          <w:bCs/>
          <w:color w:val="000000" w:themeColor="text1"/>
          <w:sz w:val="24"/>
          <w:szCs w:val="24"/>
        </w:rPr>
        <w:t>уухыг дээд температурын утганд нь удаан ажиллуулах нь багажийг эвдэх аюултай.</w:t>
      </w:r>
      <w:r w:rsidR="00B02909">
        <w:rPr>
          <w:rFonts w:ascii="Times New Roman" w:hAnsi="Times New Roman" w:cs="Times New Roman"/>
          <w:bCs/>
          <w:color w:val="000000" w:themeColor="text1"/>
          <w:sz w:val="24"/>
          <w:szCs w:val="24"/>
        </w:rPr>
        <w:t xml:space="preserve"> Харин </w:t>
      </w:r>
      <w:r w:rsidR="00B02909">
        <w:rPr>
          <w:rFonts w:ascii="Times New Roman" w:hAnsi="Times New Roman" w:cs="Times New Roman"/>
          <w:sz w:val="24"/>
          <w:szCs w:val="24"/>
        </w:rPr>
        <w:t>багажны</w:t>
      </w:r>
      <w:r w:rsidR="00B02909" w:rsidRPr="00F0651E">
        <w:rPr>
          <w:rFonts w:ascii="Times New Roman" w:hAnsi="Times New Roman" w:cs="Times New Roman"/>
          <w:sz w:val="24"/>
          <w:szCs w:val="24"/>
        </w:rPr>
        <w:t xml:space="preserve"> хэрэглээг уртасгахын тулд өдрийн цайны цагаар, ээлж солилцох үед </w:t>
      </w:r>
      <w:r w:rsidR="00B02909">
        <w:rPr>
          <w:rFonts w:ascii="Times New Roman" w:hAnsi="Times New Roman" w:cs="Times New Roman"/>
          <w:sz w:val="24"/>
          <w:szCs w:val="24"/>
        </w:rPr>
        <w:t>багажыг</w:t>
      </w:r>
      <w:r w:rsidR="00B02909" w:rsidRPr="00F0651E">
        <w:rPr>
          <w:rFonts w:ascii="Times New Roman" w:hAnsi="Times New Roman" w:cs="Times New Roman"/>
          <w:sz w:val="24"/>
          <w:szCs w:val="24"/>
        </w:rPr>
        <w:t xml:space="preserve"> унтраах шаардлагагүй, температурыг 600</w:t>
      </w:r>
      <w:r w:rsidR="00B02909" w:rsidRPr="00F0651E">
        <w:rPr>
          <w:rFonts w:ascii="Times New Roman" w:eastAsia="MS Gothic" w:hAnsi="Times New Roman" w:cs="Times New Roman" w:hint="eastAsia"/>
          <w:sz w:val="24"/>
          <w:szCs w:val="24"/>
        </w:rPr>
        <w:t>～</w:t>
      </w:r>
      <w:r w:rsidR="00B02909" w:rsidRPr="00EB60EA">
        <w:rPr>
          <w:rFonts w:ascii="Times New Roman" w:hAnsi="Times New Roman" w:cs="Times New Roman"/>
          <w:sz w:val="24"/>
          <w:szCs w:val="24"/>
        </w:rPr>
        <w:t>8</w:t>
      </w:r>
      <w:r w:rsidR="00B02909" w:rsidRPr="00F0651E">
        <w:rPr>
          <w:rFonts w:ascii="Times New Roman" w:hAnsi="Times New Roman" w:cs="Times New Roman"/>
          <w:sz w:val="24"/>
          <w:szCs w:val="24"/>
        </w:rPr>
        <w:t>00</w:t>
      </w:r>
      <w:r w:rsidR="00B02909" w:rsidRPr="00F0651E">
        <w:rPr>
          <w:rFonts w:ascii="Cambria Math" w:hAnsi="Cambria Math" w:cs="Cambria Math"/>
          <w:sz w:val="24"/>
          <w:szCs w:val="24"/>
        </w:rPr>
        <w:t>℃</w:t>
      </w:r>
      <w:r w:rsidR="00B02909" w:rsidRPr="00F0651E">
        <w:rPr>
          <w:rFonts w:ascii="Times New Roman" w:hAnsi="Times New Roman" w:cs="Times New Roman"/>
          <w:sz w:val="24"/>
          <w:szCs w:val="24"/>
        </w:rPr>
        <w:t xml:space="preserve"> хооронд тохируулан үлдээж болно.  </w:t>
      </w:r>
    </w:p>
    <w:p w14:paraId="0E4BA4C8" w14:textId="641762EA" w:rsidR="00DF33BE" w:rsidRDefault="00DF33BE" w:rsidP="006053AD">
      <w:pPr>
        <w:pStyle w:val="ListParagraph"/>
        <w:numPr>
          <w:ilvl w:val="2"/>
          <w:numId w:val="13"/>
        </w:numPr>
        <w:spacing w:after="0"/>
        <w:ind w:left="851" w:hanging="709"/>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85</w:t>
      </w:r>
      <w:r w:rsidRPr="00243579">
        <w:rPr>
          <w:rFonts w:ascii="Times New Roman" w:hAnsi="Times New Roman" w:cs="Times New Roman"/>
          <w:bCs/>
          <w:color w:val="000000" w:themeColor="text1"/>
          <w:sz w:val="24"/>
          <w:szCs w:val="24"/>
        </w:rPr>
        <w:t>0</w:t>
      </w:r>
      <w:r w:rsidRPr="00243579">
        <w:rPr>
          <w:rFonts w:ascii="Times New Roman" w:hAnsi="Times New Roman" w:cs="Times New Roman"/>
          <w:bCs/>
          <w:color w:val="000000" w:themeColor="text1"/>
          <w:sz w:val="24"/>
          <w:szCs w:val="24"/>
          <w:vertAlign w:val="superscript"/>
        </w:rPr>
        <w:t>0</w:t>
      </w:r>
      <w:r w:rsidRPr="00243579">
        <w:rPr>
          <w:rFonts w:ascii="Times New Roman" w:hAnsi="Times New Roman" w:cs="Times New Roman"/>
          <w:bCs/>
          <w:color w:val="000000" w:themeColor="text1"/>
          <w:sz w:val="24"/>
          <w:szCs w:val="24"/>
        </w:rPr>
        <w:t xml:space="preserve">С хүртэл халсан халуун зуухтай ажиллах тул safety glasses, галд тэсвэртэй илгэн бээлий, нүүрний хаалтыг дээжийг зууханд хийх болон зуухнаас авах үедээ </w:t>
      </w:r>
      <w:r w:rsidRPr="00243579">
        <w:rPr>
          <w:rFonts w:ascii="Times New Roman" w:hAnsi="Times New Roman" w:cs="Times New Roman"/>
          <w:color w:val="000000" w:themeColor="text1"/>
          <w:sz w:val="24"/>
          <w:szCs w:val="24"/>
        </w:rPr>
        <w:t>заавал хэрэглэх</w:t>
      </w:r>
      <w:r>
        <w:rPr>
          <w:rFonts w:ascii="Times New Roman" w:hAnsi="Times New Roman" w:cs="Times New Roman"/>
          <w:color w:val="000000" w:themeColor="text1"/>
          <w:sz w:val="24"/>
          <w:szCs w:val="24"/>
        </w:rPr>
        <w:t>.</w:t>
      </w:r>
    </w:p>
    <w:p w14:paraId="06FD3FD6" w14:textId="0DED0A3B" w:rsidR="00DF33BE" w:rsidRDefault="00DF33BE" w:rsidP="006053AD">
      <w:pPr>
        <w:pStyle w:val="ListParagraph"/>
        <w:numPr>
          <w:ilvl w:val="2"/>
          <w:numId w:val="13"/>
        </w:numPr>
        <w:spacing w:after="0"/>
        <w:ind w:left="851" w:hanging="709"/>
        <w:jc w:val="both"/>
        <w:rPr>
          <w:rFonts w:ascii="Times New Roman" w:hAnsi="Times New Roman" w:cs="Times New Roman"/>
          <w:bCs/>
          <w:color w:val="000000" w:themeColor="text1"/>
          <w:sz w:val="24"/>
          <w:szCs w:val="24"/>
        </w:rPr>
      </w:pPr>
      <w:r w:rsidRPr="00243579">
        <w:rPr>
          <w:rFonts w:ascii="Times New Roman" w:hAnsi="Times New Roman" w:cs="Times New Roman"/>
          <w:color w:val="000000" w:themeColor="text1"/>
          <w:sz w:val="24"/>
          <w:szCs w:val="24"/>
        </w:rPr>
        <w:t>Шатаалтаас гарсан халуун тигел</w:t>
      </w:r>
      <w:r w:rsidR="00D75797">
        <w:rPr>
          <w:rFonts w:ascii="Times New Roman" w:hAnsi="Times New Roman" w:cs="Times New Roman"/>
          <w:color w:val="000000" w:themeColor="text1"/>
          <w:sz w:val="24"/>
          <w:szCs w:val="24"/>
        </w:rPr>
        <w:t xml:space="preserve"> болон стандарт туухай</w:t>
      </w:r>
      <w:r w:rsidRPr="00243579">
        <w:rPr>
          <w:rFonts w:ascii="Times New Roman" w:hAnsi="Times New Roman" w:cs="Times New Roman"/>
          <w:color w:val="000000" w:themeColor="text1"/>
          <w:sz w:val="24"/>
          <w:szCs w:val="24"/>
        </w:rPr>
        <w:t>г гараар барихаас болгоомжил. Сайтар хөрсөний дараа жинлэх.</w:t>
      </w:r>
    </w:p>
    <w:p w14:paraId="3C86AA8B" w14:textId="1A3ABFD7" w:rsidR="00DF33BE" w:rsidRPr="00F0419F" w:rsidRDefault="00DF33BE" w:rsidP="006053AD">
      <w:pPr>
        <w:pStyle w:val="ListParagraph"/>
        <w:numPr>
          <w:ilvl w:val="2"/>
          <w:numId w:val="13"/>
        </w:numPr>
        <w:spacing w:after="0"/>
        <w:ind w:left="851" w:hanging="709"/>
        <w:jc w:val="both"/>
        <w:rPr>
          <w:rFonts w:ascii="Times New Roman" w:hAnsi="Times New Roman" w:cs="Times New Roman"/>
          <w:sz w:val="24"/>
          <w:szCs w:val="24"/>
        </w:rPr>
      </w:pPr>
      <w:r w:rsidRPr="00243579">
        <w:rPr>
          <w:rFonts w:ascii="Times New Roman" w:hAnsi="Times New Roman" w:cs="Times New Roman"/>
          <w:bCs/>
          <w:sz w:val="24"/>
          <w:szCs w:val="24"/>
        </w:rPr>
        <w:t>Нүүрсний шаталтаас угаарын хий ялгарах тул өрөөний агааржуулалтын системийн ажиллуулна.</w:t>
      </w:r>
    </w:p>
    <w:p w14:paraId="1F25C889" w14:textId="1EFF4A3D" w:rsidR="00F0419F" w:rsidRPr="00902D0B" w:rsidRDefault="00F0419F" w:rsidP="006053AD">
      <w:pPr>
        <w:pStyle w:val="ListParagraph"/>
        <w:numPr>
          <w:ilvl w:val="2"/>
          <w:numId w:val="13"/>
        </w:numPr>
        <w:spacing w:after="0"/>
        <w:ind w:left="851"/>
        <w:jc w:val="both"/>
        <w:rPr>
          <w:rFonts w:ascii="Times New Roman" w:hAnsi="Times New Roman" w:cs="Times New Roman"/>
          <w:bCs/>
          <w:color w:val="000000" w:themeColor="text1"/>
          <w:sz w:val="24"/>
          <w:szCs w:val="24"/>
        </w:rPr>
      </w:pPr>
      <w:r w:rsidRPr="00420594">
        <w:rPr>
          <w:rFonts w:ascii="Times New Roman" w:hAnsi="Times New Roman" w:cs="Times New Roman"/>
          <w:sz w:val="24"/>
          <w:szCs w:val="24"/>
        </w:rPr>
        <w:t>Нарийн ширхэгтэй нүүрс болон стандартчилсан загвар дээж (-0.2мм хэмжээтэй)-ийг жигнэхдээ тоосны маск эсвэл нүүрний хаалт мөн лабораторийн хувцас ашиглана.</w:t>
      </w:r>
    </w:p>
    <w:p w14:paraId="164435EE" w14:textId="33492219" w:rsidR="00902D0B" w:rsidRPr="00F14761" w:rsidRDefault="00902D0B" w:rsidP="00902D0B">
      <w:pPr>
        <w:pStyle w:val="ListParagraph"/>
        <w:spacing w:after="0"/>
        <w:jc w:val="center"/>
        <w:rPr>
          <w:rFonts w:ascii="Times New Roman" w:hAnsi="Times New Roman" w:cs="Times New Roman"/>
          <w:sz w:val="24"/>
          <w:szCs w:val="24"/>
        </w:rPr>
      </w:pPr>
      <w:bookmarkStart w:id="11" w:name="_Hlk204647464"/>
      <w:r>
        <w:rPr>
          <w:noProof/>
        </w:rPr>
        <w:drawing>
          <wp:inline distT="0" distB="0" distL="0" distR="0" wp14:anchorId="7BD29789" wp14:editId="590C69CA">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4C435082" wp14:editId="4D747B2B">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08A608B3" wp14:editId="64A879F7">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sidR="007D27B4">
        <w:rPr>
          <w:rFonts w:ascii="Times New Roman" w:hAnsi="Times New Roman" w:cs="Times New Roman"/>
          <w:noProof/>
          <w:sz w:val="24"/>
          <w:szCs w:val="24"/>
          <w14:ligatures w14:val="standardContextual"/>
        </w:rPr>
        <w:drawing>
          <wp:inline distT="0" distB="0" distL="0" distR="0" wp14:anchorId="1F4288E3" wp14:editId="535ACB27">
            <wp:extent cx="1143000" cy="1000125"/>
            <wp:effectExtent l="0" t="0" r="0" b="9525"/>
            <wp:docPr id="766522744" name="Picture 4" descr="A yellow triangle with a hand pointing at a fin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22744" name="Picture 4" descr="A yellow triangle with a hand pointing at a finger&#10;&#10;AI-generated content may be incorrect."/>
                    <pic:cNvPicPr/>
                  </pic:nvPicPr>
                  <pic:blipFill>
                    <a:blip r:embed="rId14">
                      <a:extLst>
                        <a:ext uri="{BEBA8EAE-BF5A-486C-A8C5-ECC9F3942E4B}">
                          <a14:imgProps xmlns:a14="http://schemas.microsoft.com/office/drawing/2010/main">
                            <a14:imgLayer r:embed="rId1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51D5B1F8" w14:textId="77777777" w:rsidR="00902D0B" w:rsidRPr="00F14761" w:rsidRDefault="00902D0B" w:rsidP="00902D0B">
      <w:pPr>
        <w:pStyle w:val="ListParagraph"/>
        <w:spacing w:after="0"/>
        <w:jc w:val="both"/>
        <w:rPr>
          <w:rFonts w:ascii="Times New Roman" w:hAnsi="Times New Roman" w:cs="Times New Roman"/>
          <w:sz w:val="24"/>
          <w:szCs w:val="24"/>
        </w:rPr>
      </w:pPr>
    </w:p>
    <w:p w14:paraId="0E194E04" w14:textId="4B91CBC4" w:rsidR="00902D0B" w:rsidRPr="00F14761" w:rsidRDefault="00902D0B" w:rsidP="00902D0B">
      <w:pPr>
        <w:pStyle w:val="ListParagraph"/>
        <w:spacing w:after="0"/>
        <w:jc w:val="center"/>
        <w:rPr>
          <w:rFonts w:ascii="Times New Roman" w:hAnsi="Times New Roman" w:cs="Times New Roman"/>
          <w:sz w:val="24"/>
          <w:szCs w:val="24"/>
        </w:rPr>
      </w:pPr>
      <w:r>
        <w:rPr>
          <w:noProof/>
        </w:rPr>
        <w:drawing>
          <wp:inline distT="0" distB="0" distL="0" distR="0" wp14:anchorId="2E5BE8C0" wp14:editId="16FCD66F">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7CBB1B24" wp14:editId="310D2479">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603CFB1D" wp14:editId="1E7A7A7A">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5BB96639" wp14:editId="7293729E">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bookmarkEnd w:id="11"/>
    <w:p w14:paraId="63C57AC1" w14:textId="77777777" w:rsidR="00DF33BE" w:rsidRPr="00615727" w:rsidRDefault="00DF33BE" w:rsidP="00AF2B61">
      <w:pPr>
        <w:pStyle w:val="Heading2"/>
        <w:spacing w:after="0"/>
        <w:ind w:left="284" w:hanging="292"/>
        <w:rPr>
          <w:rFonts w:ascii="Times New Roman" w:hAnsi="Times New Roman" w:cs="Times New Roman"/>
          <w:color w:val="auto"/>
          <w:sz w:val="22"/>
          <w:szCs w:val="22"/>
        </w:rPr>
      </w:pPr>
      <w:r w:rsidRPr="00615727">
        <w:rPr>
          <w:rFonts w:ascii="Times New Roman" w:hAnsi="Times New Roman" w:cs="Times New Roman"/>
          <w:color w:val="auto"/>
          <w:sz w:val="22"/>
          <w:szCs w:val="22"/>
        </w:rPr>
        <w:t>4.2 БАГАЖНЫ АЮУЛГҮЙ АЖИЛЛАГАА</w:t>
      </w:r>
    </w:p>
    <w:p w14:paraId="2A0338FF" w14:textId="77777777" w:rsidR="00DF33BE" w:rsidRPr="000C7364" w:rsidRDefault="00DF33BE" w:rsidP="006053AD">
      <w:pPr>
        <w:pStyle w:val="ListParagraph"/>
        <w:numPr>
          <w:ilvl w:val="0"/>
          <w:numId w:val="14"/>
        </w:numPr>
        <w:spacing w:after="80"/>
        <w:jc w:val="both"/>
        <w:rPr>
          <w:rFonts w:ascii="Times New Roman" w:hAnsi="Times New Roman" w:cs="Times New Roman"/>
          <w:bCs/>
          <w:vanish/>
          <w:color w:val="EE0000"/>
          <w:sz w:val="24"/>
          <w:szCs w:val="24"/>
        </w:rPr>
      </w:pPr>
    </w:p>
    <w:p w14:paraId="58AE6447" w14:textId="77777777" w:rsidR="00DF33BE" w:rsidRPr="000C7364" w:rsidRDefault="00DF33BE" w:rsidP="006053AD">
      <w:pPr>
        <w:pStyle w:val="ListParagraph"/>
        <w:numPr>
          <w:ilvl w:val="1"/>
          <w:numId w:val="14"/>
        </w:numPr>
        <w:spacing w:after="80"/>
        <w:jc w:val="both"/>
        <w:rPr>
          <w:rFonts w:ascii="Times New Roman" w:hAnsi="Times New Roman" w:cs="Times New Roman"/>
          <w:bCs/>
          <w:vanish/>
          <w:color w:val="EE0000"/>
          <w:sz w:val="24"/>
          <w:szCs w:val="24"/>
        </w:rPr>
      </w:pPr>
    </w:p>
    <w:p w14:paraId="3549E93C" w14:textId="77777777" w:rsidR="00DF33BE" w:rsidRPr="000C7364" w:rsidRDefault="00DF33BE" w:rsidP="006053AD">
      <w:pPr>
        <w:pStyle w:val="ListParagraph"/>
        <w:numPr>
          <w:ilvl w:val="1"/>
          <w:numId w:val="14"/>
        </w:numPr>
        <w:spacing w:after="80"/>
        <w:jc w:val="both"/>
        <w:rPr>
          <w:rFonts w:ascii="Times New Roman" w:hAnsi="Times New Roman" w:cs="Times New Roman"/>
          <w:bCs/>
          <w:vanish/>
          <w:color w:val="EE0000"/>
          <w:sz w:val="24"/>
          <w:szCs w:val="24"/>
        </w:rPr>
      </w:pPr>
    </w:p>
    <w:p w14:paraId="6F857CC8" w14:textId="77777777" w:rsidR="00DF33BE" w:rsidRPr="00615727" w:rsidRDefault="00DF33BE" w:rsidP="006053AD">
      <w:pPr>
        <w:pStyle w:val="ListParagraph"/>
        <w:numPr>
          <w:ilvl w:val="2"/>
          <w:numId w:val="14"/>
        </w:numPr>
        <w:spacing w:after="80"/>
        <w:ind w:left="851" w:hanging="709"/>
        <w:jc w:val="both"/>
        <w:rPr>
          <w:rFonts w:ascii="Times New Roman" w:hAnsi="Times New Roman" w:cs="Times New Roman"/>
          <w:bCs/>
          <w:color w:val="000000" w:themeColor="text1"/>
          <w:sz w:val="24"/>
          <w:szCs w:val="24"/>
        </w:rPr>
      </w:pPr>
      <w:r w:rsidRPr="00E63F9D">
        <w:rPr>
          <w:rFonts w:ascii="Times New Roman" w:hAnsi="Times New Roman" w:cs="Times New Roman"/>
          <w:sz w:val="24"/>
          <w:szCs w:val="24"/>
        </w:rPr>
        <w:t>Ажлын байранд цахилгаан тоног төхөөрөмжтэй харьцаж ажиллах тул цахилгааны аюулгүй байдлыг хангана.</w:t>
      </w:r>
      <w:r>
        <w:rPr>
          <w:rFonts w:ascii="Times New Roman" w:hAnsi="Times New Roman" w:cs="Times New Roman"/>
          <w:sz w:val="24"/>
          <w:szCs w:val="24"/>
        </w:rPr>
        <w:t xml:space="preserve"> </w:t>
      </w:r>
    </w:p>
    <w:p w14:paraId="6F110AA0" w14:textId="77777777" w:rsidR="00DF33BE" w:rsidRDefault="00DF33BE" w:rsidP="006053AD">
      <w:pPr>
        <w:pStyle w:val="ListParagraph"/>
        <w:numPr>
          <w:ilvl w:val="2"/>
          <w:numId w:val="14"/>
        </w:numPr>
        <w:spacing w:after="80"/>
        <w:ind w:left="851" w:hanging="709"/>
        <w:jc w:val="both"/>
        <w:rPr>
          <w:rFonts w:ascii="Times New Roman" w:hAnsi="Times New Roman" w:cs="Times New Roman"/>
          <w:sz w:val="24"/>
          <w:szCs w:val="24"/>
        </w:rPr>
      </w:pPr>
      <w:r w:rsidRPr="005E29A8">
        <w:rPr>
          <w:rFonts w:ascii="Times New Roman" w:hAnsi="Times New Roman" w:cs="Times New Roman"/>
          <w:sz w:val="24"/>
          <w:szCs w:val="24"/>
        </w:rPr>
        <w:t>Гэмтэл, хэвийн бус байдал илэрвэл даруй ажиллуула</w:t>
      </w:r>
      <w:r>
        <w:rPr>
          <w:rFonts w:ascii="Times New Roman" w:hAnsi="Times New Roman" w:cs="Times New Roman"/>
          <w:sz w:val="24"/>
          <w:szCs w:val="24"/>
        </w:rPr>
        <w:t>хыг</w:t>
      </w:r>
      <w:r w:rsidRPr="005E29A8">
        <w:rPr>
          <w:rFonts w:ascii="Times New Roman" w:hAnsi="Times New Roman" w:cs="Times New Roman"/>
          <w:sz w:val="24"/>
          <w:szCs w:val="24"/>
        </w:rPr>
        <w:t xml:space="preserve"> зогсоож</w:t>
      </w:r>
      <w:r>
        <w:rPr>
          <w:rFonts w:ascii="Times New Roman" w:hAnsi="Times New Roman" w:cs="Times New Roman"/>
          <w:sz w:val="24"/>
          <w:szCs w:val="24"/>
        </w:rPr>
        <w:t xml:space="preserve"> ахлах ажилтан болон</w:t>
      </w:r>
      <w:r w:rsidRPr="005E29A8">
        <w:rPr>
          <w:rFonts w:ascii="Times New Roman" w:hAnsi="Times New Roman" w:cs="Times New Roman"/>
          <w:sz w:val="24"/>
          <w:szCs w:val="24"/>
        </w:rPr>
        <w:t xml:space="preserve"> мэргэжлийн хүнд мэдэгдэнэ.</w:t>
      </w:r>
    </w:p>
    <w:p w14:paraId="7BD193A2" w14:textId="77777777" w:rsidR="00DF33BE" w:rsidRDefault="00DF33BE" w:rsidP="006053AD">
      <w:pPr>
        <w:pStyle w:val="ListParagraph"/>
        <w:numPr>
          <w:ilvl w:val="2"/>
          <w:numId w:val="14"/>
        </w:numPr>
        <w:spacing w:after="80"/>
        <w:ind w:left="851" w:hanging="709"/>
        <w:jc w:val="both"/>
        <w:rPr>
          <w:rFonts w:ascii="Times New Roman" w:hAnsi="Times New Roman" w:cs="Times New Roman"/>
          <w:sz w:val="24"/>
          <w:szCs w:val="24"/>
        </w:rPr>
      </w:pPr>
      <w:r w:rsidRPr="002F63D4">
        <w:rPr>
          <w:rFonts w:ascii="Times New Roman" w:hAnsi="Times New Roman" w:cs="Times New Roman"/>
          <w:sz w:val="24"/>
          <w:szCs w:val="24"/>
        </w:rPr>
        <w:t>Зуухны цахилгаан хамгаалалтын төхөөрөмжүүдийг (RCD, аюулгүй ажиллагааны унтраалга</w:t>
      </w:r>
      <w:r>
        <w:rPr>
          <w:rFonts w:ascii="Times New Roman" w:hAnsi="Times New Roman" w:cs="Times New Roman"/>
          <w:sz w:val="24"/>
          <w:szCs w:val="24"/>
        </w:rPr>
        <w:t>, газардуулга</w:t>
      </w:r>
      <w:r w:rsidRPr="002F63D4">
        <w:rPr>
          <w:rFonts w:ascii="Times New Roman" w:hAnsi="Times New Roman" w:cs="Times New Roman"/>
          <w:sz w:val="24"/>
          <w:szCs w:val="24"/>
        </w:rPr>
        <w:t xml:space="preserve"> гэх мэт) тогтмол шалгаж, хэвийн ажиллагааг хангана.</w:t>
      </w:r>
    </w:p>
    <w:p w14:paraId="1C993375" w14:textId="1C436D95" w:rsidR="00DF33BE" w:rsidRDefault="00F0419F" w:rsidP="006053AD">
      <w:pPr>
        <w:pStyle w:val="ListParagraph"/>
        <w:numPr>
          <w:ilvl w:val="2"/>
          <w:numId w:val="14"/>
        </w:numPr>
        <w:spacing w:after="80"/>
        <w:ind w:left="851" w:hanging="709"/>
        <w:jc w:val="both"/>
        <w:rPr>
          <w:rFonts w:ascii="Times New Roman" w:hAnsi="Times New Roman" w:cs="Times New Roman"/>
          <w:sz w:val="24"/>
          <w:szCs w:val="24"/>
        </w:rPr>
      </w:pPr>
      <w:r>
        <w:rPr>
          <w:rFonts w:ascii="Times New Roman" w:hAnsi="Times New Roman" w:cs="Times New Roman"/>
          <w:sz w:val="24"/>
          <w:szCs w:val="24"/>
        </w:rPr>
        <w:t>Ц</w:t>
      </w:r>
      <w:r w:rsidR="00DF33BE" w:rsidRPr="006C5656">
        <w:rPr>
          <w:rFonts w:ascii="Times New Roman" w:hAnsi="Times New Roman" w:cs="Times New Roman"/>
          <w:sz w:val="24"/>
          <w:szCs w:val="24"/>
        </w:rPr>
        <w:t>ахилгааны холболтыг зөвхөн мэргэжлийн цахилгаанчин гүйцэтгэнэ.</w:t>
      </w:r>
    </w:p>
    <w:p w14:paraId="61D403A8" w14:textId="7617CD79" w:rsidR="001C0A9A" w:rsidRDefault="00DF33BE" w:rsidP="006053AD">
      <w:pPr>
        <w:pStyle w:val="ListParagraph"/>
        <w:numPr>
          <w:ilvl w:val="2"/>
          <w:numId w:val="14"/>
        </w:numPr>
        <w:spacing w:after="80"/>
        <w:ind w:left="851" w:hanging="709"/>
        <w:jc w:val="both"/>
        <w:rPr>
          <w:rFonts w:ascii="Times New Roman" w:hAnsi="Times New Roman" w:cs="Times New Roman"/>
          <w:sz w:val="24"/>
          <w:szCs w:val="24"/>
        </w:rPr>
      </w:pPr>
      <w:r w:rsidRPr="005B0F95">
        <w:rPr>
          <w:rFonts w:ascii="Times New Roman" w:hAnsi="Times New Roman" w:cs="Times New Roman"/>
          <w:sz w:val="24"/>
          <w:szCs w:val="24"/>
        </w:rPr>
        <w:t>Энергийн эх үүсвэрийн тусгаарлалт хийхгүйгээр тоног төхөөрөмжинд үзлэг хийхийг хориглоно.</w:t>
      </w:r>
      <w:bookmarkEnd w:id="10"/>
    </w:p>
    <w:p w14:paraId="78A125D3" w14:textId="7EF94157" w:rsidR="00F0419F" w:rsidRPr="001C0A9A" w:rsidRDefault="00F0419F" w:rsidP="006053AD">
      <w:pPr>
        <w:pStyle w:val="ListParagraph"/>
        <w:numPr>
          <w:ilvl w:val="2"/>
          <w:numId w:val="14"/>
        </w:numPr>
        <w:spacing w:after="80"/>
        <w:ind w:left="851" w:hanging="709"/>
        <w:jc w:val="both"/>
        <w:rPr>
          <w:rFonts w:ascii="Times New Roman" w:hAnsi="Times New Roman" w:cs="Times New Roman"/>
          <w:sz w:val="24"/>
          <w:szCs w:val="24"/>
        </w:rPr>
      </w:pPr>
      <w:r>
        <w:rPr>
          <w:rFonts w:ascii="Times New Roman" w:hAnsi="Times New Roman" w:cs="Times New Roman"/>
          <w:sz w:val="24"/>
          <w:szCs w:val="24"/>
        </w:rPr>
        <w:t>Эргэлдэх тоног төхөөрөмжтэй ажиллах тул оролцохоос сэргийлэх.</w:t>
      </w:r>
    </w:p>
    <w:p w14:paraId="54DDD654" w14:textId="0DE39079" w:rsidR="00D41F3E" w:rsidRPr="00D02D59" w:rsidRDefault="001C0A9A" w:rsidP="00D41F3E">
      <w:pPr>
        <w:pStyle w:val="Heading1"/>
        <w:spacing w:after="240"/>
        <w:jc w:val="both"/>
        <w:rPr>
          <w:rFonts w:ascii="Times New Roman" w:eastAsiaTheme="minorHAnsi" w:hAnsi="Times New Roman" w:cs="Times New Roman"/>
          <w:b/>
          <w:bCs/>
          <w:color w:val="000000" w:themeColor="text1"/>
          <w:sz w:val="24"/>
          <w:szCs w:val="24"/>
        </w:rPr>
      </w:pPr>
      <w:r>
        <w:rPr>
          <w:rFonts w:ascii="Times New Roman" w:eastAsiaTheme="minorHAnsi" w:hAnsi="Times New Roman" w:cs="Times New Roman"/>
          <w:b/>
          <w:bCs/>
          <w:color w:val="000000" w:themeColor="text1"/>
          <w:sz w:val="24"/>
          <w:szCs w:val="24"/>
        </w:rPr>
        <w:t>ТА</w:t>
      </w:r>
      <w:r w:rsidR="00320482">
        <w:rPr>
          <w:rFonts w:ascii="Times New Roman" w:eastAsiaTheme="minorHAnsi" w:hAnsi="Times New Roman" w:cs="Times New Roman"/>
          <w:b/>
          <w:bCs/>
          <w:color w:val="000000" w:themeColor="text1"/>
          <w:sz w:val="24"/>
          <w:szCs w:val="24"/>
        </w:rPr>
        <w:t>В</w:t>
      </w:r>
      <w:r w:rsidR="00D41F3E" w:rsidRPr="00D02D59">
        <w:rPr>
          <w:rFonts w:ascii="Times New Roman" w:eastAsiaTheme="minorHAnsi" w:hAnsi="Times New Roman" w:cs="Times New Roman"/>
          <w:b/>
          <w:bCs/>
          <w:color w:val="000000" w:themeColor="text1"/>
          <w:sz w:val="24"/>
          <w:szCs w:val="24"/>
        </w:rPr>
        <w:t>. ТОНОГ ТӨХӨӨРӨМЖИЙН МЭДЭЭЛЭЛ</w:t>
      </w:r>
    </w:p>
    <w:tbl>
      <w:tblPr>
        <w:tblStyle w:val="TableGrid"/>
        <w:tblW w:w="5000" w:type="pct"/>
        <w:tblLook w:val="04A0" w:firstRow="1" w:lastRow="0" w:firstColumn="1" w:lastColumn="0" w:noHBand="0" w:noVBand="1"/>
      </w:tblPr>
      <w:tblGrid>
        <w:gridCol w:w="7028"/>
        <w:gridCol w:w="2316"/>
      </w:tblGrid>
      <w:tr w:rsidR="00CF3083" w:rsidRPr="00FE7DEF" w14:paraId="5E5C98F1" w14:textId="77777777" w:rsidTr="00626003">
        <w:tc>
          <w:tcPr>
            <w:tcW w:w="3761" w:type="pct"/>
          </w:tcPr>
          <w:p w14:paraId="4D5A9D4E" w14:textId="77777777" w:rsidR="00D201D8" w:rsidRPr="00FE7DEF" w:rsidRDefault="00D201D8" w:rsidP="00907B79">
            <w:pPr>
              <w:pStyle w:val="ListParagraph"/>
              <w:ind w:left="0"/>
              <w:rPr>
                <w:rFonts w:ascii="Times New Roman" w:hAnsi="Times New Roman" w:cs="Times New Roman"/>
                <w:b/>
                <w:color w:val="000000" w:themeColor="text1"/>
              </w:rPr>
            </w:pPr>
            <w:r w:rsidRPr="00FE7DEF">
              <w:rPr>
                <w:rFonts w:ascii="Times New Roman" w:hAnsi="Times New Roman" w:cs="Times New Roman"/>
                <w:b/>
                <w:bCs/>
                <w:color w:val="000000" w:themeColor="text1"/>
              </w:rPr>
              <w:t>Тоног төхөөрөмжийн мэдээлэл</w:t>
            </w:r>
          </w:p>
        </w:tc>
        <w:tc>
          <w:tcPr>
            <w:tcW w:w="1239" w:type="pct"/>
          </w:tcPr>
          <w:p w14:paraId="28519F64" w14:textId="77777777" w:rsidR="00D201D8" w:rsidRPr="00FE7DEF" w:rsidRDefault="00D201D8" w:rsidP="00907B79">
            <w:pPr>
              <w:pStyle w:val="ListParagraph"/>
              <w:ind w:left="0"/>
              <w:rPr>
                <w:rFonts w:ascii="Times New Roman" w:hAnsi="Times New Roman" w:cs="Times New Roman"/>
                <w:b/>
                <w:color w:val="000000" w:themeColor="text1"/>
              </w:rPr>
            </w:pPr>
            <w:r w:rsidRPr="00FE7DEF">
              <w:rPr>
                <w:rFonts w:ascii="Times New Roman" w:hAnsi="Times New Roman" w:cs="Times New Roman"/>
                <w:b/>
                <w:bCs/>
                <w:color w:val="000000" w:themeColor="text1"/>
              </w:rPr>
              <w:t xml:space="preserve">              Зураг</w:t>
            </w:r>
          </w:p>
        </w:tc>
      </w:tr>
      <w:tr w:rsidR="00CF3083" w:rsidRPr="00FE7DEF" w14:paraId="3E31E0D5" w14:textId="77777777" w:rsidTr="00626003">
        <w:trPr>
          <w:trHeight w:val="1316"/>
        </w:trPr>
        <w:tc>
          <w:tcPr>
            <w:tcW w:w="3761" w:type="pct"/>
          </w:tcPr>
          <w:p w14:paraId="216438AF" w14:textId="77777777" w:rsidR="00D201D8" w:rsidRPr="00FE7DEF" w:rsidRDefault="00D201D8" w:rsidP="00907B79">
            <w:pPr>
              <w:pStyle w:val="ListParagraph"/>
              <w:ind w:left="0"/>
              <w:jc w:val="both"/>
              <w:rPr>
                <w:rFonts w:ascii="Times New Roman" w:hAnsi="Times New Roman" w:cs="Times New Roman"/>
                <w:b/>
                <w:color w:val="000000" w:themeColor="text1"/>
              </w:rPr>
            </w:pPr>
            <w:r w:rsidRPr="00FE7DEF">
              <w:rPr>
                <w:rFonts w:ascii="Times New Roman" w:hAnsi="Times New Roman" w:cs="Times New Roman"/>
                <w:color w:val="000000" w:themeColor="text1"/>
              </w:rPr>
              <w:t>Аналитик жин</w:t>
            </w:r>
            <w:r w:rsidRPr="00FE7DEF">
              <w:rPr>
                <w:rFonts w:ascii="Times New Roman" w:hAnsi="Times New Roman" w:cs="Times New Roman"/>
                <w:b/>
                <w:bCs/>
                <w:color w:val="000000" w:themeColor="text1"/>
              </w:rPr>
              <w:t xml:space="preserve"> </w:t>
            </w:r>
            <w:r w:rsidRPr="00FE7DEF">
              <w:rPr>
                <w:rFonts w:ascii="Times New Roman" w:hAnsi="Times New Roman" w:cs="Times New Roman"/>
                <w:color w:val="000000" w:themeColor="text1"/>
              </w:rPr>
              <w:t xml:space="preserve">нь 0.0001гр нарийвчлалтай байна. Ажил эхлэхийн өмнө жингийн тэгш усыг тааруулж, “тэг” цэгийн тохируулга хийнэ.  Эталон туухайгаар шалгана. Жигнэлт хоорондын зөрүү 0.0005гр-аас их байвал  тухайн жинг ашиглаж болохгүй. </w:t>
            </w:r>
          </w:p>
        </w:tc>
        <w:tc>
          <w:tcPr>
            <w:tcW w:w="1239" w:type="pct"/>
          </w:tcPr>
          <w:p w14:paraId="1CDF50F7" w14:textId="50D9DE48" w:rsidR="00D201D8" w:rsidRPr="00FE7DEF" w:rsidRDefault="00D201D8" w:rsidP="00907B79">
            <w:pPr>
              <w:pStyle w:val="ListParagraph"/>
              <w:ind w:left="0"/>
              <w:jc w:val="both"/>
              <w:rPr>
                <w:rFonts w:ascii="Times New Roman" w:hAnsi="Times New Roman" w:cs="Times New Roman"/>
                <w:b/>
                <w:color w:val="000000" w:themeColor="text1"/>
              </w:rPr>
            </w:pPr>
            <w:r w:rsidRPr="00FE7DEF">
              <w:rPr>
                <w:rFonts w:ascii="Times New Roman" w:hAnsi="Times New Roman" w:cs="Times New Roman"/>
                <w:noProof/>
                <w:color w:val="000000" w:themeColor="text1"/>
              </w:rPr>
              <w:drawing>
                <wp:anchor distT="0" distB="0" distL="114300" distR="114300" simplePos="0" relativeHeight="251675648" behindDoc="1" locked="0" layoutInCell="1" allowOverlap="1" wp14:anchorId="7A678A4F" wp14:editId="4B4372DC">
                  <wp:simplePos x="0" y="0"/>
                  <wp:positionH relativeFrom="column">
                    <wp:posOffset>-61595</wp:posOffset>
                  </wp:positionH>
                  <wp:positionV relativeFrom="paragraph">
                    <wp:posOffset>635</wp:posOffset>
                  </wp:positionV>
                  <wp:extent cx="969645" cy="791845"/>
                  <wp:effectExtent l="0" t="0" r="1905" b="8255"/>
                  <wp:wrapThrough wrapText="bothSides">
                    <wp:wrapPolygon edited="0">
                      <wp:start x="0" y="0"/>
                      <wp:lineTo x="0" y="21306"/>
                      <wp:lineTo x="21218" y="21306"/>
                      <wp:lineTo x="21218" y="0"/>
                      <wp:lineTo x="0" y="0"/>
                    </wp:wrapPolygon>
                  </wp:wrapThrough>
                  <wp:docPr id="1812299134" name="Picture 1812299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69645" cy="791845"/>
                          </a:xfrm>
                          <a:prstGeom prst="rect">
                            <a:avLst/>
                          </a:prstGeom>
                          <a:noFill/>
                        </pic:spPr>
                      </pic:pic>
                    </a:graphicData>
                  </a:graphic>
                  <wp14:sizeRelH relativeFrom="margin">
                    <wp14:pctWidth>0</wp14:pctWidth>
                  </wp14:sizeRelH>
                  <wp14:sizeRelV relativeFrom="margin">
                    <wp14:pctHeight>0</wp14:pctHeight>
                  </wp14:sizeRelV>
                </wp:anchor>
              </w:drawing>
            </w:r>
          </w:p>
        </w:tc>
      </w:tr>
      <w:tr w:rsidR="00CF3083" w:rsidRPr="00FE7DEF" w14:paraId="0569ACFC" w14:textId="77777777" w:rsidTr="00626003">
        <w:trPr>
          <w:trHeight w:val="1298"/>
        </w:trPr>
        <w:tc>
          <w:tcPr>
            <w:tcW w:w="3761" w:type="pct"/>
          </w:tcPr>
          <w:p w14:paraId="1A8B21B3" w14:textId="24C354AC" w:rsidR="00D201D8" w:rsidRPr="00FE7DEF" w:rsidRDefault="00FE7DEF" w:rsidP="002810CA">
            <w:pPr>
              <w:jc w:val="both"/>
              <w:rPr>
                <w:rFonts w:ascii="Times New Roman" w:hAnsi="Times New Roman" w:cs="Times New Roman"/>
                <w:color w:val="000000" w:themeColor="text1"/>
              </w:rPr>
            </w:pPr>
            <w:r w:rsidRPr="00FE7DEF">
              <w:rPr>
                <w:rFonts w:ascii="Times New Roman" w:hAnsi="Times New Roman" w:cs="Times New Roman"/>
                <w:color w:val="000000" w:themeColor="text1"/>
              </w:rPr>
              <w:lastRenderedPageBreak/>
              <w:t xml:space="preserve">Carbolite </w:t>
            </w:r>
            <w:r w:rsidR="006E064F" w:rsidRPr="006E064F">
              <w:rPr>
                <w:rFonts w:ascii="Times New Roman" w:hAnsi="Times New Roman" w:cs="Times New Roman"/>
                <w:color w:val="000000" w:themeColor="text1"/>
              </w:rPr>
              <w:t>CW</w:t>
            </w:r>
            <w:r w:rsidRPr="00FE7DEF">
              <w:rPr>
                <w:rFonts w:ascii="Times New Roman" w:hAnsi="Times New Roman" w:cs="Times New Roman"/>
                <w:color w:val="000000" w:themeColor="text1"/>
              </w:rPr>
              <w:t>F 1</w:t>
            </w:r>
            <w:r w:rsidR="006E064F">
              <w:rPr>
                <w:rFonts w:ascii="Times New Roman" w:hAnsi="Times New Roman" w:cs="Times New Roman"/>
                <w:color w:val="000000" w:themeColor="text1"/>
              </w:rPr>
              <w:t>1</w:t>
            </w:r>
            <w:r w:rsidRPr="00FE7DEF">
              <w:rPr>
                <w:rFonts w:ascii="Times New Roman" w:hAnsi="Times New Roman" w:cs="Times New Roman"/>
                <w:color w:val="000000" w:themeColor="text1"/>
              </w:rPr>
              <w:t xml:space="preserve">00 маркын шатаах зуух нь </w:t>
            </w:r>
            <w:r w:rsidR="006E064F">
              <w:rPr>
                <w:rFonts w:ascii="Times New Roman" w:hAnsi="Times New Roman" w:cs="Times New Roman"/>
                <w:color w:val="000000" w:themeColor="text1"/>
              </w:rPr>
              <w:t>85</w:t>
            </w:r>
            <w:r w:rsidRPr="00FE7DEF">
              <w:rPr>
                <w:rFonts w:ascii="Times New Roman" w:hAnsi="Times New Roman" w:cs="Times New Roman"/>
                <w:color w:val="000000" w:themeColor="text1"/>
              </w:rPr>
              <w:t>0</w:t>
            </w:r>
            <w:r w:rsidRPr="00FE7DEF">
              <w:rPr>
                <w:rFonts w:ascii="Times New Roman" w:hAnsi="Times New Roman" w:cs="Times New Roman"/>
                <w:color w:val="000000" w:themeColor="text1"/>
                <w:vertAlign w:val="superscript"/>
              </w:rPr>
              <w:t>0</w:t>
            </w:r>
            <w:r w:rsidRPr="00FE7DEF">
              <w:rPr>
                <w:rFonts w:ascii="Times New Roman" w:hAnsi="Times New Roman" w:cs="Times New Roman"/>
                <w:color w:val="000000" w:themeColor="text1"/>
              </w:rPr>
              <w:t>С±5</w:t>
            </w:r>
            <w:r w:rsidRPr="00FE7DEF">
              <w:rPr>
                <w:rFonts w:ascii="Times New Roman" w:hAnsi="Times New Roman" w:cs="Times New Roman"/>
                <w:color w:val="000000" w:themeColor="text1"/>
                <w:vertAlign w:val="superscript"/>
              </w:rPr>
              <w:t>0</w:t>
            </w:r>
            <w:r w:rsidRPr="00FE7DEF">
              <w:rPr>
                <w:rFonts w:ascii="Times New Roman" w:hAnsi="Times New Roman" w:cs="Times New Roman"/>
                <w:color w:val="000000" w:themeColor="text1"/>
              </w:rPr>
              <w:t>С тогтмол температурыг барьж чадах электрон удирдлага бүхий шатаах зуух. Халаагч ороомог бүхий хөнгөн чанарын керамикан шатаах камертай. Керамик материал нь гадагшаа дулаан алдахаас сэргийлнэ. Цахилгаан зарцуулалт бага.</w:t>
            </w:r>
          </w:p>
        </w:tc>
        <w:tc>
          <w:tcPr>
            <w:tcW w:w="1239" w:type="pct"/>
          </w:tcPr>
          <w:p w14:paraId="66988D18" w14:textId="798F51AD" w:rsidR="00D201D8" w:rsidRPr="00FE7DEF" w:rsidRDefault="006E064F" w:rsidP="00907B79">
            <w:pPr>
              <w:pStyle w:val="ListParagraph"/>
              <w:ind w:left="0"/>
              <w:jc w:val="both"/>
              <w:rPr>
                <w:rFonts w:ascii="Times New Roman" w:hAnsi="Times New Roman" w:cs="Times New Roman"/>
                <w:b/>
                <w:color w:val="000000" w:themeColor="text1"/>
              </w:rPr>
            </w:pPr>
            <w:r>
              <w:rPr>
                <w:noProof/>
              </w:rPr>
              <w:drawing>
                <wp:anchor distT="0" distB="0" distL="114300" distR="114300" simplePos="0" relativeHeight="251727872" behindDoc="0" locked="0" layoutInCell="1" allowOverlap="1" wp14:anchorId="0A3D4B98" wp14:editId="35A88EBD">
                  <wp:simplePos x="0" y="0"/>
                  <wp:positionH relativeFrom="column">
                    <wp:posOffset>109855</wp:posOffset>
                  </wp:positionH>
                  <wp:positionV relativeFrom="paragraph">
                    <wp:posOffset>53975</wp:posOffset>
                  </wp:positionV>
                  <wp:extent cx="680720" cy="957580"/>
                  <wp:effectExtent l="0" t="0" r="5080" b="0"/>
                  <wp:wrapThrough wrapText="bothSides">
                    <wp:wrapPolygon edited="0">
                      <wp:start x="0" y="0"/>
                      <wp:lineTo x="0" y="21056"/>
                      <wp:lineTo x="21157" y="21056"/>
                      <wp:lineTo x="21157" y="0"/>
                      <wp:lineTo x="0" y="0"/>
                    </wp:wrapPolygon>
                  </wp:wrapThrough>
                  <wp:docPr id="61904426" name="Picture 4" descr="A white machine with a yellow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426" name="Picture 4" descr="A white machine with a yellow screen&#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0720" cy="9575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CF3083" w:rsidRPr="00FE7DEF" w14:paraId="58CC413F" w14:textId="77777777" w:rsidTr="00AF2B61">
        <w:trPr>
          <w:trHeight w:val="2294"/>
        </w:trPr>
        <w:tc>
          <w:tcPr>
            <w:tcW w:w="3761" w:type="pct"/>
          </w:tcPr>
          <w:p w14:paraId="12885CD0" w14:textId="34FD8F7C" w:rsidR="007600D8" w:rsidRPr="00626003" w:rsidRDefault="000E2369" w:rsidP="007600D8">
            <w:pPr>
              <w:spacing w:after="0"/>
              <w:jc w:val="both"/>
              <w:rPr>
                <w:rFonts w:ascii="Times New Roman" w:hAnsi="Times New Roman" w:cs="Times New Roman"/>
                <w:color w:val="000000" w:themeColor="text1"/>
              </w:rPr>
            </w:pPr>
            <w:r w:rsidRPr="008E5CF3">
              <w:rPr>
                <w:rFonts w:ascii="Arial Mon" w:hAnsi="Arial Mon" w:cs="Times New Roman"/>
                <w:noProof/>
                <w:sz w:val="24"/>
                <w:szCs w:val="24"/>
              </w:rPr>
              <w:drawing>
                <wp:anchor distT="0" distB="0" distL="114300" distR="114300" simplePos="0" relativeHeight="251737088" behindDoc="1" locked="0" layoutInCell="1" allowOverlap="1" wp14:anchorId="223F51C9" wp14:editId="76D4FE02">
                  <wp:simplePos x="0" y="0"/>
                  <wp:positionH relativeFrom="column">
                    <wp:posOffset>3391535</wp:posOffset>
                  </wp:positionH>
                  <wp:positionV relativeFrom="paragraph">
                    <wp:posOffset>454660</wp:posOffset>
                  </wp:positionV>
                  <wp:extent cx="946785" cy="941705"/>
                  <wp:effectExtent l="0" t="0" r="5715" b="0"/>
                  <wp:wrapSquare wrapText="bothSides"/>
                  <wp:docPr id="1966663285" name="Picture 1966663285" descr="C:\Users\laboratory\Desktop\Zurag Gri\IMG_5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aboratory\Desktop\Zurag Gri\IMG_5725.JP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27535"/>
                          <a:stretch>
                            <a:fillRect/>
                          </a:stretch>
                        </pic:blipFill>
                        <pic:spPr bwMode="auto">
                          <a:xfrm>
                            <a:off x="0" y="0"/>
                            <a:ext cx="946785" cy="941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64F">
              <w:rPr>
                <w:rFonts w:ascii="Times New Roman" w:hAnsi="Times New Roman" w:cs="Times New Roman"/>
                <w:color w:val="000000" w:themeColor="text1"/>
              </w:rPr>
              <w:t>Барабан</w:t>
            </w:r>
            <w:r w:rsidR="006E064F" w:rsidRPr="006E064F">
              <w:rPr>
                <w:rFonts w:ascii="Times New Roman" w:hAnsi="Times New Roman" w:cs="Times New Roman"/>
                <w:color w:val="000000" w:themeColor="text1"/>
              </w:rPr>
              <w:t xml:space="preserve">: Хүрд нь 200мм диаметртэй, 70мм гүнтэй, 3мм зузаан төмрөөр </w:t>
            </w:r>
            <w:r w:rsidR="006E064F" w:rsidRPr="00626003">
              <w:rPr>
                <w:rFonts w:ascii="Times New Roman" w:hAnsi="Times New Roman" w:cs="Times New Roman"/>
                <w:color w:val="000000" w:themeColor="text1"/>
              </w:rPr>
              <w:t xml:space="preserve">хийгдсэн. Хүрд нь чийргэвч бүхий 2 даруулгаар хамгаалагдсан, эргэлтийн хурд нь 50±2 эрг/мин байна. </w:t>
            </w:r>
          </w:p>
          <w:p w14:paraId="302BBFBB" w14:textId="0CF88471" w:rsidR="007600D8" w:rsidRPr="00626003" w:rsidRDefault="007600D8" w:rsidP="007600D8">
            <w:pPr>
              <w:spacing w:after="0"/>
              <w:jc w:val="both"/>
              <w:rPr>
                <w:rFonts w:ascii="Times New Roman" w:hAnsi="Times New Roman" w:cs="Times New Roman"/>
                <w:noProof/>
                <w:color w:val="000000" w:themeColor="text1"/>
              </w:rPr>
            </w:pPr>
            <w:r w:rsidRPr="00626003">
              <w:rPr>
                <w:rFonts w:ascii="Times New Roman" w:hAnsi="Times New Roman" w:cs="Times New Roman"/>
                <w:noProof/>
                <w:color w:val="000000" w:themeColor="text1"/>
              </w:rPr>
              <w:t>Дарагч шахуурга: Дээж болон антрацитийн холимгийг нягтруулах зориулалт бүхий 6кг жинтэй шахуурга</w:t>
            </w:r>
          </w:p>
          <w:p w14:paraId="421DFC2A" w14:textId="531D043B" w:rsidR="00D201D8" w:rsidRPr="00626003" w:rsidRDefault="007600D8" w:rsidP="007600D8">
            <w:pPr>
              <w:spacing w:after="0"/>
              <w:jc w:val="both"/>
              <w:rPr>
                <w:rFonts w:ascii="Times New Roman" w:hAnsi="Times New Roman" w:cs="Times New Roman"/>
                <w:color w:val="000000" w:themeColor="text1"/>
              </w:rPr>
            </w:pPr>
            <w:r w:rsidRPr="00626003">
              <w:rPr>
                <w:rFonts w:ascii="Times New Roman" w:hAnsi="Times New Roman" w:cs="Times New Roman"/>
                <w:color w:val="000000" w:themeColor="text1"/>
              </w:rPr>
              <w:t>Шигшүүр: Шигшүүр</w:t>
            </w:r>
            <w:r w:rsidR="00992BBF" w:rsidRPr="00626003">
              <w:rPr>
                <w:rFonts w:ascii="Times New Roman" w:hAnsi="Times New Roman" w:cs="Times New Roman"/>
                <w:color w:val="000000" w:themeColor="text1"/>
              </w:rPr>
              <w:t xml:space="preserve"> нь бөөрөнхий нүхтэй. Н</w:t>
            </w:r>
            <w:r w:rsidRPr="00626003">
              <w:rPr>
                <w:rFonts w:ascii="Times New Roman" w:hAnsi="Times New Roman" w:cs="Times New Roman"/>
                <w:color w:val="000000" w:themeColor="text1"/>
              </w:rPr>
              <w:t>үхний диаметр 1мм хэмжээтэй байна.</w:t>
            </w:r>
            <w:r w:rsidR="00177F8A" w:rsidRPr="00626003">
              <w:rPr>
                <w:rFonts w:ascii="Arial Mon" w:hAnsi="Arial Mon" w:cs="Times New Roman"/>
                <w:noProof/>
              </w:rPr>
              <w:t xml:space="preserve"> </w:t>
            </w:r>
          </w:p>
        </w:tc>
        <w:tc>
          <w:tcPr>
            <w:tcW w:w="1239" w:type="pct"/>
          </w:tcPr>
          <w:p w14:paraId="135FAF14" w14:textId="77777777" w:rsidR="00D201D8" w:rsidRPr="00FE7DEF" w:rsidRDefault="00113D56" w:rsidP="00907B79">
            <w:pPr>
              <w:pStyle w:val="ListParagraph"/>
              <w:ind w:left="0"/>
              <w:jc w:val="both"/>
              <w:rPr>
                <w:rFonts w:ascii="Times New Roman" w:hAnsi="Times New Roman" w:cs="Times New Roman"/>
                <w:b/>
                <w:color w:val="000000" w:themeColor="text1"/>
              </w:rPr>
            </w:pPr>
            <w:r w:rsidRPr="008E5CF3">
              <w:rPr>
                <w:rFonts w:ascii="Arial Mon" w:hAnsi="Arial Mon" w:cs="Times New Roman"/>
                <w:noProof/>
                <w:sz w:val="24"/>
                <w:szCs w:val="24"/>
              </w:rPr>
              <w:drawing>
                <wp:anchor distT="0" distB="0" distL="114300" distR="114300" simplePos="0" relativeHeight="251735040" behindDoc="0" locked="0" layoutInCell="1" allowOverlap="1" wp14:anchorId="2465987F" wp14:editId="7EA874FB">
                  <wp:simplePos x="0" y="0"/>
                  <wp:positionH relativeFrom="column">
                    <wp:posOffset>-1270</wp:posOffset>
                  </wp:positionH>
                  <wp:positionV relativeFrom="paragraph">
                    <wp:posOffset>71755</wp:posOffset>
                  </wp:positionV>
                  <wp:extent cx="1333500" cy="723265"/>
                  <wp:effectExtent l="0" t="0" r="0" b="635"/>
                  <wp:wrapThrough wrapText="bothSides">
                    <wp:wrapPolygon edited="0">
                      <wp:start x="0" y="0"/>
                      <wp:lineTo x="0" y="21050"/>
                      <wp:lineTo x="21291" y="21050"/>
                      <wp:lineTo x="21291" y="0"/>
                      <wp:lineTo x="0" y="0"/>
                    </wp:wrapPolygon>
                  </wp:wrapThrough>
                  <wp:docPr id="886684606" name="Picture 886684606" descr="C:\Users\laboratory\Desktop\Zurag Gri\barab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aboratory\Desktop\Zurag Gri\baraban.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5086" r="5894"/>
                          <a:stretch>
                            <a:fillRect/>
                          </a:stretch>
                        </pic:blipFill>
                        <pic:spPr bwMode="auto">
                          <a:xfrm>
                            <a:off x="0" y="0"/>
                            <a:ext cx="1333500" cy="723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r>
      <w:tr w:rsidR="00626003" w:rsidRPr="00FE7DEF" w14:paraId="3FD3BCF9" w14:textId="77777777" w:rsidTr="005B5641">
        <w:trPr>
          <w:trHeight w:val="1939"/>
        </w:trPr>
        <w:tc>
          <w:tcPr>
            <w:tcW w:w="3761" w:type="pct"/>
          </w:tcPr>
          <w:p w14:paraId="74AEF32A" w14:textId="6599A83E" w:rsidR="00626003" w:rsidRDefault="00626003" w:rsidP="005B5641">
            <w:pPr>
              <w:pStyle w:val="ListParagraph"/>
              <w:spacing w:after="0"/>
              <w:ind w:left="0"/>
              <w:jc w:val="both"/>
              <w:rPr>
                <w:rFonts w:ascii="Times New Roman" w:hAnsi="Times New Roman" w:cs="Times New Roman"/>
              </w:rPr>
            </w:pPr>
            <w:r w:rsidRPr="003F29A0">
              <w:rPr>
                <w:rFonts w:ascii="Times New Roman" w:hAnsi="Times New Roman" w:cs="Times New Roman"/>
                <w:color w:val="000000" w:themeColor="text1"/>
              </w:rPr>
              <w:t>Автомат хутгагч: Дээж болон антрацитийн холимгийг нэгэн жигд болтол хутгах зориулалттай автомат ажиллагаатай багаж, хутгагч нь 8мм хэмжээтэй диаметртэй гогцоо бүхий металл утсаар хийгдсэн байна.</w:t>
            </w:r>
            <w:r w:rsidR="003F29A0" w:rsidRPr="003F29A0">
              <w:rPr>
                <w:rFonts w:ascii="Times New Roman" w:hAnsi="Times New Roman" w:cs="Times New Roman"/>
                <w:color w:val="000000" w:themeColor="text1"/>
              </w:rPr>
              <w:t xml:space="preserve"> </w:t>
            </w:r>
            <w:r w:rsidR="003F29A0" w:rsidRPr="003F29A0">
              <w:rPr>
                <w:rFonts w:ascii="Times New Roman" w:hAnsi="Times New Roman" w:cs="Times New Roman"/>
              </w:rPr>
              <w:t>Тигелийг 45° хазайлгаад цагийн зүүний эсрэг чиглэлд 1 минутанд 15 удаа эргүүлнэ.  Хутгуурыг цагийн зүүний дагуу чиглэлд 1 минутанд 150 удаа эргүүл</w:t>
            </w:r>
            <w:r w:rsidR="00FB2C79">
              <w:rPr>
                <w:rFonts w:ascii="Times New Roman" w:hAnsi="Times New Roman" w:cs="Times New Roman"/>
              </w:rPr>
              <w:t>эх тохиргоотой байна.</w:t>
            </w:r>
          </w:p>
          <w:p w14:paraId="218C2986" w14:textId="1901FE7D" w:rsidR="005B5641" w:rsidRDefault="005B5641" w:rsidP="005B5641">
            <w:pPr>
              <w:pStyle w:val="ListParagraph"/>
              <w:spacing w:after="0"/>
              <w:ind w:left="0"/>
              <w:jc w:val="both"/>
              <w:rPr>
                <w:rFonts w:ascii="Times New Roman" w:hAnsi="Times New Roman" w:cs="Times New Roman"/>
                <w:color w:val="000000" w:themeColor="text1"/>
              </w:rPr>
            </w:pPr>
          </w:p>
        </w:tc>
        <w:tc>
          <w:tcPr>
            <w:tcW w:w="1239" w:type="pct"/>
          </w:tcPr>
          <w:p w14:paraId="1921C6C9" w14:textId="418FD1AA" w:rsidR="00626003" w:rsidRPr="008E5CF3" w:rsidRDefault="002275AD" w:rsidP="00907B79">
            <w:pPr>
              <w:pStyle w:val="ListParagraph"/>
              <w:ind w:left="0"/>
              <w:jc w:val="both"/>
              <w:rPr>
                <w:rFonts w:ascii="Arial Mon" w:hAnsi="Arial Mon" w:cs="Times New Roman"/>
                <w:noProof/>
                <w:sz w:val="24"/>
                <w:szCs w:val="24"/>
              </w:rPr>
            </w:pPr>
            <w:r>
              <w:rPr>
                <w:noProof/>
              </w:rPr>
              <w:drawing>
                <wp:anchor distT="0" distB="0" distL="114300" distR="114300" simplePos="0" relativeHeight="251746304" behindDoc="1" locked="0" layoutInCell="1" allowOverlap="1" wp14:anchorId="6C0E9574" wp14:editId="3ED8C50F">
                  <wp:simplePos x="0" y="0"/>
                  <wp:positionH relativeFrom="column">
                    <wp:posOffset>150495</wp:posOffset>
                  </wp:positionH>
                  <wp:positionV relativeFrom="paragraph">
                    <wp:posOffset>32385</wp:posOffset>
                  </wp:positionV>
                  <wp:extent cx="977265" cy="1209675"/>
                  <wp:effectExtent l="0" t="0" r="0" b="9525"/>
                  <wp:wrapNone/>
                  <wp:docPr id="1715731934" name="Picture 5" descr="Automatic Caking Index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utomatic Caking Index Tester"/>
                          <pic:cNvPicPr>
                            <a:picLocks noChangeAspect="1" noChangeArrowheads="1"/>
                          </pic:cNvPicPr>
                        </pic:nvPicPr>
                        <pic:blipFill rotWithShape="1">
                          <a:blip r:embed="rId24">
                            <a:extLst>
                              <a:ext uri="{28A0092B-C50C-407E-A947-70E740481C1C}">
                                <a14:useLocalDpi xmlns:a14="http://schemas.microsoft.com/office/drawing/2010/main" val="0"/>
                              </a:ext>
                            </a:extLst>
                          </a:blip>
                          <a:srcRect l="13400" t="21399" r="40200" b="21201"/>
                          <a:stretch>
                            <a:fillRect/>
                          </a:stretch>
                        </pic:blipFill>
                        <pic:spPr bwMode="auto">
                          <a:xfrm>
                            <a:off x="0" y="0"/>
                            <a:ext cx="977265" cy="12096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B5641" w:rsidRPr="00FE7DEF" w14:paraId="6410683A" w14:textId="77777777" w:rsidTr="005B5641">
        <w:trPr>
          <w:trHeight w:val="1123"/>
        </w:trPr>
        <w:tc>
          <w:tcPr>
            <w:tcW w:w="3761" w:type="pct"/>
          </w:tcPr>
          <w:p w14:paraId="2500F7EE" w14:textId="77777777" w:rsidR="005B5641" w:rsidRPr="00626003" w:rsidRDefault="005B5641" w:rsidP="005B5641">
            <w:pPr>
              <w:ind w:right="288"/>
              <w:jc w:val="both"/>
              <w:rPr>
                <w:rFonts w:ascii="Times New Roman" w:hAnsi="Times New Roman" w:cs="Times New Roman"/>
                <w:color w:val="000000" w:themeColor="text1"/>
              </w:rPr>
            </w:pPr>
            <w:r w:rsidRPr="00626003">
              <w:rPr>
                <w:rFonts w:ascii="Times New Roman" w:hAnsi="Times New Roman" w:cs="Times New Roman"/>
                <w:color w:val="000000" w:themeColor="text1"/>
              </w:rPr>
              <w:t>Халуунд тэсвэртэй стандарт туухай: 110-115гр жинтэй халуунд тэсвэртэй</w:t>
            </w:r>
            <w:r w:rsidRPr="00626003">
              <w:rPr>
                <w:rFonts w:ascii="Times New Roman" w:hAnsi="Times New Roman" w:cs="Times New Roman"/>
                <w:noProof/>
                <w:color w:val="000000" w:themeColor="text1"/>
              </w:rPr>
              <w:t xml:space="preserve"> </w:t>
            </w:r>
            <w:r w:rsidRPr="00626003">
              <w:rPr>
                <w:rFonts w:ascii="Times New Roman" w:hAnsi="Times New Roman" w:cs="Times New Roman"/>
                <w:color w:val="000000" w:themeColor="text1"/>
              </w:rPr>
              <w:t xml:space="preserve"> ган стандарт туухай</w:t>
            </w:r>
          </w:p>
          <w:p w14:paraId="57C1960E" w14:textId="77777777" w:rsidR="005B5641" w:rsidRPr="003F29A0" w:rsidRDefault="005B5641" w:rsidP="005B5641">
            <w:pPr>
              <w:pStyle w:val="ListParagraph"/>
              <w:spacing w:after="0"/>
              <w:ind w:left="0"/>
              <w:jc w:val="both"/>
              <w:rPr>
                <w:rFonts w:ascii="Times New Roman" w:hAnsi="Times New Roman" w:cs="Times New Roman"/>
                <w:color w:val="000000" w:themeColor="text1"/>
              </w:rPr>
            </w:pPr>
          </w:p>
        </w:tc>
        <w:tc>
          <w:tcPr>
            <w:tcW w:w="1239" w:type="pct"/>
          </w:tcPr>
          <w:p w14:paraId="38A66F81" w14:textId="31342394" w:rsidR="005B5641" w:rsidRDefault="005B5641" w:rsidP="005B5641">
            <w:pPr>
              <w:pStyle w:val="ListParagraph"/>
              <w:ind w:left="0"/>
              <w:jc w:val="both"/>
              <w:rPr>
                <w:noProof/>
              </w:rPr>
            </w:pPr>
            <w:r w:rsidRPr="00B71D17">
              <w:rPr>
                <w:rFonts w:ascii="Times New Roman" w:hAnsi="Times New Roman" w:cs="Times New Roman"/>
                <w:noProof/>
                <w:color w:val="000000" w:themeColor="text1"/>
                <w:sz w:val="24"/>
                <w:szCs w:val="24"/>
              </w:rPr>
              <w:drawing>
                <wp:anchor distT="0" distB="0" distL="114300" distR="114300" simplePos="0" relativeHeight="251755520" behindDoc="1" locked="0" layoutInCell="1" allowOverlap="1" wp14:anchorId="3845AE7F" wp14:editId="19ED0A15">
                  <wp:simplePos x="0" y="0"/>
                  <wp:positionH relativeFrom="margin">
                    <wp:posOffset>693420</wp:posOffset>
                  </wp:positionH>
                  <wp:positionV relativeFrom="paragraph">
                    <wp:posOffset>131445</wp:posOffset>
                  </wp:positionV>
                  <wp:extent cx="638175" cy="502920"/>
                  <wp:effectExtent l="0" t="0" r="9525" b="0"/>
                  <wp:wrapTight wrapText="bothSides">
                    <wp:wrapPolygon edited="0">
                      <wp:start x="0" y="0"/>
                      <wp:lineTo x="0" y="20455"/>
                      <wp:lineTo x="21278" y="20455"/>
                      <wp:lineTo x="21278" y="0"/>
                      <wp:lineTo x="0" y="0"/>
                    </wp:wrapPolygon>
                  </wp:wrapTight>
                  <wp:docPr id="666828686" name="Picture 66682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8175" cy="502920"/>
                          </a:xfrm>
                          <a:prstGeom prst="rect">
                            <a:avLst/>
                          </a:prstGeom>
                        </pic:spPr>
                      </pic:pic>
                    </a:graphicData>
                  </a:graphic>
                  <wp14:sizeRelH relativeFrom="margin">
                    <wp14:pctWidth>0</wp14:pctWidth>
                  </wp14:sizeRelH>
                  <wp14:sizeRelV relativeFrom="margin">
                    <wp14:pctHeight>0</wp14:pctHeight>
                  </wp14:sizeRelV>
                </wp:anchor>
              </w:drawing>
            </w:r>
            <w:r w:rsidRPr="008E5CF3">
              <w:rPr>
                <w:rFonts w:ascii="Arial Mon" w:hAnsi="Arial Mon" w:cs="Times New Roman"/>
                <w:noProof/>
                <w:sz w:val="24"/>
                <w:szCs w:val="24"/>
              </w:rPr>
              <w:drawing>
                <wp:anchor distT="0" distB="0" distL="114300" distR="114300" simplePos="0" relativeHeight="251754496" behindDoc="1" locked="0" layoutInCell="1" allowOverlap="1" wp14:anchorId="21D1B515" wp14:editId="051CB109">
                  <wp:simplePos x="0" y="0"/>
                  <wp:positionH relativeFrom="column">
                    <wp:posOffset>-4445</wp:posOffset>
                  </wp:positionH>
                  <wp:positionV relativeFrom="paragraph">
                    <wp:posOffset>35560</wp:posOffset>
                  </wp:positionV>
                  <wp:extent cx="590550" cy="648143"/>
                  <wp:effectExtent l="0" t="0" r="0" b="0"/>
                  <wp:wrapNone/>
                  <wp:docPr id="2039177733" name="Picture 2039177733" descr="C:\Users\laboratory\Desktop\Zurag Gri\tuuh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boratory\Desktop\Zurag Gri\tuuhai.png"/>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21735" t="7605" r="19809" b="6695"/>
                          <a:stretch>
                            <a:fillRect/>
                          </a:stretch>
                        </pic:blipFill>
                        <pic:spPr bwMode="auto">
                          <a:xfrm>
                            <a:off x="0" y="0"/>
                            <a:ext cx="590550" cy="648143"/>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5B5641" w:rsidRPr="00FE7DEF" w14:paraId="283636AD" w14:textId="77777777" w:rsidTr="00626003">
        <w:trPr>
          <w:trHeight w:val="1439"/>
        </w:trPr>
        <w:tc>
          <w:tcPr>
            <w:tcW w:w="3761" w:type="pct"/>
          </w:tcPr>
          <w:p w14:paraId="6E3576B6" w14:textId="71646FF7" w:rsidR="005B5641" w:rsidRPr="00FE7DEF" w:rsidRDefault="005B5641" w:rsidP="005B5641">
            <w:pPr>
              <w:spacing w:after="0"/>
              <w:ind w:right="288"/>
              <w:jc w:val="both"/>
              <w:rPr>
                <w:rFonts w:ascii="Times New Roman" w:hAnsi="Times New Roman" w:cs="Times New Roman"/>
                <w:color w:val="000000" w:themeColor="text1"/>
              </w:rPr>
            </w:pPr>
            <w:r w:rsidRPr="00FE7DEF">
              <w:rPr>
                <w:rFonts w:ascii="Times New Roman" w:hAnsi="Times New Roman" w:cs="Times New Roman"/>
                <w:color w:val="000000" w:themeColor="text1"/>
              </w:rPr>
              <w:t>Тигель: цилиндр хэлбэрийн сайн тохирсон тагтай.</w:t>
            </w:r>
            <w:r>
              <w:rPr>
                <w:rFonts w:ascii="Times New Roman" w:hAnsi="Times New Roman" w:cs="Times New Roman"/>
                <w:color w:val="000000" w:themeColor="text1"/>
              </w:rPr>
              <w:t xml:space="preserve"> </w:t>
            </w:r>
            <w:r w:rsidRPr="00992BBF">
              <w:rPr>
                <w:rFonts w:ascii="Times New Roman" w:hAnsi="Times New Roman" w:cs="Times New Roman"/>
                <w:color w:val="000000" w:themeColor="text1"/>
              </w:rPr>
              <w:t>Тигелийн таг</w:t>
            </w:r>
            <w:r>
              <w:rPr>
                <w:rFonts w:ascii="Times New Roman" w:hAnsi="Times New Roman" w:cs="Times New Roman"/>
                <w:color w:val="000000" w:themeColor="text1"/>
              </w:rPr>
              <w:t xml:space="preserve"> нь</w:t>
            </w:r>
            <w:r w:rsidRPr="00992BBF">
              <w:rPr>
                <w:rFonts w:ascii="Times New Roman" w:hAnsi="Times New Roman" w:cs="Times New Roman"/>
                <w:color w:val="000000" w:themeColor="text1"/>
              </w:rPr>
              <w:t xml:space="preserve"> </w:t>
            </w:r>
            <w:r>
              <w:rPr>
                <w:rFonts w:ascii="Times New Roman" w:hAnsi="Times New Roman" w:cs="Times New Roman"/>
                <w:color w:val="000000" w:themeColor="text1"/>
              </w:rPr>
              <w:t>х</w:t>
            </w:r>
            <w:r w:rsidRPr="00992BBF">
              <w:rPr>
                <w:rFonts w:ascii="Times New Roman" w:hAnsi="Times New Roman" w:cs="Times New Roman"/>
                <w:color w:val="000000" w:themeColor="text1"/>
              </w:rPr>
              <w:t>алуунд тэсвэртэй</w:t>
            </w:r>
            <w:r>
              <w:rPr>
                <w:rFonts w:ascii="Times New Roman" w:hAnsi="Times New Roman" w:cs="Times New Roman"/>
                <w:color w:val="000000" w:themeColor="text1"/>
              </w:rPr>
              <w:t xml:space="preserve"> бөгөөд</w:t>
            </w:r>
            <w:r w:rsidRPr="00992BBF">
              <w:rPr>
                <w:rFonts w:ascii="Times New Roman" w:hAnsi="Times New Roman" w:cs="Times New Roman"/>
                <w:color w:val="000000" w:themeColor="text1"/>
              </w:rPr>
              <w:t xml:space="preserve"> голдоо 1.5-2.0мм хэмжээтэй нүхтэй байна.</w:t>
            </w:r>
          </w:p>
          <w:p w14:paraId="0675BBD8" w14:textId="0571D272" w:rsidR="005B5641" w:rsidRPr="00FE7DEF" w:rsidRDefault="005B5641" w:rsidP="006053AD">
            <w:pPr>
              <w:pStyle w:val="ListParagraph"/>
              <w:numPr>
                <w:ilvl w:val="0"/>
                <w:numId w:val="2"/>
              </w:numPr>
              <w:spacing w:after="0"/>
              <w:ind w:right="288"/>
              <w:jc w:val="both"/>
              <w:rPr>
                <w:rFonts w:ascii="Times New Roman" w:hAnsi="Times New Roman" w:cs="Times New Roman"/>
              </w:rPr>
            </w:pPr>
            <w:r w:rsidRPr="00FE7DEF">
              <w:rPr>
                <w:rFonts w:ascii="Times New Roman" w:hAnsi="Times New Roman" w:cs="Times New Roman"/>
              </w:rPr>
              <w:t>Оройн гаднах диаметр:</w:t>
            </w:r>
            <w:r>
              <w:rPr>
                <w:rFonts w:ascii="Times New Roman" w:hAnsi="Times New Roman" w:cs="Times New Roman"/>
              </w:rPr>
              <w:t xml:space="preserve"> </w:t>
            </w:r>
            <w:r w:rsidRPr="00B71D17">
              <w:rPr>
                <w:rFonts w:ascii="Times New Roman" w:hAnsi="Times New Roman" w:cs="Times New Roman"/>
                <w:color w:val="000000" w:themeColor="text1"/>
                <w:sz w:val="24"/>
                <w:szCs w:val="24"/>
              </w:rPr>
              <w:t>40±1.5мм</w:t>
            </w:r>
          </w:p>
          <w:p w14:paraId="023428A2" w14:textId="67D35DA8" w:rsidR="005B5641" w:rsidRPr="00FE7DEF" w:rsidRDefault="005B5641" w:rsidP="006053AD">
            <w:pPr>
              <w:pStyle w:val="ListParagraph"/>
              <w:numPr>
                <w:ilvl w:val="0"/>
                <w:numId w:val="2"/>
              </w:numPr>
              <w:spacing w:after="0"/>
              <w:ind w:right="288"/>
              <w:jc w:val="both"/>
              <w:rPr>
                <w:rFonts w:ascii="Times New Roman" w:hAnsi="Times New Roman" w:cs="Times New Roman"/>
              </w:rPr>
            </w:pPr>
            <w:r w:rsidRPr="00FE7DEF">
              <w:rPr>
                <w:rFonts w:ascii="Times New Roman" w:hAnsi="Times New Roman" w:cs="Times New Roman"/>
              </w:rPr>
              <w:t xml:space="preserve">Суурийн </w:t>
            </w:r>
            <w:r>
              <w:rPr>
                <w:rFonts w:ascii="Times New Roman" w:hAnsi="Times New Roman" w:cs="Times New Roman"/>
              </w:rPr>
              <w:t>доторх</w:t>
            </w:r>
            <w:r w:rsidRPr="00FE7DEF">
              <w:rPr>
                <w:rFonts w:ascii="Times New Roman" w:hAnsi="Times New Roman" w:cs="Times New Roman"/>
              </w:rPr>
              <w:t xml:space="preserve"> диаметр</w:t>
            </w:r>
            <w:r w:rsidRPr="00FE7DEF">
              <w:rPr>
                <w:rFonts w:ascii="Times New Roman" w:hAnsi="Times New Roman" w:cs="Times New Roman"/>
                <w:lang w:val="ru-RU"/>
              </w:rPr>
              <w:t>:</w:t>
            </w:r>
            <w:r>
              <w:rPr>
                <w:rFonts w:ascii="Times New Roman" w:hAnsi="Times New Roman" w:cs="Times New Roman"/>
              </w:rPr>
              <w:t xml:space="preserve"> </w:t>
            </w:r>
            <w:r w:rsidRPr="00B71D17">
              <w:rPr>
                <w:rFonts w:ascii="Times New Roman" w:hAnsi="Times New Roman" w:cs="Times New Roman"/>
                <w:color w:val="000000" w:themeColor="text1"/>
                <w:sz w:val="24"/>
                <w:szCs w:val="24"/>
              </w:rPr>
              <w:t>20</w:t>
            </w:r>
            <w:r w:rsidRPr="00B71D17">
              <w:rPr>
                <w:rFonts w:ascii="Times New Roman" w:hAnsi="Times New Roman" w:cs="Times New Roman"/>
                <w:color w:val="000000" w:themeColor="text1"/>
                <w:sz w:val="24"/>
                <w:szCs w:val="24"/>
                <w:lang w:val="ru-RU"/>
              </w:rPr>
              <w:t>±</w:t>
            </w:r>
            <w:r w:rsidRPr="00B71D17">
              <w:rPr>
                <w:rFonts w:ascii="Times New Roman" w:hAnsi="Times New Roman" w:cs="Times New Roman"/>
                <w:color w:val="000000" w:themeColor="text1"/>
                <w:sz w:val="24"/>
                <w:szCs w:val="24"/>
              </w:rPr>
              <w:t>1</w:t>
            </w:r>
            <w:r w:rsidRPr="00B71D17">
              <w:rPr>
                <w:rFonts w:ascii="Times New Roman" w:hAnsi="Times New Roman" w:cs="Times New Roman"/>
                <w:color w:val="000000" w:themeColor="text1"/>
                <w:sz w:val="24"/>
                <w:szCs w:val="24"/>
                <w:lang w:val="ru-RU"/>
              </w:rPr>
              <w:t>.5мм</w:t>
            </w:r>
          </w:p>
          <w:p w14:paraId="70301828" w14:textId="537354FD" w:rsidR="005B5641" w:rsidRPr="00FE7DEF" w:rsidRDefault="005B5641" w:rsidP="006053AD">
            <w:pPr>
              <w:pStyle w:val="ListParagraph"/>
              <w:numPr>
                <w:ilvl w:val="0"/>
                <w:numId w:val="2"/>
              </w:numPr>
              <w:spacing w:after="0"/>
              <w:ind w:right="288"/>
              <w:jc w:val="both"/>
              <w:rPr>
                <w:rFonts w:ascii="Times New Roman" w:hAnsi="Times New Roman" w:cs="Times New Roman"/>
              </w:rPr>
            </w:pPr>
            <w:r w:rsidRPr="00FE7DEF">
              <w:rPr>
                <w:rFonts w:ascii="Times New Roman" w:hAnsi="Times New Roman" w:cs="Times New Roman"/>
              </w:rPr>
              <w:t>Гадаад өндөрийн хэмжээ:</w:t>
            </w:r>
            <w:r>
              <w:rPr>
                <w:rFonts w:ascii="Times New Roman" w:hAnsi="Times New Roman" w:cs="Times New Roman"/>
              </w:rPr>
              <w:t xml:space="preserve"> </w:t>
            </w:r>
            <w:r w:rsidRPr="00B71D17">
              <w:rPr>
                <w:rFonts w:ascii="Times New Roman" w:hAnsi="Times New Roman" w:cs="Times New Roman"/>
                <w:color w:val="000000" w:themeColor="text1"/>
                <w:sz w:val="24"/>
                <w:szCs w:val="24"/>
              </w:rPr>
              <w:t>40±1.5мм</w:t>
            </w:r>
          </w:p>
          <w:p w14:paraId="43F5C39D" w14:textId="0350C984" w:rsidR="005B5641" w:rsidRPr="00FE7DEF" w:rsidRDefault="005B5641" w:rsidP="006053AD">
            <w:pPr>
              <w:pStyle w:val="ListParagraph"/>
              <w:numPr>
                <w:ilvl w:val="0"/>
                <w:numId w:val="2"/>
              </w:numPr>
              <w:spacing w:after="0"/>
              <w:ind w:right="288"/>
              <w:jc w:val="both"/>
              <w:rPr>
                <w:rFonts w:ascii="Times New Roman" w:hAnsi="Times New Roman" w:cs="Times New Roman"/>
              </w:rPr>
            </w:pPr>
            <w:r w:rsidRPr="00FE7DEF">
              <w:rPr>
                <w:rFonts w:ascii="Times New Roman" w:hAnsi="Times New Roman" w:cs="Times New Roman"/>
              </w:rPr>
              <w:t xml:space="preserve">Ханын зузаан: </w:t>
            </w:r>
            <w:r>
              <w:rPr>
                <w:rFonts w:ascii="Times New Roman" w:hAnsi="Times New Roman" w:cs="Times New Roman"/>
              </w:rPr>
              <w:t>2</w:t>
            </w:r>
            <w:r w:rsidRPr="00FE7DEF">
              <w:rPr>
                <w:rFonts w:ascii="Times New Roman" w:hAnsi="Times New Roman" w:cs="Times New Roman"/>
              </w:rPr>
              <w:t xml:space="preserve">мм-ээс ихгүй </w:t>
            </w:r>
          </w:p>
        </w:tc>
        <w:tc>
          <w:tcPr>
            <w:tcW w:w="1239" w:type="pct"/>
          </w:tcPr>
          <w:p w14:paraId="465E3C25" w14:textId="6D5F0694" w:rsidR="005B5641" w:rsidRPr="00FE7DEF" w:rsidRDefault="005B5641" w:rsidP="005B5641">
            <w:pPr>
              <w:pStyle w:val="ListParagraph"/>
              <w:ind w:left="0"/>
              <w:jc w:val="both"/>
              <w:rPr>
                <w:rFonts w:ascii="Times New Roman" w:hAnsi="Times New Roman" w:cs="Times New Roman"/>
                <w:b/>
                <w:color w:val="000000" w:themeColor="text1"/>
              </w:rPr>
            </w:pPr>
            <w:r w:rsidRPr="00B71D17">
              <w:rPr>
                <w:rFonts w:ascii="Times New Roman" w:hAnsi="Times New Roman" w:cs="Times New Roman"/>
                <w:noProof/>
                <w:color w:val="000000" w:themeColor="text1"/>
                <w:sz w:val="24"/>
                <w:szCs w:val="24"/>
              </w:rPr>
              <w:drawing>
                <wp:anchor distT="0" distB="0" distL="114300" distR="114300" simplePos="0" relativeHeight="251749376" behindDoc="1" locked="0" layoutInCell="1" allowOverlap="1" wp14:anchorId="718C4663" wp14:editId="668B711F">
                  <wp:simplePos x="0" y="0"/>
                  <wp:positionH relativeFrom="margin">
                    <wp:posOffset>14605</wp:posOffset>
                  </wp:positionH>
                  <wp:positionV relativeFrom="paragraph">
                    <wp:posOffset>34925</wp:posOffset>
                  </wp:positionV>
                  <wp:extent cx="775970" cy="1142365"/>
                  <wp:effectExtent l="0" t="0" r="5080" b="635"/>
                  <wp:wrapThrough wrapText="bothSides">
                    <wp:wrapPolygon edited="0">
                      <wp:start x="0" y="0"/>
                      <wp:lineTo x="0" y="21252"/>
                      <wp:lineTo x="21211" y="21252"/>
                      <wp:lineTo x="21211"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75970" cy="1142365"/>
                          </a:xfrm>
                          <a:prstGeom prst="rect">
                            <a:avLst/>
                          </a:prstGeom>
                        </pic:spPr>
                      </pic:pic>
                    </a:graphicData>
                  </a:graphic>
                  <wp14:sizeRelH relativeFrom="margin">
                    <wp14:pctWidth>0</wp14:pctWidth>
                  </wp14:sizeRelH>
                  <wp14:sizeRelV relativeFrom="margin">
                    <wp14:pctHeight>0</wp14:pctHeight>
                  </wp14:sizeRelV>
                </wp:anchor>
              </w:drawing>
            </w:r>
            <w:r w:rsidRPr="00FE7DEF">
              <w:rPr>
                <w:noProof/>
              </w:rPr>
              <w:drawing>
                <wp:anchor distT="0" distB="0" distL="114300" distR="114300" simplePos="0" relativeHeight="251748352" behindDoc="1" locked="0" layoutInCell="1" allowOverlap="1" wp14:anchorId="77D726EC" wp14:editId="42EC7F86">
                  <wp:simplePos x="0" y="0"/>
                  <wp:positionH relativeFrom="column">
                    <wp:posOffset>-1130559715</wp:posOffset>
                  </wp:positionH>
                  <wp:positionV relativeFrom="page">
                    <wp:posOffset>-840431390</wp:posOffset>
                  </wp:positionV>
                  <wp:extent cx="588171" cy="936000"/>
                  <wp:effectExtent l="0" t="0" r="2540" b="0"/>
                  <wp:wrapNone/>
                  <wp:docPr id="1373184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21934" t="17564" r="59635" b="61099"/>
                          <a:stretch/>
                        </pic:blipFill>
                        <pic:spPr bwMode="auto">
                          <a:xfrm>
                            <a:off x="0" y="0"/>
                            <a:ext cx="588171" cy="93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5B5641" w:rsidRPr="00FE7DEF" w14:paraId="3ACEB409" w14:textId="77777777" w:rsidTr="00626003">
        <w:trPr>
          <w:trHeight w:val="1306"/>
        </w:trPr>
        <w:tc>
          <w:tcPr>
            <w:tcW w:w="3761" w:type="pct"/>
          </w:tcPr>
          <w:p w14:paraId="7F1184F1" w14:textId="213E4140" w:rsidR="005B5641" w:rsidRPr="00FE7DEF" w:rsidRDefault="005B5641" w:rsidP="005B5641">
            <w:pPr>
              <w:ind w:right="288"/>
              <w:jc w:val="both"/>
              <w:rPr>
                <w:rFonts w:ascii="Times New Roman" w:hAnsi="Times New Roman" w:cs="Times New Roman"/>
              </w:rPr>
            </w:pPr>
            <w:r w:rsidRPr="00FE7DEF">
              <w:rPr>
                <w:rFonts w:ascii="Times New Roman" w:hAnsi="Times New Roman" w:cs="Times New Roman"/>
                <w:color w:val="000000" w:themeColor="text1"/>
              </w:rPr>
              <w:t xml:space="preserve">Тигелийн суурь нь 2мм зузаантай, хөлийн дотоод проекц дээр тулгуурласан, </w:t>
            </w:r>
            <w:r w:rsidRPr="00FE7DEF">
              <w:rPr>
                <w:rFonts w:ascii="Times New Roman" w:hAnsi="Times New Roman" w:cs="Times New Roman"/>
              </w:rPr>
              <w:t>Ni-Cr найрлагатай</w:t>
            </w:r>
            <w:r w:rsidRPr="00FE7DEF">
              <w:rPr>
                <w:rFonts w:ascii="Times New Roman" w:hAnsi="Times New Roman" w:cs="Times New Roman"/>
                <w:color w:val="000000" w:themeColor="text1"/>
              </w:rPr>
              <w:t xml:space="preserve"> халуунд тэсвэртэй ган утсан цагираг тавиур байна. </w:t>
            </w:r>
            <w:r>
              <w:rPr>
                <w:rFonts w:ascii="Times New Roman" w:hAnsi="Times New Roman" w:cs="Times New Roman"/>
                <w:color w:val="000000" w:themeColor="text1"/>
              </w:rPr>
              <w:t>4</w:t>
            </w:r>
            <w:r w:rsidRPr="00FE7DEF">
              <w:rPr>
                <w:rFonts w:ascii="Times New Roman" w:hAnsi="Times New Roman" w:cs="Times New Roman"/>
              </w:rPr>
              <w:t xml:space="preserve"> ширхэг тигель өрөх таславчтай</w:t>
            </w:r>
          </w:p>
          <w:p w14:paraId="670010C9" w14:textId="5E260085" w:rsidR="005B5641" w:rsidRPr="00FE7DEF" w:rsidRDefault="005B5641" w:rsidP="005B5641">
            <w:pPr>
              <w:pStyle w:val="ListParagraph"/>
              <w:spacing w:after="0"/>
              <w:ind w:left="0"/>
              <w:jc w:val="both"/>
              <w:rPr>
                <w:rFonts w:ascii="Times New Roman" w:hAnsi="Times New Roman" w:cs="Times New Roman"/>
                <w:color w:val="000000" w:themeColor="text1"/>
              </w:rPr>
            </w:pPr>
          </w:p>
        </w:tc>
        <w:tc>
          <w:tcPr>
            <w:tcW w:w="1239" w:type="pct"/>
          </w:tcPr>
          <w:p w14:paraId="0890EC87" w14:textId="7D06891D" w:rsidR="005B5641" w:rsidRPr="00FE7DEF" w:rsidRDefault="005B5641" w:rsidP="005B5641">
            <w:pPr>
              <w:pStyle w:val="ListParagraph"/>
              <w:ind w:left="0"/>
              <w:jc w:val="both"/>
              <w:rPr>
                <w:noProof/>
              </w:rPr>
            </w:pPr>
            <w:r w:rsidRPr="008E5CF3">
              <w:rPr>
                <w:rFonts w:ascii="Arial Mon" w:hAnsi="Arial Mon" w:cs="Times New Roman"/>
                <w:noProof/>
                <w:sz w:val="24"/>
                <w:szCs w:val="24"/>
              </w:rPr>
              <w:drawing>
                <wp:anchor distT="0" distB="0" distL="114300" distR="114300" simplePos="0" relativeHeight="251750400" behindDoc="1" locked="0" layoutInCell="1" allowOverlap="1" wp14:anchorId="7EC70F59" wp14:editId="0E20844E">
                  <wp:simplePos x="0" y="0"/>
                  <wp:positionH relativeFrom="column">
                    <wp:posOffset>52705</wp:posOffset>
                  </wp:positionH>
                  <wp:positionV relativeFrom="paragraph">
                    <wp:posOffset>48895</wp:posOffset>
                  </wp:positionV>
                  <wp:extent cx="904875" cy="751840"/>
                  <wp:effectExtent l="0" t="0" r="9525" b="0"/>
                  <wp:wrapSquare wrapText="bothSides"/>
                  <wp:docPr id="19" name="Picture 19" descr="C:\Users\laboratory\Desktop\Zurag Gri\tawi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aboratory\Desktop\Zurag Gri\tawiur.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04875" cy="7518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B5641" w:rsidRPr="00FE7DEF" w14:paraId="0E05FE91" w14:textId="77777777" w:rsidTr="00626003">
        <w:trPr>
          <w:trHeight w:val="1306"/>
        </w:trPr>
        <w:tc>
          <w:tcPr>
            <w:tcW w:w="3761" w:type="pct"/>
          </w:tcPr>
          <w:p w14:paraId="3CAE290D" w14:textId="189079A4" w:rsidR="005B5641" w:rsidRPr="00FE7DEF" w:rsidRDefault="005B5641" w:rsidP="005B5641">
            <w:pPr>
              <w:pStyle w:val="ListParagraph"/>
              <w:spacing w:after="0"/>
              <w:ind w:left="0"/>
              <w:jc w:val="both"/>
              <w:rPr>
                <w:rFonts w:ascii="Times New Roman" w:hAnsi="Times New Roman" w:cs="Times New Roman"/>
                <w:color w:val="000000" w:themeColor="text1"/>
              </w:rPr>
            </w:pPr>
            <w:r w:rsidRPr="00FE7DEF">
              <w:rPr>
                <w:rFonts w:ascii="Times New Roman" w:hAnsi="Times New Roman" w:cs="Times New Roman"/>
                <w:color w:val="000000" w:themeColor="text1"/>
              </w:rPr>
              <w:t xml:space="preserve">Төмөр хавчаар, бариул: </w:t>
            </w:r>
            <w:r>
              <w:rPr>
                <w:rFonts w:ascii="Times New Roman" w:hAnsi="Times New Roman" w:cs="Times New Roman"/>
                <w:color w:val="000000" w:themeColor="text1"/>
              </w:rPr>
              <w:t>Халуун</w:t>
            </w:r>
            <w:r w:rsidRPr="00FE7DEF">
              <w:rPr>
                <w:rFonts w:ascii="Times New Roman" w:hAnsi="Times New Roman" w:cs="Times New Roman"/>
                <w:color w:val="000000" w:themeColor="text1"/>
              </w:rPr>
              <w:t xml:space="preserve"> тигел</w:t>
            </w:r>
            <w:r>
              <w:rPr>
                <w:rFonts w:ascii="Times New Roman" w:hAnsi="Times New Roman" w:cs="Times New Roman"/>
                <w:color w:val="000000" w:themeColor="text1"/>
              </w:rPr>
              <w:t>ээс төмөр туухай</w:t>
            </w:r>
            <w:r w:rsidRPr="00FE7DEF">
              <w:rPr>
                <w:rFonts w:ascii="Times New Roman" w:hAnsi="Times New Roman" w:cs="Times New Roman"/>
                <w:color w:val="000000" w:themeColor="text1"/>
              </w:rPr>
              <w:t xml:space="preserve"> тавих,  авах зориулалтаар ашиглана.   </w:t>
            </w:r>
          </w:p>
          <w:p w14:paraId="70615699" w14:textId="0069A6DA" w:rsidR="005B5641" w:rsidRPr="00FE7DEF" w:rsidRDefault="005B5641" w:rsidP="005B5641">
            <w:pPr>
              <w:tabs>
                <w:tab w:val="left" w:pos="4694"/>
              </w:tabs>
            </w:pPr>
            <w:r w:rsidRPr="00FE7DEF">
              <w:tab/>
            </w:r>
          </w:p>
        </w:tc>
        <w:tc>
          <w:tcPr>
            <w:tcW w:w="1239" w:type="pct"/>
          </w:tcPr>
          <w:p w14:paraId="6144232A" w14:textId="2805FD80" w:rsidR="005B5641" w:rsidRPr="00FE7DEF" w:rsidRDefault="005B5641" w:rsidP="005B5641">
            <w:pPr>
              <w:pStyle w:val="ListParagraph"/>
              <w:ind w:left="0"/>
              <w:jc w:val="both"/>
              <w:rPr>
                <w:rFonts w:ascii="Times New Roman" w:hAnsi="Times New Roman" w:cs="Times New Roman"/>
                <w:noProof/>
              </w:rPr>
            </w:pPr>
            <w:r w:rsidRPr="008E5CF3">
              <w:rPr>
                <w:rFonts w:ascii="Arial Mon" w:hAnsi="Arial Mon" w:cs="Times New Roman"/>
                <w:noProof/>
                <w:sz w:val="24"/>
                <w:szCs w:val="24"/>
              </w:rPr>
              <w:drawing>
                <wp:anchor distT="0" distB="0" distL="114300" distR="114300" simplePos="0" relativeHeight="251751424" behindDoc="1" locked="0" layoutInCell="1" allowOverlap="1" wp14:anchorId="08DAE9C6" wp14:editId="4AE94762">
                  <wp:simplePos x="0" y="0"/>
                  <wp:positionH relativeFrom="column">
                    <wp:posOffset>-4445</wp:posOffset>
                  </wp:positionH>
                  <wp:positionV relativeFrom="paragraph">
                    <wp:posOffset>35560</wp:posOffset>
                  </wp:positionV>
                  <wp:extent cx="1007185" cy="752475"/>
                  <wp:effectExtent l="0" t="0" r="2540" b="0"/>
                  <wp:wrapNone/>
                  <wp:docPr id="22" name="Picture 22" descr="C:\Users\laboratory\Desktop\Zurag Gri\IMG_6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laboratory\Desktop\Zurag Gri\IMG_6157.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007736" cy="752887"/>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33E6FE81" w14:textId="77777777" w:rsidR="001F5567" w:rsidRDefault="001F5567" w:rsidP="001F5567">
      <w:pPr>
        <w:pStyle w:val="Heading1"/>
        <w:spacing w:after="240"/>
        <w:rPr>
          <w:rFonts w:ascii="Times New Roman" w:hAnsi="Times New Roman" w:cs="Times New Roman"/>
          <w:b/>
          <w:bCs/>
          <w:color w:val="000000" w:themeColor="text1"/>
          <w:sz w:val="24"/>
          <w:szCs w:val="24"/>
        </w:rPr>
      </w:pPr>
      <w:bookmarkStart w:id="12" w:name="_Hlk202444927"/>
      <w:r>
        <w:rPr>
          <w:rFonts w:ascii="Times New Roman" w:hAnsi="Times New Roman" w:cs="Times New Roman"/>
          <w:b/>
          <w:bCs/>
          <w:color w:val="000000" w:themeColor="text1"/>
          <w:sz w:val="24"/>
          <w:szCs w:val="24"/>
        </w:rPr>
        <w:t>ЗУРГАА</w:t>
      </w:r>
      <w:r w:rsidRPr="00D02D59">
        <w:rPr>
          <w:rFonts w:ascii="Times New Roman" w:hAnsi="Times New Roman" w:cs="Times New Roman"/>
          <w:b/>
          <w:bCs/>
          <w:color w:val="000000" w:themeColor="text1"/>
          <w:sz w:val="24"/>
          <w:szCs w:val="24"/>
        </w:rPr>
        <w:t>. УРВАЛЖ БОДИС, УУСМАЛ</w:t>
      </w:r>
    </w:p>
    <w:bookmarkEnd w:id="12"/>
    <w:p w14:paraId="22C34F29" w14:textId="1843DB7F" w:rsidR="001F5567" w:rsidRPr="001F5567" w:rsidRDefault="001F5567" w:rsidP="006053AD">
      <w:pPr>
        <w:pStyle w:val="ListParagraph"/>
        <w:numPr>
          <w:ilvl w:val="1"/>
          <w:numId w:val="15"/>
        </w:numPr>
        <w:spacing w:after="0"/>
        <w:ind w:left="284" w:firstLine="0"/>
        <w:jc w:val="both"/>
        <w:rPr>
          <w:rFonts w:ascii="Times New Roman" w:hAnsi="Times New Roman" w:cs="Times New Roman"/>
          <w:sz w:val="24"/>
          <w:szCs w:val="24"/>
        </w:rPr>
      </w:pPr>
      <w:r w:rsidRPr="001F5567">
        <w:rPr>
          <w:rFonts w:ascii="Times New Roman" w:hAnsi="Times New Roman" w:cs="Times New Roman"/>
          <w:sz w:val="24"/>
          <w:szCs w:val="24"/>
        </w:rPr>
        <w:t xml:space="preserve">GB14181 стандартын шаардлагад тохирох </w:t>
      </w:r>
      <w:r w:rsidRPr="001F5567">
        <w:rPr>
          <w:rFonts w:ascii="Times New Roman" w:hAnsi="Times New Roman" w:cs="Times New Roman"/>
          <w:bCs/>
          <w:sz w:val="24"/>
          <w:szCs w:val="24"/>
        </w:rPr>
        <w:t xml:space="preserve">антрацитийн техникийн үзүүлэлт дараах шаардлагыг хангасан байна. Үүнд: </w:t>
      </w:r>
      <w:r w:rsidRPr="001F5567">
        <w:rPr>
          <w:rFonts w:ascii="Times New Roman" w:hAnsi="Times New Roman" w:cs="Times New Roman"/>
          <w:sz w:val="24"/>
          <w:szCs w:val="24"/>
        </w:rPr>
        <w:t xml:space="preserve"> </w:t>
      </w:r>
    </w:p>
    <w:p w14:paraId="39C08AC6" w14:textId="77777777" w:rsidR="001F5567" w:rsidRDefault="001F5567" w:rsidP="006053AD">
      <w:pPr>
        <w:pStyle w:val="ListParagraph"/>
        <w:numPr>
          <w:ilvl w:val="0"/>
          <w:numId w:val="3"/>
        </w:numPr>
        <w:spacing w:after="0"/>
        <w:ind w:left="1134" w:hanging="283"/>
        <w:jc w:val="both"/>
        <w:rPr>
          <w:rFonts w:ascii="Times New Roman" w:hAnsi="Times New Roman" w:cs="Times New Roman"/>
          <w:bCs/>
          <w:sz w:val="24"/>
          <w:szCs w:val="24"/>
        </w:rPr>
      </w:pPr>
      <w:r w:rsidRPr="00987D77">
        <w:rPr>
          <w:rFonts w:ascii="Times New Roman" w:hAnsi="Times New Roman" w:cs="Times New Roman"/>
          <w:bCs/>
          <w:sz w:val="24"/>
          <w:szCs w:val="24"/>
        </w:rPr>
        <w:t>Агаарын хуурай чийг 2.5%-иас ихгүй, (Mad = 1.5-2.5%)</w:t>
      </w:r>
    </w:p>
    <w:p w14:paraId="2A988E38" w14:textId="77777777" w:rsidR="001F5567" w:rsidRPr="00987D77" w:rsidRDefault="001F5567" w:rsidP="006053AD">
      <w:pPr>
        <w:pStyle w:val="ListParagraph"/>
        <w:numPr>
          <w:ilvl w:val="0"/>
          <w:numId w:val="3"/>
        </w:numPr>
        <w:spacing w:after="0"/>
        <w:ind w:left="1134" w:hanging="283"/>
        <w:jc w:val="both"/>
        <w:rPr>
          <w:rFonts w:ascii="Times New Roman" w:hAnsi="Times New Roman" w:cs="Times New Roman"/>
          <w:bCs/>
          <w:sz w:val="24"/>
          <w:szCs w:val="24"/>
        </w:rPr>
      </w:pPr>
      <w:r w:rsidRPr="00987D77">
        <w:rPr>
          <w:rFonts w:ascii="Times New Roman" w:hAnsi="Times New Roman" w:cs="Times New Roman"/>
          <w:bCs/>
          <w:sz w:val="24"/>
          <w:szCs w:val="24"/>
        </w:rPr>
        <w:t xml:space="preserve">Үнслэг хуурай төлөвт </w:t>
      </w:r>
      <w:r>
        <w:rPr>
          <w:rFonts w:ascii="Times New Roman" w:hAnsi="Times New Roman" w:cs="Times New Roman"/>
          <w:bCs/>
          <w:sz w:val="24"/>
          <w:szCs w:val="24"/>
        </w:rPr>
        <w:t>4</w:t>
      </w:r>
      <w:r w:rsidRPr="00987D77">
        <w:rPr>
          <w:rFonts w:ascii="Times New Roman" w:hAnsi="Times New Roman" w:cs="Times New Roman"/>
          <w:bCs/>
          <w:sz w:val="24"/>
          <w:szCs w:val="24"/>
        </w:rPr>
        <w:t xml:space="preserve">.0%-иас ихгүй,  (Ad = 2.5-4.0%) </w:t>
      </w:r>
    </w:p>
    <w:p w14:paraId="3994CE57" w14:textId="77777777" w:rsidR="001F5567" w:rsidRDefault="001F5567" w:rsidP="006053AD">
      <w:pPr>
        <w:pStyle w:val="ListParagraph"/>
        <w:numPr>
          <w:ilvl w:val="0"/>
          <w:numId w:val="3"/>
        </w:numPr>
        <w:spacing w:after="0"/>
        <w:ind w:left="1134" w:hanging="283"/>
        <w:jc w:val="both"/>
        <w:rPr>
          <w:rFonts w:ascii="Times New Roman" w:hAnsi="Times New Roman" w:cs="Times New Roman"/>
          <w:bCs/>
          <w:sz w:val="24"/>
          <w:szCs w:val="24"/>
        </w:rPr>
      </w:pPr>
      <w:r>
        <w:rPr>
          <w:rFonts w:ascii="Times New Roman" w:hAnsi="Times New Roman" w:cs="Times New Roman"/>
          <w:bCs/>
          <w:sz w:val="24"/>
          <w:szCs w:val="24"/>
        </w:rPr>
        <w:t xml:space="preserve">Дэгдэмхий бодисын агуулга </w:t>
      </w:r>
      <w:r w:rsidRPr="00987D77">
        <w:rPr>
          <w:rFonts w:ascii="Times New Roman" w:hAnsi="Times New Roman" w:cs="Times New Roman"/>
          <w:bCs/>
          <w:sz w:val="24"/>
          <w:szCs w:val="24"/>
        </w:rPr>
        <w:t>8.0%-иас ихгүй,</w:t>
      </w:r>
      <w:r>
        <w:rPr>
          <w:rFonts w:ascii="Times New Roman" w:hAnsi="Times New Roman" w:cs="Times New Roman"/>
          <w:bCs/>
          <w:sz w:val="24"/>
          <w:szCs w:val="24"/>
        </w:rPr>
        <w:t xml:space="preserve"> </w:t>
      </w:r>
      <w:r w:rsidRPr="007F3814">
        <w:rPr>
          <w:rFonts w:ascii="Times New Roman" w:hAnsi="Times New Roman" w:cs="Times New Roman"/>
          <w:bCs/>
          <w:sz w:val="24"/>
          <w:szCs w:val="24"/>
        </w:rPr>
        <w:t xml:space="preserve">(Vdaf = </w:t>
      </w:r>
      <w:r w:rsidRPr="00834007">
        <w:rPr>
          <w:rFonts w:ascii="Times New Roman" w:hAnsi="Times New Roman" w:cs="Times New Roman"/>
          <w:bCs/>
          <w:sz w:val="24"/>
          <w:szCs w:val="24"/>
        </w:rPr>
        <w:t>6.5-</w:t>
      </w:r>
      <w:r>
        <w:rPr>
          <w:rFonts w:ascii="Times New Roman" w:hAnsi="Times New Roman" w:cs="Times New Roman"/>
          <w:bCs/>
          <w:sz w:val="24"/>
          <w:szCs w:val="24"/>
        </w:rPr>
        <w:t>8</w:t>
      </w:r>
      <w:r w:rsidRPr="00834007">
        <w:rPr>
          <w:rFonts w:ascii="Times New Roman" w:hAnsi="Times New Roman" w:cs="Times New Roman"/>
          <w:bCs/>
          <w:sz w:val="24"/>
          <w:szCs w:val="24"/>
        </w:rPr>
        <w:t>.0</w:t>
      </w:r>
      <w:r w:rsidRPr="00777788">
        <w:rPr>
          <w:rFonts w:ascii="Times New Roman" w:hAnsi="Times New Roman" w:cs="Times New Roman"/>
          <w:bCs/>
          <w:sz w:val="24"/>
          <w:szCs w:val="24"/>
        </w:rPr>
        <w:t>%</w:t>
      </w:r>
      <w:r w:rsidRPr="007F3814">
        <w:rPr>
          <w:rFonts w:ascii="Times New Roman" w:hAnsi="Times New Roman" w:cs="Times New Roman"/>
          <w:bCs/>
          <w:sz w:val="24"/>
          <w:szCs w:val="24"/>
        </w:rPr>
        <w:t xml:space="preserve">) </w:t>
      </w:r>
    </w:p>
    <w:p w14:paraId="1CBCAAD6" w14:textId="77777777" w:rsidR="001F5567" w:rsidRDefault="001F5567" w:rsidP="001F5567">
      <w:pPr>
        <w:spacing w:after="0"/>
        <w:jc w:val="both"/>
        <w:rPr>
          <w:rFonts w:ascii="Times New Roman" w:hAnsi="Times New Roman" w:cs="Times New Roman"/>
          <w:bCs/>
          <w:sz w:val="24"/>
          <w:szCs w:val="24"/>
        </w:rPr>
      </w:pPr>
      <w:r w:rsidRPr="00987D77">
        <w:rPr>
          <w:rFonts w:ascii="Times New Roman" w:hAnsi="Times New Roman" w:cs="Times New Roman"/>
          <w:bCs/>
          <w:sz w:val="24"/>
          <w:szCs w:val="24"/>
        </w:rPr>
        <w:lastRenderedPageBreak/>
        <w:t>Антрацитийн ширхэглэл:</w:t>
      </w:r>
    </w:p>
    <w:p w14:paraId="0CF2954F" w14:textId="77777777" w:rsidR="001F5567" w:rsidRPr="00180D96" w:rsidRDefault="001F5567" w:rsidP="006053AD">
      <w:pPr>
        <w:pStyle w:val="ListParagraph"/>
        <w:numPr>
          <w:ilvl w:val="0"/>
          <w:numId w:val="4"/>
        </w:numPr>
        <w:spacing w:after="0"/>
        <w:ind w:left="1134" w:hanging="283"/>
        <w:jc w:val="both"/>
        <w:rPr>
          <w:rFonts w:ascii="Times New Roman" w:hAnsi="Times New Roman" w:cs="Times New Roman"/>
          <w:bCs/>
          <w:sz w:val="24"/>
          <w:szCs w:val="24"/>
        </w:rPr>
      </w:pPr>
      <w:r w:rsidRPr="00180D96">
        <w:rPr>
          <w:rFonts w:ascii="Times New Roman" w:hAnsi="Times New Roman" w:cs="Times New Roman"/>
          <w:bCs/>
          <w:sz w:val="24"/>
          <w:szCs w:val="24"/>
        </w:rPr>
        <w:t>0.1мм хэмжээтэй шигшүүрээс гарсан жижиг хэсгийн агуулга 6% - иас ихгүй, (100µm ˂ 6.0%)</w:t>
      </w:r>
    </w:p>
    <w:p w14:paraId="5156A8B4" w14:textId="77777777" w:rsidR="001F5567" w:rsidRPr="00B73F54" w:rsidRDefault="001F5567" w:rsidP="006053AD">
      <w:pPr>
        <w:pStyle w:val="ListParagraph"/>
        <w:numPr>
          <w:ilvl w:val="0"/>
          <w:numId w:val="4"/>
        </w:numPr>
        <w:spacing w:after="0"/>
        <w:ind w:left="1134" w:hanging="283"/>
        <w:jc w:val="both"/>
        <w:rPr>
          <w:rFonts w:ascii="Times New Roman" w:hAnsi="Times New Roman" w:cs="Times New Roman"/>
          <w:color w:val="000000" w:themeColor="text1"/>
          <w:sz w:val="24"/>
          <w:szCs w:val="24"/>
        </w:rPr>
      </w:pPr>
      <w:r w:rsidRPr="00B73F54">
        <w:rPr>
          <w:rFonts w:ascii="Times New Roman" w:hAnsi="Times New Roman" w:cs="Times New Roman"/>
          <w:bCs/>
          <w:sz w:val="24"/>
          <w:szCs w:val="24"/>
        </w:rPr>
        <w:t xml:space="preserve">0.2мм хэмжээтэй шигшүүрээс гарсан том хэсгийн агуулга 4% - иас ихгүй, (200µm ˂ 4.0%) </w:t>
      </w:r>
    </w:p>
    <w:p w14:paraId="05DE0E1B" w14:textId="77777777" w:rsidR="001F5567" w:rsidRDefault="001F5567" w:rsidP="006053AD">
      <w:pPr>
        <w:pStyle w:val="ListParagraph"/>
        <w:numPr>
          <w:ilvl w:val="1"/>
          <w:numId w:val="15"/>
        </w:numPr>
        <w:spacing w:after="0"/>
        <w:ind w:left="284" w:firstLine="0"/>
        <w:jc w:val="both"/>
        <w:rPr>
          <w:rFonts w:ascii="Times New Roman" w:hAnsi="Times New Roman" w:cs="Times New Roman"/>
          <w:sz w:val="24"/>
          <w:szCs w:val="24"/>
        </w:rPr>
      </w:pPr>
      <w:r w:rsidRPr="00A3375B">
        <w:rPr>
          <w:rFonts w:ascii="Times New Roman" w:hAnsi="Times New Roman" w:cs="Times New Roman"/>
          <w:sz w:val="24"/>
          <w:szCs w:val="24"/>
        </w:rPr>
        <w:t>Стандарт нүүрс GBW-</w:t>
      </w:r>
      <w:r>
        <w:rPr>
          <w:rFonts w:ascii="Times New Roman" w:hAnsi="Times New Roman" w:cs="Times New Roman"/>
          <w:sz w:val="24"/>
          <w:szCs w:val="24"/>
        </w:rPr>
        <w:t xml:space="preserve"> </w:t>
      </w:r>
      <w:r w:rsidRPr="00A3375B">
        <w:rPr>
          <w:rFonts w:ascii="Times New Roman" w:hAnsi="Times New Roman" w:cs="Times New Roman"/>
          <w:sz w:val="24"/>
          <w:szCs w:val="24"/>
        </w:rPr>
        <w:t>Техникийн</w:t>
      </w:r>
      <w:r>
        <w:rPr>
          <w:rFonts w:ascii="Times New Roman" w:hAnsi="Times New Roman" w:cs="Times New Roman"/>
          <w:sz w:val="24"/>
          <w:szCs w:val="24"/>
        </w:rPr>
        <w:t xml:space="preserve"> </w:t>
      </w:r>
      <w:r w:rsidRPr="00A3375B">
        <w:rPr>
          <w:rFonts w:ascii="Times New Roman" w:hAnsi="Times New Roman" w:cs="Times New Roman"/>
          <w:sz w:val="24"/>
          <w:szCs w:val="24"/>
        </w:rPr>
        <w:t>шинжилгээний</w:t>
      </w:r>
      <w:r>
        <w:rPr>
          <w:rFonts w:ascii="Times New Roman" w:hAnsi="Times New Roman" w:cs="Times New Roman"/>
          <w:sz w:val="24"/>
          <w:szCs w:val="24"/>
        </w:rPr>
        <w:t xml:space="preserve"> </w:t>
      </w:r>
      <w:r w:rsidRPr="00A3375B">
        <w:rPr>
          <w:rFonts w:ascii="Times New Roman" w:hAnsi="Times New Roman" w:cs="Times New Roman"/>
          <w:sz w:val="24"/>
          <w:szCs w:val="24"/>
        </w:rPr>
        <w:t>үзүүлэлт нь тогтоогдсон стандартчилагдсан загвар (стандарт нүүрс тус бүрийн хүчинтэй хугацаа, үзүүлэлтийг сертификатаас харах).</w:t>
      </w:r>
    </w:p>
    <w:p w14:paraId="32CFCC72" w14:textId="77777777" w:rsidR="001F5567" w:rsidRDefault="001F5567" w:rsidP="001F5567">
      <w:pPr>
        <w:spacing w:after="0"/>
        <w:ind w:firstLine="283"/>
        <w:jc w:val="both"/>
        <w:rPr>
          <w:rFonts w:ascii="Times New Roman" w:hAnsi="Times New Roman" w:cs="Times New Roman"/>
          <w:sz w:val="24"/>
          <w:szCs w:val="24"/>
        </w:rPr>
      </w:pPr>
      <w:r w:rsidRPr="00DD47D1">
        <w:rPr>
          <w:rFonts w:ascii="Times New Roman" w:hAnsi="Times New Roman" w:cs="Times New Roman"/>
          <w:sz w:val="24"/>
          <w:szCs w:val="24"/>
        </w:rPr>
        <w:t xml:space="preserve">Нэг шилэндээ 50гр савлагдсан. Стандарт нүүрсийг </w:t>
      </w:r>
      <w:r>
        <w:rPr>
          <w:rFonts w:ascii="Times New Roman" w:hAnsi="Times New Roman" w:cs="Times New Roman"/>
          <w:sz w:val="24"/>
          <w:szCs w:val="24"/>
        </w:rPr>
        <w:t>долоо хоног</w:t>
      </w:r>
      <w:r w:rsidRPr="00DD47D1">
        <w:rPr>
          <w:rFonts w:ascii="Times New Roman" w:hAnsi="Times New Roman" w:cs="Times New Roman"/>
          <w:sz w:val="24"/>
          <w:szCs w:val="24"/>
        </w:rPr>
        <w:t xml:space="preserve"> </w:t>
      </w:r>
      <w:r>
        <w:rPr>
          <w:rFonts w:ascii="Times New Roman" w:hAnsi="Times New Roman" w:cs="Times New Roman"/>
          <w:sz w:val="24"/>
          <w:szCs w:val="24"/>
        </w:rPr>
        <w:t xml:space="preserve">тутам </w:t>
      </w:r>
      <w:r w:rsidRPr="00DD47D1">
        <w:rPr>
          <w:rFonts w:ascii="Times New Roman" w:hAnsi="Times New Roman" w:cs="Times New Roman"/>
          <w:sz w:val="24"/>
          <w:szCs w:val="24"/>
        </w:rPr>
        <w:t>шинжилгээнд дагалдуулан хийж</w:t>
      </w:r>
      <w:r>
        <w:rPr>
          <w:rFonts w:ascii="Times New Roman" w:hAnsi="Times New Roman" w:cs="Times New Roman"/>
          <w:sz w:val="24"/>
          <w:szCs w:val="24"/>
        </w:rPr>
        <w:t xml:space="preserve"> стандарт</w:t>
      </w:r>
      <w:r w:rsidRPr="00DD47D1">
        <w:rPr>
          <w:rFonts w:ascii="Times New Roman" w:hAnsi="Times New Roman" w:cs="Times New Roman"/>
          <w:sz w:val="24"/>
          <w:szCs w:val="24"/>
        </w:rPr>
        <w:t xml:space="preserve"> хяналт тавих</w:t>
      </w:r>
      <w:r>
        <w:rPr>
          <w:rFonts w:ascii="Times New Roman" w:hAnsi="Times New Roman" w:cs="Times New Roman"/>
          <w:sz w:val="24"/>
          <w:szCs w:val="24"/>
        </w:rPr>
        <w:t xml:space="preserve">. </w:t>
      </w:r>
      <w:r w:rsidRPr="00A3375B">
        <w:rPr>
          <w:rFonts w:ascii="Times New Roman" w:hAnsi="Times New Roman" w:cs="Times New Roman"/>
          <w:sz w:val="24"/>
          <w:szCs w:val="24"/>
        </w:rPr>
        <w:t xml:space="preserve">Хадгалах байршил: Техникийн анализын өрөөнд </w:t>
      </w:r>
      <w:r>
        <w:rPr>
          <w:rFonts w:ascii="Times New Roman" w:hAnsi="Times New Roman" w:cs="Times New Roman"/>
          <w:sz w:val="24"/>
          <w:szCs w:val="24"/>
        </w:rPr>
        <w:t xml:space="preserve">чийг шингээгч бүхий эксикатор хадгална. </w:t>
      </w:r>
      <w:r w:rsidRPr="00A3375B">
        <w:rPr>
          <w:rFonts w:ascii="Times New Roman" w:hAnsi="Times New Roman" w:cs="Times New Roman"/>
          <w:sz w:val="24"/>
          <w:szCs w:val="24"/>
        </w:rPr>
        <w:t xml:space="preserve">Хадгалах хугацаа үйлдвэрлэсэн өдрөөс </w:t>
      </w:r>
      <w:r>
        <w:rPr>
          <w:rFonts w:ascii="Times New Roman" w:hAnsi="Times New Roman" w:cs="Times New Roman"/>
          <w:sz w:val="24"/>
          <w:szCs w:val="24"/>
        </w:rPr>
        <w:t>нэг</w:t>
      </w:r>
      <w:r w:rsidRPr="00A3375B">
        <w:rPr>
          <w:rFonts w:ascii="Times New Roman" w:hAnsi="Times New Roman" w:cs="Times New Roman"/>
          <w:sz w:val="24"/>
          <w:szCs w:val="24"/>
        </w:rPr>
        <w:t xml:space="preserve"> жил. Стандарт нүүрсийг задалсан огноо, задалсан хүний гарын үсэг тэмдэглэсэн стикер наах, хэрэглэхийн өмнө сайтар хутгах, цэвэр жингийн халбага хэрэглэх, халбаганд илүү гарсан дээжийг эргүүлж шилэнд хийхгүй байх, хаягдал багатай жинлэх, дээж авсан даруйд таглаж байх</w:t>
      </w:r>
      <w:r>
        <w:rPr>
          <w:rFonts w:ascii="Times New Roman" w:hAnsi="Times New Roman" w:cs="Times New Roman"/>
          <w:sz w:val="24"/>
          <w:szCs w:val="24"/>
        </w:rPr>
        <w:t>. Шинээр задалсан стандарт нүүрсний дотоод чийгийг долоо хоногт нэг удаа үзээд чийгийн утга, шинжилсэн огноог шилэн дээр тэмдэглэх. (дотоод чийг харьцангуй тогтвортой үзүүлэлт тул өдөр бүр шинжлэх шаардлагагүй)</w:t>
      </w:r>
    </w:p>
    <w:p w14:paraId="68E2F273" w14:textId="77777777" w:rsidR="001F5567" w:rsidRPr="00A809EB" w:rsidRDefault="001F5567" w:rsidP="006053AD">
      <w:pPr>
        <w:pStyle w:val="ListParagraph"/>
        <w:numPr>
          <w:ilvl w:val="0"/>
          <w:numId w:val="16"/>
        </w:numPr>
        <w:spacing w:after="0"/>
        <w:jc w:val="both"/>
        <w:rPr>
          <w:rFonts w:ascii="Times New Roman" w:hAnsi="Times New Roman" w:cs="Times New Roman"/>
          <w:vanish/>
          <w:sz w:val="24"/>
          <w:szCs w:val="24"/>
        </w:rPr>
      </w:pPr>
    </w:p>
    <w:p w14:paraId="657C1917" w14:textId="77777777" w:rsidR="001F5567" w:rsidRPr="00A809EB" w:rsidRDefault="001F5567" w:rsidP="006053AD">
      <w:pPr>
        <w:pStyle w:val="ListParagraph"/>
        <w:numPr>
          <w:ilvl w:val="1"/>
          <w:numId w:val="16"/>
        </w:numPr>
        <w:spacing w:after="0"/>
        <w:jc w:val="both"/>
        <w:rPr>
          <w:rFonts w:ascii="Times New Roman" w:hAnsi="Times New Roman" w:cs="Times New Roman"/>
          <w:vanish/>
          <w:sz w:val="24"/>
          <w:szCs w:val="24"/>
        </w:rPr>
      </w:pPr>
    </w:p>
    <w:p w14:paraId="64DB7619" w14:textId="77777777" w:rsidR="001F5567" w:rsidRPr="00A809EB" w:rsidRDefault="001F5567" w:rsidP="006053AD">
      <w:pPr>
        <w:pStyle w:val="ListParagraph"/>
        <w:numPr>
          <w:ilvl w:val="1"/>
          <w:numId w:val="16"/>
        </w:numPr>
        <w:spacing w:after="0"/>
        <w:jc w:val="both"/>
        <w:rPr>
          <w:rFonts w:ascii="Times New Roman" w:hAnsi="Times New Roman" w:cs="Times New Roman"/>
          <w:vanish/>
          <w:sz w:val="24"/>
          <w:szCs w:val="24"/>
        </w:rPr>
      </w:pPr>
    </w:p>
    <w:p w14:paraId="524E88C1" w14:textId="77777777" w:rsidR="001F5567" w:rsidRPr="00A809EB" w:rsidRDefault="001F5567" w:rsidP="006053AD">
      <w:pPr>
        <w:pStyle w:val="ListParagraph"/>
        <w:numPr>
          <w:ilvl w:val="0"/>
          <w:numId w:val="17"/>
        </w:numPr>
        <w:spacing w:after="0"/>
        <w:jc w:val="both"/>
        <w:rPr>
          <w:rFonts w:ascii="Times New Roman" w:hAnsi="Times New Roman" w:cs="Times New Roman"/>
          <w:vanish/>
          <w:sz w:val="24"/>
          <w:szCs w:val="24"/>
        </w:rPr>
      </w:pPr>
    </w:p>
    <w:p w14:paraId="29E12EA1" w14:textId="77777777" w:rsidR="001F5567" w:rsidRPr="00A809EB" w:rsidRDefault="001F5567" w:rsidP="006053AD">
      <w:pPr>
        <w:pStyle w:val="ListParagraph"/>
        <w:numPr>
          <w:ilvl w:val="0"/>
          <w:numId w:val="17"/>
        </w:numPr>
        <w:spacing w:after="0"/>
        <w:jc w:val="both"/>
        <w:rPr>
          <w:rFonts w:ascii="Times New Roman" w:hAnsi="Times New Roman" w:cs="Times New Roman"/>
          <w:vanish/>
          <w:sz w:val="24"/>
          <w:szCs w:val="24"/>
        </w:rPr>
      </w:pPr>
    </w:p>
    <w:p w14:paraId="3EC69A26" w14:textId="77777777" w:rsidR="001F5567" w:rsidRPr="00A809EB" w:rsidRDefault="001F5567" w:rsidP="006053AD">
      <w:pPr>
        <w:pStyle w:val="ListParagraph"/>
        <w:numPr>
          <w:ilvl w:val="0"/>
          <w:numId w:val="17"/>
        </w:numPr>
        <w:spacing w:after="0"/>
        <w:jc w:val="both"/>
        <w:rPr>
          <w:rFonts w:ascii="Times New Roman" w:hAnsi="Times New Roman" w:cs="Times New Roman"/>
          <w:vanish/>
          <w:sz w:val="24"/>
          <w:szCs w:val="24"/>
        </w:rPr>
      </w:pPr>
    </w:p>
    <w:p w14:paraId="64147E77" w14:textId="77777777" w:rsidR="001F5567" w:rsidRPr="00A809EB" w:rsidRDefault="001F5567" w:rsidP="006053AD">
      <w:pPr>
        <w:pStyle w:val="ListParagraph"/>
        <w:numPr>
          <w:ilvl w:val="0"/>
          <w:numId w:val="17"/>
        </w:numPr>
        <w:spacing w:after="0"/>
        <w:jc w:val="both"/>
        <w:rPr>
          <w:rFonts w:ascii="Times New Roman" w:hAnsi="Times New Roman" w:cs="Times New Roman"/>
          <w:vanish/>
          <w:sz w:val="24"/>
          <w:szCs w:val="24"/>
        </w:rPr>
      </w:pPr>
    </w:p>
    <w:p w14:paraId="01449332" w14:textId="77777777" w:rsidR="001F5567" w:rsidRPr="00A809EB" w:rsidRDefault="001F5567" w:rsidP="006053AD">
      <w:pPr>
        <w:pStyle w:val="ListParagraph"/>
        <w:numPr>
          <w:ilvl w:val="0"/>
          <w:numId w:val="17"/>
        </w:numPr>
        <w:spacing w:after="0"/>
        <w:jc w:val="both"/>
        <w:rPr>
          <w:rFonts w:ascii="Times New Roman" w:hAnsi="Times New Roman" w:cs="Times New Roman"/>
          <w:vanish/>
          <w:sz w:val="24"/>
          <w:szCs w:val="24"/>
        </w:rPr>
      </w:pPr>
    </w:p>
    <w:p w14:paraId="3ECF9139" w14:textId="77777777" w:rsidR="001F5567" w:rsidRPr="00A809EB" w:rsidRDefault="001F5567" w:rsidP="006053AD">
      <w:pPr>
        <w:pStyle w:val="ListParagraph"/>
        <w:numPr>
          <w:ilvl w:val="0"/>
          <w:numId w:val="17"/>
        </w:numPr>
        <w:spacing w:after="0"/>
        <w:jc w:val="both"/>
        <w:rPr>
          <w:rFonts w:ascii="Times New Roman" w:hAnsi="Times New Roman" w:cs="Times New Roman"/>
          <w:vanish/>
          <w:sz w:val="24"/>
          <w:szCs w:val="24"/>
        </w:rPr>
      </w:pPr>
    </w:p>
    <w:p w14:paraId="3C030A0E" w14:textId="77777777" w:rsidR="001F5567" w:rsidRPr="00A809EB" w:rsidRDefault="001F5567" w:rsidP="006053AD">
      <w:pPr>
        <w:pStyle w:val="ListParagraph"/>
        <w:numPr>
          <w:ilvl w:val="1"/>
          <w:numId w:val="17"/>
        </w:numPr>
        <w:spacing w:after="0"/>
        <w:jc w:val="both"/>
        <w:rPr>
          <w:rFonts w:ascii="Times New Roman" w:hAnsi="Times New Roman" w:cs="Times New Roman"/>
          <w:vanish/>
          <w:sz w:val="24"/>
          <w:szCs w:val="24"/>
        </w:rPr>
      </w:pPr>
    </w:p>
    <w:p w14:paraId="5BA591ED" w14:textId="77777777" w:rsidR="001F5567" w:rsidRPr="00A809EB" w:rsidRDefault="001F5567" w:rsidP="006053AD">
      <w:pPr>
        <w:pStyle w:val="ListParagraph"/>
        <w:numPr>
          <w:ilvl w:val="1"/>
          <w:numId w:val="17"/>
        </w:numPr>
        <w:spacing w:after="0"/>
        <w:jc w:val="both"/>
        <w:rPr>
          <w:rFonts w:ascii="Times New Roman" w:hAnsi="Times New Roman" w:cs="Times New Roman"/>
          <w:vanish/>
          <w:sz w:val="24"/>
          <w:szCs w:val="24"/>
        </w:rPr>
      </w:pPr>
    </w:p>
    <w:p w14:paraId="79DC1EF0" w14:textId="77777777" w:rsidR="001F5567" w:rsidRDefault="001F5567" w:rsidP="006053AD">
      <w:pPr>
        <w:pStyle w:val="ListParagraph"/>
        <w:numPr>
          <w:ilvl w:val="1"/>
          <w:numId w:val="17"/>
        </w:numPr>
        <w:spacing w:after="0"/>
        <w:ind w:left="284" w:firstLine="0"/>
        <w:jc w:val="both"/>
        <w:rPr>
          <w:rFonts w:ascii="Times New Roman" w:hAnsi="Times New Roman" w:cs="Times New Roman"/>
          <w:sz w:val="24"/>
          <w:szCs w:val="24"/>
        </w:rPr>
      </w:pPr>
      <w:r>
        <w:rPr>
          <w:rFonts w:ascii="Times New Roman" w:hAnsi="Times New Roman" w:cs="Times New Roman"/>
          <w:sz w:val="24"/>
          <w:szCs w:val="24"/>
        </w:rPr>
        <w:t xml:space="preserve">Дотоод </w:t>
      </w:r>
      <w:r w:rsidRPr="000B3D5A">
        <w:rPr>
          <w:rFonts w:ascii="Times New Roman" w:hAnsi="Times New Roman" w:cs="Times New Roman"/>
          <w:sz w:val="24"/>
          <w:szCs w:val="24"/>
        </w:rPr>
        <w:t>стандарт загвар-</w:t>
      </w:r>
      <w:r>
        <w:rPr>
          <w:rFonts w:ascii="Times New Roman" w:hAnsi="Times New Roman" w:cs="Times New Roman"/>
          <w:sz w:val="24"/>
          <w:szCs w:val="24"/>
        </w:rPr>
        <w:t xml:space="preserve"> </w:t>
      </w:r>
      <w:r w:rsidRPr="000B3D5A">
        <w:rPr>
          <w:rFonts w:ascii="Times New Roman" w:hAnsi="Times New Roman" w:cs="Times New Roman"/>
          <w:sz w:val="24"/>
          <w:szCs w:val="24"/>
        </w:rPr>
        <w:t>Техникийн шинжилгээний үзүүлэлт</w:t>
      </w:r>
      <w:r>
        <w:rPr>
          <w:rFonts w:ascii="Times New Roman" w:hAnsi="Times New Roman" w:cs="Times New Roman"/>
          <w:sz w:val="24"/>
          <w:szCs w:val="24"/>
        </w:rPr>
        <w:t xml:space="preserve">ийг </w:t>
      </w:r>
      <w:r w:rsidRPr="000B3D5A">
        <w:rPr>
          <w:rFonts w:ascii="Times New Roman" w:hAnsi="Times New Roman" w:cs="Times New Roman"/>
          <w:sz w:val="24"/>
          <w:szCs w:val="24"/>
        </w:rPr>
        <w:t>нь</w:t>
      </w:r>
      <w:r>
        <w:rPr>
          <w:rFonts w:ascii="Times New Roman" w:hAnsi="Times New Roman" w:cs="Times New Roman"/>
          <w:sz w:val="24"/>
          <w:szCs w:val="24"/>
        </w:rPr>
        <w:t xml:space="preserve"> хэмжлийн тодорхой бус утгыг үнэлэх аргачлалаар тогтоосон.</w:t>
      </w:r>
    </w:p>
    <w:p w14:paraId="0C9BE855" w14:textId="77777777" w:rsidR="001F5567" w:rsidRDefault="001F5567" w:rsidP="001F5567">
      <w:pPr>
        <w:spacing w:after="0"/>
        <w:ind w:firstLine="283"/>
        <w:jc w:val="both"/>
        <w:rPr>
          <w:rFonts w:ascii="Times New Roman" w:hAnsi="Times New Roman" w:cs="Times New Roman"/>
          <w:sz w:val="24"/>
          <w:szCs w:val="24"/>
        </w:rPr>
      </w:pPr>
      <w:r>
        <w:rPr>
          <w:rFonts w:ascii="Times New Roman" w:hAnsi="Times New Roman" w:cs="Times New Roman"/>
          <w:sz w:val="24"/>
          <w:szCs w:val="24"/>
        </w:rPr>
        <w:t>С</w:t>
      </w:r>
      <w:r w:rsidRPr="004F51D5">
        <w:rPr>
          <w:rFonts w:ascii="Times New Roman" w:hAnsi="Times New Roman" w:cs="Times New Roman"/>
          <w:sz w:val="24"/>
          <w:szCs w:val="24"/>
        </w:rPr>
        <w:t>орилтын үр дүнгийн дотоод хяналт болон багаж, тоног төхөөрөмжийн шалгалт тохируулгын ажилд өдөр тутамдаа ашиглан</w:t>
      </w:r>
      <w:r>
        <w:rPr>
          <w:rFonts w:ascii="Times New Roman" w:hAnsi="Times New Roman" w:cs="Times New Roman"/>
          <w:sz w:val="24"/>
          <w:szCs w:val="24"/>
        </w:rPr>
        <w:t>а. У</w:t>
      </w:r>
      <w:r w:rsidRPr="004F51D5">
        <w:rPr>
          <w:rFonts w:ascii="Times New Roman" w:hAnsi="Times New Roman" w:cs="Times New Roman"/>
          <w:sz w:val="24"/>
          <w:szCs w:val="24"/>
        </w:rPr>
        <w:t xml:space="preserve">лиралд нэг удаа хүчинтэй хугацааг солих замаар ашиглана. </w:t>
      </w:r>
    </w:p>
    <w:p w14:paraId="26DF9B9B" w14:textId="77777777" w:rsidR="001F5567" w:rsidRDefault="001F5567" w:rsidP="001F5567">
      <w:pPr>
        <w:pStyle w:val="Style1"/>
        <w:ind w:left="0"/>
        <w:rPr>
          <w:color w:val="auto"/>
          <w:sz w:val="24"/>
          <w:szCs w:val="24"/>
        </w:rPr>
      </w:pPr>
      <w:r w:rsidRPr="005424B9">
        <w:rPr>
          <w:color w:val="auto"/>
          <w:sz w:val="24"/>
          <w:szCs w:val="24"/>
        </w:rPr>
        <w:t>ДОЛОО. ШИНЖИЛГЭЭНИЙ ЯВЦ, ДАРААЛАЛ</w:t>
      </w:r>
    </w:p>
    <w:p w14:paraId="267ED241" w14:textId="77777777" w:rsidR="00E95A82" w:rsidRPr="004A0630" w:rsidRDefault="00E95A82" w:rsidP="00AF2B61">
      <w:pPr>
        <w:pStyle w:val="Heading2"/>
        <w:spacing w:after="0"/>
        <w:ind w:left="284" w:hanging="292"/>
        <w:rPr>
          <w:rFonts w:ascii="Times New Roman" w:hAnsi="Times New Roman" w:cs="Times New Roman"/>
          <w:color w:val="auto"/>
          <w:sz w:val="22"/>
          <w:szCs w:val="22"/>
        </w:rPr>
      </w:pPr>
      <w:r w:rsidRPr="004A0630">
        <w:rPr>
          <w:rFonts w:ascii="Times New Roman" w:hAnsi="Times New Roman" w:cs="Times New Roman"/>
          <w:color w:val="auto"/>
          <w:sz w:val="22"/>
          <w:szCs w:val="22"/>
        </w:rPr>
        <w:t>7.1 ДЭЭЖИЙГ БЭЛТГЭХ</w:t>
      </w:r>
    </w:p>
    <w:p w14:paraId="0A5D5F46" w14:textId="77777777" w:rsidR="00FC1032" w:rsidRPr="00FC1032" w:rsidRDefault="00FC1032" w:rsidP="006053AD">
      <w:pPr>
        <w:pStyle w:val="ListParagraph"/>
        <w:numPr>
          <w:ilvl w:val="0"/>
          <w:numId w:val="1"/>
        </w:numPr>
        <w:spacing w:after="0"/>
        <w:jc w:val="both"/>
        <w:rPr>
          <w:rFonts w:ascii="Times New Roman" w:hAnsi="Times New Roman" w:cs="Times New Roman"/>
          <w:b/>
          <w:bCs/>
          <w:vanish/>
          <w:sz w:val="24"/>
          <w:szCs w:val="24"/>
        </w:rPr>
      </w:pPr>
    </w:p>
    <w:p w14:paraId="5A5C185A" w14:textId="77777777" w:rsidR="00FC1032" w:rsidRPr="00FC1032" w:rsidRDefault="00FC1032" w:rsidP="006053AD">
      <w:pPr>
        <w:pStyle w:val="ListParagraph"/>
        <w:numPr>
          <w:ilvl w:val="0"/>
          <w:numId w:val="1"/>
        </w:numPr>
        <w:spacing w:after="0"/>
        <w:jc w:val="both"/>
        <w:rPr>
          <w:rFonts w:ascii="Times New Roman" w:hAnsi="Times New Roman" w:cs="Times New Roman"/>
          <w:b/>
          <w:bCs/>
          <w:vanish/>
          <w:sz w:val="24"/>
          <w:szCs w:val="24"/>
        </w:rPr>
      </w:pPr>
    </w:p>
    <w:p w14:paraId="37DEA884" w14:textId="77777777" w:rsidR="00FC1032" w:rsidRPr="00FC1032" w:rsidRDefault="00FC1032" w:rsidP="006053AD">
      <w:pPr>
        <w:pStyle w:val="ListParagraph"/>
        <w:numPr>
          <w:ilvl w:val="0"/>
          <w:numId w:val="1"/>
        </w:numPr>
        <w:spacing w:after="0"/>
        <w:jc w:val="both"/>
        <w:rPr>
          <w:rFonts w:ascii="Times New Roman" w:hAnsi="Times New Roman" w:cs="Times New Roman"/>
          <w:b/>
          <w:bCs/>
          <w:vanish/>
          <w:sz w:val="24"/>
          <w:szCs w:val="24"/>
        </w:rPr>
      </w:pPr>
    </w:p>
    <w:p w14:paraId="63C8D94F" w14:textId="77777777" w:rsidR="00FC1032" w:rsidRPr="00FC1032" w:rsidRDefault="00FC1032" w:rsidP="006053AD">
      <w:pPr>
        <w:pStyle w:val="ListParagraph"/>
        <w:numPr>
          <w:ilvl w:val="0"/>
          <w:numId w:val="1"/>
        </w:numPr>
        <w:spacing w:after="0"/>
        <w:jc w:val="both"/>
        <w:rPr>
          <w:rFonts w:ascii="Times New Roman" w:hAnsi="Times New Roman" w:cs="Times New Roman"/>
          <w:b/>
          <w:bCs/>
          <w:vanish/>
          <w:sz w:val="24"/>
          <w:szCs w:val="24"/>
        </w:rPr>
      </w:pPr>
    </w:p>
    <w:p w14:paraId="2526908C" w14:textId="77777777" w:rsidR="00FC1032" w:rsidRPr="00FC1032" w:rsidRDefault="00FC1032" w:rsidP="006053AD">
      <w:pPr>
        <w:pStyle w:val="ListParagraph"/>
        <w:numPr>
          <w:ilvl w:val="0"/>
          <w:numId w:val="1"/>
        </w:numPr>
        <w:spacing w:after="0"/>
        <w:jc w:val="both"/>
        <w:rPr>
          <w:rFonts w:ascii="Times New Roman" w:hAnsi="Times New Roman" w:cs="Times New Roman"/>
          <w:b/>
          <w:bCs/>
          <w:vanish/>
          <w:sz w:val="24"/>
          <w:szCs w:val="24"/>
        </w:rPr>
      </w:pPr>
    </w:p>
    <w:p w14:paraId="2BAFE3A5" w14:textId="77777777" w:rsidR="00DD4444" w:rsidRPr="00DD4444" w:rsidRDefault="00DD4444" w:rsidP="006053AD">
      <w:pPr>
        <w:pStyle w:val="ListParagraph"/>
        <w:numPr>
          <w:ilvl w:val="0"/>
          <w:numId w:val="14"/>
        </w:numPr>
        <w:spacing w:after="80"/>
        <w:jc w:val="both"/>
        <w:rPr>
          <w:rFonts w:ascii="Times New Roman" w:hAnsi="Times New Roman" w:cs="Times New Roman"/>
          <w:vanish/>
          <w:sz w:val="24"/>
          <w:szCs w:val="24"/>
        </w:rPr>
      </w:pPr>
    </w:p>
    <w:p w14:paraId="0C489AE4" w14:textId="77777777" w:rsidR="00DD4444" w:rsidRPr="00DD4444" w:rsidRDefault="00DD4444" w:rsidP="006053AD">
      <w:pPr>
        <w:pStyle w:val="ListParagraph"/>
        <w:numPr>
          <w:ilvl w:val="0"/>
          <w:numId w:val="14"/>
        </w:numPr>
        <w:spacing w:after="80"/>
        <w:jc w:val="both"/>
        <w:rPr>
          <w:rFonts w:ascii="Times New Roman" w:hAnsi="Times New Roman" w:cs="Times New Roman"/>
          <w:vanish/>
          <w:sz w:val="24"/>
          <w:szCs w:val="24"/>
        </w:rPr>
      </w:pPr>
    </w:p>
    <w:p w14:paraId="12D1E883" w14:textId="77777777" w:rsidR="00DD4444" w:rsidRPr="00DD4444" w:rsidRDefault="00DD4444" w:rsidP="006053AD">
      <w:pPr>
        <w:pStyle w:val="ListParagraph"/>
        <w:numPr>
          <w:ilvl w:val="0"/>
          <w:numId w:val="14"/>
        </w:numPr>
        <w:spacing w:after="80"/>
        <w:jc w:val="both"/>
        <w:rPr>
          <w:rFonts w:ascii="Times New Roman" w:hAnsi="Times New Roman" w:cs="Times New Roman"/>
          <w:vanish/>
          <w:sz w:val="24"/>
          <w:szCs w:val="24"/>
        </w:rPr>
      </w:pPr>
    </w:p>
    <w:p w14:paraId="1D6BB9D8" w14:textId="77777777" w:rsidR="00DD4444" w:rsidRPr="00DD4444" w:rsidRDefault="00DD4444" w:rsidP="006053AD">
      <w:pPr>
        <w:pStyle w:val="ListParagraph"/>
        <w:numPr>
          <w:ilvl w:val="1"/>
          <w:numId w:val="14"/>
        </w:numPr>
        <w:spacing w:after="80"/>
        <w:jc w:val="both"/>
        <w:rPr>
          <w:rFonts w:ascii="Times New Roman" w:hAnsi="Times New Roman" w:cs="Times New Roman"/>
          <w:vanish/>
          <w:sz w:val="24"/>
          <w:szCs w:val="24"/>
        </w:rPr>
      </w:pPr>
    </w:p>
    <w:p w14:paraId="73BDF7AC" w14:textId="70693038" w:rsidR="00DD4444" w:rsidRPr="005424B9" w:rsidRDefault="00DD4444" w:rsidP="006053AD">
      <w:pPr>
        <w:pStyle w:val="ListParagraph"/>
        <w:numPr>
          <w:ilvl w:val="2"/>
          <w:numId w:val="14"/>
        </w:numPr>
        <w:spacing w:after="80"/>
        <w:ind w:left="862"/>
        <w:jc w:val="both"/>
        <w:rPr>
          <w:rFonts w:ascii="Times New Roman" w:hAnsi="Times New Roman" w:cs="Times New Roman"/>
          <w:sz w:val="24"/>
          <w:szCs w:val="24"/>
        </w:rPr>
      </w:pPr>
      <w:r>
        <w:rPr>
          <w:rFonts w:ascii="Times New Roman" w:hAnsi="Times New Roman" w:cs="Times New Roman"/>
          <w:bCs/>
          <w:color w:val="000000" w:themeColor="text1"/>
          <w:sz w:val="24"/>
          <w:szCs w:val="24"/>
        </w:rPr>
        <w:t>Н</w:t>
      </w:r>
      <w:r w:rsidRPr="005F351D">
        <w:rPr>
          <w:rFonts w:ascii="Times New Roman" w:hAnsi="Times New Roman" w:cs="Times New Roman"/>
          <w:bCs/>
          <w:color w:val="000000" w:themeColor="text1"/>
          <w:sz w:val="24"/>
          <w:szCs w:val="24"/>
        </w:rPr>
        <w:t>үүрсний</w:t>
      </w:r>
      <w:r>
        <w:rPr>
          <w:rFonts w:ascii="Times New Roman" w:hAnsi="Times New Roman" w:cs="Times New Roman"/>
          <w:bCs/>
          <w:color w:val="000000" w:themeColor="text1"/>
          <w:sz w:val="24"/>
          <w:szCs w:val="24"/>
        </w:rPr>
        <w:t xml:space="preserve"> барьцалдах </w:t>
      </w:r>
      <w:r w:rsidRPr="00D11258">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бөсөх</w:t>
      </w:r>
      <w:r w:rsidRPr="00D11258">
        <w:rPr>
          <w:rFonts w:ascii="Times New Roman" w:hAnsi="Times New Roman" w:cs="Times New Roman"/>
          <w:bCs/>
          <w:color w:val="000000" w:themeColor="text1"/>
          <w:sz w:val="24"/>
          <w:szCs w:val="24"/>
        </w:rPr>
        <w:t>)</w:t>
      </w:r>
      <w:r>
        <w:rPr>
          <w:rFonts w:ascii="Times New Roman" w:hAnsi="Times New Roman" w:cs="Times New Roman"/>
          <w:bCs/>
          <w:color w:val="000000" w:themeColor="text1"/>
          <w:sz w:val="24"/>
          <w:szCs w:val="24"/>
        </w:rPr>
        <w:t xml:space="preserve"> чанар </w:t>
      </w:r>
      <w:r w:rsidRPr="005F351D">
        <w:rPr>
          <w:rFonts w:ascii="Times New Roman" w:hAnsi="Times New Roman" w:cs="Times New Roman"/>
          <w:bCs/>
          <w:color w:val="000000" w:themeColor="text1"/>
          <w:sz w:val="24"/>
          <w:szCs w:val="24"/>
        </w:rPr>
        <w:t>тодорхойлох</w:t>
      </w:r>
      <w:r>
        <w:rPr>
          <w:rFonts w:ascii="Times New Roman" w:hAnsi="Times New Roman" w:cs="Times New Roman"/>
          <w:bCs/>
          <w:color w:val="000000" w:themeColor="text1"/>
          <w:sz w:val="24"/>
          <w:szCs w:val="24"/>
        </w:rPr>
        <w:t xml:space="preserve"> </w:t>
      </w:r>
      <w:r w:rsidRPr="00E64C52">
        <w:rPr>
          <w:rFonts w:ascii="Times New Roman" w:hAnsi="Times New Roman" w:cs="Times New Roman"/>
          <w:sz w:val="24"/>
          <w:szCs w:val="24"/>
        </w:rPr>
        <w:t>шинжилгээний сорьц нь 0.2</w:t>
      </w:r>
      <w:r>
        <w:rPr>
          <w:rFonts w:ascii="Times New Roman" w:hAnsi="Times New Roman" w:cs="Times New Roman"/>
          <w:sz w:val="24"/>
          <w:szCs w:val="24"/>
        </w:rPr>
        <w:t>12</w:t>
      </w:r>
      <w:r w:rsidRPr="00E64C52">
        <w:rPr>
          <w:rFonts w:ascii="Times New Roman" w:hAnsi="Times New Roman" w:cs="Times New Roman"/>
          <w:sz w:val="24"/>
          <w:szCs w:val="24"/>
        </w:rPr>
        <w:t>мм-ийн шигшүүрээр шигшсэн агаарын хуурай төлөвт байна.</w:t>
      </w:r>
    </w:p>
    <w:p w14:paraId="59D37121" w14:textId="77777777" w:rsidR="00DD4444" w:rsidRDefault="00DD4444" w:rsidP="006053AD">
      <w:pPr>
        <w:pStyle w:val="ListParagraph"/>
        <w:numPr>
          <w:ilvl w:val="2"/>
          <w:numId w:val="14"/>
        </w:numPr>
        <w:spacing w:after="80"/>
        <w:ind w:left="851" w:hanging="709"/>
        <w:jc w:val="both"/>
        <w:rPr>
          <w:rFonts w:ascii="Times New Roman" w:hAnsi="Times New Roman" w:cs="Times New Roman"/>
          <w:sz w:val="24"/>
          <w:szCs w:val="24"/>
        </w:rPr>
      </w:pPr>
      <w:r w:rsidRPr="005F3CED">
        <w:rPr>
          <w:rFonts w:ascii="Times New Roman" w:hAnsi="Times New Roman" w:cs="Times New Roman"/>
          <w:sz w:val="24"/>
          <w:szCs w:val="24"/>
        </w:rPr>
        <w:t xml:space="preserve">Тээрэмдсэн сорьцийн ширхэглэлийн хэмжээ жигд байх ба 0.1~0.2мм бутармагийн харьцаа 20%~40% -иас ихгүй байх шаардлагатай. </w:t>
      </w:r>
    </w:p>
    <w:p w14:paraId="1FA7D6BB" w14:textId="77777777" w:rsidR="00DD4444" w:rsidRPr="005F3CED" w:rsidRDefault="00DD4444" w:rsidP="006053AD">
      <w:pPr>
        <w:pStyle w:val="ListParagraph"/>
        <w:numPr>
          <w:ilvl w:val="2"/>
          <w:numId w:val="14"/>
        </w:numPr>
        <w:spacing w:after="80"/>
        <w:ind w:left="851" w:hanging="709"/>
        <w:jc w:val="both"/>
        <w:rPr>
          <w:rFonts w:ascii="Times New Roman" w:hAnsi="Times New Roman" w:cs="Times New Roman"/>
          <w:sz w:val="24"/>
          <w:szCs w:val="24"/>
        </w:rPr>
      </w:pPr>
      <w:r w:rsidRPr="005F3CED">
        <w:rPr>
          <w:rFonts w:ascii="Times New Roman" w:hAnsi="Times New Roman" w:cs="Times New Roman"/>
          <w:sz w:val="24"/>
          <w:szCs w:val="24"/>
        </w:rPr>
        <w:t xml:space="preserve">Аналитик буюу шинжилгээний </w:t>
      </w:r>
      <w:r>
        <w:rPr>
          <w:rFonts w:ascii="Times New Roman" w:hAnsi="Times New Roman" w:cs="Times New Roman"/>
          <w:sz w:val="24"/>
          <w:szCs w:val="24"/>
        </w:rPr>
        <w:t>сорьцыг</w:t>
      </w:r>
      <w:r w:rsidRPr="005F3CED">
        <w:rPr>
          <w:rFonts w:ascii="Times New Roman" w:hAnsi="Times New Roman" w:cs="Times New Roman"/>
          <w:sz w:val="24"/>
          <w:szCs w:val="24"/>
        </w:rPr>
        <w:t xml:space="preserve"> эксикаторт хадгална. Сорьц бэлтгэх, сорилт явуулах хоорондын хугацаа долоо хоногоос хэтрэхгүй байна.</w:t>
      </w:r>
    </w:p>
    <w:p w14:paraId="2FDB4E25" w14:textId="77777777" w:rsidR="00DD4444" w:rsidRPr="004A0630" w:rsidRDefault="00DD4444" w:rsidP="00AF2B61">
      <w:pPr>
        <w:pStyle w:val="Heading2"/>
        <w:tabs>
          <w:tab w:val="left" w:pos="5387"/>
        </w:tabs>
        <w:spacing w:before="240" w:after="0"/>
        <w:ind w:left="284" w:hanging="292"/>
        <w:jc w:val="both"/>
        <w:rPr>
          <w:rFonts w:ascii="Times New Roman" w:hAnsi="Times New Roman" w:cs="Times New Roman"/>
          <w:color w:val="auto"/>
          <w:sz w:val="22"/>
          <w:szCs w:val="22"/>
          <w:lang w:val="en-US"/>
        </w:rPr>
      </w:pPr>
      <w:r w:rsidRPr="004A0630">
        <w:rPr>
          <w:rFonts w:ascii="Times New Roman" w:hAnsi="Times New Roman" w:cs="Times New Roman"/>
          <w:color w:val="auto"/>
          <w:sz w:val="22"/>
          <w:szCs w:val="22"/>
        </w:rPr>
        <w:t>7.2 ШАЛГАХ ШИНЖИЛГЭЭ</w:t>
      </w:r>
    </w:p>
    <w:p w14:paraId="0B51B6B7" w14:textId="77777777" w:rsidR="00DD4444" w:rsidRPr="005F341B" w:rsidRDefault="00DD4444" w:rsidP="006053AD">
      <w:pPr>
        <w:pStyle w:val="ListParagraph"/>
        <w:numPr>
          <w:ilvl w:val="0"/>
          <w:numId w:val="18"/>
        </w:numPr>
        <w:spacing w:before="240" w:after="0"/>
        <w:jc w:val="both"/>
        <w:rPr>
          <w:rFonts w:ascii="Times New Roman" w:hAnsi="Times New Roman" w:cs="Times New Roman"/>
          <w:vanish/>
          <w:sz w:val="24"/>
          <w:szCs w:val="24"/>
        </w:rPr>
      </w:pPr>
    </w:p>
    <w:p w14:paraId="58DB32B7" w14:textId="77777777" w:rsidR="00DD4444" w:rsidRPr="005F341B" w:rsidRDefault="00DD4444" w:rsidP="006053AD">
      <w:pPr>
        <w:pStyle w:val="ListParagraph"/>
        <w:numPr>
          <w:ilvl w:val="0"/>
          <w:numId w:val="18"/>
        </w:numPr>
        <w:spacing w:before="240" w:after="0"/>
        <w:jc w:val="both"/>
        <w:rPr>
          <w:rFonts w:ascii="Times New Roman" w:hAnsi="Times New Roman" w:cs="Times New Roman"/>
          <w:vanish/>
          <w:sz w:val="24"/>
          <w:szCs w:val="24"/>
        </w:rPr>
      </w:pPr>
    </w:p>
    <w:p w14:paraId="6C358512" w14:textId="77777777" w:rsidR="00DD4444" w:rsidRPr="005F341B" w:rsidRDefault="00DD4444" w:rsidP="006053AD">
      <w:pPr>
        <w:pStyle w:val="ListParagraph"/>
        <w:numPr>
          <w:ilvl w:val="0"/>
          <w:numId w:val="18"/>
        </w:numPr>
        <w:spacing w:before="240" w:after="0"/>
        <w:jc w:val="both"/>
        <w:rPr>
          <w:rFonts w:ascii="Times New Roman" w:hAnsi="Times New Roman" w:cs="Times New Roman"/>
          <w:vanish/>
          <w:sz w:val="24"/>
          <w:szCs w:val="24"/>
        </w:rPr>
      </w:pPr>
    </w:p>
    <w:p w14:paraId="5C3F07A3" w14:textId="77777777" w:rsidR="00DD4444" w:rsidRPr="005F341B" w:rsidRDefault="00DD4444" w:rsidP="006053AD">
      <w:pPr>
        <w:pStyle w:val="ListParagraph"/>
        <w:numPr>
          <w:ilvl w:val="0"/>
          <w:numId w:val="18"/>
        </w:numPr>
        <w:spacing w:before="240" w:after="0"/>
        <w:jc w:val="both"/>
        <w:rPr>
          <w:rFonts w:ascii="Times New Roman" w:hAnsi="Times New Roman" w:cs="Times New Roman"/>
          <w:vanish/>
          <w:sz w:val="24"/>
          <w:szCs w:val="24"/>
        </w:rPr>
      </w:pPr>
    </w:p>
    <w:p w14:paraId="7914DB0B" w14:textId="77777777" w:rsidR="00DD4444" w:rsidRPr="005F341B" w:rsidRDefault="00DD4444" w:rsidP="006053AD">
      <w:pPr>
        <w:pStyle w:val="ListParagraph"/>
        <w:numPr>
          <w:ilvl w:val="1"/>
          <w:numId w:val="18"/>
        </w:numPr>
        <w:spacing w:before="240" w:after="0"/>
        <w:jc w:val="both"/>
        <w:rPr>
          <w:rFonts w:ascii="Times New Roman" w:hAnsi="Times New Roman" w:cs="Times New Roman"/>
          <w:vanish/>
          <w:sz w:val="24"/>
          <w:szCs w:val="24"/>
        </w:rPr>
      </w:pPr>
    </w:p>
    <w:p w14:paraId="3024253D" w14:textId="77777777" w:rsidR="00DD4444" w:rsidRPr="005F341B" w:rsidRDefault="00DD4444" w:rsidP="006053AD">
      <w:pPr>
        <w:pStyle w:val="ListParagraph"/>
        <w:numPr>
          <w:ilvl w:val="1"/>
          <w:numId w:val="18"/>
        </w:numPr>
        <w:spacing w:before="240" w:after="0"/>
        <w:jc w:val="both"/>
        <w:rPr>
          <w:rFonts w:ascii="Times New Roman" w:hAnsi="Times New Roman" w:cs="Times New Roman"/>
          <w:vanish/>
          <w:sz w:val="24"/>
          <w:szCs w:val="24"/>
        </w:rPr>
      </w:pPr>
    </w:p>
    <w:p w14:paraId="548B6AE9" w14:textId="72FBC8A4" w:rsidR="00AA2805" w:rsidRDefault="00DD4444" w:rsidP="006053AD">
      <w:pPr>
        <w:pStyle w:val="ListParagraph"/>
        <w:numPr>
          <w:ilvl w:val="2"/>
          <w:numId w:val="18"/>
        </w:numPr>
        <w:spacing w:before="240" w:after="0"/>
        <w:ind w:left="851" w:hanging="709"/>
        <w:jc w:val="both"/>
        <w:rPr>
          <w:rFonts w:ascii="Times New Roman" w:hAnsi="Times New Roman" w:cs="Times New Roman"/>
          <w:sz w:val="24"/>
          <w:szCs w:val="24"/>
        </w:rPr>
      </w:pPr>
      <w:bookmarkStart w:id="13" w:name="_Hlk201276383"/>
      <w:r w:rsidRPr="008317DF">
        <w:rPr>
          <w:rFonts w:ascii="Times New Roman" w:hAnsi="Times New Roman" w:cs="Times New Roman"/>
          <w:sz w:val="24"/>
          <w:szCs w:val="24"/>
        </w:rPr>
        <w:t xml:space="preserve">Сард нэг удаа </w:t>
      </w:r>
      <w:r>
        <w:rPr>
          <w:rFonts w:ascii="Times New Roman" w:hAnsi="Times New Roman" w:cs="Times New Roman"/>
          <w:sz w:val="24"/>
          <w:szCs w:val="24"/>
        </w:rPr>
        <w:t>шатаах зуухны</w:t>
      </w:r>
      <w:r w:rsidRPr="008317DF">
        <w:rPr>
          <w:rFonts w:ascii="Times New Roman" w:hAnsi="Times New Roman" w:cs="Times New Roman"/>
          <w:sz w:val="24"/>
          <w:szCs w:val="24"/>
        </w:rPr>
        <w:t xml:space="preserve"> температурыг шалгаж, калибровка хий</w:t>
      </w:r>
      <w:r>
        <w:rPr>
          <w:rFonts w:ascii="Times New Roman" w:hAnsi="Times New Roman" w:cs="Times New Roman"/>
          <w:sz w:val="24"/>
          <w:szCs w:val="24"/>
        </w:rPr>
        <w:t>сэн</w:t>
      </w:r>
      <w:r w:rsidRPr="008317DF">
        <w:rPr>
          <w:rFonts w:ascii="Times New Roman" w:hAnsi="Times New Roman" w:cs="Times New Roman"/>
          <w:sz w:val="24"/>
          <w:szCs w:val="24"/>
        </w:rPr>
        <w:t xml:space="preserve"> байх, сүүлийн калибровка хийсэн хугацааг </w:t>
      </w:r>
      <w:bookmarkStart w:id="14" w:name="_Hlk202645967"/>
      <w:r w:rsidR="000661AE">
        <w:rPr>
          <w:rFonts w:ascii="Times New Roman" w:hAnsi="Times New Roman" w:cs="Times New Roman"/>
          <w:sz w:val="24"/>
          <w:szCs w:val="24"/>
        </w:rPr>
        <w:t>т</w:t>
      </w:r>
      <w:r>
        <w:rPr>
          <w:rFonts w:ascii="Times New Roman" w:hAnsi="Times New Roman" w:cs="Times New Roman"/>
          <w:sz w:val="24"/>
          <w:szCs w:val="24"/>
        </w:rPr>
        <w:t xml:space="preserve">ехник ашиглалтын паспорт </w:t>
      </w:r>
      <w:r w:rsidRPr="008317DF">
        <w:rPr>
          <w:rFonts w:ascii="Times New Roman" w:hAnsi="Times New Roman" w:cs="Times New Roman"/>
          <w:sz w:val="24"/>
          <w:szCs w:val="24"/>
        </w:rPr>
        <w:t xml:space="preserve">дээр </w:t>
      </w:r>
      <w:bookmarkEnd w:id="14"/>
      <w:r w:rsidRPr="008317DF">
        <w:rPr>
          <w:rFonts w:ascii="Times New Roman" w:hAnsi="Times New Roman" w:cs="Times New Roman"/>
          <w:sz w:val="24"/>
          <w:szCs w:val="24"/>
        </w:rPr>
        <w:t>тэмдэглэх</w:t>
      </w:r>
      <w:r>
        <w:rPr>
          <w:rFonts w:ascii="Times New Roman" w:hAnsi="Times New Roman" w:cs="Times New Roman"/>
          <w:sz w:val="24"/>
          <w:szCs w:val="24"/>
        </w:rPr>
        <w:t>.</w:t>
      </w:r>
    </w:p>
    <w:p w14:paraId="25F02C3C" w14:textId="77777777" w:rsidR="00AA2805" w:rsidRDefault="00AA2805" w:rsidP="006053AD">
      <w:pPr>
        <w:pStyle w:val="ListParagraph"/>
        <w:numPr>
          <w:ilvl w:val="2"/>
          <w:numId w:val="18"/>
        </w:numPr>
        <w:spacing w:before="240" w:after="0"/>
        <w:ind w:left="851" w:hanging="709"/>
        <w:jc w:val="both"/>
        <w:rPr>
          <w:rFonts w:ascii="Times New Roman" w:hAnsi="Times New Roman" w:cs="Times New Roman"/>
          <w:sz w:val="24"/>
          <w:szCs w:val="24"/>
        </w:rPr>
      </w:pPr>
      <w:r w:rsidRPr="00AA2805">
        <w:rPr>
          <w:rFonts w:ascii="Times New Roman" w:hAnsi="Times New Roman" w:cs="Times New Roman"/>
          <w:sz w:val="24"/>
          <w:szCs w:val="24"/>
        </w:rPr>
        <w:t>Халуунд тэсвэртэй стандарт туухайг шинжилгээ бүрийн өмнө жинг шалгаж 110гр-аас бага бол ашиглаглалтаас хасах.</w:t>
      </w:r>
    </w:p>
    <w:p w14:paraId="5E82E658" w14:textId="6E4C93A9" w:rsidR="00AA2805" w:rsidRPr="00AA2805" w:rsidRDefault="00AA2805" w:rsidP="006053AD">
      <w:pPr>
        <w:pStyle w:val="ListParagraph"/>
        <w:numPr>
          <w:ilvl w:val="2"/>
          <w:numId w:val="18"/>
        </w:numPr>
        <w:spacing w:before="240" w:after="0"/>
        <w:ind w:left="851" w:hanging="709"/>
        <w:jc w:val="both"/>
        <w:rPr>
          <w:rFonts w:ascii="Times New Roman" w:hAnsi="Times New Roman" w:cs="Times New Roman"/>
          <w:sz w:val="24"/>
          <w:szCs w:val="24"/>
        </w:rPr>
      </w:pPr>
      <w:r w:rsidRPr="00AA2805">
        <w:rPr>
          <w:rFonts w:ascii="Times New Roman" w:hAnsi="Times New Roman" w:cs="Times New Roman"/>
          <w:sz w:val="24"/>
          <w:szCs w:val="24"/>
        </w:rPr>
        <w:t xml:space="preserve">Барабаны эргэлтийн давтамжийг шинжилгээ бүрийн өмнө шалгаж </w:t>
      </w:r>
      <w:r w:rsidRPr="00AA2805">
        <w:rPr>
          <w:rFonts w:ascii="Times New Roman" w:hAnsi="Times New Roman" w:cs="Times New Roman"/>
          <w:color w:val="000000" w:themeColor="text1"/>
          <w:sz w:val="24"/>
          <w:szCs w:val="24"/>
        </w:rPr>
        <w:t>50±1эрг/мин</w:t>
      </w:r>
      <w:r w:rsidRPr="00AA2805">
        <w:rPr>
          <w:rFonts w:ascii="Times New Roman" w:hAnsi="Times New Roman" w:cs="Times New Roman"/>
          <w:sz w:val="24"/>
          <w:szCs w:val="24"/>
        </w:rPr>
        <w:t xml:space="preserve"> байхаар тохируулга хийж ашиглана. </w:t>
      </w:r>
    </w:p>
    <w:p w14:paraId="77564A96" w14:textId="77777777" w:rsidR="000661AE" w:rsidRPr="00D6160C" w:rsidRDefault="000661AE" w:rsidP="006053AD">
      <w:pPr>
        <w:pStyle w:val="ListParagraph"/>
        <w:numPr>
          <w:ilvl w:val="2"/>
          <w:numId w:val="18"/>
        </w:numPr>
        <w:spacing w:before="240" w:after="0"/>
        <w:ind w:left="851" w:hanging="709"/>
        <w:jc w:val="both"/>
        <w:rPr>
          <w:rFonts w:ascii="Times New Roman" w:hAnsi="Times New Roman" w:cs="Times New Roman"/>
          <w:sz w:val="24"/>
          <w:szCs w:val="24"/>
        </w:rPr>
      </w:pPr>
      <w:bookmarkStart w:id="15" w:name="_Hlk202915093"/>
      <w:bookmarkEnd w:id="13"/>
      <w:r>
        <w:rPr>
          <w:rFonts w:ascii="Times New Roman" w:hAnsi="Times New Roman" w:cs="Times New Roman"/>
          <w:sz w:val="24"/>
          <w:szCs w:val="24"/>
        </w:rPr>
        <w:t>Шинжилгээний д</w:t>
      </w:r>
      <w:r w:rsidRPr="00D6160C">
        <w:rPr>
          <w:rFonts w:ascii="Times New Roman" w:hAnsi="Times New Roman" w:cs="Times New Roman"/>
          <w:sz w:val="24"/>
          <w:szCs w:val="24"/>
        </w:rPr>
        <w:t>ээжээс зэрэгцээ хэмжилт хийнэ.</w:t>
      </w:r>
    </w:p>
    <w:bookmarkEnd w:id="15"/>
    <w:p w14:paraId="6B893656" w14:textId="77777777" w:rsidR="00DD4444" w:rsidRDefault="00DD4444" w:rsidP="006053AD">
      <w:pPr>
        <w:pStyle w:val="ListParagraph"/>
        <w:numPr>
          <w:ilvl w:val="2"/>
          <w:numId w:val="18"/>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Дубликат дээжийг хоёр өөр шатаах зууханд зэрэг шинжилж үр дүнг шалгаж болно.</w:t>
      </w:r>
    </w:p>
    <w:p w14:paraId="09F670E4" w14:textId="77777777" w:rsidR="00DD4444" w:rsidRDefault="00DD4444" w:rsidP="006053AD">
      <w:pPr>
        <w:pStyle w:val="ListParagraph"/>
        <w:numPr>
          <w:ilvl w:val="2"/>
          <w:numId w:val="18"/>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Өдөрт дотоод хяналтын дээж хамт хийж хяналт болгох.</w:t>
      </w:r>
    </w:p>
    <w:p w14:paraId="4E5580D1" w14:textId="77777777" w:rsidR="00DD4444" w:rsidRPr="006D6943" w:rsidRDefault="00DD4444" w:rsidP="006053AD">
      <w:pPr>
        <w:pStyle w:val="ListParagraph"/>
        <w:numPr>
          <w:ilvl w:val="2"/>
          <w:numId w:val="18"/>
        </w:numPr>
        <w:spacing w:before="240" w:after="0"/>
        <w:ind w:left="851" w:hanging="709"/>
        <w:jc w:val="both"/>
        <w:rPr>
          <w:rFonts w:ascii="Times New Roman" w:hAnsi="Times New Roman" w:cs="Times New Roman"/>
          <w:sz w:val="24"/>
          <w:szCs w:val="24"/>
        </w:rPr>
      </w:pPr>
      <w:r w:rsidRPr="006D6943">
        <w:rPr>
          <w:rFonts w:ascii="Times New Roman" w:hAnsi="Times New Roman" w:cs="Times New Roman"/>
          <w:sz w:val="24"/>
          <w:szCs w:val="24"/>
        </w:rPr>
        <w:t>Тигелийг  шинээр хэрэглэхийн өмнө хэд хэдэн удаа  800 - 900</w:t>
      </w:r>
      <w:r w:rsidRPr="006D6943">
        <w:rPr>
          <w:rFonts w:ascii="Times New Roman" w:hAnsi="Times New Roman" w:cs="Times New Roman"/>
          <w:sz w:val="24"/>
          <w:szCs w:val="24"/>
          <w:vertAlign w:val="superscript"/>
        </w:rPr>
        <w:t>0</w:t>
      </w:r>
      <w:r w:rsidRPr="006D6943">
        <w:rPr>
          <w:rFonts w:ascii="Times New Roman" w:hAnsi="Times New Roman" w:cs="Times New Roman"/>
          <w:sz w:val="24"/>
          <w:szCs w:val="24"/>
        </w:rPr>
        <w:t>С-д шатааж жинг тогтмолжуулж хэрэглэнэ.</w:t>
      </w:r>
    </w:p>
    <w:p w14:paraId="0C61A1FD" w14:textId="77777777" w:rsidR="004F5D54" w:rsidRPr="004A0630" w:rsidRDefault="00AA2805" w:rsidP="00DD41A2">
      <w:pPr>
        <w:pStyle w:val="Heading2"/>
        <w:spacing w:after="0"/>
        <w:ind w:left="284" w:hanging="292"/>
        <w:rPr>
          <w:rFonts w:ascii="Times New Roman" w:hAnsi="Times New Roman" w:cs="Times New Roman"/>
          <w:color w:val="auto"/>
          <w:sz w:val="22"/>
          <w:szCs w:val="22"/>
        </w:rPr>
      </w:pPr>
      <w:r w:rsidRPr="004A0630">
        <w:rPr>
          <w:rFonts w:ascii="Times New Roman" w:hAnsi="Times New Roman" w:cs="Times New Roman"/>
          <w:color w:val="auto"/>
          <w:sz w:val="22"/>
          <w:szCs w:val="22"/>
        </w:rPr>
        <w:lastRenderedPageBreak/>
        <w:t>7.3 ТОНОГ ТӨХӨӨРӨМЖИЙГ СОРИЛТОД БЭЛТГЭХ, ШИНЖИЛГЭЭГ ЭХЛҮҮЛЭХ</w:t>
      </w:r>
    </w:p>
    <w:p w14:paraId="5564BE44" w14:textId="77777777" w:rsidR="004F5D54" w:rsidRPr="004F5D54" w:rsidRDefault="004F5D54" w:rsidP="006053AD">
      <w:pPr>
        <w:pStyle w:val="ListParagraph"/>
        <w:numPr>
          <w:ilvl w:val="0"/>
          <w:numId w:val="19"/>
        </w:numPr>
        <w:rPr>
          <w:vanish/>
        </w:rPr>
      </w:pPr>
    </w:p>
    <w:p w14:paraId="0C58964D" w14:textId="77777777" w:rsidR="004F5D54" w:rsidRPr="004F5D54" w:rsidRDefault="004F5D54" w:rsidP="006053AD">
      <w:pPr>
        <w:pStyle w:val="ListParagraph"/>
        <w:numPr>
          <w:ilvl w:val="0"/>
          <w:numId w:val="19"/>
        </w:numPr>
        <w:rPr>
          <w:vanish/>
        </w:rPr>
      </w:pPr>
    </w:p>
    <w:p w14:paraId="0ED2D61E" w14:textId="77777777" w:rsidR="004F5D54" w:rsidRPr="004F5D54" w:rsidRDefault="004F5D54" w:rsidP="006053AD">
      <w:pPr>
        <w:pStyle w:val="ListParagraph"/>
        <w:numPr>
          <w:ilvl w:val="0"/>
          <w:numId w:val="19"/>
        </w:numPr>
        <w:rPr>
          <w:vanish/>
        </w:rPr>
      </w:pPr>
    </w:p>
    <w:p w14:paraId="71B916C7" w14:textId="77777777" w:rsidR="004F5D54" w:rsidRPr="004F5D54" w:rsidRDefault="004F5D54" w:rsidP="006053AD">
      <w:pPr>
        <w:pStyle w:val="ListParagraph"/>
        <w:numPr>
          <w:ilvl w:val="0"/>
          <w:numId w:val="19"/>
        </w:numPr>
        <w:rPr>
          <w:vanish/>
        </w:rPr>
      </w:pPr>
    </w:p>
    <w:p w14:paraId="2F30C0E3" w14:textId="77777777" w:rsidR="004F5D54" w:rsidRPr="004F5D54" w:rsidRDefault="004F5D54" w:rsidP="006053AD">
      <w:pPr>
        <w:pStyle w:val="ListParagraph"/>
        <w:numPr>
          <w:ilvl w:val="0"/>
          <w:numId w:val="19"/>
        </w:numPr>
        <w:rPr>
          <w:vanish/>
        </w:rPr>
      </w:pPr>
    </w:p>
    <w:p w14:paraId="38AA2413" w14:textId="77777777" w:rsidR="004F5D54" w:rsidRPr="004F5D54" w:rsidRDefault="004F5D54" w:rsidP="006053AD">
      <w:pPr>
        <w:pStyle w:val="ListParagraph"/>
        <w:numPr>
          <w:ilvl w:val="0"/>
          <w:numId w:val="19"/>
        </w:numPr>
        <w:rPr>
          <w:vanish/>
        </w:rPr>
      </w:pPr>
    </w:p>
    <w:p w14:paraId="366E26FF" w14:textId="77777777" w:rsidR="004F5D54" w:rsidRPr="004F5D54" w:rsidRDefault="004F5D54" w:rsidP="006053AD">
      <w:pPr>
        <w:pStyle w:val="ListParagraph"/>
        <w:numPr>
          <w:ilvl w:val="0"/>
          <w:numId w:val="19"/>
        </w:numPr>
        <w:rPr>
          <w:vanish/>
        </w:rPr>
      </w:pPr>
    </w:p>
    <w:p w14:paraId="766564B8" w14:textId="77777777" w:rsidR="004F5D54" w:rsidRPr="004F5D54" w:rsidRDefault="004F5D54" w:rsidP="006053AD">
      <w:pPr>
        <w:pStyle w:val="ListParagraph"/>
        <w:numPr>
          <w:ilvl w:val="1"/>
          <w:numId w:val="19"/>
        </w:numPr>
        <w:rPr>
          <w:vanish/>
        </w:rPr>
      </w:pPr>
    </w:p>
    <w:p w14:paraId="6827EA78" w14:textId="77777777" w:rsidR="004F5D54" w:rsidRPr="004F5D54" w:rsidRDefault="004F5D54" w:rsidP="006053AD">
      <w:pPr>
        <w:pStyle w:val="ListParagraph"/>
        <w:numPr>
          <w:ilvl w:val="1"/>
          <w:numId w:val="19"/>
        </w:numPr>
        <w:rPr>
          <w:vanish/>
        </w:rPr>
      </w:pPr>
    </w:p>
    <w:p w14:paraId="631DB469" w14:textId="77777777" w:rsidR="004F5D54" w:rsidRPr="004F5D54" w:rsidRDefault="004F5D54" w:rsidP="006053AD">
      <w:pPr>
        <w:pStyle w:val="ListParagraph"/>
        <w:numPr>
          <w:ilvl w:val="1"/>
          <w:numId w:val="19"/>
        </w:numPr>
        <w:rPr>
          <w:vanish/>
        </w:rPr>
      </w:pPr>
    </w:p>
    <w:p w14:paraId="4C764F60" w14:textId="65AD14DC" w:rsidR="004F5D54" w:rsidRPr="004F5D54" w:rsidRDefault="00DC2A49" w:rsidP="006053AD">
      <w:pPr>
        <w:pStyle w:val="ListParagraph"/>
        <w:numPr>
          <w:ilvl w:val="2"/>
          <w:numId w:val="19"/>
        </w:numPr>
        <w:spacing w:after="0"/>
        <w:ind w:left="851"/>
        <w:jc w:val="both"/>
        <w:rPr>
          <w:rFonts w:ascii="Times New Roman" w:hAnsi="Times New Roman" w:cs="Times New Roman"/>
          <w:b/>
          <w:bCs/>
          <w:color w:val="000000" w:themeColor="text1"/>
          <w:sz w:val="24"/>
          <w:szCs w:val="24"/>
        </w:rPr>
      </w:pPr>
      <w:r w:rsidRPr="004F5D54">
        <w:rPr>
          <w:rFonts w:ascii="Times New Roman" w:hAnsi="Times New Roman" w:cs="Times New Roman"/>
          <w:sz w:val="24"/>
          <w:szCs w:val="24"/>
        </w:rPr>
        <w:t>Жинг “0” болгоод н</w:t>
      </w:r>
      <w:r w:rsidR="002D4301" w:rsidRPr="004F5D54">
        <w:rPr>
          <w:rFonts w:ascii="Times New Roman" w:hAnsi="Times New Roman" w:cs="Times New Roman"/>
          <w:sz w:val="24"/>
          <w:szCs w:val="24"/>
        </w:rPr>
        <w:t xml:space="preserve">үүрсний сорьц </w:t>
      </w:r>
      <w:r w:rsidR="002D4301" w:rsidRPr="006D00F3">
        <w:rPr>
          <w:rFonts w:ascii="Times New Roman" w:hAnsi="Times New Roman" w:cs="Times New Roman"/>
          <w:color w:val="EE0000"/>
          <w:sz w:val="24"/>
          <w:szCs w:val="24"/>
        </w:rPr>
        <w:t xml:space="preserve">1±0.01гр, </w:t>
      </w:r>
      <w:r w:rsidR="002D4301" w:rsidRPr="004F5D54">
        <w:rPr>
          <w:rFonts w:ascii="Times New Roman" w:hAnsi="Times New Roman" w:cs="Times New Roman"/>
          <w:sz w:val="24"/>
          <w:szCs w:val="24"/>
        </w:rPr>
        <w:t xml:space="preserve">стандарт антрацит </w:t>
      </w:r>
      <w:r w:rsidR="002D4301" w:rsidRPr="006D00F3">
        <w:rPr>
          <w:rFonts w:ascii="Times New Roman" w:hAnsi="Times New Roman" w:cs="Times New Roman"/>
          <w:color w:val="EE0000"/>
          <w:sz w:val="24"/>
          <w:szCs w:val="24"/>
        </w:rPr>
        <w:t xml:space="preserve">5±0.01гр </w:t>
      </w:r>
      <w:r w:rsidR="002D4301" w:rsidRPr="004F5D54">
        <w:rPr>
          <w:rFonts w:ascii="Times New Roman" w:hAnsi="Times New Roman" w:cs="Times New Roman"/>
          <w:sz w:val="24"/>
          <w:szCs w:val="24"/>
        </w:rPr>
        <w:t>нарийвчлалтай жигнэн авч хуурай</w:t>
      </w:r>
      <w:r w:rsidR="0063460A">
        <w:rPr>
          <w:rFonts w:ascii="Times New Roman" w:hAnsi="Times New Roman" w:cs="Times New Roman"/>
          <w:sz w:val="24"/>
          <w:szCs w:val="24"/>
        </w:rPr>
        <w:t xml:space="preserve"> цэвэр</w:t>
      </w:r>
      <w:r w:rsidR="002D4301" w:rsidRPr="004F5D54">
        <w:rPr>
          <w:rFonts w:ascii="Times New Roman" w:hAnsi="Times New Roman" w:cs="Times New Roman"/>
          <w:sz w:val="24"/>
          <w:szCs w:val="24"/>
        </w:rPr>
        <w:t xml:space="preserve"> тигельд хийнэ.</w:t>
      </w:r>
      <w:r w:rsidR="00D05C4B" w:rsidRPr="004F5D54">
        <w:rPr>
          <w:rFonts w:ascii="Times New Roman" w:hAnsi="Times New Roman" w:cs="Times New Roman"/>
          <w:sz w:val="24"/>
          <w:szCs w:val="24"/>
        </w:rPr>
        <w:t xml:space="preserve"> </w:t>
      </w:r>
      <w:r w:rsidR="002D4301" w:rsidRPr="004F5D54">
        <w:rPr>
          <w:rFonts w:ascii="Times New Roman" w:hAnsi="Times New Roman" w:cs="Times New Roman"/>
          <w:sz w:val="24"/>
          <w:szCs w:val="24"/>
        </w:rPr>
        <w:t xml:space="preserve">Тигельтэй холимгийг автомат хутгагчид байрлуулан </w:t>
      </w:r>
      <w:r w:rsidR="00CD6508" w:rsidRPr="00CD6508">
        <w:rPr>
          <w:rFonts w:ascii="Times New Roman" w:hAnsi="Times New Roman" w:cs="Times New Roman"/>
          <w:sz w:val="24"/>
          <w:szCs w:val="24"/>
        </w:rPr>
        <w:t>45°</w:t>
      </w:r>
      <w:r w:rsidR="00CD6508" w:rsidRPr="003F29A0">
        <w:rPr>
          <w:rFonts w:ascii="Times New Roman" w:hAnsi="Times New Roman" w:cs="Times New Roman"/>
        </w:rPr>
        <w:t xml:space="preserve"> </w:t>
      </w:r>
      <w:r w:rsidR="002D4301" w:rsidRPr="004F5D54">
        <w:rPr>
          <w:rFonts w:ascii="Times New Roman" w:hAnsi="Times New Roman" w:cs="Times New Roman"/>
          <w:sz w:val="24"/>
          <w:szCs w:val="24"/>
        </w:rPr>
        <w:t>орчим хазайлган цагийн</w:t>
      </w:r>
      <w:r w:rsidR="002D4301" w:rsidRPr="004F5D54">
        <w:rPr>
          <w:rFonts w:ascii="Times New Roman" w:hAnsi="Times New Roman" w:cs="Times New Roman"/>
          <w:color w:val="000000" w:themeColor="text1"/>
          <w:sz w:val="24"/>
          <w:szCs w:val="24"/>
        </w:rPr>
        <w:t xml:space="preserve"> зүүний эсрэг чиглэлд минутад ойролцоогоор 15 удаа эргүүлэх ба нийт 2 минут хутгана. Хутгах үед хутгуурийн цагираг тигелийн хана ба ёроолтой холбосон нуман хэсэгт хүрнэ. Хутгалтыг ойролцоогоор 1 минут 45 секунд явуулсны дараа хутгах явцдаа тигель болон хутгуурыг аажмаар босоо байрлалд ор</w:t>
      </w:r>
      <w:r w:rsidR="0063460A">
        <w:rPr>
          <w:rFonts w:ascii="Times New Roman" w:hAnsi="Times New Roman" w:cs="Times New Roman"/>
          <w:color w:val="000000" w:themeColor="text1"/>
          <w:sz w:val="24"/>
          <w:szCs w:val="24"/>
        </w:rPr>
        <w:t>ж</w:t>
      </w:r>
      <w:r w:rsidR="002D4301" w:rsidRPr="004F5D54">
        <w:rPr>
          <w:rFonts w:ascii="Times New Roman" w:hAnsi="Times New Roman" w:cs="Times New Roman"/>
          <w:color w:val="000000" w:themeColor="text1"/>
          <w:sz w:val="24"/>
          <w:szCs w:val="24"/>
        </w:rPr>
        <w:t xml:space="preserve"> 2 минут болоход хутгалтыг зогсооно. Хутгалтын үр дүн адил байхаар механик гар аргаар хутгаж болно.</w:t>
      </w:r>
      <w:r w:rsidR="00797EB0" w:rsidRPr="004F5D54">
        <w:rPr>
          <w:rFonts w:ascii="Times New Roman" w:hAnsi="Times New Roman" w:cs="Times New Roman"/>
          <w:color w:val="000000" w:themeColor="text1"/>
          <w:sz w:val="24"/>
          <w:szCs w:val="24"/>
        </w:rPr>
        <w:t xml:space="preserve"> </w:t>
      </w:r>
      <w:r w:rsidR="00797EB0" w:rsidRPr="004F5D54">
        <w:rPr>
          <w:rFonts w:ascii="Times New Roman" w:hAnsi="Times New Roman" w:cs="Times New Roman"/>
          <w:sz w:val="24"/>
          <w:szCs w:val="24"/>
        </w:rPr>
        <w:t>Хутгах үед нүүрс антрацитын холимог дээж гадагш үсрэхээс сэргийлнэ.</w:t>
      </w:r>
    </w:p>
    <w:p w14:paraId="06D80982" w14:textId="2E281998" w:rsidR="004F5D54" w:rsidRPr="004F5D54" w:rsidRDefault="002D4301" w:rsidP="006053AD">
      <w:pPr>
        <w:pStyle w:val="ListParagraph"/>
        <w:numPr>
          <w:ilvl w:val="2"/>
          <w:numId w:val="19"/>
        </w:numPr>
        <w:spacing w:after="0"/>
        <w:ind w:left="851"/>
        <w:jc w:val="both"/>
        <w:rPr>
          <w:rFonts w:ascii="Times New Roman" w:hAnsi="Times New Roman" w:cs="Times New Roman"/>
          <w:b/>
          <w:bCs/>
          <w:color w:val="000000" w:themeColor="text1"/>
          <w:sz w:val="24"/>
          <w:szCs w:val="24"/>
        </w:rPr>
      </w:pPr>
      <w:r w:rsidRPr="004F5D54">
        <w:rPr>
          <w:rFonts w:ascii="Times New Roman" w:hAnsi="Times New Roman" w:cs="Times New Roman"/>
          <w:bCs/>
          <w:color w:val="000000" w:themeColor="text1"/>
          <w:sz w:val="24"/>
          <w:szCs w:val="24"/>
        </w:rPr>
        <w:t>Хутгасны дараа</w:t>
      </w:r>
      <w:r w:rsidR="005F2EF6">
        <w:rPr>
          <w:rFonts w:ascii="Times New Roman" w:hAnsi="Times New Roman" w:cs="Times New Roman"/>
          <w:bCs/>
          <w:color w:val="000000" w:themeColor="text1"/>
          <w:sz w:val="24"/>
          <w:szCs w:val="24"/>
        </w:rPr>
        <w:t xml:space="preserve"> холимог жигд холилдсон эсэхийг шалгаж,</w:t>
      </w:r>
      <w:r w:rsidRPr="004F5D54">
        <w:rPr>
          <w:rFonts w:ascii="Times New Roman" w:hAnsi="Times New Roman" w:cs="Times New Roman"/>
          <w:bCs/>
          <w:color w:val="000000" w:themeColor="text1"/>
          <w:sz w:val="24"/>
          <w:szCs w:val="24"/>
        </w:rPr>
        <w:t xml:space="preserve"> тигелийн хананд наалдсан нүүрсний бутармагийг </w:t>
      </w:r>
      <w:r w:rsidR="007A22C3" w:rsidRPr="004F5D54">
        <w:rPr>
          <w:rFonts w:ascii="Times New Roman" w:hAnsi="Times New Roman" w:cs="Times New Roman"/>
          <w:bCs/>
          <w:color w:val="000000" w:themeColor="text1"/>
          <w:sz w:val="24"/>
          <w:szCs w:val="24"/>
        </w:rPr>
        <w:t xml:space="preserve">хавтгай халбаганы урд хэсгээр </w:t>
      </w:r>
      <w:r w:rsidRPr="004F5D54">
        <w:rPr>
          <w:rFonts w:ascii="Times New Roman" w:hAnsi="Times New Roman" w:cs="Times New Roman"/>
          <w:bCs/>
          <w:color w:val="000000" w:themeColor="text1"/>
          <w:sz w:val="24"/>
          <w:szCs w:val="24"/>
        </w:rPr>
        <w:t>тигель рүү цэвэрлэн, холимгийг болгоомжтой тэгшлэн стандарт туухайг тигелийн голд тавь</w:t>
      </w:r>
      <w:r w:rsidR="007A22C3" w:rsidRPr="004F5D54">
        <w:rPr>
          <w:rFonts w:ascii="Times New Roman" w:hAnsi="Times New Roman" w:cs="Times New Roman"/>
          <w:bCs/>
          <w:color w:val="000000" w:themeColor="text1"/>
          <w:sz w:val="24"/>
          <w:szCs w:val="24"/>
        </w:rPr>
        <w:t>на</w:t>
      </w:r>
      <w:r w:rsidRPr="004F5D54">
        <w:rPr>
          <w:rFonts w:ascii="Times New Roman" w:hAnsi="Times New Roman" w:cs="Times New Roman"/>
          <w:bCs/>
          <w:color w:val="000000" w:themeColor="text1"/>
          <w:sz w:val="24"/>
          <w:szCs w:val="24"/>
        </w:rPr>
        <w:t xml:space="preserve">. Дараа нь шахуургийн доор тавьж бариулыг зөөлөн буулгаад 30 секунд орчим дарна. Шахалт дууссаны дараа туухайг гаргалгүй тигелийн тагийг таглана. </w:t>
      </w:r>
      <w:r w:rsidR="00797EB0" w:rsidRPr="004F5D54">
        <w:rPr>
          <w:rFonts w:ascii="Times New Roman" w:hAnsi="Times New Roman" w:cs="Times New Roman"/>
          <w:sz w:val="24"/>
          <w:szCs w:val="24"/>
        </w:rPr>
        <w:t>Тигельтэй холимгийг хутгахаас эхлээд доргилтоос сэргийлж зөөлөн авж, зөөлөн тавих хэрэгтэй.</w:t>
      </w:r>
    </w:p>
    <w:p w14:paraId="43406D0A" w14:textId="1B81D2EB" w:rsidR="0005482E" w:rsidRPr="0005482E" w:rsidRDefault="00104DD1" w:rsidP="006053AD">
      <w:pPr>
        <w:pStyle w:val="ListParagraph"/>
        <w:numPr>
          <w:ilvl w:val="2"/>
          <w:numId w:val="19"/>
        </w:numPr>
        <w:spacing w:before="240" w:after="0"/>
        <w:ind w:left="851"/>
        <w:jc w:val="both"/>
        <w:rPr>
          <w:rFonts w:ascii="Times New Roman" w:hAnsi="Times New Roman" w:cs="Times New Roman"/>
          <w:b/>
          <w:bCs/>
          <w:color w:val="000000" w:themeColor="text1"/>
          <w:sz w:val="24"/>
          <w:szCs w:val="24"/>
        </w:rPr>
      </w:pPr>
      <w:r w:rsidRPr="004F5D54">
        <w:rPr>
          <w:rFonts w:ascii="Times New Roman" w:hAnsi="Times New Roman" w:cs="Times New Roman"/>
          <w:color w:val="000000" w:themeColor="text1"/>
          <w:sz w:val="24"/>
          <w:szCs w:val="24"/>
        </w:rPr>
        <w:t>850</w:t>
      </w:r>
      <w:r w:rsidRPr="004F5D54">
        <w:rPr>
          <w:rFonts w:ascii="Times New Roman" w:hAnsi="Times New Roman" w:cs="Times New Roman"/>
          <w:color w:val="000000" w:themeColor="text1"/>
          <w:sz w:val="24"/>
          <w:szCs w:val="24"/>
          <w:vertAlign w:val="superscript"/>
        </w:rPr>
        <w:t>0</w:t>
      </w:r>
      <w:r w:rsidRPr="004F5D54">
        <w:rPr>
          <w:rFonts w:ascii="Times New Roman" w:hAnsi="Times New Roman" w:cs="Times New Roman"/>
          <w:color w:val="000000" w:themeColor="text1"/>
          <w:sz w:val="24"/>
          <w:szCs w:val="24"/>
        </w:rPr>
        <w:t>С</w:t>
      </w:r>
      <w:r w:rsidRPr="004F5D54">
        <w:rPr>
          <w:rFonts w:ascii="Times New Roman" w:hAnsi="Times New Roman" w:cs="Times New Roman"/>
          <w:sz w:val="24"/>
          <w:szCs w:val="24"/>
        </w:rPr>
        <w:t xml:space="preserve"> хүртэл халж тогтмолжсон </w:t>
      </w:r>
      <w:r w:rsidR="00123B64" w:rsidRPr="004F5D54">
        <w:rPr>
          <w:rFonts w:ascii="Times New Roman" w:hAnsi="Times New Roman" w:cs="Times New Roman"/>
          <w:color w:val="000000" w:themeColor="text1"/>
          <w:sz w:val="24"/>
          <w:szCs w:val="24"/>
        </w:rPr>
        <w:t xml:space="preserve">Carbolite </w:t>
      </w:r>
      <w:r w:rsidR="00391240">
        <w:rPr>
          <w:rFonts w:ascii="Times New Roman" w:hAnsi="Times New Roman" w:cs="Times New Roman"/>
          <w:color w:val="000000" w:themeColor="text1"/>
          <w:sz w:val="24"/>
          <w:szCs w:val="24"/>
        </w:rPr>
        <w:t>CW</w:t>
      </w:r>
      <w:r w:rsidR="00123B64" w:rsidRPr="004F5D54">
        <w:rPr>
          <w:rFonts w:ascii="Times New Roman" w:hAnsi="Times New Roman" w:cs="Times New Roman"/>
          <w:color w:val="000000" w:themeColor="text1"/>
          <w:sz w:val="24"/>
          <w:szCs w:val="24"/>
        </w:rPr>
        <w:t>F-1100</w:t>
      </w:r>
      <w:r w:rsidR="00123B64" w:rsidRPr="004F5D54">
        <w:rPr>
          <w:rFonts w:ascii="Times New Roman" w:hAnsi="Times New Roman" w:cs="Times New Roman"/>
          <w:b/>
          <w:bCs/>
          <w:color w:val="000000" w:themeColor="text1"/>
          <w:sz w:val="24"/>
          <w:szCs w:val="24"/>
        </w:rPr>
        <w:t xml:space="preserve"> </w:t>
      </w:r>
      <w:r w:rsidRPr="004F5D54">
        <w:rPr>
          <w:rFonts w:ascii="Times New Roman" w:hAnsi="Times New Roman" w:cs="Times New Roman"/>
          <w:sz w:val="24"/>
          <w:szCs w:val="24"/>
        </w:rPr>
        <w:t>зуухны хаалгыг</w:t>
      </w:r>
      <w:r w:rsidR="00123B64" w:rsidRPr="004F5D54">
        <w:rPr>
          <w:rFonts w:ascii="Times New Roman" w:hAnsi="Times New Roman" w:cs="Times New Roman"/>
          <w:sz w:val="24"/>
          <w:szCs w:val="24"/>
        </w:rPr>
        <w:t xml:space="preserve"> онгойлгож тогтмол температурын мужид т</w:t>
      </w:r>
      <w:r w:rsidR="007A22C3" w:rsidRPr="004F5D54">
        <w:rPr>
          <w:rFonts w:ascii="Times New Roman" w:hAnsi="Times New Roman" w:cs="Times New Roman"/>
          <w:color w:val="000000" w:themeColor="text1"/>
          <w:sz w:val="24"/>
          <w:szCs w:val="24"/>
        </w:rPr>
        <w:t xml:space="preserve">агтай тигелийг болгоомжтой </w:t>
      </w:r>
      <w:r w:rsidR="003400DF" w:rsidRPr="004F5D54">
        <w:rPr>
          <w:rFonts w:ascii="Times New Roman" w:hAnsi="Times New Roman" w:cs="Times New Roman"/>
          <w:sz w:val="24"/>
          <w:szCs w:val="24"/>
        </w:rPr>
        <w:t xml:space="preserve">байрлуулна. </w:t>
      </w:r>
      <w:r w:rsidR="007A22C3" w:rsidRPr="004F5D54">
        <w:rPr>
          <w:rFonts w:ascii="Times New Roman" w:hAnsi="Times New Roman" w:cs="Times New Roman"/>
          <w:color w:val="000000" w:themeColor="text1"/>
          <w:sz w:val="24"/>
          <w:szCs w:val="24"/>
        </w:rPr>
        <w:t>Шатаах зуухны тагийг онгойлгож дээжийг хийснээс хойш 6 минутийн хугацаанд зуух 850±10</w:t>
      </w:r>
      <w:r w:rsidR="007A22C3" w:rsidRPr="004F5D54">
        <w:rPr>
          <w:rFonts w:ascii="Times New Roman" w:hAnsi="Times New Roman" w:cs="Times New Roman"/>
          <w:color w:val="000000" w:themeColor="text1"/>
          <w:sz w:val="24"/>
          <w:szCs w:val="24"/>
          <w:vertAlign w:val="superscript"/>
        </w:rPr>
        <w:t>0</w:t>
      </w:r>
      <w:r w:rsidR="007A22C3" w:rsidRPr="004F5D54">
        <w:rPr>
          <w:rFonts w:ascii="Times New Roman" w:hAnsi="Times New Roman" w:cs="Times New Roman"/>
          <w:color w:val="000000" w:themeColor="text1"/>
          <w:sz w:val="24"/>
          <w:szCs w:val="24"/>
        </w:rPr>
        <w:t>С температурт хүрсэн байх ёстой. Тигелийг зууханд хийснээс эхлэн хугацаа тоолж 15 минут коксжуулсны дараа тигелийг зуухнаас гаргаж тасалгааны температур хүртэл хөргөнө.</w:t>
      </w:r>
      <w:r w:rsidR="004538FD">
        <w:rPr>
          <w:rFonts w:ascii="Times New Roman" w:hAnsi="Times New Roman" w:cs="Times New Roman"/>
          <w:color w:val="000000" w:themeColor="text1"/>
          <w:sz w:val="24"/>
          <w:szCs w:val="24"/>
        </w:rPr>
        <w:t>/~36мин/</w:t>
      </w:r>
    </w:p>
    <w:p w14:paraId="5381AD90" w14:textId="6A5193F5" w:rsidR="004F5D54" w:rsidRPr="004F5D54" w:rsidRDefault="0005482E" w:rsidP="006053AD">
      <w:pPr>
        <w:pStyle w:val="ListParagraph"/>
        <w:numPr>
          <w:ilvl w:val="2"/>
          <w:numId w:val="19"/>
        </w:numPr>
        <w:spacing w:before="240" w:after="0"/>
        <w:ind w:left="851" w:hanging="709"/>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Тагийг авахдаа стандар</w:t>
      </w:r>
      <w:r w:rsidR="005900B1">
        <w:rPr>
          <w:rFonts w:ascii="Times New Roman" w:hAnsi="Times New Roman" w:cs="Times New Roman"/>
          <w:color w:val="000000" w:themeColor="text1"/>
          <w:sz w:val="24"/>
          <w:szCs w:val="24"/>
        </w:rPr>
        <w:t>т</w:t>
      </w:r>
      <w:r>
        <w:rPr>
          <w:rFonts w:ascii="Times New Roman" w:hAnsi="Times New Roman" w:cs="Times New Roman"/>
          <w:color w:val="000000" w:themeColor="text1"/>
          <w:sz w:val="24"/>
          <w:szCs w:val="24"/>
        </w:rPr>
        <w:t xml:space="preserve"> ган туухайг</w:t>
      </w:r>
      <w:r w:rsidR="005900B1">
        <w:rPr>
          <w:rFonts w:ascii="Times New Roman" w:hAnsi="Times New Roman" w:cs="Times New Roman"/>
          <w:color w:val="000000" w:themeColor="text1"/>
          <w:sz w:val="24"/>
          <w:szCs w:val="24"/>
        </w:rPr>
        <w:t xml:space="preserve"> халуунаар нь биш туухайн өнг</w:t>
      </w:r>
      <w:r w:rsidR="005F2EF6">
        <w:rPr>
          <w:rFonts w:ascii="Times New Roman" w:hAnsi="Times New Roman" w:cs="Times New Roman"/>
          <w:color w:val="000000" w:themeColor="text1"/>
          <w:sz w:val="24"/>
          <w:szCs w:val="24"/>
        </w:rPr>
        <w:t xml:space="preserve">ө улайсгах </w:t>
      </w:r>
      <w:r w:rsidR="00764071">
        <w:rPr>
          <w:rFonts w:ascii="Times New Roman" w:hAnsi="Times New Roman" w:cs="Times New Roman"/>
          <w:color w:val="000000" w:themeColor="text1"/>
          <w:sz w:val="24"/>
          <w:szCs w:val="24"/>
        </w:rPr>
        <w:t>өнгөгүй болсоны дараа ойролцоогоор</w:t>
      </w:r>
      <w:r w:rsidR="005900B1">
        <w:rPr>
          <w:rFonts w:ascii="Times New Roman" w:hAnsi="Times New Roman" w:cs="Times New Roman"/>
          <w:color w:val="000000" w:themeColor="text1"/>
          <w:sz w:val="24"/>
          <w:szCs w:val="24"/>
        </w:rPr>
        <w:t xml:space="preserve"> </w:t>
      </w:r>
      <w:r w:rsidR="00DD7245">
        <w:rPr>
          <w:rFonts w:ascii="Times New Roman" w:hAnsi="Times New Roman" w:cs="Times New Roman"/>
          <w:color w:val="000000" w:themeColor="text1"/>
          <w:sz w:val="24"/>
          <w:szCs w:val="24"/>
        </w:rPr>
        <w:t>~6минут болсоны дараа тагийг авч хөргөнө.</w:t>
      </w:r>
    </w:p>
    <w:p w14:paraId="01399FA5" w14:textId="1131C2F1" w:rsidR="004F5D54" w:rsidRPr="004F5D54" w:rsidRDefault="00B33EF4" w:rsidP="006053AD">
      <w:pPr>
        <w:pStyle w:val="ListParagraph"/>
        <w:numPr>
          <w:ilvl w:val="2"/>
          <w:numId w:val="19"/>
        </w:numPr>
        <w:spacing w:before="240" w:after="0"/>
        <w:ind w:left="851" w:hanging="709"/>
        <w:jc w:val="both"/>
        <w:rPr>
          <w:rFonts w:ascii="Times New Roman" w:hAnsi="Times New Roman" w:cs="Times New Roman"/>
          <w:b/>
          <w:bCs/>
          <w:color w:val="000000" w:themeColor="text1"/>
          <w:sz w:val="24"/>
          <w:szCs w:val="24"/>
        </w:rPr>
      </w:pPr>
      <w:r w:rsidRPr="004F5D54">
        <w:rPr>
          <w:rFonts w:ascii="Times New Roman" w:hAnsi="Times New Roman" w:cs="Times New Roman"/>
          <w:color w:val="000000" w:themeColor="text1"/>
          <w:sz w:val="24"/>
          <w:szCs w:val="24"/>
        </w:rPr>
        <w:t>Хөрсөн тигелээс хүндрүүлэгч стандарт туухайг хямсаагаар гаргаж, туухайнд наалдсан коксийн үйрмэгийг багсаар цэвэрлэж тигельд нь буцаан хийнэ.</w:t>
      </w:r>
      <w:r w:rsidR="00C84C24">
        <w:rPr>
          <w:rFonts w:ascii="Times New Roman" w:hAnsi="Times New Roman" w:cs="Times New Roman"/>
          <w:color w:val="000000" w:themeColor="text1"/>
          <w:sz w:val="24"/>
          <w:szCs w:val="24"/>
        </w:rPr>
        <w:t xml:space="preserve"> </w:t>
      </w:r>
      <w:r w:rsidR="00BE5F3D" w:rsidRPr="00857F38">
        <w:rPr>
          <w:rFonts w:ascii="Times New Roman" w:hAnsi="Times New Roman" w:cs="Times New Roman"/>
          <w:i/>
          <w:iCs/>
          <w:color w:val="000000" w:themeColor="text1"/>
          <w:sz w:val="24"/>
          <w:szCs w:val="24"/>
        </w:rPr>
        <w:t>/</w:t>
      </w:r>
      <w:r w:rsidR="00C84C24" w:rsidRPr="00857F38">
        <w:rPr>
          <w:rFonts w:ascii="Times New Roman" w:hAnsi="Times New Roman" w:cs="Times New Roman"/>
          <w:i/>
          <w:iCs/>
          <w:color w:val="000000" w:themeColor="text1"/>
          <w:sz w:val="24"/>
          <w:szCs w:val="24"/>
        </w:rPr>
        <w:t>Таг авсанаас хойш ~15минутын дараа туухайг авна.</w:t>
      </w:r>
      <w:r w:rsidR="00BE5F3D" w:rsidRPr="00857F38">
        <w:rPr>
          <w:rFonts w:ascii="Times New Roman" w:hAnsi="Times New Roman" w:cs="Times New Roman"/>
          <w:i/>
          <w:iCs/>
          <w:color w:val="000000" w:themeColor="text1"/>
          <w:sz w:val="24"/>
          <w:szCs w:val="24"/>
        </w:rPr>
        <w:t>/</w:t>
      </w:r>
      <w:r w:rsidR="00C84C24">
        <w:rPr>
          <w:rFonts w:ascii="Times New Roman" w:hAnsi="Times New Roman" w:cs="Times New Roman"/>
          <w:color w:val="000000" w:themeColor="text1"/>
          <w:sz w:val="24"/>
          <w:szCs w:val="24"/>
        </w:rPr>
        <w:t xml:space="preserve"> Тигелтэй коксийн үрэлийг тасалгааны температурт хүрсэн</w:t>
      </w:r>
      <w:r w:rsidR="00287DEF">
        <w:rPr>
          <w:rFonts w:ascii="Times New Roman" w:hAnsi="Times New Roman" w:cs="Times New Roman"/>
          <w:color w:val="000000" w:themeColor="text1"/>
          <w:sz w:val="24"/>
          <w:szCs w:val="24"/>
        </w:rPr>
        <w:t xml:space="preserve">ий </w:t>
      </w:r>
      <w:r w:rsidR="00287DEF" w:rsidRPr="00857F38">
        <w:rPr>
          <w:rFonts w:ascii="Times New Roman" w:hAnsi="Times New Roman" w:cs="Times New Roman"/>
          <w:i/>
          <w:iCs/>
          <w:color w:val="000000" w:themeColor="text1"/>
          <w:sz w:val="24"/>
          <w:szCs w:val="24"/>
        </w:rPr>
        <w:t>/</w:t>
      </w:r>
      <w:r w:rsidR="00764071" w:rsidRPr="00857F38">
        <w:rPr>
          <w:rFonts w:ascii="Times New Roman" w:hAnsi="Times New Roman" w:cs="Times New Roman"/>
          <w:i/>
          <w:iCs/>
          <w:color w:val="000000" w:themeColor="text1"/>
          <w:sz w:val="24"/>
          <w:szCs w:val="24"/>
        </w:rPr>
        <w:t xml:space="preserve">туухайг авсанаас хойш ойролцоогоор </w:t>
      </w:r>
      <w:r w:rsidR="00287DEF" w:rsidRPr="00857F38">
        <w:rPr>
          <w:rFonts w:ascii="Times New Roman" w:hAnsi="Times New Roman" w:cs="Times New Roman"/>
          <w:i/>
          <w:iCs/>
          <w:color w:val="000000" w:themeColor="text1"/>
          <w:sz w:val="24"/>
          <w:szCs w:val="24"/>
        </w:rPr>
        <w:t xml:space="preserve">~15минут/ </w:t>
      </w:r>
      <w:r w:rsidR="00287DEF">
        <w:rPr>
          <w:rFonts w:ascii="Times New Roman" w:hAnsi="Times New Roman" w:cs="Times New Roman"/>
          <w:color w:val="000000" w:themeColor="text1"/>
          <w:sz w:val="24"/>
          <w:szCs w:val="24"/>
        </w:rPr>
        <w:t>дараа к</w:t>
      </w:r>
      <w:r w:rsidRPr="004F5D54">
        <w:rPr>
          <w:rFonts w:ascii="Times New Roman" w:hAnsi="Times New Roman" w:cs="Times New Roman"/>
          <w:color w:val="000000" w:themeColor="text1"/>
          <w:sz w:val="24"/>
          <w:szCs w:val="24"/>
        </w:rPr>
        <w:t>оксын үлдэгдлийн нийт жинг 0.01гр-ийн нарийвчлалтай жинлэн авч тэмдэглэнэ</w:t>
      </w:r>
      <w:r w:rsidR="00995A06" w:rsidRPr="004F5D54">
        <w:rPr>
          <w:rFonts w:ascii="Times New Roman" w:hAnsi="Times New Roman" w:cs="Times New Roman"/>
          <w:color w:val="000000" w:themeColor="text1"/>
          <w:sz w:val="24"/>
          <w:szCs w:val="24"/>
        </w:rPr>
        <w:t>/m/</w:t>
      </w:r>
      <w:r w:rsidR="00D05C4B" w:rsidRPr="004F5D54">
        <w:rPr>
          <w:rFonts w:ascii="Times New Roman" w:hAnsi="Times New Roman" w:cs="Times New Roman"/>
          <w:color w:val="000000" w:themeColor="text1"/>
          <w:sz w:val="24"/>
          <w:szCs w:val="24"/>
        </w:rPr>
        <w:t>.</w:t>
      </w:r>
      <w:r w:rsidRPr="004F5D54">
        <w:rPr>
          <w:rFonts w:ascii="Times New Roman" w:hAnsi="Times New Roman" w:cs="Times New Roman"/>
          <w:color w:val="000000" w:themeColor="text1"/>
          <w:sz w:val="24"/>
          <w:szCs w:val="24"/>
        </w:rPr>
        <w:t xml:space="preserve"> </w:t>
      </w:r>
    </w:p>
    <w:p w14:paraId="1A79FA73" w14:textId="77777777" w:rsidR="004F5D54" w:rsidRPr="004F5D54" w:rsidRDefault="00B33EF4" w:rsidP="006053AD">
      <w:pPr>
        <w:pStyle w:val="ListParagraph"/>
        <w:numPr>
          <w:ilvl w:val="2"/>
          <w:numId w:val="19"/>
        </w:numPr>
        <w:spacing w:before="240" w:after="0"/>
        <w:ind w:left="851"/>
        <w:jc w:val="both"/>
        <w:rPr>
          <w:rFonts w:ascii="Times New Roman" w:hAnsi="Times New Roman" w:cs="Times New Roman"/>
          <w:sz w:val="24"/>
          <w:szCs w:val="24"/>
        </w:rPr>
      </w:pPr>
      <w:r w:rsidRPr="004F5D54">
        <w:rPr>
          <w:rFonts w:ascii="Times New Roman" w:hAnsi="Times New Roman" w:cs="Times New Roman"/>
          <w:color w:val="000000" w:themeColor="text1"/>
          <w:sz w:val="24"/>
          <w:szCs w:val="24"/>
        </w:rPr>
        <w:t xml:space="preserve">Барабаны хүрдэнд хийж 50±1 эрг/мин хурдаар </w:t>
      </w:r>
      <w:r w:rsidR="00995A06" w:rsidRPr="004F5D54">
        <w:rPr>
          <w:rFonts w:ascii="Times New Roman" w:hAnsi="Times New Roman" w:cs="Times New Roman"/>
          <w:color w:val="000000" w:themeColor="text1"/>
          <w:sz w:val="24"/>
          <w:szCs w:val="24"/>
        </w:rPr>
        <w:t>таван</w:t>
      </w:r>
      <w:r w:rsidRPr="004F5D54">
        <w:rPr>
          <w:rFonts w:ascii="Times New Roman" w:hAnsi="Times New Roman" w:cs="Times New Roman"/>
          <w:color w:val="000000" w:themeColor="text1"/>
          <w:sz w:val="24"/>
          <w:szCs w:val="24"/>
        </w:rPr>
        <w:t xml:space="preserve"> минут эргэлдүүлнэ. Эхний туршилт дууссаны дараа дээжийг 1мм-ийн </w:t>
      </w:r>
      <w:r w:rsidR="00995A06" w:rsidRPr="004F5D54">
        <w:rPr>
          <w:rFonts w:ascii="Times New Roman" w:hAnsi="Times New Roman" w:cs="Times New Roman"/>
          <w:color w:val="000000" w:themeColor="text1"/>
          <w:sz w:val="24"/>
          <w:szCs w:val="24"/>
        </w:rPr>
        <w:t xml:space="preserve">дугуй </w:t>
      </w:r>
      <w:r w:rsidRPr="004F5D54">
        <w:rPr>
          <w:rFonts w:ascii="Times New Roman" w:hAnsi="Times New Roman" w:cs="Times New Roman"/>
          <w:color w:val="000000" w:themeColor="text1"/>
          <w:sz w:val="24"/>
          <w:szCs w:val="24"/>
        </w:rPr>
        <w:t>нүхтэй шигшүүрээр шигшээд, шигшүүр дээр үлдсэн дээжийн жинг хэмжинэ</w:t>
      </w:r>
      <w:r w:rsidR="00995A06" w:rsidRPr="004F5D54">
        <w:rPr>
          <w:rFonts w:ascii="Times New Roman" w:hAnsi="Times New Roman" w:cs="Times New Roman"/>
          <w:color w:val="000000" w:themeColor="text1"/>
          <w:sz w:val="24"/>
          <w:szCs w:val="24"/>
        </w:rPr>
        <w:t>/m</w:t>
      </w:r>
      <w:r w:rsidR="00D05C4B" w:rsidRPr="004F5D54">
        <w:rPr>
          <w:rFonts w:ascii="Times New Roman" w:hAnsi="Times New Roman" w:cs="Times New Roman"/>
          <w:color w:val="000000" w:themeColor="text1"/>
          <w:sz w:val="24"/>
          <w:szCs w:val="24"/>
        </w:rPr>
        <w:t>1</w:t>
      </w:r>
      <w:r w:rsidR="00995A06" w:rsidRPr="004F5D54">
        <w:rPr>
          <w:rFonts w:ascii="Times New Roman" w:hAnsi="Times New Roman" w:cs="Times New Roman"/>
          <w:color w:val="000000" w:themeColor="text1"/>
          <w:sz w:val="24"/>
          <w:szCs w:val="24"/>
        </w:rPr>
        <w:t>/</w:t>
      </w:r>
      <w:r w:rsidR="00D05C4B" w:rsidRPr="004F5D54">
        <w:rPr>
          <w:rFonts w:ascii="Times New Roman" w:hAnsi="Times New Roman" w:cs="Times New Roman"/>
          <w:color w:val="000000" w:themeColor="text1"/>
          <w:sz w:val="24"/>
          <w:szCs w:val="24"/>
        </w:rPr>
        <w:t>.</w:t>
      </w:r>
    </w:p>
    <w:p w14:paraId="66F3D223" w14:textId="5E8549E6" w:rsidR="002A7DAC" w:rsidRDefault="00B33EF4" w:rsidP="006053AD">
      <w:pPr>
        <w:pStyle w:val="ListParagraph"/>
        <w:numPr>
          <w:ilvl w:val="2"/>
          <w:numId w:val="19"/>
        </w:numPr>
        <w:spacing w:before="240" w:after="0"/>
        <w:ind w:left="851"/>
        <w:jc w:val="both"/>
        <w:rPr>
          <w:rFonts w:ascii="Times New Roman" w:hAnsi="Times New Roman" w:cs="Times New Roman"/>
          <w:sz w:val="24"/>
          <w:szCs w:val="24"/>
        </w:rPr>
      </w:pPr>
      <w:r w:rsidRPr="004F5D54">
        <w:rPr>
          <w:rFonts w:ascii="Times New Roman" w:hAnsi="Times New Roman" w:cs="Times New Roman"/>
          <w:color w:val="000000" w:themeColor="text1"/>
          <w:sz w:val="24"/>
          <w:szCs w:val="24"/>
        </w:rPr>
        <w:t>Хэмжилтийн дараа дээжийг дахин</w:t>
      </w:r>
      <w:r w:rsidR="00DC2A49" w:rsidRPr="004F5D54">
        <w:rPr>
          <w:rFonts w:ascii="Times New Roman" w:hAnsi="Times New Roman" w:cs="Times New Roman"/>
          <w:color w:val="000000" w:themeColor="text1"/>
          <w:sz w:val="24"/>
          <w:szCs w:val="24"/>
        </w:rPr>
        <w:t xml:space="preserve"> барабаны хүрдэнд хийж 50±1 эрг/мин хурдаар таван минут эргэлдүүлнэ. </w:t>
      </w:r>
      <w:r w:rsidR="00BE5F3D">
        <w:rPr>
          <w:rFonts w:ascii="Times New Roman" w:hAnsi="Times New Roman" w:cs="Times New Roman"/>
          <w:color w:val="000000" w:themeColor="text1"/>
          <w:sz w:val="24"/>
          <w:szCs w:val="24"/>
        </w:rPr>
        <w:t>Хоёрдох</w:t>
      </w:r>
      <w:r w:rsidR="00DC2A49" w:rsidRPr="004F5D54">
        <w:rPr>
          <w:rFonts w:ascii="Times New Roman" w:hAnsi="Times New Roman" w:cs="Times New Roman"/>
          <w:color w:val="000000" w:themeColor="text1"/>
          <w:sz w:val="24"/>
          <w:szCs w:val="24"/>
        </w:rPr>
        <w:t xml:space="preserve"> туршилт дууссаны дараа дээжийг 1мм-ийн дугуй нүхтэй шигшүүрээр шигшээд, шигшүүр дээр үлдсэн дээжийн жинг хэмжинэ/m</w:t>
      </w:r>
      <w:r w:rsidR="00690C84" w:rsidRPr="004F5D54">
        <w:rPr>
          <w:rFonts w:ascii="Times New Roman" w:hAnsi="Times New Roman" w:cs="Times New Roman"/>
          <w:color w:val="000000" w:themeColor="text1"/>
          <w:sz w:val="24"/>
          <w:szCs w:val="24"/>
        </w:rPr>
        <w:t>2</w:t>
      </w:r>
      <w:r w:rsidR="00DC2A49" w:rsidRPr="004F5D54">
        <w:rPr>
          <w:rFonts w:ascii="Times New Roman" w:hAnsi="Times New Roman" w:cs="Times New Roman"/>
          <w:color w:val="000000" w:themeColor="text1"/>
          <w:sz w:val="24"/>
          <w:szCs w:val="24"/>
        </w:rPr>
        <w:t xml:space="preserve">/. </w:t>
      </w:r>
    </w:p>
    <w:p w14:paraId="04785A80" w14:textId="789C5752" w:rsidR="002A7DAC" w:rsidRPr="002A7DAC" w:rsidRDefault="002A7DAC" w:rsidP="006053AD">
      <w:pPr>
        <w:pStyle w:val="ListParagraph"/>
        <w:numPr>
          <w:ilvl w:val="2"/>
          <w:numId w:val="19"/>
        </w:numPr>
        <w:spacing w:before="240" w:after="0"/>
        <w:ind w:left="851"/>
        <w:jc w:val="both"/>
        <w:rPr>
          <w:rFonts w:ascii="Times New Roman" w:hAnsi="Times New Roman" w:cs="Times New Roman"/>
          <w:sz w:val="24"/>
          <w:szCs w:val="24"/>
        </w:rPr>
      </w:pPr>
      <w:r w:rsidRPr="002A7DAC">
        <w:rPr>
          <w:rFonts w:ascii="Times New Roman" w:hAnsi="Times New Roman" w:cs="Times New Roman"/>
          <w:color w:val="000000" w:themeColor="text1"/>
          <w:sz w:val="24"/>
          <w:szCs w:val="24"/>
        </w:rPr>
        <w:t xml:space="preserve">Нэгж сорьцинд зарцуулагдах </w:t>
      </w:r>
      <w:r w:rsidR="00857F38">
        <w:rPr>
          <w:rFonts w:ascii="Times New Roman" w:hAnsi="Times New Roman" w:cs="Times New Roman"/>
          <w:color w:val="000000" w:themeColor="text1"/>
          <w:sz w:val="24"/>
          <w:szCs w:val="24"/>
        </w:rPr>
        <w:t xml:space="preserve">шинжилгээний </w:t>
      </w:r>
      <w:r w:rsidRPr="002A7DAC">
        <w:rPr>
          <w:rFonts w:ascii="Times New Roman" w:hAnsi="Times New Roman" w:cs="Times New Roman"/>
          <w:color w:val="000000" w:themeColor="text1"/>
          <w:sz w:val="24"/>
          <w:szCs w:val="24"/>
        </w:rPr>
        <w:t xml:space="preserve">хугацаа ойролцоогоор </w:t>
      </w:r>
      <w:r w:rsidR="002F3E0F" w:rsidRPr="00EC3DCE">
        <w:rPr>
          <w:rFonts w:ascii="Times New Roman" w:hAnsi="Times New Roman" w:cs="Times New Roman"/>
          <w:color w:val="000000" w:themeColor="text1"/>
          <w:sz w:val="24"/>
          <w:szCs w:val="24"/>
          <w:highlight w:val="yellow"/>
        </w:rPr>
        <w:t>70</w:t>
      </w:r>
      <w:r w:rsidRPr="00EC3DCE">
        <w:rPr>
          <w:rFonts w:ascii="Times New Roman" w:hAnsi="Times New Roman" w:cs="Times New Roman"/>
          <w:color w:val="000000" w:themeColor="text1"/>
          <w:sz w:val="24"/>
          <w:szCs w:val="24"/>
          <w:highlight w:val="yellow"/>
        </w:rPr>
        <w:t xml:space="preserve"> минут</w:t>
      </w:r>
      <w:r w:rsidR="00857F38" w:rsidRPr="00EC3DCE">
        <w:rPr>
          <w:rFonts w:ascii="Times New Roman" w:hAnsi="Times New Roman" w:cs="Times New Roman"/>
          <w:color w:val="000000" w:themeColor="text1"/>
          <w:sz w:val="24"/>
          <w:szCs w:val="24"/>
          <w:highlight w:val="yellow"/>
        </w:rPr>
        <w:t xml:space="preserve"> болно</w:t>
      </w:r>
      <w:r w:rsidR="001A3E5F" w:rsidRPr="00EC3DCE">
        <w:rPr>
          <w:rFonts w:ascii="Times New Roman" w:hAnsi="Times New Roman" w:cs="Times New Roman"/>
          <w:color w:val="000000" w:themeColor="text1"/>
          <w:sz w:val="24"/>
          <w:szCs w:val="24"/>
          <w:highlight w:val="yellow"/>
        </w:rPr>
        <w:t>.</w:t>
      </w:r>
    </w:p>
    <w:p w14:paraId="3C5C017D" w14:textId="77777777" w:rsidR="00391240" w:rsidRPr="004A0630" w:rsidRDefault="00391240" w:rsidP="00BE4240">
      <w:pPr>
        <w:pStyle w:val="Heading2"/>
        <w:spacing w:after="0"/>
        <w:ind w:left="284" w:hanging="284"/>
        <w:rPr>
          <w:rFonts w:ascii="Times New Roman" w:hAnsi="Times New Roman" w:cs="Times New Roman"/>
          <w:color w:val="auto"/>
          <w:sz w:val="22"/>
          <w:szCs w:val="22"/>
        </w:rPr>
      </w:pPr>
      <w:r w:rsidRPr="004A0630">
        <w:rPr>
          <w:rFonts w:ascii="Times New Roman" w:hAnsi="Times New Roman" w:cs="Times New Roman"/>
          <w:color w:val="auto"/>
          <w:sz w:val="22"/>
          <w:szCs w:val="22"/>
        </w:rPr>
        <w:t>7.4 СААД НӨЛӨӨЛӨЛ (ШИНЖИЛГЭЭНИЙ ЯВЦАД ГАРЧ БОЛОХ)</w:t>
      </w:r>
    </w:p>
    <w:p w14:paraId="73A7C177" w14:textId="4C848A4D" w:rsidR="008B763E" w:rsidRDefault="0022600B" w:rsidP="007E7AE2">
      <w:pPr>
        <w:spacing w:after="0"/>
        <w:jc w:val="both"/>
        <w:rPr>
          <w:rFonts w:ascii="Times New Roman" w:hAnsi="Times New Roman" w:cs="Times New Roman"/>
          <w:sz w:val="24"/>
          <w:szCs w:val="24"/>
        </w:rPr>
      </w:pPr>
      <w:r w:rsidRPr="00DC1F75">
        <w:rPr>
          <w:rFonts w:ascii="Times New Roman" w:hAnsi="Times New Roman" w:cs="Times New Roman"/>
          <w:sz w:val="24"/>
          <w:szCs w:val="24"/>
        </w:rPr>
        <w:t>Дээж бэлтгэлийн нөлөөлөл</w:t>
      </w:r>
      <w:r>
        <w:rPr>
          <w:rFonts w:ascii="Times New Roman" w:hAnsi="Times New Roman" w:cs="Times New Roman"/>
          <w:sz w:val="24"/>
          <w:szCs w:val="24"/>
        </w:rPr>
        <w:t xml:space="preserve">: </w:t>
      </w:r>
    </w:p>
    <w:p w14:paraId="42EC6282" w14:textId="77777777" w:rsidR="00391240" w:rsidRPr="00391240" w:rsidRDefault="00391240" w:rsidP="006053AD">
      <w:pPr>
        <w:pStyle w:val="ListParagraph"/>
        <w:numPr>
          <w:ilvl w:val="0"/>
          <w:numId w:val="20"/>
        </w:numPr>
        <w:spacing w:after="0"/>
        <w:jc w:val="both"/>
        <w:rPr>
          <w:rFonts w:ascii="Times New Roman" w:hAnsi="Times New Roman" w:cs="Times New Roman"/>
          <w:vanish/>
          <w:sz w:val="24"/>
          <w:szCs w:val="24"/>
        </w:rPr>
      </w:pPr>
    </w:p>
    <w:p w14:paraId="711A0870" w14:textId="77777777" w:rsidR="00391240" w:rsidRPr="00391240" w:rsidRDefault="00391240" w:rsidP="006053AD">
      <w:pPr>
        <w:pStyle w:val="ListParagraph"/>
        <w:numPr>
          <w:ilvl w:val="0"/>
          <w:numId w:val="20"/>
        </w:numPr>
        <w:spacing w:after="0"/>
        <w:jc w:val="both"/>
        <w:rPr>
          <w:rFonts w:ascii="Times New Roman" w:hAnsi="Times New Roman" w:cs="Times New Roman"/>
          <w:vanish/>
          <w:sz w:val="24"/>
          <w:szCs w:val="24"/>
        </w:rPr>
      </w:pPr>
    </w:p>
    <w:p w14:paraId="5E1197A6" w14:textId="77777777" w:rsidR="00391240" w:rsidRPr="00391240" w:rsidRDefault="00391240" w:rsidP="006053AD">
      <w:pPr>
        <w:pStyle w:val="ListParagraph"/>
        <w:numPr>
          <w:ilvl w:val="0"/>
          <w:numId w:val="20"/>
        </w:numPr>
        <w:spacing w:after="0"/>
        <w:jc w:val="both"/>
        <w:rPr>
          <w:rFonts w:ascii="Times New Roman" w:hAnsi="Times New Roman" w:cs="Times New Roman"/>
          <w:vanish/>
          <w:sz w:val="24"/>
          <w:szCs w:val="24"/>
        </w:rPr>
      </w:pPr>
    </w:p>
    <w:p w14:paraId="165973D4" w14:textId="77777777" w:rsidR="00391240" w:rsidRPr="00391240" w:rsidRDefault="00391240" w:rsidP="006053AD">
      <w:pPr>
        <w:pStyle w:val="ListParagraph"/>
        <w:numPr>
          <w:ilvl w:val="0"/>
          <w:numId w:val="20"/>
        </w:numPr>
        <w:spacing w:after="0"/>
        <w:jc w:val="both"/>
        <w:rPr>
          <w:rFonts w:ascii="Times New Roman" w:hAnsi="Times New Roman" w:cs="Times New Roman"/>
          <w:vanish/>
          <w:sz w:val="24"/>
          <w:szCs w:val="24"/>
        </w:rPr>
      </w:pPr>
    </w:p>
    <w:p w14:paraId="766D7FA0" w14:textId="77777777" w:rsidR="00391240" w:rsidRPr="00391240" w:rsidRDefault="00391240" w:rsidP="006053AD">
      <w:pPr>
        <w:pStyle w:val="ListParagraph"/>
        <w:numPr>
          <w:ilvl w:val="0"/>
          <w:numId w:val="20"/>
        </w:numPr>
        <w:spacing w:after="0"/>
        <w:jc w:val="both"/>
        <w:rPr>
          <w:rFonts w:ascii="Times New Roman" w:hAnsi="Times New Roman" w:cs="Times New Roman"/>
          <w:vanish/>
          <w:sz w:val="24"/>
          <w:szCs w:val="24"/>
        </w:rPr>
      </w:pPr>
    </w:p>
    <w:p w14:paraId="0629B635" w14:textId="77777777" w:rsidR="00391240" w:rsidRPr="00391240" w:rsidRDefault="00391240" w:rsidP="006053AD">
      <w:pPr>
        <w:pStyle w:val="ListParagraph"/>
        <w:numPr>
          <w:ilvl w:val="0"/>
          <w:numId w:val="20"/>
        </w:numPr>
        <w:spacing w:after="0"/>
        <w:jc w:val="both"/>
        <w:rPr>
          <w:rFonts w:ascii="Times New Roman" w:hAnsi="Times New Roman" w:cs="Times New Roman"/>
          <w:vanish/>
          <w:sz w:val="24"/>
          <w:szCs w:val="24"/>
        </w:rPr>
      </w:pPr>
    </w:p>
    <w:p w14:paraId="6ED36975" w14:textId="77777777" w:rsidR="00391240" w:rsidRPr="00391240" w:rsidRDefault="00391240" w:rsidP="006053AD">
      <w:pPr>
        <w:pStyle w:val="ListParagraph"/>
        <w:numPr>
          <w:ilvl w:val="0"/>
          <w:numId w:val="20"/>
        </w:numPr>
        <w:spacing w:after="0"/>
        <w:jc w:val="both"/>
        <w:rPr>
          <w:rFonts w:ascii="Times New Roman" w:hAnsi="Times New Roman" w:cs="Times New Roman"/>
          <w:vanish/>
          <w:sz w:val="24"/>
          <w:szCs w:val="24"/>
        </w:rPr>
      </w:pPr>
    </w:p>
    <w:p w14:paraId="6876DE06" w14:textId="77777777" w:rsidR="00391240" w:rsidRPr="00391240" w:rsidRDefault="00391240" w:rsidP="006053AD">
      <w:pPr>
        <w:pStyle w:val="ListParagraph"/>
        <w:numPr>
          <w:ilvl w:val="1"/>
          <w:numId w:val="20"/>
        </w:numPr>
        <w:spacing w:after="0"/>
        <w:jc w:val="both"/>
        <w:rPr>
          <w:rFonts w:ascii="Times New Roman" w:hAnsi="Times New Roman" w:cs="Times New Roman"/>
          <w:vanish/>
          <w:sz w:val="24"/>
          <w:szCs w:val="24"/>
        </w:rPr>
      </w:pPr>
    </w:p>
    <w:p w14:paraId="67A9073B" w14:textId="77777777" w:rsidR="00391240" w:rsidRPr="00391240" w:rsidRDefault="00391240" w:rsidP="006053AD">
      <w:pPr>
        <w:pStyle w:val="ListParagraph"/>
        <w:numPr>
          <w:ilvl w:val="1"/>
          <w:numId w:val="20"/>
        </w:numPr>
        <w:spacing w:after="0"/>
        <w:jc w:val="both"/>
        <w:rPr>
          <w:rFonts w:ascii="Times New Roman" w:hAnsi="Times New Roman" w:cs="Times New Roman"/>
          <w:vanish/>
          <w:sz w:val="24"/>
          <w:szCs w:val="24"/>
        </w:rPr>
      </w:pPr>
    </w:p>
    <w:p w14:paraId="129E69E7" w14:textId="77777777" w:rsidR="00391240" w:rsidRPr="00391240" w:rsidRDefault="00391240" w:rsidP="006053AD">
      <w:pPr>
        <w:pStyle w:val="ListParagraph"/>
        <w:numPr>
          <w:ilvl w:val="1"/>
          <w:numId w:val="20"/>
        </w:numPr>
        <w:spacing w:after="0"/>
        <w:jc w:val="both"/>
        <w:rPr>
          <w:rFonts w:ascii="Times New Roman" w:hAnsi="Times New Roman" w:cs="Times New Roman"/>
          <w:vanish/>
          <w:sz w:val="24"/>
          <w:szCs w:val="24"/>
        </w:rPr>
      </w:pPr>
    </w:p>
    <w:p w14:paraId="6E3FC3EF" w14:textId="77777777" w:rsidR="00391240" w:rsidRPr="00391240" w:rsidRDefault="00391240" w:rsidP="006053AD">
      <w:pPr>
        <w:pStyle w:val="ListParagraph"/>
        <w:numPr>
          <w:ilvl w:val="1"/>
          <w:numId w:val="20"/>
        </w:numPr>
        <w:spacing w:after="0"/>
        <w:jc w:val="both"/>
        <w:rPr>
          <w:rFonts w:ascii="Times New Roman" w:hAnsi="Times New Roman" w:cs="Times New Roman"/>
          <w:vanish/>
          <w:sz w:val="24"/>
          <w:szCs w:val="24"/>
        </w:rPr>
      </w:pPr>
    </w:p>
    <w:p w14:paraId="35405DEB" w14:textId="5032EBA0" w:rsidR="00391240" w:rsidRDefault="0022600B" w:rsidP="006053AD">
      <w:pPr>
        <w:pStyle w:val="ListParagraph"/>
        <w:numPr>
          <w:ilvl w:val="2"/>
          <w:numId w:val="20"/>
        </w:numPr>
        <w:spacing w:after="0"/>
        <w:ind w:left="851"/>
        <w:jc w:val="both"/>
        <w:rPr>
          <w:rFonts w:ascii="Times New Roman" w:hAnsi="Times New Roman" w:cs="Times New Roman"/>
          <w:sz w:val="24"/>
          <w:szCs w:val="24"/>
        </w:rPr>
      </w:pPr>
      <w:r w:rsidRPr="00391240">
        <w:rPr>
          <w:rFonts w:ascii="Times New Roman" w:hAnsi="Times New Roman" w:cs="Times New Roman"/>
          <w:sz w:val="24"/>
          <w:szCs w:val="24"/>
        </w:rPr>
        <w:t>Дээжийн ширхэглэлийн хэмжээ жигд байх ба 0.1~0.2мм бутармагийн харьцаа 20%~</w:t>
      </w:r>
      <w:r w:rsidR="00BE5F3D">
        <w:rPr>
          <w:rFonts w:ascii="Times New Roman" w:hAnsi="Times New Roman" w:cs="Times New Roman"/>
          <w:sz w:val="24"/>
          <w:szCs w:val="24"/>
        </w:rPr>
        <w:t>4</w:t>
      </w:r>
      <w:r w:rsidR="006D00F3">
        <w:rPr>
          <w:rFonts w:ascii="Times New Roman" w:hAnsi="Times New Roman" w:cs="Times New Roman"/>
          <w:sz w:val="24"/>
          <w:szCs w:val="24"/>
        </w:rPr>
        <w:t>0</w:t>
      </w:r>
      <w:r w:rsidRPr="00391240">
        <w:rPr>
          <w:rFonts w:ascii="Times New Roman" w:hAnsi="Times New Roman" w:cs="Times New Roman"/>
          <w:sz w:val="24"/>
          <w:szCs w:val="24"/>
        </w:rPr>
        <w:t>% байна.</w:t>
      </w:r>
    </w:p>
    <w:p w14:paraId="024E1B93" w14:textId="77777777" w:rsidR="00B8393C" w:rsidRDefault="008B763E" w:rsidP="006053AD">
      <w:pPr>
        <w:pStyle w:val="ListParagraph"/>
        <w:numPr>
          <w:ilvl w:val="2"/>
          <w:numId w:val="20"/>
        </w:numPr>
        <w:spacing w:after="0"/>
        <w:ind w:left="851" w:hanging="709"/>
        <w:jc w:val="both"/>
        <w:rPr>
          <w:rFonts w:ascii="Times New Roman" w:hAnsi="Times New Roman" w:cs="Times New Roman"/>
          <w:color w:val="000000" w:themeColor="text1"/>
          <w:sz w:val="24"/>
          <w:szCs w:val="24"/>
        </w:rPr>
      </w:pPr>
      <w:r w:rsidRPr="00391240">
        <w:rPr>
          <w:rFonts w:ascii="Times New Roman" w:hAnsi="Times New Roman" w:cs="Times New Roman"/>
          <w:sz w:val="24"/>
          <w:szCs w:val="24"/>
        </w:rPr>
        <w:t>Дээжийн холилт жигдрүүлэлт хангалтгүй</w:t>
      </w:r>
    </w:p>
    <w:p w14:paraId="7B3FA913" w14:textId="1CBC63D1" w:rsidR="00B8393C" w:rsidRPr="00B8393C" w:rsidRDefault="00B8393C" w:rsidP="00B8393C">
      <w:pPr>
        <w:pStyle w:val="ListParagraph"/>
        <w:spacing w:after="0"/>
        <w:ind w:left="0"/>
        <w:jc w:val="both"/>
        <w:rPr>
          <w:rFonts w:ascii="Times New Roman" w:hAnsi="Times New Roman" w:cs="Times New Roman"/>
          <w:color w:val="000000" w:themeColor="text1"/>
          <w:sz w:val="24"/>
          <w:szCs w:val="24"/>
        </w:rPr>
      </w:pPr>
      <w:r w:rsidRPr="00B8393C">
        <w:rPr>
          <w:rFonts w:ascii="Times New Roman" w:hAnsi="Times New Roman" w:cs="Times New Roman"/>
          <w:sz w:val="24"/>
          <w:szCs w:val="24"/>
        </w:rPr>
        <w:lastRenderedPageBreak/>
        <w:t>Шинжилгээний үеийн нөлөөлөл:</w:t>
      </w:r>
    </w:p>
    <w:p w14:paraId="0F1310F9" w14:textId="77777777" w:rsidR="00221985" w:rsidRDefault="00221985" w:rsidP="006053AD">
      <w:pPr>
        <w:pStyle w:val="ListParagraph"/>
        <w:numPr>
          <w:ilvl w:val="2"/>
          <w:numId w:val="20"/>
        </w:numPr>
        <w:spacing w:after="0"/>
        <w:ind w:left="851"/>
        <w:jc w:val="both"/>
        <w:rPr>
          <w:rFonts w:ascii="Times New Roman" w:hAnsi="Times New Roman" w:cs="Times New Roman"/>
          <w:sz w:val="24"/>
          <w:szCs w:val="24"/>
        </w:rPr>
      </w:pPr>
      <w:r w:rsidRPr="00221985">
        <w:rPr>
          <w:rFonts w:ascii="Times New Roman" w:hAnsi="Times New Roman" w:cs="Times New Roman"/>
          <w:sz w:val="24"/>
          <w:szCs w:val="24"/>
        </w:rPr>
        <w:t>Хэрэглэсэн тусгай антрацит нүүрс шаардлага хангахгүй;</w:t>
      </w:r>
    </w:p>
    <w:p w14:paraId="5ACA9932" w14:textId="77777777" w:rsidR="003D6DEF" w:rsidRPr="00221985" w:rsidRDefault="003D6DEF" w:rsidP="003D6DEF">
      <w:pPr>
        <w:pStyle w:val="ListParagraph"/>
        <w:numPr>
          <w:ilvl w:val="2"/>
          <w:numId w:val="20"/>
        </w:numPr>
        <w:spacing w:after="0"/>
        <w:ind w:left="851"/>
        <w:jc w:val="both"/>
        <w:rPr>
          <w:rFonts w:ascii="Times New Roman" w:hAnsi="Times New Roman" w:cs="Times New Roman"/>
          <w:sz w:val="24"/>
          <w:szCs w:val="24"/>
        </w:rPr>
      </w:pPr>
      <w:r w:rsidRPr="00221985">
        <w:rPr>
          <w:rFonts w:ascii="Times New Roman" w:hAnsi="Times New Roman" w:cs="Times New Roman"/>
          <w:sz w:val="24"/>
          <w:szCs w:val="24"/>
        </w:rPr>
        <w:t>Нүүрсний дээж ба тусгай антрацитыг холих арга нь тохиромжгүй</w:t>
      </w:r>
      <w:r>
        <w:rPr>
          <w:rFonts w:ascii="Times New Roman" w:hAnsi="Times New Roman" w:cs="Times New Roman"/>
          <w:sz w:val="24"/>
          <w:szCs w:val="24"/>
        </w:rPr>
        <w:t>, дутуу хийгдсэн</w:t>
      </w:r>
    </w:p>
    <w:p w14:paraId="42666CCC" w14:textId="77777777" w:rsidR="00795BB5" w:rsidRPr="001D63E3" w:rsidRDefault="00795BB5" w:rsidP="006053AD">
      <w:pPr>
        <w:pStyle w:val="ListParagraph"/>
        <w:numPr>
          <w:ilvl w:val="2"/>
          <w:numId w:val="20"/>
        </w:numPr>
        <w:spacing w:after="0"/>
        <w:ind w:left="851"/>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Шатаах</w:t>
      </w:r>
      <w:r w:rsidRPr="00651795">
        <w:rPr>
          <w:rFonts w:ascii="Times New Roman" w:hAnsi="Times New Roman" w:cs="Times New Roman"/>
          <w:color w:val="000000" w:themeColor="text1"/>
          <w:sz w:val="24"/>
          <w:szCs w:val="24"/>
        </w:rPr>
        <w:t xml:space="preserve"> зуухны дотор талын термопарын үзүүрийн байршил буруу</w:t>
      </w:r>
      <w:r>
        <w:rPr>
          <w:rFonts w:ascii="Times New Roman" w:hAnsi="Times New Roman" w:cs="Times New Roman"/>
          <w:color w:val="000000" w:themeColor="text1"/>
          <w:sz w:val="24"/>
          <w:szCs w:val="24"/>
        </w:rPr>
        <w:t>.</w:t>
      </w:r>
    </w:p>
    <w:p w14:paraId="7201F97D" w14:textId="3EA91903" w:rsidR="001D63E3" w:rsidRPr="001D63E3" w:rsidRDefault="001D63E3" w:rsidP="006053AD">
      <w:pPr>
        <w:pStyle w:val="ListParagraph"/>
        <w:numPr>
          <w:ilvl w:val="2"/>
          <w:numId w:val="20"/>
        </w:numPr>
        <w:spacing w:after="0"/>
        <w:ind w:left="851"/>
        <w:jc w:val="both"/>
        <w:rPr>
          <w:rFonts w:ascii="Times New Roman" w:hAnsi="Times New Roman" w:cs="Times New Roman"/>
          <w:sz w:val="24"/>
          <w:szCs w:val="24"/>
        </w:rPr>
      </w:pPr>
      <w:r w:rsidRPr="00221985">
        <w:rPr>
          <w:rFonts w:ascii="Times New Roman" w:hAnsi="Times New Roman" w:cs="Times New Roman"/>
          <w:sz w:val="24"/>
          <w:szCs w:val="24"/>
        </w:rPr>
        <w:t>Дээжийг тогтмол температурын бүс дотор байрлуулаагүй;</w:t>
      </w:r>
    </w:p>
    <w:p w14:paraId="099F615A" w14:textId="041FA0E1" w:rsidR="00795BB5" w:rsidRPr="00795BB5" w:rsidRDefault="00795BB5" w:rsidP="006053AD">
      <w:pPr>
        <w:pStyle w:val="ListParagraph"/>
        <w:numPr>
          <w:ilvl w:val="2"/>
          <w:numId w:val="20"/>
        </w:numPr>
        <w:spacing w:after="0"/>
        <w:ind w:left="851"/>
        <w:jc w:val="both"/>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 xml:space="preserve">Шатаах </w:t>
      </w:r>
      <w:r w:rsidRPr="00651795">
        <w:rPr>
          <w:rFonts w:ascii="Times New Roman" w:hAnsi="Times New Roman" w:cs="Times New Roman"/>
          <w:color w:val="000000" w:themeColor="text1"/>
          <w:sz w:val="24"/>
          <w:szCs w:val="24"/>
        </w:rPr>
        <w:t>зуухны температур</w:t>
      </w:r>
      <w:r>
        <w:rPr>
          <w:rFonts w:ascii="Times New Roman" w:hAnsi="Times New Roman" w:cs="Times New Roman"/>
          <w:color w:val="000000" w:themeColor="text1"/>
          <w:sz w:val="24"/>
          <w:szCs w:val="24"/>
        </w:rPr>
        <w:t xml:space="preserve"> </w:t>
      </w:r>
      <w:r w:rsidRPr="00651795">
        <w:rPr>
          <w:rFonts w:ascii="Times New Roman" w:hAnsi="Times New Roman" w:cs="Times New Roman"/>
          <w:color w:val="000000" w:themeColor="text1"/>
          <w:sz w:val="24"/>
          <w:szCs w:val="24"/>
        </w:rPr>
        <w:t>ба</w:t>
      </w:r>
      <w:r>
        <w:rPr>
          <w:rFonts w:ascii="Times New Roman" w:hAnsi="Times New Roman" w:cs="Times New Roman"/>
          <w:color w:val="000000" w:themeColor="text1"/>
          <w:sz w:val="24"/>
          <w:szCs w:val="24"/>
        </w:rPr>
        <w:t xml:space="preserve"> </w:t>
      </w:r>
      <w:r w:rsidRPr="00651795">
        <w:rPr>
          <w:rFonts w:ascii="Times New Roman" w:hAnsi="Times New Roman" w:cs="Times New Roman"/>
          <w:color w:val="000000" w:themeColor="text1"/>
          <w:sz w:val="24"/>
          <w:szCs w:val="24"/>
        </w:rPr>
        <w:t>тогтмол</w:t>
      </w:r>
      <w:r>
        <w:rPr>
          <w:rFonts w:ascii="Times New Roman" w:hAnsi="Times New Roman" w:cs="Times New Roman"/>
          <w:color w:val="000000" w:themeColor="text1"/>
          <w:sz w:val="24"/>
          <w:szCs w:val="24"/>
        </w:rPr>
        <w:t xml:space="preserve"> </w:t>
      </w:r>
      <w:r w:rsidRPr="00651795">
        <w:rPr>
          <w:rFonts w:ascii="Times New Roman" w:hAnsi="Times New Roman" w:cs="Times New Roman"/>
          <w:color w:val="000000" w:themeColor="text1"/>
          <w:sz w:val="24"/>
          <w:szCs w:val="24"/>
        </w:rPr>
        <w:t>температурын</w:t>
      </w:r>
      <w:r>
        <w:rPr>
          <w:rFonts w:ascii="Times New Roman" w:hAnsi="Times New Roman" w:cs="Times New Roman"/>
          <w:color w:val="000000" w:themeColor="text1"/>
          <w:sz w:val="24"/>
          <w:szCs w:val="24"/>
        </w:rPr>
        <w:t xml:space="preserve"> </w:t>
      </w:r>
      <w:r w:rsidRPr="00651795">
        <w:rPr>
          <w:rFonts w:ascii="Times New Roman" w:hAnsi="Times New Roman" w:cs="Times New Roman"/>
          <w:color w:val="000000" w:themeColor="text1"/>
          <w:sz w:val="24"/>
          <w:szCs w:val="24"/>
        </w:rPr>
        <w:t>бүсийг удаан хугацаанд баталгаажуулаагүй, температур өөрчлөлттэй</w:t>
      </w:r>
      <w:r>
        <w:rPr>
          <w:rFonts w:ascii="Times New Roman" w:hAnsi="Times New Roman" w:cs="Times New Roman"/>
          <w:color w:val="000000" w:themeColor="text1"/>
          <w:sz w:val="24"/>
          <w:szCs w:val="24"/>
        </w:rPr>
        <w:t>.</w:t>
      </w:r>
    </w:p>
    <w:p w14:paraId="697EC971" w14:textId="77777777" w:rsidR="00221985" w:rsidRPr="00CE0FF2" w:rsidRDefault="00221985" w:rsidP="006053AD">
      <w:pPr>
        <w:pStyle w:val="ListParagraph"/>
        <w:numPr>
          <w:ilvl w:val="2"/>
          <w:numId w:val="20"/>
        </w:numPr>
        <w:spacing w:after="0"/>
        <w:ind w:left="851"/>
        <w:jc w:val="both"/>
        <w:rPr>
          <w:rFonts w:ascii="Times New Roman" w:hAnsi="Times New Roman" w:cs="Times New Roman"/>
          <w:sz w:val="24"/>
          <w:szCs w:val="24"/>
        </w:rPr>
      </w:pPr>
      <w:r w:rsidRPr="00221985">
        <w:rPr>
          <w:rFonts w:ascii="Times New Roman" w:hAnsi="Times New Roman" w:cs="Times New Roman"/>
          <w:sz w:val="24"/>
          <w:szCs w:val="24"/>
        </w:rPr>
        <w:t>Туршилтын явцын хяналт муу;</w:t>
      </w:r>
    </w:p>
    <w:p w14:paraId="4002DB9A" w14:textId="4EEF83A0" w:rsidR="00221985" w:rsidRPr="00CE0FF2" w:rsidRDefault="003F4FAD" w:rsidP="006053AD">
      <w:pPr>
        <w:pStyle w:val="ListParagraph"/>
        <w:numPr>
          <w:ilvl w:val="3"/>
          <w:numId w:val="20"/>
        </w:numPr>
        <w:spacing w:after="0"/>
        <w:jc w:val="both"/>
        <w:rPr>
          <w:rFonts w:ascii="Times New Roman" w:hAnsi="Times New Roman" w:cs="Times New Roman"/>
          <w:sz w:val="24"/>
          <w:szCs w:val="24"/>
        </w:rPr>
      </w:pPr>
      <w:r>
        <w:rPr>
          <w:rFonts w:ascii="Times New Roman" w:hAnsi="Times New Roman" w:cs="Times New Roman"/>
          <w:sz w:val="24"/>
          <w:szCs w:val="24"/>
        </w:rPr>
        <w:t>Хүндрүүлэгчийн</w:t>
      </w:r>
      <w:r w:rsidR="00221985" w:rsidRPr="00221985">
        <w:rPr>
          <w:rFonts w:ascii="Times New Roman" w:hAnsi="Times New Roman" w:cs="Times New Roman"/>
          <w:sz w:val="24"/>
          <w:szCs w:val="24"/>
        </w:rPr>
        <w:t xml:space="preserve"> жин</w:t>
      </w:r>
      <w:r>
        <w:rPr>
          <w:rFonts w:ascii="Times New Roman" w:hAnsi="Times New Roman" w:cs="Times New Roman"/>
          <w:sz w:val="24"/>
          <w:szCs w:val="24"/>
        </w:rPr>
        <w:t>, шахагчийн хугацаа</w:t>
      </w:r>
      <w:r w:rsidR="00221985" w:rsidRPr="00221985">
        <w:rPr>
          <w:rFonts w:ascii="Times New Roman" w:hAnsi="Times New Roman" w:cs="Times New Roman"/>
          <w:sz w:val="24"/>
          <w:szCs w:val="24"/>
        </w:rPr>
        <w:t xml:space="preserve"> </w:t>
      </w:r>
    </w:p>
    <w:p w14:paraId="48AF7DD5" w14:textId="4427E4BB" w:rsidR="00221985" w:rsidRPr="00CE0FF2" w:rsidRDefault="00795BB5" w:rsidP="006053AD">
      <w:pPr>
        <w:pStyle w:val="ListParagraph"/>
        <w:numPr>
          <w:ilvl w:val="3"/>
          <w:numId w:val="20"/>
        </w:numPr>
        <w:spacing w:after="0"/>
        <w:jc w:val="both"/>
        <w:rPr>
          <w:rFonts w:ascii="Times New Roman" w:hAnsi="Times New Roman" w:cs="Times New Roman"/>
          <w:sz w:val="24"/>
          <w:szCs w:val="24"/>
        </w:rPr>
      </w:pPr>
      <w:r>
        <w:rPr>
          <w:rFonts w:ascii="Times New Roman" w:hAnsi="Times New Roman" w:cs="Times New Roman"/>
          <w:sz w:val="24"/>
          <w:szCs w:val="24"/>
        </w:rPr>
        <w:t>Шатаах</w:t>
      </w:r>
      <w:r w:rsidR="00221985" w:rsidRPr="00221985">
        <w:rPr>
          <w:rFonts w:ascii="Times New Roman" w:hAnsi="Times New Roman" w:cs="Times New Roman"/>
          <w:sz w:val="24"/>
          <w:szCs w:val="24"/>
        </w:rPr>
        <w:t xml:space="preserve"> зуухны температур ба зуухны температурын буцаж халах хурд</w:t>
      </w:r>
    </w:p>
    <w:p w14:paraId="0F7B3AE2" w14:textId="4D551F3C" w:rsidR="00221985" w:rsidRPr="00CE0FF2" w:rsidRDefault="00221985" w:rsidP="006053AD">
      <w:pPr>
        <w:pStyle w:val="ListParagraph"/>
        <w:numPr>
          <w:ilvl w:val="3"/>
          <w:numId w:val="20"/>
        </w:numPr>
        <w:spacing w:after="0"/>
        <w:jc w:val="both"/>
        <w:rPr>
          <w:rFonts w:ascii="Times New Roman" w:hAnsi="Times New Roman" w:cs="Times New Roman"/>
          <w:sz w:val="24"/>
          <w:szCs w:val="24"/>
        </w:rPr>
      </w:pPr>
      <w:r w:rsidRPr="00221985">
        <w:rPr>
          <w:rFonts w:ascii="Times New Roman" w:hAnsi="Times New Roman" w:cs="Times New Roman"/>
          <w:sz w:val="24"/>
          <w:szCs w:val="24"/>
        </w:rPr>
        <w:t xml:space="preserve">Барабаны </w:t>
      </w:r>
      <w:r w:rsidR="003F4FAD">
        <w:rPr>
          <w:rFonts w:ascii="Times New Roman" w:hAnsi="Times New Roman" w:cs="Times New Roman"/>
          <w:sz w:val="24"/>
          <w:szCs w:val="24"/>
        </w:rPr>
        <w:t>эргэлт</w:t>
      </w:r>
      <w:r w:rsidRPr="00221985">
        <w:rPr>
          <w:rFonts w:ascii="Times New Roman" w:hAnsi="Times New Roman" w:cs="Times New Roman"/>
          <w:sz w:val="24"/>
          <w:szCs w:val="24"/>
        </w:rPr>
        <w:t xml:space="preserve"> ба </w:t>
      </w:r>
      <w:r w:rsidR="003F4FAD">
        <w:rPr>
          <w:rFonts w:ascii="Times New Roman" w:hAnsi="Times New Roman" w:cs="Times New Roman"/>
          <w:sz w:val="24"/>
          <w:szCs w:val="24"/>
        </w:rPr>
        <w:t>хугацаа</w:t>
      </w:r>
    </w:p>
    <w:p w14:paraId="058EB62A" w14:textId="56F6D9EF" w:rsidR="00221985" w:rsidRDefault="00221985" w:rsidP="006053AD">
      <w:pPr>
        <w:pStyle w:val="ListParagraph"/>
        <w:numPr>
          <w:ilvl w:val="3"/>
          <w:numId w:val="20"/>
        </w:numPr>
        <w:spacing w:after="0"/>
        <w:jc w:val="both"/>
        <w:rPr>
          <w:rFonts w:ascii="Times New Roman" w:hAnsi="Times New Roman" w:cs="Times New Roman"/>
          <w:sz w:val="24"/>
          <w:szCs w:val="24"/>
        </w:rPr>
      </w:pPr>
      <w:r w:rsidRPr="00221985">
        <w:rPr>
          <w:rFonts w:ascii="Times New Roman" w:hAnsi="Times New Roman" w:cs="Times New Roman"/>
          <w:sz w:val="24"/>
          <w:szCs w:val="24"/>
        </w:rPr>
        <w:t xml:space="preserve">Шигшүүрийн хэмжээ </w:t>
      </w:r>
      <w:r w:rsidR="006850EA">
        <w:rPr>
          <w:rFonts w:ascii="Times New Roman" w:hAnsi="Times New Roman" w:cs="Times New Roman"/>
          <w:sz w:val="24"/>
          <w:szCs w:val="24"/>
        </w:rPr>
        <w:t>сунасан</w:t>
      </w:r>
      <w:r w:rsidRPr="00221985">
        <w:rPr>
          <w:rFonts w:ascii="Times New Roman" w:hAnsi="Times New Roman" w:cs="Times New Roman"/>
          <w:sz w:val="24"/>
          <w:szCs w:val="24"/>
        </w:rPr>
        <w:t xml:space="preserve"> </w:t>
      </w:r>
    </w:p>
    <w:p w14:paraId="58401F83" w14:textId="4EFAD4EC" w:rsidR="00CA487F" w:rsidRPr="00221985" w:rsidRDefault="00CA487F" w:rsidP="006053AD">
      <w:pPr>
        <w:pStyle w:val="ListParagraph"/>
        <w:numPr>
          <w:ilvl w:val="3"/>
          <w:numId w:val="20"/>
        </w:numPr>
        <w:spacing w:after="0"/>
        <w:jc w:val="both"/>
        <w:rPr>
          <w:rFonts w:ascii="Times New Roman" w:hAnsi="Times New Roman" w:cs="Times New Roman"/>
          <w:sz w:val="24"/>
          <w:szCs w:val="24"/>
        </w:rPr>
      </w:pPr>
      <w:r>
        <w:rPr>
          <w:rFonts w:ascii="Times New Roman" w:hAnsi="Times New Roman" w:cs="Times New Roman"/>
          <w:sz w:val="24"/>
          <w:szCs w:val="24"/>
        </w:rPr>
        <w:t>Нүүрсний холимгийг хэтэрхий их овоол</w:t>
      </w:r>
      <w:r w:rsidR="001D63E3">
        <w:rPr>
          <w:rFonts w:ascii="Times New Roman" w:hAnsi="Times New Roman" w:cs="Times New Roman"/>
          <w:sz w:val="24"/>
          <w:szCs w:val="24"/>
        </w:rPr>
        <w:t>ж тэгшлэсэн.</w:t>
      </w:r>
    </w:p>
    <w:p w14:paraId="4A4087A6" w14:textId="77777777" w:rsidR="00BA69F9" w:rsidRPr="004A0630" w:rsidRDefault="00BA69F9" w:rsidP="00F429EB">
      <w:pPr>
        <w:pStyle w:val="Heading2"/>
        <w:spacing w:after="0"/>
        <w:ind w:left="284" w:hanging="284"/>
        <w:rPr>
          <w:rFonts w:ascii="Times New Roman" w:hAnsi="Times New Roman" w:cs="Times New Roman"/>
          <w:color w:val="auto"/>
          <w:sz w:val="22"/>
          <w:szCs w:val="22"/>
        </w:rPr>
      </w:pPr>
      <w:bookmarkStart w:id="16" w:name="_Hlk201277247"/>
      <w:r w:rsidRPr="004A0630">
        <w:rPr>
          <w:rFonts w:ascii="Times New Roman" w:hAnsi="Times New Roman" w:cs="Times New Roman"/>
          <w:color w:val="auto"/>
          <w:sz w:val="22"/>
          <w:szCs w:val="22"/>
        </w:rPr>
        <w:t>7.5 ҮР ДҮНГИЙН БОЛОВСРУУЛАЛТ</w:t>
      </w:r>
    </w:p>
    <w:bookmarkEnd w:id="16"/>
    <w:p w14:paraId="745EF919" w14:textId="0040320A" w:rsidR="00BE5F3D" w:rsidRDefault="00BA69F9" w:rsidP="00E31821">
      <w:pPr>
        <w:ind w:right="-2" w:firstLine="284"/>
        <w:jc w:val="both"/>
        <w:rPr>
          <w:rFonts w:ascii="Times New Roman" w:hAnsi="Times New Roman" w:cs="Times New Roman"/>
          <w:color w:val="000000" w:themeColor="text1"/>
          <w:sz w:val="24"/>
          <w:szCs w:val="24"/>
        </w:rPr>
      </w:pPr>
      <w:r w:rsidRPr="005166B2">
        <w:rPr>
          <w:rFonts w:ascii="Times New Roman" w:hAnsi="Times New Roman" w:cs="Times New Roman"/>
          <w:bCs/>
          <w:color w:val="000000" w:themeColor="text1"/>
          <w:sz w:val="24"/>
          <w:szCs w:val="24"/>
        </w:rPr>
        <w:t xml:space="preserve">Шинжилгээний дээж дэх </w:t>
      </w:r>
      <w:r>
        <w:rPr>
          <w:rFonts w:ascii="Times New Roman" w:hAnsi="Times New Roman" w:cs="Times New Roman"/>
          <w:bCs/>
          <w:color w:val="000000" w:themeColor="text1"/>
          <w:sz w:val="24"/>
          <w:szCs w:val="24"/>
        </w:rPr>
        <w:t>б</w:t>
      </w:r>
      <w:r w:rsidRPr="00B71D17">
        <w:rPr>
          <w:rFonts w:ascii="Times New Roman" w:eastAsiaTheme="minorEastAsia" w:hAnsi="Times New Roman" w:cs="Times New Roman"/>
          <w:color w:val="000000" w:themeColor="text1"/>
          <w:sz w:val="24"/>
          <w:szCs w:val="24"/>
        </w:rPr>
        <w:t>арьцалдах чанарыг “</w:t>
      </w:r>
      <w:r w:rsidRPr="008F5E26">
        <w:rPr>
          <w:rFonts w:ascii="Times New Roman" w:eastAsiaTheme="minorEastAsia" w:hAnsi="Times New Roman" w:cs="Times New Roman"/>
          <w:color w:val="000000" w:themeColor="text1"/>
          <w:sz w:val="24"/>
          <w:szCs w:val="24"/>
        </w:rPr>
        <w:t>Gi</w:t>
      </w:r>
      <w:r w:rsidRPr="00B71D17">
        <w:rPr>
          <w:rFonts w:ascii="Times New Roman" w:eastAsiaTheme="minorEastAsia" w:hAnsi="Times New Roman" w:cs="Times New Roman"/>
          <w:color w:val="000000" w:themeColor="text1"/>
          <w:sz w:val="24"/>
          <w:szCs w:val="24"/>
        </w:rPr>
        <w:t>” үсгээр тэмдэглэж, үр дүнг дараах томъё</w:t>
      </w:r>
      <w:r w:rsidRPr="00B71D17">
        <w:rPr>
          <w:rFonts w:ascii="Times New Roman" w:hAnsi="Times New Roman" w:cs="Times New Roman"/>
          <w:color w:val="000000" w:themeColor="text1"/>
          <w:sz w:val="24"/>
          <w:szCs w:val="24"/>
        </w:rPr>
        <w:t>оор</w:t>
      </w:r>
      <w:r w:rsidR="00E31821">
        <w:rPr>
          <w:rFonts w:ascii="Times New Roman" w:hAnsi="Times New Roman" w:cs="Times New Roman"/>
          <w:color w:val="000000" w:themeColor="text1"/>
          <w:sz w:val="24"/>
          <w:szCs w:val="24"/>
        </w:rPr>
        <w:t xml:space="preserve"> </w:t>
      </w:r>
      <w:r w:rsidRPr="00B71D17">
        <w:rPr>
          <w:rFonts w:ascii="Times New Roman" w:eastAsiaTheme="minorEastAsia" w:hAnsi="Times New Roman" w:cs="Times New Roman"/>
          <w:color w:val="000000" w:themeColor="text1"/>
          <w:sz w:val="24"/>
          <w:szCs w:val="24"/>
        </w:rPr>
        <w:t>тооцно.</w:t>
      </w:r>
      <w:r w:rsidR="00E31821">
        <w:rPr>
          <w:rFonts w:ascii="Times New Roman" w:eastAsiaTheme="minorEastAsia" w:hAnsi="Times New Roman" w:cs="Times New Roman"/>
          <w:color w:val="000000" w:themeColor="text1"/>
          <w:sz w:val="24"/>
          <w:szCs w:val="24"/>
        </w:rPr>
        <w:t xml:space="preserve"> </w:t>
      </w:r>
      <w:r w:rsidR="00E31821" w:rsidRPr="00B71D17">
        <w:rPr>
          <w:rFonts w:ascii="Times New Roman" w:hAnsi="Times New Roman" w:cs="Times New Roman"/>
          <w:color w:val="000000" w:themeColor="text1"/>
          <w:sz w:val="24"/>
          <w:szCs w:val="24"/>
        </w:rPr>
        <w:t xml:space="preserve">Үр дүнг аравтын орноор илэрхийлнэ. Зэрэгцээ </w:t>
      </w:r>
      <w:r w:rsidR="00E31821">
        <w:rPr>
          <w:rFonts w:ascii="Times New Roman" w:hAnsi="Times New Roman" w:cs="Times New Roman"/>
          <w:color w:val="000000" w:themeColor="text1"/>
          <w:sz w:val="24"/>
          <w:szCs w:val="24"/>
        </w:rPr>
        <w:t>хоёр</w:t>
      </w:r>
      <w:r w:rsidR="00E31821" w:rsidRPr="00B71D17">
        <w:rPr>
          <w:rFonts w:ascii="Times New Roman" w:hAnsi="Times New Roman" w:cs="Times New Roman"/>
          <w:color w:val="000000" w:themeColor="text1"/>
          <w:sz w:val="24"/>
          <w:szCs w:val="24"/>
        </w:rPr>
        <w:t xml:space="preserve"> туршилтын арифметик дундаж үзүүлэлтээр авна.</w:t>
      </w:r>
    </w:p>
    <w:p w14:paraId="58EFB02D" w14:textId="77777777" w:rsidR="00BA69F9" w:rsidRPr="00075A9F" w:rsidRDefault="00BA69F9" w:rsidP="00BA69F9">
      <w:pPr>
        <w:ind w:right="283"/>
        <w:jc w:val="center"/>
        <w:rPr>
          <w:rFonts w:ascii="Times New Roman" w:eastAsiaTheme="minorEastAsia" w:hAnsi="Times New Roman" w:cs="Times New Roman"/>
          <w:b/>
          <w:bCs/>
          <w:color w:val="000000" w:themeColor="text1"/>
          <w:sz w:val="24"/>
          <w:szCs w:val="24"/>
        </w:rPr>
      </w:pPr>
      <m:oMathPara>
        <m:oMathParaPr>
          <m:jc m:val="center"/>
        </m:oMathParaPr>
        <m:oMath>
          <m:r>
            <m:rPr>
              <m:sty m:val="bi"/>
            </m:rPr>
            <w:rPr>
              <w:rFonts w:ascii="Cambria Math" w:hAnsi="Cambria Math" w:cs="Times New Roman"/>
              <w:color w:val="000000" w:themeColor="text1"/>
            </w:rPr>
            <m:t>Gi=10+</m:t>
          </m:r>
          <m:f>
            <m:fPr>
              <m:ctrlPr>
                <w:rPr>
                  <w:rFonts w:ascii="Cambria Math" w:hAnsi="Cambria Math" w:cs="Times New Roman"/>
                  <w:b/>
                  <w:bCs/>
                  <w:i/>
                  <w:color w:val="000000" w:themeColor="text1"/>
                </w:rPr>
              </m:ctrlPr>
            </m:fPr>
            <m:num>
              <m:r>
                <m:rPr>
                  <m:sty m:val="bi"/>
                </m:rPr>
                <w:rPr>
                  <w:rFonts w:ascii="Cambria Math" w:hAnsi="Cambria Math" w:cs="Times New Roman"/>
                  <w:color w:val="000000" w:themeColor="text1"/>
                </w:rPr>
                <m:t>30</m:t>
              </m:r>
              <m:r>
                <m:rPr>
                  <m:sty m:val="bi"/>
                </m:rPr>
                <w:rPr>
                  <w:rFonts w:ascii="Cambria Math" w:hAnsi="Cambria Math" w:cs="Times New Roman"/>
                  <w:color w:val="000000" w:themeColor="text1"/>
                </w:rPr>
                <m:t>m</m:t>
              </m:r>
              <m:r>
                <m:rPr>
                  <m:sty m:val="bi"/>
                </m:rPr>
                <w:rPr>
                  <w:rFonts w:ascii="Cambria Math" w:hAnsi="Cambria Math" w:cs="Times New Roman"/>
                  <w:color w:val="000000" w:themeColor="text1"/>
                </w:rPr>
                <m:t>1+70</m:t>
              </m:r>
              <m:r>
                <m:rPr>
                  <m:sty m:val="bi"/>
                </m:rPr>
                <w:rPr>
                  <w:rFonts w:ascii="Cambria Math" w:hAnsi="Cambria Math" w:cs="Times New Roman"/>
                  <w:color w:val="000000" w:themeColor="text1"/>
                </w:rPr>
                <m:t>m</m:t>
              </m:r>
              <m:r>
                <m:rPr>
                  <m:sty m:val="bi"/>
                </m:rPr>
                <w:rPr>
                  <w:rFonts w:ascii="Cambria Math" w:hAnsi="Cambria Math" w:cs="Times New Roman"/>
                  <w:color w:val="000000" w:themeColor="text1"/>
                </w:rPr>
                <m:t>2</m:t>
              </m:r>
            </m:num>
            <m:den>
              <m:r>
                <m:rPr>
                  <m:sty m:val="bi"/>
                </m:rPr>
                <w:rPr>
                  <w:rFonts w:ascii="Cambria Math" w:hAnsi="Cambria Math" w:cs="Times New Roman"/>
                  <w:color w:val="000000" w:themeColor="text1"/>
                </w:rPr>
                <m:t>m</m:t>
              </m:r>
            </m:den>
          </m:f>
        </m:oMath>
      </m:oMathPara>
    </w:p>
    <w:p w14:paraId="46C10280" w14:textId="77777777" w:rsidR="00E31821" w:rsidRDefault="00BA69F9" w:rsidP="00BA69F9">
      <w:pPr>
        <w:spacing w:after="0"/>
        <w:ind w:right="283"/>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p>
    <w:p w14:paraId="7E4693DF" w14:textId="3FD4C215" w:rsidR="00BA69F9" w:rsidRPr="00B71D17" w:rsidRDefault="00E31821" w:rsidP="00BA69F9">
      <w:pPr>
        <w:spacing w:after="0"/>
        <w:ind w:right="283"/>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00BA69F9" w:rsidRPr="00B71D17">
        <w:rPr>
          <w:rFonts w:ascii="Times New Roman" w:hAnsi="Times New Roman" w:cs="Times New Roman"/>
          <w:i/>
          <w:color w:val="000000" w:themeColor="text1"/>
          <w:sz w:val="24"/>
          <w:szCs w:val="24"/>
        </w:rPr>
        <w:t>m1</w:t>
      </w:r>
      <w:r w:rsidR="009A25B7" w:rsidRPr="00A34F98">
        <w:rPr>
          <w:rFonts w:ascii="Times New Roman" w:hAnsi="Times New Roman" w:cs="Times New Roman"/>
          <w:i/>
          <w:color w:val="000000" w:themeColor="text1"/>
          <w:sz w:val="24"/>
          <w:szCs w:val="24"/>
        </w:rPr>
        <w:t>–</w:t>
      </w:r>
      <w:r w:rsidR="009A25B7">
        <w:rPr>
          <w:rFonts w:ascii="Times New Roman" w:hAnsi="Times New Roman" w:cs="Times New Roman"/>
          <w:i/>
          <w:color w:val="000000" w:themeColor="text1"/>
          <w:sz w:val="24"/>
          <w:szCs w:val="24"/>
        </w:rPr>
        <w:t>нэгдүгээр</w:t>
      </w:r>
      <w:r w:rsidR="00BA69F9" w:rsidRPr="00B71D17">
        <w:rPr>
          <w:rFonts w:ascii="Times New Roman" w:hAnsi="Times New Roman" w:cs="Times New Roman"/>
          <w:i/>
          <w:color w:val="000000" w:themeColor="text1"/>
          <w:sz w:val="24"/>
          <w:szCs w:val="24"/>
        </w:rPr>
        <w:t xml:space="preserve"> туршилтын дараа шигшүүр дээр үлдсэн дээжийн жин,</w:t>
      </w:r>
      <w:r w:rsidR="009A25B7">
        <w:rPr>
          <w:rFonts w:ascii="Times New Roman" w:hAnsi="Times New Roman" w:cs="Times New Roman"/>
          <w:i/>
          <w:color w:val="000000" w:themeColor="text1"/>
          <w:sz w:val="24"/>
          <w:szCs w:val="24"/>
        </w:rPr>
        <w:t xml:space="preserve"> </w:t>
      </w:r>
      <w:r w:rsidR="00BA69F9" w:rsidRPr="00B71D17">
        <w:rPr>
          <w:rFonts w:ascii="Times New Roman" w:hAnsi="Times New Roman" w:cs="Times New Roman"/>
          <w:i/>
          <w:color w:val="000000" w:themeColor="text1"/>
          <w:sz w:val="24"/>
          <w:szCs w:val="24"/>
        </w:rPr>
        <w:t>гр</w:t>
      </w:r>
    </w:p>
    <w:p w14:paraId="74A3D6EE" w14:textId="13CF4A88" w:rsidR="00BA69F9" w:rsidRPr="00A34F98" w:rsidRDefault="00BA69F9" w:rsidP="00BA69F9">
      <w:pPr>
        <w:spacing w:after="0"/>
        <w:ind w:right="284"/>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Pr="00A34F98">
        <w:rPr>
          <w:rFonts w:ascii="Times New Roman" w:hAnsi="Times New Roman" w:cs="Times New Roman"/>
          <w:i/>
          <w:color w:val="000000" w:themeColor="text1"/>
          <w:sz w:val="24"/>
          <w:szCs w:val="24"/>
        </w:rPr>
        <w:t>m2–</w:t>
      </w:r>
      <w:r w:rsidR="009A25B7">
        <w:rPr>
          <w:rFonts w:ascii="Times New Roman" w:hAnsi="Times New Roman" w:cs="Times New Roman"/>
          <w:i/>
          <w:color w:val="000000" w:themeColor="text1"/>
          <w:sz w:val="24"/>
          <w:szCs w:val="24"/>
        </w:rPr>
        <w:t>хоёрдугаар</w:t>
      </w:r>
      <w:r w:rsidRPr="00A34F98">
        <w:rPr>
          <w:rFonts w:ascii="Times New Roman" w:hAnsi="Times New Roman" w:cs="Times New Roman"/>
          <w:i/>
          <w:color w:val="000000" w:themeColor="text1"/>
          <w:sz w:val="24"/>
          <w:szCs w:val="24"/>
        </w:rPr>
        <w:t xml:space="preserve"> туршилтын дараа шигшүүр дээр үлдсэн дээжийн жин, гр </w:t>
      </w:r>
    </w:p>
    <w:p w14:paraId="4C7971A7" w14:textId="2F906B1E" w:rsidR="00BA69F9" w:rsidRDefault="00BA69F9" w:rsidP="00BA69F9">
      <w:pPr>
        <w:spacing w:after="0"/>
        <w:ind w:right="284"/>
        <w:rPr>
          <w:rFonts w:ascii="Times New Roman" w:hAnsi="Times New Roman" w:cs="Times New Roman"/>
          <w:i/>
          <w:color w:val="000000" w:themeColor="text1"/>
          <w:sz w:val="24"/>
          <w:szCs w:val="24"/>
        </w:rPr>
      </w:pPr>
      <w:r>
        <w:rPr>
          <w:rFonts w:ascii="Times New Roman" w:hAnsi="Times New Roman" w:cs="Times New Roman"/>
          <w:i/>
          <w:color w:val="000000" w:themeColor="text1"/>
          <w:sz w:val="24"/>
          <w:szCs w:val="24"/>
        </w:rPr>
        <w:tab/>
      </w:r>
      <w:r>
        <w:rPr>
          <w:rFonts w:ascii="Times New Roman" w:hAnsi="Times New Roman" w:cs="Times New Roman"/>
          <w:i/>
          <w:color w:val="000000" w:themeColor="text1"/>
          <w:sz w:val="24"/>
          <w:szCs w:val="24"/>
        </w:rPr>
        <w:tab/>
      </w:r>
      <w:r w:rsidRPr="00A34F98">
        <w:rPr>
          <w:rFonts w:ascii="Times New Roman" w:hAnsi="Times New Roman" w:cs="Times New Roman"/>
          <w:i/>
          <w:color w:val="000000" w:themeColor="text1"/>
          <w:sz w:val="24"/>
          <w:szCs w:val="24"/>
        </w:rPr>
        <w:t>m–Коксжуулсны дараах дээжийн жин, гр</w:t>
      </w:r>
    </w:p>
    <w:p w14:paraId="01D2AFF1" w14:textId="22966219" w:rsidR="00075A9F" w:rsidRPr="004A0630" w:rsidRDefault="00075A9F" w:rsidP="00075A9F">
      <w:pPr>
        <w:pStyle w:val="Heading2"/>
        <w:ind w:left="284" w:hanging="284"/>
        <w:rPr>
          <w:rFonts w:ascii="Times New Roman" w:hAnsi="Times New Roman" w:cs="Times New Roman"/>
          <w:color w:val="000000" w:themeColor="text1"/>
          <w:sz w:val="22"/>
          <w:szCs w:val="22"/>
        </w:rPr>
      </w:pPr>
      <w:r w:rsidRPr="004A0630">
        <w:rPr>
          <w:rFonts w:ascii="Times New Roman" w:hAnsi="Times New Roman" w:cs="Times New Roman"/>
          <w:color w:val="auto"/>
          <w:sz w:val="22"/>
          <w:szCs w:val="22"/>
        </w:rPr>
        <w:t>7.5.1 НЭМЭЛТ ТУРШИЛТ</w:t>
      </w:r>
    </w:p>
    <w:p w14:paraId="647B1924" w14:textId="4FCDE8F2" w:rsidR="00BA69F9" w:rsidRDefault="00BA69F9" w:rsidP="00075A9F">
      <w:pPr>
        <w:ind w:right="283" w:firstLine="284"/>
        <w:jc w:val="both"/>
        <w:rPr>
          <w:rFonts w:ascii="Times New Roman" w:hAnsi="Times New Roman" w:cs="Times New Roman"/>
          <w:color w:val="000000" w:themeColor="text1"/>
          <w:sz w:val="24"/>
          <w:szCs w:val="24"/>
        </w:rPr>
      </w:pPr>
      <w:r w:rsidRPr="00B71D17">
        <w:rPr>
          <w:rFonts w:ascii="Times New Roman" w:hAnsi="Times New Roman" w:cs="Times New Roman"/>
          <w:color w:val="000000" w:themeColor="text1"/>
          <w:sz w:val="24"/>
          <w:szCs w:val="24"/>
        </w:rPr>
        <w:t xml:space="preserve">Хэрэв барьцалдах чанар G&lt;18 гарвал туршилтыг давтан хийх хэрэгтэй. Энэ үед нүүрсний дээж ба тусгай антрацитын харьцааг 3:3 болгон өөрчилнө. Туршилтын дараалал адил бөгөөд үр дүнг дараах </w:t>
      </w:r>
      <w:r w:rsidRPr="00B71D17">
        <w:rPr>
          <w:rFonts w:ascii="Times New Roman" w:eastAsiaTheme="minorEastAsia" w:hAnsi="Times New Roman" w:cs="Times New Roman"/>
          <w:color w:val="000000" w:themeColor="text1"/>
          <w:sz w:val="24"/>
          <w:szCs w:val="24"/>
        </w:rPr>
        <w:t>томъё</w:t>
      </w:r>
      <w:r w:rsidRPr="00B71D17">
        <w:rPr>
          <w:rFonts w:ascii="Times New Roman" w:hAnsi="Times New Roman" w:cs="Times New Roman"/>
          <w:color w:val="000000" w:themeColor="text1"/>
          <w:sz w:val="24"/>
          <w:szCs w:val="24"/>
        </w:rPr>
        <w:t>оор  тооцоолно</w:t>
      </w:r>
    </w:p>
    <w:p w14:paraId="16BAE688" w14:textId="7AACAD55" w:rsidR="00BA69F9" w:rsidRPr="00C22F54" w:rsidRDefault="00BA69F9" w:rsidP="00075A9F">
      <w:pPr>
        <w:ind w:right="-2"/>
        <w:jc w:val="center"/>
        <w:rPr>
          <w:rFonts w:ascii="Times New Roman" w:hAnsi="Times New Roman" w:cs="Times New Roman"/>
          <w:b/>
          <w:bCs/>
          <w:color w:val="000000" w:themeColor="text1"/>
          <w:sz w:val="24"/>
          <w:szCs w:val="24"/>
        </w:rPr>
      </w:pPr>
      <m:oMathPara>
        <m:oMathParaPr>
          <m:jc m:val="center"/>
        </m:oMathParaPr>
        <m:oMath>
          <m:r>
            <m:rPr>
              <m:sty m:val="bi"/>
            </m:rPr>
            <w:rPr>
              <w:rFonts w:ascii="Cambria Math" w:hAnsi="Cambria Math" w:cs="Times New Roman"/>
              <w:color w:val="000000" w:themeColor="text1"/>
              <w:sz w:val="24"/>
              <w:szCs w:val="24"/>
            </w:rPr>
            <m:t xml:space="preserve">Gi= </m:t>
          </m:r>
          <m:f>
            <m:fPr>
              <m:ctrlPr>
                <w:rPr>
                  <w:rFonts w:ascii="Cambria Math" w:hAnsi="Cambria Math" w:cs="Times New Roman"/>
                  <w:b/>
                  <w:bCs/>
                  <w:i/>
                  <w:color w:val="000000" w:themeColor="text1"/>
                  <w:sz w:val="24"/>
                  <w:szCs w:val="24"/>
                </w:rPr>
              </m:ctrlPr>
            </m:fPr>
            <m:num>
              <m:r>
                <m:rPr>
                  <m:sty m:val="bi"/>
                </m:rPr>
                <w:rPr>
                  <w:rFonts w:ascii="Cambria Math" w:hAnsi="Cambria Math" w:cs="Times New Roman"/>
                  <w:color w:val="000000" w:themeColor="text1"/>
                  <w:sz w:val="24"/>
                  <w:szCs w:val="24"/>
                </w:rPr>
                <m:t>30</m:t>
              </m:r>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1+70</m:t>
              </m:r>
              <m:r>
                <m:rPr>
                  <m:sty m:val="bi"/>
                </m:rPr>
                <w:rPr>
                  <w:rFonts w:ascii="Cambria Math" w:hAnsi="Cambria Math" w:cs="Times New Roman"/>
                  <w:color w:val="000000" w:themeColor="text1"/>
                  <w:sz w:val="24"/>
                  <w:szCs w:val="24"/>
                </w:rPr>
                <m:t>m</m:t>
              </m:r>
              <m:r>
                <m:rPr>
                  <m:sty m:val="bi"/>
                </m:rPr>
                <w:rPr>
                  <w:rFonts w:ascii="Cambria Math" w:hAnsi="Cambria Math" w:cs="Times New Roman"/>
                  <w:color w:val="000000" w:themeColor="text1"/>
                  <w:sz w:val="24"/>
                  <w:szCs w:val="24"/>
                </w:rPr>
                <m:t>2</m:t>
              </m:r>
            </m:num>
            <m:den>
              <m:r>
                <m:rPr>
                  <m:sty m:val="bi"/>
                </m:rPr>
                <w:rPr>
                  <w:rFonts w:ascii="Cambria Math" w:hAnsi="Cambria Math" w:cs="Times New Roman"/>
                  <w:color w:val="000000" w:themeColor="text1"/>
                  <w:sz w:val="24"/>
                  <w:szCs w:val="24"/>
                </w:rPr>
                <m:t>5</m:t>
              </m:r>
              <m:r>
                <m:rPr>
                  <m:sty m:val="bi"/>
                </m:rPr>
                <w:rPr>
                  <w:rFonts w:ascii="Cambria Math" w:hAnsi="Cambria Math" w:cs="Times New Roman"/>
                  <w:color w:val="000000" w:themeColor="text1"/>
                  <w:sz w:val="24"/>
                  <w:szCs w:val="24"/>
                </w:rPr>
                <m:t>m</m:t>
              </m:r>
            </m:den>
          </m:f>
        </m:oMath>
      </m:oMathPara>
    </w:p>
    <w:p w14:paraId="570C3CE7" w14:textId="77777777" w:rsidR="00A16102" w:rsidRPr="004A0630" w:rsidRDefault="00A16102" w:rsidP="00F429EB">
      <w:pPr>
        <w:pStyle w:val="Heading2"/>
        <w:spacing w:after="0"/>
        <w:ind w:left="284" w:hanging="284"/>
        <w:rPr>
          <w:rFonts w:ascii="Times New Roman" w:hAnsi="Times New Roman" w:cs="Times New Roman"/>
          <w:b/>
          <w:bCs/>
          <w:color w:val="000000" w:themeColor="text1"/>
          <w:sz w:val="22"/>
          <w:szCs w:val="22"/>
        </w:rPr>
      </w:pPr>
      <w:r w:rsidRPr="004A0630">
        <w:rPr>
          <w:rFonts w:ascii="Times New Roman" w:hAnsi="Times New Roman" w:cs="Times New Roman"/>
          <w:color w:val="auto"/>
          <w:sz w:val="22"/>
          <w:szCs w:val="22"/>
        </w:rPr>
        <w:t>7.6 АРГЫН БАТАЛГААЖУУЛАЛТ</w:t>
      </w:r>
    </w:p>
    <w:p w14:paraId="0B895E5C" w14:textId="77777777" w:rsidR="00A16102" w:rsidRPr="002E2F17" w:rsidRDefault="00A16102" w:rsidP="006053AD">
      <w:pPr>
        <w:pStyle w:val="ListParagraph"/>
        <w:numPr>
          <w:ilvl w:val="0"/>
          <w:numId w:val="21"/>
        </w:numPr>
        <w:spacing w:after="0"/>
        <w:jc w:val="both"/>
        <w:rPr>
          <w:rFonts w:ascii="Times New Roman" w:hAnsi="Times New Roman" w:cs="Times New Roman"/>
          <w:vanish/>
          <w:sz w:val="24"/>
          <w:szCs w:val="24"/>
        </w:rPr>
      </w:pPr>
    </w:p>
    <w:p w14:paraId="2FF5AD3D" w14:textId="77777777" w:rsidR="00A16102" w:rsidRPr="002E2F17" w:rsidRDefault="00A16102" w:rsidP="006053AD">
      <w:pPr>
        <w:pStyle w:val="ListParagraph"/>
        <w:numPr>
          <w:ilvl w:val="0"/>
          <w:numId w:val="21"/>
        </w:numPr>
        <w:spacing w:after="0"/>
        <w:jc w:val="both"/>
        <w:rPr>
          <w:rFonts w:ascii="Times New Roman" w:hAnsi="Times New Roman" w:cs="Times New Roman"/>
          <w:vanish/>
          <w:sz w:val="24"/>
          <w:szCs w:val="24"/>
        </w:rPr>
      </w:pPr>
    </w:p>
    <w:p w14:paraId="7F03D160" w14:textId="77777777" w:rsidR="00A16102" w:rsidRPr="002E2F17" w:rsidRDefault="00A16102" w:rsidP="006053AD">
      <w:pPr>
        <w:pStyle w:val="ListParagraph"/>
        <w:numPr>
          <w:ilvl w:val="0"/>
          <w:numId w:val="21"/>
        </w:numPr>
        <w:spacing w:after="0"/>
        <w:jc w:val="both"/>
        <w:rPr>
          <w:rFonts w:ascii="Times New Roman" w:hAnsi="Times New Roman" w:cs="Times New Roman"/>
          <w:vanish/>
          <w:sz w:val="24"/>
          <w:szCs w:val="24"/>
        </w:rPr>
      </w:pPr>
    </w:p>
    <w:p w14:paraId="5084565F" w14:textId="77777777" w:rsidR="00A16102" w:rsidRPr="002E2F17" w:rsidRDefault="00A16102" w:rsidP="006053AD">
      <w:pPr>
        <w:pStyle w:val="ListParagraph"/>
        <w:numPr>
          <w:ilvl w:val="0"/>
          <w:numId w:val="21"/>
        </w:numPr>
        <w:spacing w:after="0"/>
        <w:jc w:val="both"/>
        <w:rPr>
          <w:rFonts w:ascii="Times New Roman" w:hAnsi="Times New Roman" w:cs="Times New Roman"/>
          <w:vanish/>
          <w:sz w:val="24"/>
          <w:szCs w:val="24"/>
        </w:rPr>
      </w:pPr>
    </w:p>
    <w:p w14:paraId="7FF25625" w14:textId="77777777" w:rsidR="00A16102" w:rsidRPr="002E2F17" w:rsidRDefault="00A16102" w:rsidP="006053AD">
      <w:pPr>
        <w:pStyle w:val="ListParagraph"/>
        <w:numPr>
          <w:ilvl w:val="0"/>
          <w:numId w:val="21"/>
        </w:numPr>
        <w:spacing w:after="0"/>
        <w:jc w:val="both"/>
        <w:rPr>
          <w:rFonts w:ascii="Times New Roman" w:hAnsi="Times New Roman" w:cs="Times New Roman"/>
          <w:vanish/>
          <w:sz w:val="24"/>
          <w:szCs w:val="24"/>
        </w:rPr>
      </w:pPr>
    </w:p>
    <w:p w14:paraId="0EDFCF44" w14:textId="77777777" w:rsidR="00A16102" w:rsidRPr="002E2F17" w:rsidRDefault="00A16102" w:rsidP="006053AD">
      <w:pPr>
        <w:pStyle w:val="ListParagraph"/>
        <w:numPr>
          <w:ilvl w:val="0"/>
          <w:numId w:val="21"/>
        </w:numPr>
        <w:spacing w:after="0"/>
        <w:jc w:val="both"/>
        <w:rPr>
          <w:rFonts w:ascii="Times New Roman" w:hAnsi="Times New Roman" w:cs="Times New Roman"/>
          <w:vanish/>
          <w:sz w:val="24"/>
          <w:szCs w:val="24"/>
        </w:rPr>
      </w:pPr>
    </w:p>
    <w:p w14:paraId="3B1F2710" w14:textId="77777777" w:rsidR="00A16102" w:rsidRPr="002E2F17" w:rsidRDefault="00A16102" w:rsidP="006053AD">
      <w:pPr>
        <w:pStyle w:val="ListParagraph"/>
        <w:numPr>
          <w:ilvl w:val="0"/>
          <w:numId w:val="21"/>
        </w:numPr>
        <w:spacing w:after="0"/>
        <w:jc w:val="both"/>
        <w:rPr>
          <w:rFonts w:ascii="Times New Roman" w:hAnsi="Times New Roman" w:cs="Times New Roman"/>
          <w:vanish/>
          <w:sz w:val="24"/>
          <w:szCs w:val="24"/>
        </w:rPr>
      </w:pPr>
    </w:p>
    <w:p w14:paraId="352A75F7" w14:textId="77777777" w:rsidR="00A16102" w:rsidRPr="002E2F17" w:rsidRDefault="00A16102" w:rsidP="006053AD">
      <w:pPr>
        <w:pStyle w:val="ListParagraph"/>
        <w:numPr>
          <w:ilvl w:val="1"/>
          <w:numId w:val="21"/>
        </w:numPr>
        <w:spacing w:after="0"/>
        <w:jc w:val="both"/>
        <w:rPr>
          <w:rFonts w:ascii="Times New Roman" w:hAnsi="Times New Roman" w:cs="Times New Roman"/>
          <w:vanish/>
          <w:sz w:val="24"/>
          <w:szCs w:val="24"/>
        </w:rPr>
      </w:pPr>
    </w:p>
    <w:p w14:paraId="38FC66D0" w14:textId="77777777" w:rsidR="00A16102" w:rsidRPr="002E2F17" w:rsidRDefault="00A16102" w:rsidP="006053AD">
      <w:pPr>
        <w:pStyle w:val="ListParagraph"/>
        <w:numPr>
          <w:ilvl w:val="1"/>
          <w:numId w:val="21"/>
        </w:numPr>
        <w:spacing w:after="0"/>
        <w:jc w:val="both"/>
        <w:rPr>
          <w:rFonts w:ascii="Times New Roman" w:hAnsi="Times New Roman" w:cs="Times New Roman"/>
          <w:vanish/>
          <w:sz w:val="24"/>
          <w:szCs w:val="24"/>
        </w:rPr>
      </w:pPr>
    </w:p>
    <w:p w14:paraId="46010A7C" w14:textId="77777777" w:rsidR="00A16102" w:rsidRPr="002E2F17" w:rsidRDefault="00A16102" w:rsidP="006053AD">
      <w:pPr>
        <w:pStyle w:val="ListParagraph"/>
        <w:numPr>
          <w:ilvl w:val="1"/>
          <w:numId w:val="21"/>
        </w:numPr>
        <w:spacing w:after="0"/>
        <w:jc w:val="both"/>
        <w:rPr>
          <w:rFonts w:ascii="Times New Roman" w:hAnsi="Times New Roman" w:cs="Times New Roman"/>
          <w:vanish/>
          <w:sz w:val="24"/>
          <w:szCs w:val="24"/>
        </w:rPr>
      </w:pPr>
    </w:p>
    <w:p w14:paraId="30FC177B" w14:textId="77777777" w:rsidR="00A16102" w:rsidRPr="002E2F17" w:rsidRDefault="00A16102" w:rsidP="006053AD">
      <w:pPr>
        <w:pStyle w:val="ListParagraph"/>
        <w:numPr>
          <w:ilvl w:val="1"/>
          <w:numId w:val="21"/>
        </w:numPr>
        <w:spacing w:after="0"/>
        <w:jc w:val="both"/>
        <w:rPr>
          <w:rFonts w:ascii="Times New Roman" w:hAnsi="Times New Roman" w:cs="Times New Roman"/>
          <w:vanish/>
          <w:sz w:val="24"/>
          <w:szCs w:val="24"/>
        </w:rPr>
      </w:pPr>
    </w:p>
    <w:p w14:paraId="521D9AC1" w14:textId="77777777" w:rsidR="00A16102" w:rsidRPr="002E2F17" w:rsidRDefault="00A16102" w:rsidP="006053AD">
      <w:pPr>
        <w:pStyle w:val="ListParagraph"/>
        <w:numPr>
          <w:ilvl w:val="1"/>
          <w:numId w:val="21"/>
        </w:numPr>
        <w:spacing w:after="0"/>
        <w:jc w:val="both"/>
        <w:rPr>
          <w:rFonts w:ascii="Times New Roman" w:hAnsi="Times New Roman" w:cs="Times New Roman"/>
          <w:vanish/>
          <w:sz w:val="24"/>
          <w:szCs w:val="24"/>
        </w:rPr>
      </w:pPr>
    </w:p>
    <w:p w14:paraId="54C6CC7B" w14:textId="77777777" w:rsidR="00A16102" w:rsidRPr="002E2F17" w:rsidRDefault="00A16102" w:rsidP="006053AD">
      <w:pPr>
        <w:pStyle w:val="ListParagraph"/>
        <w:numPr>
          <w:ilvl w:val="1"/>
          <w:numId w:val="21"/>
        </w:numPr>
        <w:spacing w:after="0"/>
        <w:jc w:val="both"/>
        <w:rPr>
          <w:rFonts w:ascii="Times New Roman" w:hAnsi="Times New Roman" w:cs="Times New Roman"/>
          <w:vanish/>
          <w:sz w:val="24"/>
          <w:szCs w:val="24"/>
        </w:rPr>
      </w:pPr>
    </w:p>
    <w:p w14:paraId="2AD47A82" w14:textId="529B114D" w:rsidR="00A16102" w:rsidRDefault="00A16102" w:rsidP="006053AD">
      <w:pPr>
        <w:pStyle w:val="ListParagraph"/>
        <w:numPr>
          <w:ilvl w:val="2"/>
          <w:numId w:val="21"/>
        </w:numPr>
        <w:spacing w:after="0"/>
        <w:ind w:left="851"/>
        <w:jc w:val="both"/>
        <w:rPr>
          <w:rFonts w:ascii="Times New Roman" w:hAnsi="Times New Roman" w:cs="Times New Roman"/>
          <w:color w:val="000000" w:themeColor="text1"/>
          <w:sz w:val="24"/>
          <w:szCs w:val="24"/>
        </w:rPr>
      </w:pPr>
      <w:r w:rsidRPr="00663BA2">
        <w:rPr>
          <w:rFonts w:ascii="Times New Roman" w:hAnsi="Times New Roman" w:cs="Times New Roman"/>
          <w:color w:val="000000" w:themeColor="text1"/>
          <w:sz w:val="24"/>
          <w:szCs w:val="24"/>
        </w:rPr>
        <w:t xml:space="preserve">Нүүрсний </w:t>
      </w:r>
      <w:r w:rsidR="00A83ECC">
        <w:rPr>
          <w:rFonts w:ascii="Times New Roman" w:hAnsi="Times New Roman" w:cs="Times New Roman"/>
          <w:color w:val="000000" w:themeColor="text1"/>
          <w:sz w:val="24"/>
          <w:szCs w:val="24"/>
        </w:rPr>
        <w:t xml:space="preserve">барьцалдах чанар </w:t>
      </w:r>
      <w:r w:rsidRPr="00663BA2">
        <w:rPr>
          <w:rFonts w:ascii="Times New Roman" w:hAnsi="Times New Roman" w:cs="Times New Roman"/>
          <w:color w:val="000000" w:themeColor="text1"/>
          <w:sz w:val="24"/>
          <w:szCs w:val="24"/>
        </w:rPr>
        <w:t xml:space="preserve">тодорхойлох сорилтыг зэрэгцээ хийнэ. </w:t>
      </w:r>
      <w:r w:rsidR="00E31821" w:rsidRPr="00743AA8">
        <w:rPr>
          <w:rFonts w:ascii="Times New Roman" w:hAnsi="Times New Roman" w:cs="Times New Roman"/>
          <w:color w:val="000000" w:themeColor="text1"/>
          <w:sz w:val="24"/>
          <w:szCs w:val="24"/>
        </w:rPr>
        <w:t xml:space="preserve">Зэрэгцээ сорилтын үр дүн тохирцын хязгаараас давсан тохиолдолд </w:t>
      </w:r>
      <w:r w:rsidR="00E31821">
        <w:rPr>
          <w:rFonts w:ascii="Times New Roman" w:hAnsi="Times New Roman" w:cs="Times New Roman"/>
          <w:color w:val="000000" w:themeColor="text1"/>
          <w:sz w:val="24"/>
          <w:szCs w:val="24"/>
        </w:rPr>
        <w:t>дахин шинжилгээг зэрэгцээ хийж ойролцоо үр дүнгээр баталгаажуулж болно.</w:t>
      </w:r>
    </w:p>
    <w:p w14:paraId="346C8B45" w14:textId="77777777" w:rsidR="00A16102" w:rsidRDefault="00A16102" w:rsidP="006053AD">
      <w:pPr>
        <w:pStyle w:val="ListParagraph"/>
        <w:numPr>
          <w:ilvl w:val="2"/>
          <w:numId w:val="21"/>
        </w:numPr>
        <w:spacing w:after="0"/>
        <w:ind w:left="851"/>
        <w:jc w:val="both"/>
        <w:rPr>
          <w:rFonts w:ascii="Times New Roman" w:hAnsi="Times New Roman" w:cs="Times New Roman"/>
          <w:color w:val="000000" w:themeColor="text1"/>
          <w:sz w:val="24"/>
          <w:szCs w:val="24"/>
        </w:rPr>
      </w:pPr>
      <w:r w:rsidRPr="00663BA2">
        <w:rPr>
          <w:rFonts w:ascii="Times New Roman" w:hAnsi="Times New Roman" w:cs="Times New Roman"/>
          <w:color w:val="000000" w:themeColor="text1"/>
          <w:sz w:val="24"/>
          <w:szCs w:val="24"/>
        </w:rPr>
        <w:t>Нүүрсний үр дүн нь тодорхой дотоод хяналтын загвар дээж эсвэл аттестатчилсан стандарт загвар дээжийн сорилтыг өдөр бүр хийнэ.</w:t>
      </w:r>
    </w:p>
    <w:p w14:paraId="432798D4" w14:textId="77777777" w:rsidR="00A16102" w:rsidRDefault="00A16102" w:rsidP="006053AD">
      <w:pPr>
        <w:pStyle w:val="ListParagraph"/>
        <w:numPr>
          <w:ilvl w:val="2"/>
          <w:numId w:val="21"/>
        </w:numPr>
        <w:spacing w:after="0"/>
        <w:ind w:left="851"/>
        <w:jc w:val="both"/>
        <w:rPr>
          <w:rFonts w:ascii="Times New Roman" w:hAnsi="Times New Roman" w:cs="Times New Roman"/>
          <w:color w:val="000000" w:themeColor="text1"/>
          <w:sz w:val="24"/>
          <w:szCs w:val="24"/>
        </w:rPr>
      </w:pPr>
      <w:r w:rsidRPr="00663BA2">
        <w:rPr>
          <w:rFonts w:ascii="Times New Roman" w:hAnsi="Times New Roman" w:cs="Times New Roman"/>
          <w:color w:val="000000" w:themeColor="text1"/>
          <w:sz w:val="24"/>
          <w:szCs w:val="24"/>
        </w:rPr>
        <w:t>Үр дүн нь тодорхой, хуурай сэрүүн нөхцөлд 3-7 хүртэл хоног хадгалагдаж буй нүүрсний дээжинд давтан сорилт хийж үр дүнг харьцуул</w:t>
      </w:r>
      <w:r>
        <w:rPr>
          <w:rFonts w:ascii="Times New Roman" w:hAnsi="Times New Roman" w:cs="Times New Roman"/>
          <w:color w:val="000000" w:themeColor="text1"/>
          <w:sz w:val="24"/>
          <w:szCs w:val="24"/>
        </w:rPr>
        <w:t>ан хянаж болно.</w:t>
      </w:r>
    </w:p>
    <w:p w14:paraId="611ED0C9" w14:textId="594E1733" w:rsidR="00A16102" w:rsidRDefault="00A16102" w:rsidP="006053AD">
      <w:pPr>
        <w:pStyle w:val="ListParagraph"/>
        <w:numPr>
          <w:ilvl w:val="2"/>
          <w:numId w:val="21"/>
        </w:numPr>
        <w:spacing w:after="0"/>
        <w:ind w:left="851" w:hanging="709"/>
        <w:jc w:val="both"/>
        <w:rPr>
          <w:rFonts w:ascii="Times New Roman" w:hAnsi="Times New Roman" w:cs="Times New Roman"/>
          <w:color w:val="000000" w:themeColor="text1"/>
          <w:sz w:val="24"/>
          <w:szCs w:val="24"/>
        </w:rPr>
      </w:pPr>
      <w:r w:rsidRPr="00663BA2">
        <w:rPr>
          <w:rFonts w:ascii="Times New Roman" w:hAnsi="Times New Roman" w:cs="Times New Roman"/>
          <w:color w:val="000000" w:themeColor="text1"/>
          <w:sz w:val="24"/>
          <w:szCs w:val="24"/>
        </w:rPr>
        <w:t xml:space="preserve">Нэг дээжийг шалгалт тохируулга хийгдсэн </w:t>
      </w:r>
      <w:r>
        <w:rPr>
          <w:rFonts w:ascii="Times New Roman" w:hAnsi="Times New Roman" w:cs="Times New Roman"/>
          <w:color w:val="000000" w:themeColor="text1"/>
          <w:sz w:val="24"/>
          <w:szCs w:val="24"/>
        </w:rPr>
        <w:t>хоёр</w:t>
      </w:r>
      <w:r w:rsidRPr="00663BA2">
        <w:rPr>
          <w:rFonts w:ascii="Times New Roman" w:hAnsi="Times New Roman" w:cs="Times New Roman"/>
          <w:color w:val="000000" w:themeColor="text1"/>
          <w:sz w:val="24"/>
          <w:szCs w:val="24"/>
        </w:rPr>
        <w:t xml:space="preserve"> өөр багаж ашиглан сорилт явуул</w:t>
      </w:r>
      <w:r>
        <w:rPr>
          <w:rFonts w:ascii="Times New Roman" w:hAnsi="Times New Roman" w:cs="Times New Roman"/>
          <w:color w:val="000000" w:themeColor="text1"/>
          <w:sz w:val="24"/>
          <w:szCs w:val="24"/>
        </w:rPr>
        <w:t>ж болно.</w:t>
      </w:r>
      <w:r w:rsidRPr="00663BA2">
        <w:rPr>
          <w:rFonts w:ascii="Times New Roman" w:hAnsi="Times New Roman" w:cs="Times New Roman"/>
          <w:color w:val="000000" w:themeColor="text1"/>
          <w:sz w:val="24"/>
          <w:szCs w:val="24"/>
        </w:rPr>
        <w:t xml:space="preserve"> Шаардлагатай тохиолдолд </w:t>
      </w:r>
      <w:r>
        <w:rPr>
          <w:rFonts w:ascii="Times New Roman" w:hAnsi="Times New Roman" w:cs="Times New Roman"/>
          <w:color w:val="000000" w:themeColor="text1"/>
          <w:sz w:val="24"/>
          <w:szCs w:val="24"/>
        </w:rPr>
        <w:t>нэг</w:t>
      </w:r>
      <w:r w:rsidRPr="00663BA2">
        <w:rPr>
          <w:rFonts w:ascii="Times New Roman" w:hAnsi="Times New Roman" w:cs="Times New Roman"/>
          <w:color w:val="000000" w:themeColor="text1"/>
          <w:sz w:val="24"/>
          <w:szCs w:val="24"/>
        </w:rPr>
        <w:t xml:space="preserve"> дээжинд</w:t>
      </w:r>
      <w:r w:rsidR="00AD209B">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хоёр</w:t>
      </w:r>
      <w:r w:rsidR="00AD209B">
        <w:rPr>
          <w:rFonts w:ascii="Times New Roman" w:hAnsi="Times New Roman" w:cs="Times New Roman"/>
          <w:color w:val="000000" w:themeColor="text1"/>
          <w:sz w:val="24"/>
          <w:szCs w:val="24"/>
        </w:rPr>
        <w:t xml:space="preserve"> </w:t>
      </w:r>
      <w:r w:rsidRPr="00663BA2">
        <w:rPr>
          <w:rFonts w:ascii="Times New Roman" w:hAnsi="Times New Roman" w:cs="Times New Roman"/>
          <w:color w:val="000000" w:themeColor="text1"/>
          <w:sz w:val="24"/>
          <w:szCs w:val="24"/>
        </w:rPr>
        <w:t>өөр</w:t>
      </w:r>
      <w:r w:rsidR="00AD209B">
        <w:rPr>
          <w:rFonts w:ascii="Times New Roman" w:hAnsi="Times New Roman" w:cs="Times New Roman"/>
          <w:color w:val="000000" w:themeColor="text1"/>
          <w:sz w:val="24"/>
          <w:szCs w:val="24"/>
        </w:rPr>
        <w:t xml:space="preserve"> </w:t>
      </w:r>
      <w:r w:rsidRPr="00663BA2">
        <w:rPr>
          <w:rFonts w:ascii="Times New Roman" w:hAnsi="Times New Roman" w:cs="Times New Roman"/>
          <w:color w:val="000000" w:themeColor="text1"/>
          <w:sz w:val="24"/>
          <w:szCs w:val="24"/>
        </w:rPr>
        <w:t>шинжээчээр сорилт хийлгэж болно.</w:t>
      </w:r>
    </w:p>
    <w:p w14:paraId="763C8BB4" w14:textId="52E0DDA7" w:rsidR="00A16102" w:rsidRDefault="00A16102" w:rsidP="006053AD">
      <w:pPr>
        <w:pStyle w:val="ListParagraph"/>
        <w:numPr>
          <w:ilvl w:val="2"/>
          <w:numId w:val="21"/>
        </w:numPr>
        <w:ind w:left="851"/>
        <w:jc w:val="both"/>
        <w:rPr>
          <w:rFonts w:ascii="Times New Roman" w:hAnsi="Times New Roman" w:cs="Times New Roman"/>
          <w:color w:val="000000" w:themeColor="text1"/>
          <w:sz w:val="24"/>
          <w:szCs w:val="24"/>
        </w:rPr>
      </w:pPr>
      <w:r w:rsidRPr="00E21193">
        <w:rPr>
          <w:rFonts w:ascii="Times New Roman" w:hAnsi="Times New Roman" w:cs="Times New Roman"/>
          <w:color w:val="000000" w:themeColor="text1"/>
          <w:sz w:val="24"/>
          <w:szCs w:val="24"/>
        </w:rPr>
        <w:lastRenderedPageBreak/>
        <w:t xml:space="preserve">Нүүрсний </w:t>
      </w:r>
      <w:r w:rsidR="00A83ECC">
        <w:rPr>
          <w:rFonts w:ascii="Times New Roman" w:hAnsi="Times New Roman" w:cs="Times New Roman"/>
          <w:color w:val="000000" w:themeColor="text1"/>
          <w:sz w:val="24"/>
          <w:szCs w:val="24"/>
        </w:rPr>
        <w:t xml:space="preserve">барьцалдах чанарын үр дүнг </w:t>
      </w:r>
      <w:r w:rsidRPr="00E21193">
        <w:rPr>
          <w:rFonts w:ascii="Times New Roman" w:hAnsi="Times New Roman" w:cs="Times New Roman"/>
          <w:color w:val="000000" w:themeColor="text1"/>
          <w:sz w:val="24"/>
          <w:szCs w:val="24"/>
        </w:rPr>
        <w:t xml:space="preserve">шууд хамаарал бүхий </w:t>
      </w:r>
      <w:r w:rsidR="00A83ECC" w:rsidRPr="00E21193">
        <w:rPr>
          <w:rFonts w:ascii="Times New Roman" w:hAnsi="Times New Roman" w:cs="Times New Roman"/>
          <w:color w:val="000000" w:themeColor="text1"/>
          <w:sz w:val="24"/>
          <w:szCs w:val="24"/>
        </w:rPr>
        <w:t>үнслэг</w:t>
      </w:r>
      <w:r w:rsidR="00A83ECC">
        <w:rPr>
          <w:rFonts w:ascii="Times New Roman" w:hAnsi="Times New Roman" w:cs="Times New Roman"/>
          <w:color w:val="000000" w:themeColor="text1"/>
          <w:sz w:val="24"/>
          <w:szCs w:val="24"/>
        </w:rPr>
        <w:t xml:space="preserve">, </w:t>
      </w:r>
      <w:r w:rsidR="00942787">
        <w:rPr>
          <w:rFonts w:ascii="Times New Roman" w:hAnsi="Times New Roman" w:cs="Times New Roman"/>
          <w:color w:val="000000" w:themeColor="text1"/>
          <w:sz w:val="24"/>
          <w:szCs w:val="24"/>
        </w:rPr>
        <w:t>хөөлтийн зэрэг</w:t>
      </w:r>
      <w:r w:rsidR="00752810">
        <w:rPr>
          <w:rFonts w:ascii="Times New Roman" w:hAnsi="Times New Roman" w:cs="Times New Roman"/>
          <w:color w:val="000000" w:themeColor="text1"/>
          <w:sz w:val="24"/>
          <w:szCs w:val="24"/>
        </w:rPr>
        <w:t xml:space="preserve"> болон илчлэгийн </w:t>
      </w:r>
      <w:r w:rsidRPr="00E21193">
        <w:rPr>
          <w:rFonts w:ascii="Times New Roman" w:hAnsi="Times New Roman" w:cs="Times New Roman"/>
          <w:color w:val="000000" w:themeColor="text1"/>
          <w:sz w:val="24"/>
          <w:szCs w:val="24"/>
        </w:rPr>
        <w:t>үзүүлэлттэй харьцуулах хяналтын карт ашиглаж чанарын хяналтыг хэрэгжүүлж болно.</w:t>
      </w:r>
    </w:p>
    <w:p w14:paraId="41B70E43" w14:textId="3DD9918A" w:rsidR="00A16102" w:rsidRDefault="00942787" w:rsidP="00A16102">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Барьцалдах чанар </w:t>
      </w:r>
      <w:r w:rsidR="00A16102" w:rsidRPr="00D02D59">
        <w:rPr>
          <w:rFonts w:ascii="Times New Roman" w:hAnsi="Times New Roman" w:cs="Times New Roman"/>
          <w:color w:val="000000" w:themeColor="text1"/>
          <w:sz w:val="24"/>
          <w:szCs w:val="24"/>
        </w:rPr>
        <w:t>тодорхойлох нарийвчлал:</w:t>
      </w:r>
    </w:p>
    <w:tbl>
      <w:tblPr>
        <w:tblStyle w:val="TableGrid"/>
        <w:tblW w:w="5000" w:type="pct"/>
        <w:tblLook w:val="04A0" w:firstRow="1" w:lastRow="0" w:firstColumn="1" w:lastColumn="0" w:noHBand="0" w:noVBand="1"/>
      </w:tblPr>
      <w:tblGrid>
        <w:gridCol w:w="3681"/>
        <w:gridCol w:w="2551"/>
        <w:gridCol w:w="3112"/>
      </w:tblGrid>
      <w:tr w:rsidR="00A16102" w:rsidRPr="005166B2" w14:paraId="4D88B424" w14:textId="77777777" w:rsidTr="00A77774">
        <w:trPr>
          <w:trHeight w:val="631"/>
        </w:trPr>
        <w:tc>
          <w:tcPr>
            <w:tcW w:w="1970" w:type="pct"/>
            <w:vAlign w:val="center"/>
          </w:tcPr>
          <w:p w14:paraId="05C8A55B" w14:textId="38BB807B" w:rsidR="00A16102" w:rsidRPr="005166B2" w:rsidRDefault="00942787" w:rsidP="00A77774">
            <w:pPr>
              <w:spacing w:after="0" w:line="240" w:lineRule="auto"/>
              <w:jc w:val="center"/>
              <w:rPr>
                <w:rFonts w:ascii="Times New Roman" w:hAnsi="Times New Roman" w:cs="Times New Roman"/>
                <w:b/>
                <w:bCs/>
                <w:color w:val="000000" w:themeColor="text1"/>
                <w:sz w:val="24"/>
                <w:szCs w:val="24"/>
              </w:rPr>
            </w:pPr>
            <w:r w:rsidRPr="00942787">
              <w:rPr>
                <w:rFonts w:ascii="Times New Roman" w:hAnsi="Times New Roman" w:cs="Times New Roman"/>
                <w:b/>
                <w:bCs/>
                <w:color w:val="000000" w:themeColor="text1"/>
                <w:sz w:val="24"/>
                <w:szCs w:val="24"/>
              </w:rPr>
              <w:t>Барьцалдах чанар</w:t>
            </w:r>
            <w:r>
              <w:rPr>
                <w:rFonts w:ascii="Times New Roman" w:hAnsi="Times New Roman" w:cs="Times New Roman"/>
                <w:b/>
                <w:bCs/>
                <w:color w:val="000000" w:themeColor="text1"/>
                <w:sz w:val="24"/>
                <w:szCs w:val="24"/>
              </w:rPr>
              <w:t>ын индекс</w:t>
            </w:r>
          </w:p>
        </w:tc>
        <w:tc>
          <w:tcPr>
            <w:tcW w:w="1365" w:type="pct"/>
            <w:vAlign w:val="center"/>
          </w:tcPr>
          <w:p w14:paraId="7D7C497B" w14:textId="77777777" w:rsidR="00A16102" w:rsidRPr="005166B2" w:rsidRDefault="00A16102" w:rsidP="00A77774">
            <w:pPr>
              <w:spacing w:after="0" w:line="240" w:lineRule="auto"/>
              <w:jc w:val="center"/>
              <w:rPr>
                <w:rFonts w:ascii="Times New Roman" w:hAnsi="Times New Roman" w:cs="Times New Roman"/>
                <w:b/>
                <w:bCs/>
                <w:color w:val="000000" w:themeColor="text1"/>
                <w:sz w:val="24"/>
                <w:szCs w:val="24"/>
              </w:rPr>
            </w:pPr>
            <w:r w:rsidRPr="005166B2">
              <w:rPr>
                <w:rFonts w:ascii="Times New Roman" w:hAnsi="Times New Roman" w:cs="Times New Roman"/>
                <w:b/>
                <w:bCs/>
                <w:color w:val="000000" w:themeColor="text1"/>
                <w:sz w:val="24"/>
                <w:szCs w:val="24"/>
              </w:rPr>
              <w:t xml:space="preserve">Тохирцын хязгаар </w:t>
            </w:r>
          </w:p>
          <w:p w14:paraId="241BE115" w14:textId="30478E21" w:rsidR="00A16102" w:rsidRPr="00A8198E" w:rsidRDefault="00A8198E" w:rsidP="00A77774">
            <w:pPr>
              <w:spacing w:after="0" w:line="240" w:lineRule="auto"/>
              <w:jc w:val="center"/>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Gi</w:t>
            </w:r>
          </w:p>
        </w:tc>
        <w:tc>
          <w:tcPr>
            <w:tcW w:w="1665" w:type="pct"/>
            <w:vAlign w:val="center"/>
          </w:tcPr>
          <w:p w14:paraId="5C969D99" w14:textId="77777777" w:rsidR="00A16102" w:rsidRPr="005166B2" w:rsidRDefault="00A16102" w:rsidP="00A77774">
            <w:pPr>
              <w:spacing w:after="0" w:line="240" w:lineRule="auto"/>
              <w:jc w:val="center"/>
              <w:rPr>
                <w:rFonts w:ascii="Times New Roman" w:hAnsi="Times New Roman" w:cs="Times New Roman"/>
                <w:b/>
                <w:bCs/>
                <w:color w:val="000000" w:themeColor="text1"/>
                <w:sz w:val="24"/>
                <w:szCs w:val="24"/>
              </w:rPr>
            </w:pPr>
            <w:r w:rsidRPr="005166B2">
              <w:rPr>
                <w:rFonts w:ascii="Times New Roman" w:hAnsi="Times New Roman" w:cs="Times New Roman"/>
                <w:b/>
                <w:bCs/>
                <w:color w:val="000000" w:themeColor="text1"/>
                <w:sz w:val="24"/>
                <w:szCs w:val="24"/>
              </w:rPr>
              <w:t xml:space="preserve">Таарцын зөвшөөрөх зөрүү </w:t>
            </w:r>
          </w:p>
          <w:p w14:paraId="1928CE8D" w14:textId="287DE9A4" w:rsidR="00A16102" w:rsidRPr="005166B2" w:rsidRDefault="00A8198E" w:rsidP="00A77774">
            <w:pPr>
              <w:spacing w:after="0" w:line="24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Gi</w:t>
            </w:r>
          </w:p>
        </w:tc>
      </w:tr>
      <w:tr w:rsidR="00A16102" w:rsidRPr="005166B2" w14:paraId="7E470606" w14:textId="77777777" w:rsidTr="00A8198E">
        <w:trPr>
          <w:trHeight w:val="570"/>
        </w:trPr>
        <w:tc>
          <w:tcPr>
            <w:tcW w:w="1970" w:type="pct"/>
            <w:vAlign w:val="center"/>
          </w:tcPr>
          <w:p w14:paraId="0CB0B57A" w14:textId="31E6645F" w:rsidR="00A8198E" w:rsidRDefault="00A8198E" w:rsidP="00A8198E">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w:t>
            </w:r>
          </w:p>
          <w:p w14:paraId="544CE2A5" w14:textId="071994DD" w:rsidR="00A16102" w:rsidRPr="005166B2" w:rsidRDefault="00A8198E" w:rsidP="00A8198E">
            <w:pPr>
              <w:spacing w:after="0"/>
              <w:jc w:val="center"/>
              <w:rPr>
                <w:rFonts w:ascii="Times New Roman" w:hAnsi="Times New Roman" w:cs="Times New Roman"/>
                <w:color w:val="000000" w:themeColor="text1"/>
                <w:sz w:val="24"/>
                <w:szCs w:val="24"/>
              </w:rPr>
            </w:pPr>
            <w:r w:rsidRPr="005166B2">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18</w:t>
            </w:r>
          </w:p>
        </w:tc>
        <w:tc>
          <w:tcPr>
            <w:tcW w:w="1365" w:type="pct"/>
            <w:vAlign w:val="center"/>
          </w:tcPr>
          <w:p w14:paraId="249FB054" w14:textId="6F2FB583" w:rsidR="00A16102" w:rsidRPr="005166B2" w:rsidRDefault="00120BBB" w:rsidP="00A77774">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p w14:paraId="3012B730" w14:textId="4DD70AD4" w:rsidR="00A16102" w:rsidRPr="005166B2" w:rsidRDefault="00120BBB" w:rsidP="00A77774">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665" w:type="pct"/>
            <w:vAlign w:val="center"/>
          </w:tcPr>
          <w:p w14:paraId="590A8766" w14:textId="438AC4BF" w:rsidR="00A16102" w:rsidRPr="005166B2" w:rsidRDefault="00120BBB" w:rsidP="00A77774">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p w14:paraId="0C5399FC" w14:textId="723FD7B8" w:rsidR="00A16102" w:rsidRPr="005166B2" w:rsidRDefault="00120BBB" w:rsidP="00A77774">
            <w:pPr>
              <w:spacing w:after="0"/>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r>
    </w:tbl>
    <w:p w14:paraId="05BF1E34" w14:textId="4C6ADF55" w:rsidR="00A16102" w:rsidRPr="00334EF7" w:rsidRDefault="00A16102" w:rsidP="00F429EB">
      <w:pPr>
        <w:pStyle w:val="Heading2"/>
        <w:spacing w:after="0"/>
        <w:ind w:left="284" w:hanging="292"/>
        <w:rPr>
          <w:rFonts w:ascii="Times New Roman" w:hAnsi="Times New Roman" w:cs="Times New Roman"/>
          <w:color w:val="EE0000"/>
          <w:sz w:val="22"/>
          <w:szCs w:val="22"/>
        </w:rPr>
      </w:pPr>
      <w:r w:rsidRPr="00334EF7">
        <w:rPr>
          <w:rFonts w:ascii="Times New Roman" w:hAnsi="Times New Roman" w:cs="Times New Roman"/>
          <w:color w:val="EE0000"/>
          <w:sz w:val="24"/>
          <w:szCs w:val="24"/>
        </w:rPr>
        <w:t>7.</w:t>
      </w:r>
      <w:r w:rsidR="00AC1339" w:rsidRPr="00334EF7">
        <w:rPr>
          <w:rFonts w:ascii="Times New Roman" w:hAnsi="Times New Roman" w:cs="Times New Roman"/>
          <w:color w:val="EE0000"/>
          <w:sz w:val="24"/>
          <w:szCs w:val="24"/>
        </w:rPr>
        <w:t>7</w:t>
      </w:r>
      <w:r w:rsidRPr="00334EF7">
        <w:rPr>
          <w:rFonts w:ascii="Times New Roman" w:hAnsi="Times New Roman" w:cs="Times New Roman"/>
          <w:color w:val="EE0000"/>
          <w:sz w:val="24"/>
          <w:szCs w:val="24"/>
        </w:rPr>
        <w:t xml:space="preserve"> </w:t>
      </w:r>
      <w:r w:rsidRPr="00334EF7">
        <w:rPr>
          <w:rFonts w:ascii="Times New Roman" w:hAnsi="Times New Roman" w:cs="Times New Roman"/>
          <w:color w:val="EE0000"/>
          <w:sz w:val="22"/>
          <w:szCs w:val="22"/>
        </w:rPr>
        <w:t>БАТАЛГААЖУУЛАЛТ, НОТОЛГОО ХИЙСЭН ТЭМДЭГЛЭЛ</w:t>
      </w:r>
    </w:p>
    <w:p w14:paraId="0FF6547C" w14:textId="77777777" w:rsidR="00A16102" w:rsidRDefault="00A16102" w:rsidP="00A16102">
      <w:pPr>
        <w:spacing w:after="0"/>
        <w:ind w:firstLine="284"/>
        <w:jc w:val="both"/>
        <w:rPr>
          <w:rFonts w:ascii="Times New Roman" w:hAnsi="Times New Roman" w:cs="Times New Roman"/>
          <w:sz w:val="24"/>
          <w:szCs w:val="24"/>
        </w:rPr>
      </w:pPr>
      <w:r w:rsidRPr="00785F3C">
        <w:rPr>
          <w:rFonts w:ascii="Times New Roman" w:eastAsiaTheme="minorEastAsia" w:hAnsi="Times New Roman" w:cs="Times New Roman"/>
          <w:color w:val="000000" w:themeColor="text1"/>
          <w:sz w:val="24"/>
          <w:szCs w:val="24"/>
        </w:rPr>
        <w:t xml:space="preserve">LMS.07.02.19 дээр </w:t>
      </w:r>
      <w:r w:rsidRPr="00785F3C">
        <w:rPr>
          <w:rFonts w:ascii="Times New Roman" w:eastAsia="Times New Roman" w:hAnsi="Times New Roman" w:cs="Times New Roman"/>
          <w:color w:val="000000"/>
          <w:sz w:val="24"/>
          <w:szCs w:val="24"/>
        </w:rPr>
        <w:t xml:space="preserve">дотоод хяналтын дээж  CM-2023-Q2  ашигласан. </w:t>
      </w:r>
      <w:r w:rsidRPr="00785F3C">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7813D73C" w14:textId="77777777" w:rsidR="00A16102" w:rsidRDefault="00A16102" w:rsidP="00A16102">
      <w:pPr>
        <w:spacing w:after="0"/>
        <w:ind w:firstLine="284"/>
        <w:jc w:val="both"/>
        <w:rPr>
          <w:rFonts w:ascii="Times New Roman" w:hAnsi="Times New Roman" w:cs="Times New Roman"/>
          <w:sz w:val="24"/>
          <w:szCs w:val="24"/>
        </w:rPr>
      </w:pPr>
      <w:r w:rsidRPr="00785F3C">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785F3C">
        <w:rPr>
          <w:rFonts w:ascii="Times New Roman" w:hAnsi="Times New Roman" w:cs="Times New Roman"/>
          <w:sz w:val="24"/>
          <w:szCs w:val="24"/>
          <w:vertAlign w:val="superscript"/>
        </w:rPr>
        <w:t>2</w:t>
      </w:r>
      <w:r w:rsidRPr="00785F3C">
        <w:rPr>
          <w:rFonts w:ascii="Times New Roman" w:hAnsi="Times New Roman" w:cs="Times New Roman"/>
          <w:sz w:val="24"/>
          <w:szCs w:val="24"/>
        </w:rPr>
        <w:t xml:space="preserve"> тооцолсон болно.</w:t>
      </w:r>
      <w:r>
        <w:rPr>
          <w:rFonts w:ascii="Times New Roman" w:hAnsi="Times New Roman" w:cs="Times New Roman"/>
          <w:sz w:val="24"/>
          <w:szCs w:val="24"/>
        </w:rPr>
        <w:t xml:space="preserve"> </w:t>
      </w:r>
    </w:p>
    <w:p w14:paraId="02FAAC6D" w14:textId="77777777" w:rsidR="00594CF4" w:rsidRDefault="00594CF4" w:rsidP="00594CF4">
      <w:pPr>
        <w:pStyle w:val="Heading1"/>
        <w:jc w:val="both"/>
        <w:rPr>
          <w:rFonts w:ascii="Times New Roman" w:hAnsi="Times New Roman" w:cs="Times New Roman"/>
          <w:b/>
          <w:bCs/>
          <w:color w:val="000000" w:themeColor="text1"/>
          <w:sz w:val="24"/>
          <w:szCs w:val="24"/>
        </w:rPr>
      </w:pPr>
      <w:bookmarkStart w:id="17" w:name="_Toc135758317"/>
      <w:r w:rsidRPr="0038627E">
        <w:rPr>
          <w:rFonts w:ascii="Times New Roman" w:hAnsi="Times New Roman" w:cs="Times New Roman"/>
          <w:b/>
          <w:bCs/>
          <w:color w:val="000000" w:themeColor="text1"/>
          <w:sz w:val="24"/>
          <w:szCs w:val="24"/>
        </w:rPr>
        <w:t>НАЙМ. ШИНЖИЛГЭЭНИЙ ЯВЦ</w:t>
      </w:r>
      <w:r>
        <w:rPr>
          <w:rFonts w:ascii="Times New Roman" w:hAnsi="Times New Roman" w:cs="Times New Roman"/>
          <w:b/>
          <w:bCs/>
          <w:color w:val="000000" w:themeColor="text1"/>
          <w:sz w:val="24"/>
          <w:szCs w:val="24"/>
        </w:rPr>
        <w:t>ТАЙ ХОЛБООТОЙ БУСАД МЭДЭЭЛЭЛ</w:t>
      </w:r>
      <w:bookmarkEnd w:id="17"/>
    </w:p>
    <w:p w14:paraId="59E18A9E" w14:textId="77777777" w:rsidR="00594CF4" w:rsidRPr="00415112" w:rsidRDefault="00594CF4" w:rsidP="00594CF4">
      <w:pPr>
        <w:spacing w:after="0"/>
        <w:ind w:firstLine="284"/>
        <w:jc w:val="both"/>
        <w:rPr>
          <w:rFonts w:ascii="Times New Roman" w:hAnsi="Times New Roman" w:cs="Times New Roman"/>
          <w:sz w:val="24"/>
          <w:szCs w:val="24"/>
        </w:rPr>
      </w:pPr>
      <w:r w:rsidRPr="00415112">
        <w:rPr>
          <w:rFonts w:ascii="Times New Roman" w:hAnsi="Times New Roman" w:cs="Times New Roman"/>
          <w:sz w:val="24"/>
          <w:szCs w:val="24"/>
        </w:rPr>
        <w:t>Барьцалдах чанар тодорхойлох шинжилгээний үр дүн нь туршилтын нөхцөл байдлаас хамааран өөрчлөгддөг шалгуур өндөртэй туршилт юм. Тиймээс холбогдох стандартын зүйл бүрийг нэг бүрчлэн мөрдөж байж үнэн зөв хариуг гаргаж авна. Аргын зарим нэг онцлог шинжээс гадна,  барьцалдах чанар тодорхойлох шинжилгээний үр дүн үр дүнд нөлөөлөх гол хүчин зүйлс болон туршилтын явцад анхаарах зүйлс;</w:t>
      </w:r>
    </w:p>
    <w:p w14:paraId="46C838B0" w14:textId="77777777" w:rsidR="005C0412" w:rsidRPr="005C0412" w:rsidRDefault="005C0412" w:rsidP="006053AD">
      <w:pPr>
        <w:pStyle w:val="ListParagraph"/>
        <w:numPr>
          <w:ilvl w:val="0"/>
          <w:numId w:val="6"/>
        </w:numPr>
        <w:spacing w:after="0"/>
        <w:jc w:val="both"/>
        <w:rPr>
          <w:rFonts w:ascii="Times New Roman" w:hAnsi="Times New Roman" w:cs="Times New Roman"/>
          <w:b/>
          <w:bCs/>
          <w:vanish/>
          <w:color w:val="000000" w:themeColor="text1"/>
          <w:sz w:val="24"/>
          <w:szCs w:val="24"/>
        </w:rPr>
      </w:pPr>
    </w:p>
    <w:p w14:paraId="77BFAD36" w14:textId="77777777" w:rsidR="005C0412" w:rsidRPr="005C0412" w:rsidRDefault="005C0412" w:rsidP="006053AD">
      <w:pPr>
        <w:pStyle w:val="ListParagraph"/>
        <w:numPr>
          <w:ilvl w:val="0"/>
          <w:numId w:val="6"/>
        </w:numPr>
        <w:spacing w:after="0"/>
        <w:jc w:val="both"/>
        <w:rPr>
          <w:rFonts w:ascii="Times New Roman" w:hAnsi="Times New Roman" w:cs="Times New Roman"/>
          <w:b/>
          <w:bCs/>
          <w:vanish/>
          <w:color w:val="000000" w:themeColor="text1"/>
          <w:sz w:val="24"/>
          <w:szCs w:val="24"/>
        </w:rPr>
      </w:pPr>
    </w:p>
    <w:p w14:paraId="2DBCA285" w14:textId="77777777" w:rsidR="005C0412" w:rsidRPr="005C0412" w:rsidRDefault="005C0412" w:rsidP="006053AD">
      <w:pPr>
        <w:pStyle w:val="ListParagraph"/>
        <w:numPr>
          <w:ilvl w:val="0"/>
          <w:numId w:val="6"/>
        </w:numPr>
        <w:spacing w:after="0"/>
        <w:jc w:val="both"/>
        <w:rPr>
          <w:rFonts w:ascii="Times New Roman" w:hAnsi="Times New Roman" w:cs="Times New Roman"/>
          <w:b/>
          <w:bCs/>
          <w:vanish/>
          <w:color w:val="000000" w:themeColor="text1"/>
          <w:sz w:val="24"/>
          <w:szCs w:val="24"/>
        </w:rPr>
      </w:pPr>
    </w:p>
    <w:p w14:paraId="5A8C764D" w14:textId="77777777" w:rsidR="005C0412" w:rsidRPr="005C0412" w:rsidRDefault="005C0412" w:rsidP="006053AD">
      <w:pPr>
        <w:pStyle w:val="ListParagraph"/>
        <w:numPr>
          <w:ilvl w:val="0"/>
          <w:numId w:val="6"/>
        </w:numPr>
        <w:spacing w:after="0"/>
        <w:jc w:val="both"/>
        <w:rPr>
          <w:rFonts w:ascii="Times New Roman" w:hAnsi="Times New Roman" w:cs="Times New Roman"/>
          <w:b/>
          <w:bCs/>
          <w:vanish/>
          <w:color w:val="000000" w:themeColor="text1"/>
          <w:sz w:val="24"/>
          <w:szCs w:val="24"/>
        </w:rPr>
      </w:pPr>
    </w:p>
    <w:p w14:paraId="6AAFD13C" w14:textId="77777777" w:rsidR="005C0412" w:rsidRPr="005C0412" w:rsidRDefault="005C0412" w:rsidP="006053AD">
      <w:pPr>
        <w:pStyle w:val="ListParagraph"/>
        <w:numPr>
          <w:ilvl w:val="0"/>
          <w:numId w:val="6"/>
        </w:numPr>
        <w:spacing w:after="0"/>
        <w:jc w:val="both"/>
        <w:rPr>
          <w:rFonts w:ascii="Times New Roman" w:hAnsi="Times New Roman" w:cs="Times New Roman"/>
          <w:b/>
          <w:bCs/>
          <w:vanish/>
          <w:color w:val="000000" w:themeColor="text1"/>
          <w:sz w:val="24"/>
          <w:szCs w:val="24"/>
        </w:rPr>
      </w:pPr>
    </w:p>
    <w:p w14:paraId="35B754F1" w14:textId="77777777" w:rsidR="005C0412" w:rsidRPr="005C0412" w:rsidRDefault="005C0412" w:rsidP="006053AD">
      <w:pPr>
        <w:pStyle w:val="ListParagraph"/>
        <w:numPr>
          <w:ilvl w:val="0"/>
          <w:numId w:val="6"/>
        </w:numPr>
        <w:spacing w:after="0"/>
        <w:jc w:val="both"/>
        <w:rPr>
          <w:rFonts w:ascii="Times New Roman" w:hAnsi="Times New Roman" w:cs="Times New Roman"/>
          <w:b/>
          <w:bCs/>
          <w:vanish/>
          <w:color w:val="000000" w:themeColor="text1"/>
          <w:sz w:val="24"/>
          <w:szCs w:val="24"/>
        </w:rPr>
      </w:pPr>
    </w:p>
    <w:p w14:paraId="6FD85BC7" w14:textId="77777777" w:rsidR="005C0412" w:rsidRPr="005C0412" w:rsidRDefault="005C0412" w:rsidP="006053AD">
      <w:pPr>
        <w:pStyle w:val="ListParagraph"/>
        <w:numPr>
          <w:ilvl w:val="0"/>
          <w:numId w:val="6"/>
        </w:numPr>
        <w:spacing w:after="0"/>
        <w:jc w:val="both"/>
        <w:rPr>
          <w:rFonts w:ascii="Times New Roman" w:hAnsi="Times New Roman" w:cs="Times New Roman"/>
          <w:b/>
          <w:bCs/>
          <w:vanish/>
          <w:color w:val="000000" w:themeColor="text1"/>
          <w:sz w:val="24"/>
          <w:szCs w:val="24"/>
        </w:rPr>
      </w:pPr>
    </w:p>
    <w:p w14:paraId="4359345F" w14:textId="77777777" w:rsidR="005C0412" w:rsidRPr="005C0412" w:rsidRDefault="005C0412" w:rsidP="006053AD">
      <w:pPr>
        <w:pStyle w:val="ListParagraph"/>
        <w:numPr>
          <w:ilvl w:val="0"/>
          <w:numId w:val="6"/>
        </w:numPr>
        <w:spacing w:after="0"/>
        <w:jc w:val="both"/>
        <w:rPr>
          <w:rFonts w:ascii="Times New Roman" w:hAnsi="Times New Roman" w:cs="Times New Roman"/>
          <w:b/>
          <w:bCs/>
          <w:vanish/>
          <w:color w:val="000000" w:themeColor="text1"/>
          <w:sz w:val="24"/>
          <w:szCs w:val="24"/>
        </w:rPr>
      </w:pPr>
    </w:p>
    <w:p w14:paraId="6B7D2800" w14:textId="77777777" w:rsidR="005C0412" w:rsidRDefault="00594CF4" w:rsidP="006053AD">
      <w:pPr>
        <w:pStyle w:val="ListParagraph"/>
        <w:numPr>
          <w:ilvl w:val="1"/>
          <w:numId w:val="6"/>
        </w:numPr>
        <w:spacing w:after="0"/>
        <w:ind w:left="851" w:hanging="567"/>
        <w:jc w:val="both"/>
        <w:rPr>
          <w:rFonts w:ascii="Times New Roman" w:hAnsi="Times New Roman" w:cs="Times New Roman"/>
          <w:color w:val="000000" w:themeColor="text1"/>
          <w:sz w:val="24"/>
          <w:szCs w:val="24"/>
        </w:rPr>
      </w:pPr>
      <w:r w:rsidRPr="00AE6ABB">
        <w:rPr>
          <w:rFonts w:ascii="Times New Roman" w:hAnsi="Times New Roman" w:cs="Times New Roman"/>
          <w:b/>
          <w:bCs/>
          <w:color w:val="000000" w:themeColor="text1"/>
          <w:sz w:val="24"/>
          <w:szCs w:val="24"/>
        </w:rPr>
        <w:t>Коксжилтын температур:</w:t>
      </w:r>
      <w:r>
        <w:rPr>
          <w:rFonts w:ascii="Times New Roman" w:hAnsi="Times New Roman" w:cs="Times New Roman"/>
          <w:color w:val="000000" w:themeColor="text1"/>
          <w:sz w:val="24"/>
          <w:szCs w:val="24"/>
        </w:rPr>
        <w:t xml:space="preserve"> </w:t>
      </w:r>
      <w:r w:rsidRPr="00AE6ABB">
        <w:rPr>
          <w:rFonts w:ascii="Times New Roman" w:hAnsi="Times New Roman" w:cs="Times New Roman"/>
          <w:color w:val="000000" w:themeColor="text1"/>
          <w:sz w:val="24"/>
          <w:szCs w:val="24"/>
        </w:rPr>
        <w:t>Коксжих хугацаа (15</w:t>
      </w:r>
      <w:r>
        <w:rPr>
          <w:rFonts w:ascii="Times New Roman" w:hAnsi="Times New Roman" w:cs="Times New Roman"/>
          <w:color w:val="000000" w:themeColor="text1"/>
          <w:sz w:val="24"/>
          <w:szCs w:val="24"/>
        </w:rPr>
        <w:t>мин</w:t>
      </w:r>
      <w:r w:rsidRPr="00AE6ABB">
        <w:rPr>
          <w:rFonts w:ascii="Times New Roman" w:hAnsi="Times New Roman" w:cs="Times New Roman"/>
          <w:color w:val="000000" w:themeColor="text1"/>
          <w:sz w:val="24"/>
          <w:szCs w:val="24"/>
        </w:rPr>
        <w:t>) нь адилхан, коксжуулах температур нь</w:t>
      </w:r>
      <w:r>
        <w:rPr>
          <w:rFonts w:ascii="Times New Roman" w:hAnsi="Times New Roman" w:cs="Times New Roman"/>
          <w:color w:val="000000" w:themeColor="text1"/>
          <w:sz w:val="24"/>
          <w:szCs w:val="24"/>
        </w:rPr>
        <w:t xml:space="preserve"> </w:t>
      </w:r>
      <w:r w:rsidRPr="00AE6ABB">
        <w:rPr>
          <w:rFonts w:ascii="Times New Roman" w:hAnsi="Times New Roman" w:cs="Times New Roman"/>
          <w:color w:val="000000" w:themeColor="text1"/>
          <w:sz w:val="24"/>
          <w:szCs w:val="24"/>
        </w:rPr>
        <w:t xml:space="preserve">(830°C, 850°C ба 870°C) өөр өөр байхад туршилтын хариунаас харахад коксжуулах температур ихсэх тусам Gi </w:t>
      </w:r>
      <w:r>
        <w:rPr>
          <w:rFonts w:ascii="Times New Roman" w:hAnsi="Times New Roman" w:cs="Times New Roman"/>
          <w:color w:val="000000" w:themeColor="text1"/>
          <w:sz w:val="24"/>
          <w:szCs w:val="24"/>
        </w:rPr>
        <w:t>i</w:t>
      </w:r>
      <w:r w:rsidRPr="00AE6ABB">
        <w:rPr>
          <w:rFonts w:ascii="Times New Roman" w:hAnsi="Times New Roman" w:cs="Times New Roman"/>
          <w:color w:val="000000" w:themeColor="text1"/>
          <w:sz w:val="24"/>
          <w:szCs w:val="24"/>
        </w:rPr>
        <w:t>ndex ихсэх хандлагатай байна</w:t>
      </w:r>
      <w:r>
        <w:rPr>
          <w:rFonts w:ascii="Times New Roman" w:hAnsi="Times New Roman" w:cs="Times New Roman"/>
          <w:color w:val="000000" w:themeColor="text1"/>
          <w:sz w:val="24"/>
          <w:szCs w:val="24"/>
        </w:rPr>
        <w:t xml:space="preserve">. </w:t>
      </w:r>
      <w:r w:rsidRPr="00AE6ABB">
        <w:rPr>
          <w:rFonts w:ascii="Times New Roman" w:hAnsi="Times New Roman" w:cs="Times New Roman"/>
          <w:color w:val="000000" w:themeColor="text1"/>
          <w:sz w:val="24"/>
          <w:szCs w:val="24"/>
        </w:rPr>
        <w:t>Мөн</w:t>
      </w:r>
      <w:r>
        <w:rPr>
          <w:rFonts w:ascii="Times New Roman" w:hAnsi="Times New Roman" w:cs="Times New Roman"/>
          <w:color w:val="000000" w:themeColor="text1"/>
          <w:sz w:val="24"/>
          <w:szCs w:val="24"/>
        </w:rPr>
        <w:t xml:space="preserve"> </w:t>
      </w:r>
      <w:r w:rsidRPr="00AE6ABB">
        <w:rPr>
          <w:rFonts w:ascii="Times New Roman" w:hAnsi="Times New Roman" w:cs="Times New Roman"/>
          <w:color w:val="000000" w:themeColor="text1"/>
          <w:sz w:val="24"/>
          <w:szCs w:val="24"/>
        </w:rPr>
        <w:t xml:space="preserve">түүнчлэн нүүрсний төрөл өөр өөр байхад ихсэх хэмжээ нь өөр өөр байна. Тиймээс туршилтыг </w:t>
      </w:r>
      <w:r w:rsidRPr="00B71D17">
        <w:rPr>
          <w:rFonts w:ascii="Times New Roman" w:eastAsia="Times New Roman" w:hAnsi="Times New Roman" w:cs="Times New Roman"/>
          <w:color w:val="000000" w:themeColor="text1"/>
          <w:sz w:val="24"/>
          <w:szCs w:val="24"/>
        </w:rPr>
        <w:t>MNS ISO 15585:201</w:t>
      </w:r>
      <w:r>
        <w:rPr>
          <w:rFonts w:ascii="Times New Roman" w:eastAsia="Times New Roman" w:hAnsi="Times New Roman" w:cs="Times New Roman"/>
          <w:color w:val="000000" w:themeColor="text1"/>
          <w:sz w:val="24"/>
          <w:szCs w:val="24"/>
        </w:rPr>
        <w:t>4</w:t>
      </w:r>
      <w:r w:rsidRPr="00AE6ABB">
        <w:rPr>
          <w:rFonts w:ascii="Times New Roman" w:hAnsi="Times New Roman" w:cs="Times New Roman"/>
          <w:color w:val="000000" w:themeColor="text1"/>
          <w:sz w:val="24"/>
          <w:szCs w:val="24"/>
        </w:rPr>
        <w:t>-ийн дагуу коксжуулах температурыг (850°C±10°C) –д барина.</w:t>
      </w:r>
    </w:p>
    <w:p w14:paraId="37B11DB0" w14:textId="77777777" w:rsidR="005C0412" w:rsidRDefault="00594CF4" w:rsidP="006053AD">
      <w:pPr>
        <w:pStyle w:val="ListParagraph"/>
        <w:numPr>
          <w:ilvl w:val="1"/>
          <w:numId w:val="6"/>
        </w:numPr>
        <w:spacing w:after="0"/>
        <w:ind w:left="851" w:hanging="567"/>
        <w:jc w:val="both"/>
        <w:rPr>
          <w:rFonts w:ascii="Times New Roman" w:hAnsi="Times New Roman" w:cs="Times New Roman"/>
          <w:color w:val="000000" w:themeColor="text1"/>
          <w:sz w:val="24"/>
          <w:szCs w:val="24"/>
        </w:rPr>
      </w:pPr>
      <w:r w:rsidRPr="005C0412">
        <w:rPr>
          <w:rFonts w:ascii="Times New Roman" w:hAnsi="Times New Roman" w:cs="Times New Roman"/>
          <w:b/>
          <w:sz w:val="24"/>
          <w:szCs w:val="24"/>
        </w:rPr>
        <w:t>Коксжуулах хугацаа:</w:t>
      </w:r>
      <w:r w:rsidRPr="005C0412">
        <w:rPr>
          <w:rFonts w:ascii="Times New Roman" w:hAnsi="Times New Roman" w:cs="Times New Roman"/>
          <w:sz w:val="24"/>
          <w:szCs w:val="24"/>
        </w:rPr>
        <w:t xml:space="preserve"> Коксжих температур (850°C) нь адилхан, коксжих хугацаа (10мин, 13мин, 15мин ба 17мин) нь өөр өөр байхад туршилтын хариунаас үзэхэд коксжих хугацаа уртсах тусам Gi index нь бага зэрэг ихэсдэг хандлагатай, гэхдээ илт мэдэгдэхгүй. Зөв үр дүн авахын тулд </w:t>
      </w:r>
      <w:r w:rsidRPr="005C0412">
        <w:rPr>
          <w:rFonts w:ascii="Times New Roman" w:eastAsia="Times New Roman" w:hAnsi="Times New Roman" w:cs="Times New Roman"/>
          <w:color w:val="000000" w:themeColor="text1"/>
          <w:sz w:val="24"/>
          <w:szCs w:val="24"/>
        </w:rPr>
        <w:t>MNS ISO 15585:2014</w:t>
      </w:r>
      <w:r w:rsidRPr="005C0412">
        <w:rPr>
          <w:rFonts w:ascii="Times New Roman" w:hAnsi="Times New Roman" w:cs="Times New Roman"/>
          <w:sz w:val="24"/>
          <w:szCs w:val="24"/>
        </w:rPr>
        <w:t>-ийн дагуу коксжих хугацааг 15минутад барина.</w:t>
      </w:r>
    </w:p>
    <w:p w14:paraId="0307120F" w14:textId="19FF5414" w:rsidR="005C0412" w:rsidRDefault="00315B1B" w:rsidP="003C7652">
      <w:pPr>
        <w:pStyle w:val="ListParagraph"/>
        <w:numPr>
          <w:ilvl w:val="1"/>
          <w:numId w:val="6"/>
        </w:numPr>
        <w:spacing w:after="0"/>
        <w:ind w:left="851" w:hanging="567"/>
        <w:jc w:val="both"/>
        <w:rPr>
          <w:rFonts w:ascii="Times New Roman" w:hAnsi="Times New Roman" w:cs="Times New Roman"/>
          <w:color w:val="000000" w:themeColor="text1"/>
          <w:sz w:val="24"/>
          <w:szCs w:val="24"/>
        </w:rPr>
      </w:pPr>
      <w:r>
        <w:rPr>
          <w:rFonts w:ascii="Times New Roman" w:hAnsi="Times New Roman" w:cs="Times New Roman"/>
          <w:b/>
          <w:sz w:val="24"/>
          <w:szCs w:val="24"/>
        </w:rPr>
        <w:t>Шатаах</w:t>
      </w:r>
      <w:r w:rsidR="00594CF4" w:rsidRPr="005C0412">
        <w:rPr>
          <w:rFonts w:ascii="Times New Roman" w:hAnsi="Times New Roman" w:cs="Times New Roman"/>
          <w:b/>
          <w:sz w:val="24"/>
          <w:szCs w:val="24"/>
        </w:rPr>
        <w:t xml:space="preserve"> зуухны температур нь буцаж өсөх хурд:</w:t>
      </w:r>
      <w:r w:rsidR="00594CF4" w:rsidRPr="005C0412">
        <w:rPr>
          <w:rFonts w:ascii="Times New Roman" w:hAnsi="Times New Roman" w:cs="Times New Roman"/>
          <w:sz w:val="24"/>
          <w:szCs w:val="24"/>
        </w:rPr>
        <w:t xml:space="preserve"> Стандартын аргачлалын дагуу дээжээ </w:t>
      </w:r>
      <w:r>
        <w:rPr>
          <w:rFonts w:ascii="Times New Roman" w:hAnsi="Times New Roman" w:cs="Times New Roman"/>
          <w:sz w:val="24"/>
          <w:szCs w:val="24"/>
        </w:rPr>
        <w:t>шатаах</w:t>
      </w:r>
      <w:r w:rsidR="00594CF4" w:rsidRPr="005C0412">
        <w:rPr>
          <w:rFonts w:ascii="Times New Roman" w:hAnsi="Times New Roman" w:cs="Times New Roman"/>
          <w:sz w:val="24"/>
          <w:szCs w:val="24"/>
        </w:rPr>
        <w:t xml:space="preserve"> зууханд хийсний дараа 6 минутын дотор зуухны температур буцаад 850°C хүрнэ, буцаж өсөх хурдны хурдан удаанаас болж коксжих температурт байгаа коксжих хугацаанд нөлөөлнө, үүнээс болж туршилтын хариуд бас нөлөөлнө. Буцаж өсөх хурд нь удаан, хүчинтэй  коксжих температурт байгаа  коксжих хугацаа нь бага байх тохиолдолд үр дүн нь багасах хандлагатай, тиймээс туршилтын үед стандарт аргачлалд заасан температур буцаж өсөх хурданд хүрч байх хэрэгтэй. Хэрвээ </w:t>
      </w:r>
      <w:r>
        <w:rPr>
          <w:rFonts w:ascii="Times New Roman" w:hAnsi="Times New Roman" w:cs="Times New Roman"/>
          <w:sz w:val="24"/>
          <w:szCs w:val="24"/>
        </w:rPr>
        <w:t>шатаах</w:t>
      </w:r>
      <w:r w:rsidR="00594CF4" w:rsidRPr="005C0412">
        <w:rPr>
          <w:rFonts w:ascii="Times New Roman" w:hAnsi="Times New Roman" w:cs="Times New Roman"/>
          <w:sz w:val="24"/>
          <w:szCs w:val="24"/>
        </w:rPr>
        <w:t xml:space="preserve"> зуухны халаалт муугаас болж температурын буцаж өсөх хурд нь </w:t>
      </w:r>
      <w:r w:rsidR="00594CF4" w:rsidRPr="005C0412">
        <w:rPr>
          <w:rFonts w:ascii="Times New Roman" w:hAnsi="Times New Roman" w:cs="Times New Roman"/>
          <w:sz w:val="24"/>
          <w:szCs w:val="24"/>
        </w:rPr>
        <w:lastRenderedPageBreak/>
        <w:t>удаашрахад дээжийг зууханд хийх үеийн температурыг өсгөх аргаар буцан өсөх хурдыг шаардлагад нийцүүлж болно.</w:t>
      </w:r>
    </w:p>
    <w:p w14:paraId="75ACBB0D" w14:textId="77777777" w:rsidR="005C0412" w:rsidRDefault="00594CF4" w:rsidP="003C7652">
      <w:pPr>
        <w:pStyle w:val="ListParagraph"/>
        <w:numPr>
          <w:ilvl w:val="1"/>
          <w:numId w:val="6"/>
        </w:numPr>
        <w:spacing w:after="0"/>
        <w:ind w:left="851" w:hanging="567"/>
        <w:jc w:val="both"/>
        <w:rPr>
          <w:rFonts w:ascii="Times New Roman" w:hAnsi="Times New Roman" w:cs="Times New Roman"/>
          <w:color w:val="000000" w:themeColor="text1"/>
          <w:sz w:val="24"/>
          <w:szCs w:val="24"/>
        </w:rPr>
      </w:pPr>
      <w:r w:rsidRPr="005C0412">
        <w:rPr>
          <w:rFonts w:ascii="Times New Roman" w:hAnsi="Times New Roman" w:cs="Times New Roman"/>
          <w:b/>
          <w:sz w:val="24"/>
          <w:szCs w:val="24"/>
        </w:rPr>
        <w:t>Туршилтын дээжний бутармагийн хэмжээ ба тавигдах хугацаа:</w:t>
      </w:r>
      <w:r w:rsidRPr="005C0412">
        <w:rPr>
          <w:rFonts w:ascii="Times New Roman" w:hAnsi="Times New Roman" w:cs="Times New Roman"/>
          <w:sz w:val="24"/>
          <w:szCs w:val="24"/>
        </w:rPr>
        <w:t xml:space="preserve"> Туршилтын үр дүнгийн нарийвчлалыг сайжруулахын тулд дээж бэлтгэлийг сайн анхаарах хэрэгтэй бөгөөд болж өгвөл дараалсан үе шаттай бутлах аргыг хэрэглэх. &lt;0.1мм бутармагийн харьцааг аль болох багасгаж, 0.1~0.2mm бутармагийн харьцааг 20%~40% байлгана.  Хэрвээ 0.1~0.2mm бутармагийн хэмжээ 20%-аас бага байвал дээжин дунд &lt;0.1mm бутармагийн хэмжээ их байна. Дээж нь дэх бутармагийн хэмжээнүүд жижиг байна гэсэн үг ийм тохиолдолд Gi index нь өндөр гарах хандлагатай. Нүүрсний төрөл өөр өөр байхад өндөр гарах давтамж нь өөр өөр байна. Эсрэгээрээ хэрвээ 0.1~0.2мм бутармагийн хэмжээ 40%-аас их байвал дээж нь дэх бутармагийн хэмжээнүүд том байна гэсэн үг, Gi нь бага гарах хандлагатай. Тиймээс битумжсэн нүүрсний дээж нь дэх бутармагийн хэмжээг жигд байлгах нь маш чухал. </w:t>
      </w:r>
    </w:p>
    <w:p w14:paraId="570E8BD7" w14:textId="0B8C423D" w:rsidR="005C0412" w:rsidRDefault="00594CF4" w:rsidP="003C7652">
      <w:pPr>
        <w:pStyle w:val="ListParagraph"/>
        <w:numPr>
          <w:ilvl w:val="1"/>
          <w:numId w:val="6"/>
        </w:numPr>
        <w:spacing w:after="0"/>
        <w:ind w:left="851" w:hanging="567"/>
        <w:jc w:val="both"/>
        <w:rPr>
          <w:rFonts w:ascii="Times New Roman" w:hAnsi="Times New Roman" w:cs="Times New Roman"/>
          <w:color w:val="000000" w:themeColor="text1"/>
          <w:sz w:val="24"/>
          <w:szCs w:val="24"/>
        </w:rPr>
      </w:pPr>
      <w:r w:rsidRPr="005C0412">
        <w:rPr>
          <w:rFonts w:ascii="Times New Roman" w:hAnsi="Times New Roman" w:cs="Times New Roman"/>
          <w:b/>
          <w:color w:val="000000" w:themeColor="text1"/>
          <w:sz w:val="24"/>
          <w:szCs w:val="24"/>
        </w:rPr>
        <w:t>Сорьц</w:t>
      </w:r>
      <w:r w:rsidR="007243AF">
        <w:rPr>
          <w:rFonts w:ascii="Times New Roman" w:hAnsi="Times New Roman" w:cs="Times New Roman"/>
          <w:b/>
          <w:color w:val="000000" w:themeColor="text1"/>
          <w:sz w:val="24"/>
          <w:szCs w:val="24"/>
        </w:rPr>
        <w:t xml:space="preserve"> </w:t>
      </w:r>
      <w:r w:rsidRPr="005C0412">
        <w:rPr>
          <w:rFonts w:ascii="Times New Roman" w:hAnsi="Times New Roman" w:cs="Times New Roman"/>
          <w:b/>
          <w:color w:val="000000" w:themeColor="text1"/>
          <w:sz w:val="24"/>
          <w:szCs w:val="24"/>
        </w:rPr>
        <w:t>бэлтгэл</w:t>
      </w:r>
      <w:r w:rsidR="007243AF">
        <w:rPr>
          <w:rFonts w:ascii="Times New Roman" w:hAnsi="Times New Roman" w:cs="Times New Roman"/>
          <w:b/>
          <w:color w:val="000000" w:themeColor="text1"/>
          <w:sz w:val="24"/>
          <w:szCs w:val="24"/>
        </w:rPr>
        <w:t xml:space="preserve"> </w:t>
      </w:r>
      <w:r w:rsidRPr="005C0412">
        <w:rPr>
          <w:rFonts w:ascii="Times New Roman" w:hAnsi="Times New Roman" w:cs="Times New Roman"/>
          <w:b/>
          <w:color w:val="000000" w:themeColor="text1"/>
          <w:sz w:val="24"/>
          <w:szCs w:val="24"/>
        </w:rPr>
        <w:t>ба</w:t>
      </w:r>
      <w:r w:rsidR="007243AF">
        <w:rPr>
          <w:rFonts w:ascii="Times New Roman" w:hAnsi="Times New Roman" w:cs="Times New Roman"/>
          <w:b/>
          <w:color w:val="000000" w:themeColor="text1"/>
          <w:sz w:val="24"/>
          <w:szCs w:val="24"/>
        </w:rPr>
        <w:t xml:space="preserve"> </w:t>
      </w:r>
      <w:r w:rsidRPr="005C0412">
        <w:rPr>
          <w:rFonts w:ascii="Times New Roman" w:hAnsi="Times New Roman" w:cs="Times New Roman"/>
          <w:b/>
          <w:color w:val="000000" w:themeColor="text1"/>
          <w:sz w:val="24"/>
          <w:szCs w:val="24"/>
        </w:rPr>
        <w:t>шинжилгээний</w:t>
      </w:r>
      <w:r w:rsidR="007243AF">
        <w:rPr>
          <w:rFonts w:ascii="Times New Roman" w:hAnsi="Times New Roman" w:cs="Times New Roman"/>
          <w:b/>
          <w:color w:val="000000" w:themeColor="text1"/>
          <w:sz w:val="24"/>
          <w:szCs w:val="24"/>
        </w:rPr>
        <w:t xml:space="preserve"> </w:t>
      </w:r>
      <w:r w:rsidRPr="005C0412">
        <w:rPr>
          <w:rFonts w:ascii="Times New Roman" w:hAnsi="Times New Roman" w:cs="Times New Roman"/>
          <w:b/>
          <w:color w:val="000000" w:themeColor="text1"/>
          <w:sz w:val="24"/>
          <w:szCs w:val="24"/>
        </w:rPr>
        <w:t>хугацаа:</w:t>
      </w:r>
      <w:r w:rsidRPr="005C0412">
        <w:rPr>
          <w:rFonts w:ascii="Times New Roman" w:hAnsi="Times New Roman" w:cs="Times New Roman"/>
          <w:color w:val="000000" w:themeColor="text1"/>
          <w:sz w:val="24"/>
          <w:szCs w:val="24"/>
        </w:rPr>
        <w:t xml:space="preserve"> </w:t>
      </w:r>
      <w:r w:rsidR="007243AF">
        <w:rPr>
          <w:rFonts w:ascii="Times New Roman" w:hAnsi="Times New Roman" w:cs="Times New Roman"/>
          <w:sz w:val="24"/>
          <w:szCs w:val="24"/>
        </w:rPr>
        <w:t>Д</w:t>
      </w:r>
      <w:r w:rsidRPr="005C0412">
        <w:rPr>
          <w:rFonts w:ascii="Times New Roman" w:hAnsi="Times New Roman" w:cs="Times New Roman"/>
          <w:sz w:val="24"/>
          <w:szCs w:val="24"/>
        </w:rPr>
        <w:t>ээж бэлтгэл болон дээжий</w:t>
      </w:r>
      <w:r w:rsidR="007243AF">
        <w:rPr>
          <w:rFonts w:ascii="Times New Roman" w:hAnsi="Times New Roman" w:cs="Times New Roman"/>
          <w:sz w:val="24"/>
          <w:szCs w:val="24"/>
        </w:rPr>
        <w:t>н</w:t>
      </w:r>
      <w:r w:rsidRPr="005C0412">
        <w:rPr>
          <w:rFonts w:ascii="Times New Roman" w:hAnsi="Times New Roman" w:cs="Times New Roman"/>
          <w:sz w:val="24"/>
          <w:szCs w:val="24"/>
        </w:rPr>
        <w:t xml:space="preserve"> шинжилгээг нийтэд нь 7 өдөрт багтааж хийх ба барьцалдах чадварыг тодорхойлоход заавал шинэ бэлдсэн дээж авч байх хэрэгтэй. Яагаад гэвэл нүүрс нь исэлдэхээрээ барьцалдах чадварт муугаар нөлөөлдөг. Ялангуяа доод зэрэглэлийн битумжсэн нүүрсний хувьд исэлдэлтийн нөлөө маш их. Тиймээс нүүрсний дээжийг бэлтгэснээс хойш  хадгалах хугацаа уртсах тусам Gi нь багасна, гэхдээ 7 хоногийн дотор илт өөрчлөлт гарахгүй. Туршилтын дээжийг бэлтгэсний дараа 7 хоногийн дотор барьцалдах чадварыг тодорхойлж байх хэрэгтэй. Зуны улиралд тасалгааны температур хэт өндөр байвал дээжийг шинжлэхийн өмнө хөргөгчинд хийж хадгалж болно.</w:t>
      </w:r>
    </w:p>
    <w:p w14:paraId="46F37DF5" w14:textId="77777777" w:rsidR="005C0412" w:rsidRDefault="00594CF4" w:rsidP="003C7652">
      <w:pPr>
        <w:pStyle w:val="ListParagraph"/>
        <w:numPr>
          <w:ilvl w:val="1"/>
          <w:numId w:val="6"/>
        </w:numPr>
        <w:spacing w:after="0"/>
        <w:ind w:left="851" w:hanging="567"/>
        <w:jc w:val="both"/>
        <w:rPr>
          <w:rFonts w:ascii="Times New Roman" w:hAnsi="Times New Roman" w:cs="Times New Roman"/>
          <w:color w:val="000000" w:themeColor="text1"/>
          <w:sz w:val="24"/>
          <w:szCs w:val="24"/>
        </w:rPr>
      </w:pPr>
      <w:r w:rsidRPr="005C0412">
        <w:rPr>
          <w:rFonts w:ascii="Times New Roman" w:hAnsi="Times New Roman" w:cs="Times New Roman"/>
          <w:b/>
          <w:bCs/>
          <w:sz w:val="24"/>
          <w:szCs w:val="24"/>
        </w:rPr>
        <w:t>Дээж ба антрацитын холимогийн жигд байдал:</w:t>
      </w:r>
      <w:r w:rsidRPr="005C0412">
        <w:rPr>
          <w:rFonts w:ascii="Times New Roman" w:hAnsi="Times New Roman" w:cs="Times New Roman"/>
          <w:sz w:val="24"/>
          <w:szCs w:val="24"/>
        </w:rPr>
        <w:t xml:space="preserve"> Дээж ба антрацит нь сайн холилдож байж зөв үр дүн гарна.  Тиймээс туршилтын явцад  </w:t>
      </w:r>
      <w:r w:rsidRPr="005C0412">
        <w:rPr>
          <w:rFonts w:ascii="Times New Roman" w:eastAsia="Times New Roman" w:hAnsi="Times New Roman" w:cs="Times New Roman"/>
          <w:color w:val="000000" w:themeColor="text1"/>
          <w:sz w:val="24"/>
          <w:szCs w:val="24"/>
        </w:rPr>
        <w:t>MNS ISO 15585:2014</w:t>
      </w:r>
      <w:r w:rsidRPr="005C0412">
        <w:rPr>
          <w:rFonts w:ascii="Times New Roman" w:hAnsi="Times New Roman" w:cs="Times New Roman"/>
          <w:sz w:val="24"/>
          <w:szCs w:val="24"/>
        </w:rPr>
        <w:t>-д заасан аргын дагуу дээжээ маш сайн хольж жигд болгох хэрэгтэй. Механик холигчийг ашиглаж байгаа тохиолдолд өмнө нь заавал харьцуулах туршилтыг хийж байх шаардлагатай. Ингэж туршилтын үр дүнг гараар холисонтой харьцуулсанаар нарийвчлалыг нь шалгана. Агаарын температур өндөртэй, чийгшилт ихтэй газрын туршилтын дээж амархан бүхэл болдог тул механик хутгалтын өмнө бүхэл болсон нүүрсийг буталсаны дараагаар дээжээ тусгай антрациттай холино, эс тэгвээс сайн холигдоогүйгээс болж хариу нь муу гарна.</w:t>
      </w:r>
    </w:p>
    <w:p w14:paraId="57A699B4" w14:textId="77777777" w:rsidR="005C0412" w:rsidRDefault="00594CF4" w:rsidP="003C7652">
      <w:pPr>
        <w:pStyle w:val="ListParagraph"/>
        <w:numPr>
          <w:ilvl w:val="1"/>
          <w:numId w:val="6"/>
        </w:numPr>
        <w:spacing w:after="0"/>
        <w:ind w:left="851" w:hanging="567"/>
        <w:jc w:val="both"/>
        <w:rPr>
          <w:rFonts w:ascii="Times New Roman" w:hAnsi="Times New Roman" w:cs="Times New Roman"/>
          <w:color w:val="000000" w:themeColor="text1"/>
          <w:sz w:val="24"/>
          <w:szCs w:val="24"/>
        </w:rPr>
      </w:pPr>
      <w:r w:rsidRPr="005C0412">
        <w:rPr>
          <w:rFonts w:ascii="Times New Roman" w:hAnsi="Times New Roman" w:cs="Times New Roman"/>
          <w:b/>
          <w:bCs/>
          <w:sz w:val="24"/>
          <w:szCs w:val="24"/>
        </w:rPr>
        <w:t>Барабаны эргэлтийн хурд ба хугацаа:</w:t>
      </w:r>
      <w:r w:rsidRPr="005C0412">
        <w:rPr>
          <w:rFonts w:ascii="Times New Roman" w:hAnsi="Times New Roman" w:cs="Times New Roman"/>
          <w:sz w:val="24"/>
          <w:szCs w:val="24"/>
        </w:rPr>
        <w:t xml:space="preserve"> Барьцалдах чадвар гэдэг нь тодорхой нөхцөлд коксын бүхэллэг болгосон дээжийн үрэлт тэсвэрлэх чадвар эсвэл бутрах чадварын хэмжээний үзүүлэлт. Харин эргэлдэх хурд ба хугацаа нь нунтаграх чадвар эсвэл бутрах чадварын хэмжээнээс хамаарна. Хурд нь их байх тусам, хугацаа нь уртсаж, коксны нунтаграх чадвар ихсэж Gi нь багасна. Тиймээс туршилтын явцад барабаны эргэлдэх хурдыг </w:t>
      </w:r>
      <w:r w:rsidRPr="005C0412">
        <w:rPr>
          <w:rFonts w:ascii="Times New Roman" w:hAnsi="Times New Roman" w:cs="Times New Roman"/>
          <w:color w:val="000000" w:themeColor="text1"/>
          <w:sz w:val="24"/>
          <w:szCs w:val="24"/>
        </w:rPr>
        <w:t>50±1эрг/мин</w:t>
      </w:r>
      <w:r w:rsidRPr="005C0412">
        <w:rPr>
          <w:rFonts w:ascii="Times New Roman" w:hAnsi="Times New Roman" w:cs="Times New Roman"/>
          <w:sz w:val="24"/>
          <w:szCs w:val="24"/>
        </w:rPr>
        <w:t>утад барьж байх шаардлагатай. Түүнээс гадна эргэлдэх хугацаа 5мин болоход нийт эргэлдэх хурд нь 2</w:t>
      </w:r>
      <w:r w:rsidRPr="005C0412">
        <w:rPr>
          <w:rFonts w:ascii="Times New Roman" w:hAnsi="Times New Roman" w:cs="Times New Roman"/>
          <w:color w:val="000000" w:themeColor="text1"/>
          <w:sz w:val="24"/>
          <w:szCs w:val="24"/>
        </w:rPr>
        <w:t>50±5эрг/мин</w:t>
      </w:r>
      <w:r w:rsidRPr="005C0412">
        <w:rPr>
          <w:rFonts w:ascii="Times New Roman" w:hAnsi="Times New Roman" w:cs="Times New Roman"/>
          <w:sz w:val="24"/>
          <w:szCs w:val="24"/>
        </w:rPr>
        <w:t xml:space="preserve"> байна.</w:t>
      </w:r>
    </w:p>
    <w:p w14:paraId="09214E0D" w14:textId="6557F2CF" w:rsidR="005C0412" w:rsidRDefault="00594CF4" w:rsidP="003C7652">
      <w:pPr>
        <w:pStyle w:val="ListParagraph"/>
        <w:numPr>
          <w:ilvl w:val="1"/>
          <w:numId w:val="6"/>
        </w:numPr>
        <w:spacing w:after="0"/>
        <w:ind w:left="851" w:hanging="567"/>
        <w:jc w:val="both"/>
        <w:rPr>
          <w:rFonts w:ascii="Times New Roman" w:hAnsi="Times New Roman" w:cs="Times New Roman"/>
          <w:color w:val="000000" w:themeColor="text1"/>
          <w:sz w:val="24"/>
          <w:szCs w:val="24"/>
        </w:rPr>
      </w:pPr>
      <w:r w:rsidRPr="005C0412">
        <w:rPr>
          <w:rFonts w:ascii="Times New Roman" w:hAnsi="Times New Roman" w:cs="Times New Roman"/>
          <w:b/>
          <w:color w:val="000000" w:themeColor="text1"/>
          <w:sz w:val="24"/>
          <w:szCs w:val="24"/>
        </w:rPr>
        <w:t>Хүндрүүлэгчийн жин:</w:t>
      </w:r>
      <w:r w:rsidRPr="005C0412">
        <w:rPr>
          <w:rFonts w:ascii="Times New Roman" w:hAnsi="Times New Roman" w:cs="Times New Roman"/>
          <w:color w:val="000000" w:themeColor="text1"/>
          <w:sz w:val="24"/>
          <w:szCs w:val="24"/>
        </w:rPr>
        <w:t xml:space="preserve"> Хүндрүүлэгч нь гадны хүчээр хайлмагтсан нүүрсний бутармагийг антрациттай сайн барьцалдуулах зориулалттай. Хүндрүүлэгчийн жин их байх тусам барьцалдалт сайжирч G</w:t>
      </w:r>
      <w:r w:rsidR="00034128" w:rsidRPr="00034128">
        <w:rPr>
          <w:rFonts w:ascii="Times New Roman" w:hAnsi="Times New Roman" w:cs="Times New Roman"/>
          <w:color w:val="000000" w:themeColor="text1"/>
          <w:sz w:val="24"/>
          <w:szCs w:val="24"/>
        </w:rPr>
        <w:t>i</w:t>
      </w:r>
      <w:r w:rsidRPr="005C0412">
        <w:rPr>
          <w:rFonts w:ascii="Times New Roman" w:hAnsi="Times New Roman" w:cs="Times New Roman"/>
          <w:color w:val="000000" w:themeColor="text1"/>
          <w:sz w:val="24"/>
          <w:szCs w:val="24"/>
        </w:rPr>
        <w:t xml:space="preserve"> индексийн үр дүн өндөр байна. Стандарт хүндрүүлэгчийн жин 110~115гр байна. Олон удаагийн туршилтын явцад </w:t>
      </w:r>
      <w:r w:rsidRPr="005C0412">
        <w:rPr>
          <w:rFonts w:ascii="Times New Roman" w:hAnsi="Times New Roman" w:cs="Times New Roman"/>
          <w:color w:val="000000" w:themeColor="text1"/>
          <w:sz w:val="24"/>
          <w:szCs w:val="24"/>
        </w:rPr>
        <w:lastRenderedPageBreak/>
        <w:t>хүндрүүлэгчийн жин нь багасдаг тул хүндрүүлэгчийн жинг байнга шалгаж, жин нь 110гр-аас бага бол дахин хэрэглэхгүй.</w:t>
      </w:r>
    </w:p>
    <w:p w14:paraId="0D2E05D5" w14:textId="0BD4EA8A" w:rsidR="005C0412" w:rsidRPr="006053AD" w:rsidRDefault="00594CF4" w:rsidP="003C7652">
      <w:pPr>
        <w:pStyle w:val="ListParagraph"/>
        <w:numPr>
          <w:ilvl w:val="1"/>
          <w:numId w:val="6"/>
        </w:numPr>
        <w:spacing w:after="0"/>
        <w:ind w:left="851" w:hanging="567"/>
        <w:jc w:val="both"/>
        <w:rPr>
          <w:rFonts w:ascii="Times New Roman" w:hAnsi="Times New Roman" w:cs="Times New Roman"/>
          <w:color w:val="EE0000"/>
          <w:sz w:val="24"/>
          <w:szCs w:val="24"/>
        </w:rPr>
      </w:pPr>
      <w:r w:rsidRPr="006053AD">
        <w:rPr>
          <w:rFonts w:ascii="Times New Roman" w:hAnsi="Times New Roman" w:cs="Times New Roman"/>
          <w:b/>
          <w:color w:val="EE0000"/>
          <w:sz w:val="24"/>
          <w:szCs w:val="24"/>
        </w:rPr>
        <w:t xml:space="preserve">Шатаах зууханд тигелийн тавигдах байрлал: </w:t>
      </w:r>
      <w:r w:rsidRPr="006053AD">
        <w:rPr>
          <w:rFonts w:ascii="Times New Roman" w:hAnsi="Times New Roman" w:cs="Times New Roman"/>
          <w:color w:val="EE0000"/>
          <w:sz w:val="24"/>
          <w:szCs w:val="24"/>
        </w:rPr>
        <w:t>Аливаа нүүрсний барьцалдах чадварыг тодорхойлохдоо зэрэгцээ туршилт хийж, дундаж үр дүнг авна. Зэрэгцээ шинжилгээг 1 зууханд хамт хийхгүй өөр зууханд араас нь дараалуулан хийнэ. Зууханд нэг тавиур дээр 4 тигел байрлуулна, А дээжийг эхний удаа тавиурын зүүн хойд хэсэгт байрлуулж, харин 2 дахь удаа тавиурын баруун урд хэсэгт солбиж  байрлуулна.</w:t>
      </w:r>
    </w:p>
    <w:p w14:paraId="0C17B7A1" w14:textId="49B39C8A" w:rsidR="00594CF4" w:rsidRPr="005C0412" w:rsidRDefault="00594CF4" w:rsidP="003C7652">
      <w:pPr>
        <w:pStyle w:val="ListParagraph"/>
        <w:numPr>
          <w:ilvl w:val="1"/>
          <w:numId w:val="6"/>
        </w:numPr>
        <w:ind w:left="851" w:hanging="567"/>
        <w:jc w:val="both"/>
        <w:rPr>
          <w:rFonts w:ascii="Times New Roman" w:hAnsi="Times New Roman" w:cs="Times New Roman"/>
          <w:color w:val="000000" w:themeColor="text1"/>
          <w:sz w:val="24"/>
          <w:szCs w:val="24"/>
        </w:rPr>
      </w:pPr>
      <w:r w:rsidRPr="005C0412">
        <w:rPr>
          <w:rFonts w:ascii="Times New Roman" w:hAnsi="Times New Roman" w:cs="Times New Roman"/>
          <w:b/>
          <w:bCs/>
          <w:color w:val="000000" w:themeColor="text1"/>
          <w:sz w:val="24"/>
          <w:szCs w:val="24"/>
        </w:rPr>
        <w:t>Дарагчийн жин</w:t>
      </w:r>
      <w:r w:rsidRPr="005C0412">
        <w:rPr>
          <w:rFonts w:ascii="Times New Roman" w:hAnsi="Times New Roman" w:cs="Times New Roman"/>
          <w:color w:val="000000" w:themeColor="text1"/>
          <w:sz w:val="24"/>
          <w:szCs w:val="24"/>
        </w:rPr>
        <w:t>, дарах хугацаа: Дарагчийн жин 6кг байх ба дарах хугацаа 30 сек байх ёстой</w:t>
      </w:r>
    </w:p>
    <w:p w14:paraId="77DE12D7" w14:textId="77777777" w:rsidR="0096052C" w:rsidRDefault="0096052C" w:rsidP="0096052C">
      <w:pPr>
        <w:pStyle w:val="Heading1"/>
        <w:spacing w:before="0" w:after="200"/>
        <w:rPr>
          <w:rFonts w:ascii="Times New Roman" w:hAnsi="Times New Roman" w:cs="Times New Roman"/>
          <w:b/>
          <w:bCs/>
          <w:color w:val="auto"/>
          <w:sz w:val="24"/>
          <w:szCs w:val="24"/>
        </w:rPr>
      </w:pPr>
      <w:r>
        <w:rPr>
          <w:rFonts w:ascii="Times New Roman" w:hAnsi="Times New Roman" w:cs="Times New Roman"/>
          <w:b/>
          <w:bCs/>
          <w:color w:val="auto"/>
          <w:sz w:val="24"/>
          <w:szCs w:val="24"/>
        </w:rPr>
        <w:t>ЕС</w:t>
      </w:r>
      <w:r w:rsidRPr="00BA44D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АШИГЛАСАН МАТЕРИАЛ</w:t>
      </w:r>
    </w:p>
    <w:p w14:paraId="1D85B233" w14:textId="77777777" w:rsidR="0096052C" w:rsidRPr="008A33F7" w:rsidRDefault="0096052C" w:rsidP="006053AD">
      <w:pPr>
        <w:pStyle w:val="ListParagraph"/>
        <w:numPr>
          <w:ilvl w:val="0"/>
          <w:numId w:val="22"/>
        </w:numPr>
        <w:rPr>
          <w:vanish/>
        </w:rPr>
      </w:pPr>
    </w:p>
    <w:p w14:paraId="2D121E2D" w14:textId="77777777" w:rsidR="0096052C" w:rsidRPr="008A33F7" w:rsidRDefault="0096052C" w:rsidP="006053AD">
      <w:pPr>
        <w:pStyle w:val="ListParagraph"/>
        <w:numPr>
          <w:ilvl w:val="0"/>
          <w:numId w:val="22"/>
        </w:numPr>
        <w:rPr>
          <w:vanish/>
        </w:rPr>
      </w:pPr>
    </w:p>
    <w:p w14:paraId="2B1C8169" w14:textId="77777777" w:rsidR="0096052C" w:rsidRPr="008A33F7" w:rsidRDefault="0096052C" w:rsidP="006053AD">
      <w:pPr>
        <w:pStyle w:val="ListParagraph"/>
        <w:numPr>
          <w:ilvl w:val="0"/>
          <w:numId w:val="22"/>
        </w:numPr>
        <w:rPr>
          <w:vanish/>
        </w:rPr>
      </w:pPr>
    </w:p>
    <w:p w14:paraId="7F9D638B" w14:textId="77777777" w:rsidR="0096052C" w:rsidRPr="008A33F7" w:rsidRDefault="0096052C" w:rsidP="006053AD">
      <w:pPr>
        <w:pStyle w:val="ListParagraph"/>
        <w:numPr>
          <w:ilvl w:val="0"/>
          <w:numId w:val="22"/>
        </w:numPr>
        <w:rPr>
          <w:vanish/>
        </w:rPr>
      </w:pPr>
    </w:p>
    <w:p w14:paraId="5400D9DC" w14:textId="77777777" w:rsidR="0096052C" w:rsidRPr="008A33F7" w:rsidRDefault="0096052C" w:rsidP="006053AD">
      <w:pPr>
        <w:pStyle w:val="ListParagraph"/>
        <w:numPr>
          <w:ilvl w:val="0"/>
          <w:numId w:val="22"/>
        </w:numPr>
        <w:rPr>
          <w:vanish/>
        </w:rPr>
      </w:pPr>
    </w:p>
    <w:p w14:paraId="3FB2AB42" w14:textId="77777777" w:rsidR="0096052C" w:rsidRPr="008A33F7" w:rsidRDefault="0096052C" w:rsidP="006053AD">
      <w:pPr>
        <w:pStyle w:val="ListParagraph"/>
        <w:numPr>
          <w:ilvl w:val="0"/>
          <w:numId w:val="22"/>
        </w:numPr>
        <w:rPr>
          <w:vanish/>
        </w:rPr>
      </w:pPr>
    </w:p>
    <w:p w14:paraId="4460D0C1" w14:textId="77777777" w:rsidR="0096052C" w:rsidRPr="008A33F7" w:rsidRDefault="0096052C" w:rsidP="006053AD">
      <w:pPr>
        <w:pStyle w:val="ListParagraph"/>
        <w:numPr>
          <w:ilvl w:val="0"/>
          <w:numId w:val="22"/>
        </w:numPr>
        <w:rPr>
          <w:vanish/>
        </w:rPr>
      </w:pPr>
    </w:p>
    <w:p w14:paraId="5135446B" w14:textId="77777777" w:rsidR="0096052C" w:rsidRPr="008A33F7" w:rsidRDefault="0096052C" w:rsidP="006053AD">
      <w:pPr>
        <w:pStyle w:val="ListParagraph"/>
        <w:numPr>
          <w:ilvl w:val="0"/>
          <w:numId w:val="22"/>
        </w:numPr>
        <w:rPr>
          <w:vanish/>
        </w:rPr>
      </w:pPr>
    </w:p>
    <w:p w14:paraId="038EA194" w14:textId="77777777" w:rsidR="0096052C" w:rsidRPr="008A33F7" w:rsidRDefault="0096052C" w:rsidP="006053AD">
      <w:pPr>
        <w:pStyle w:val="ListParagraph"/>
        <w:numPr>
          <w:ilvl w:val="0"/>
          <w:numId w:val="22"/>
        </w:numPr>
        <w:rPr>
          <w:vanish/>
        </w:rPr>
      </w:pPr>
    </w:p>
    <w:p w14:paraId="11D9630A" w14:textId="3F974D56" w:rsidR="0096052C" w:rsidRPr="00EE1AE0" w:rsidRDefault="0096052C" w:rsidP="006053AD">
      <w:pPr>
        <w:pStyle w:val="ListParagraph"/>
        <w:numPr>
          <w:ilvl w:val="1"/>
          <w:numId w:val="22"/>
        </w:numPr>
        <w:ind w:left="851" w:hanging="425"/>
        <w:rPr>
          <w:rFonts w:ascii="Times New Roman" w:hAnsi="Times New Roman" w:cs="Times New Roman"/>
          <w:sz w:val="24"/>
          <w:szCs w:val="24"/>
        </w:rPr>
      </w:pPr>
      <w:r w:rsidRPr="001240F5">
        <w:rPr>
          <w:rFonts w:ascii="Times New Roman" w:hAnsi="Times New Roman" w:cs="Times New Roman"/>
          <w:sz w:val="24"/>
          <w:szCs w:val="24"/>
        </w:rPr>
        <w:t xml:space="preserve">MNS </w:t>
      </w:r>
      <w:r w:rsidR="00BD35C1" w:rsidRPr="00BD35C1">
        <w:rPr>
          <w:rFonts w:ascii="Times New Roman" w:hAnsi="Times New Roman" w:cs="Times New Roman"/>
          <w:sz w:val="24"/>
          <w:szCs w:val="24"/>
        </w:rPr>
        <w:t>ISO</w:t>
      </w:r>
      <w:r w:rsidRPr="001240F5">
        <w:rPr>
          <w:rFonts w:ascii="Times New Roman" w:hAnsi="Times New Roman" w:cs="Times New Roman"/>
          <w:sz w:val="24"/>
          <w:szCs w:val="24"/>
        </w:rPr>
        <w:t xml:space="preserve"> </w:t>
      </w:r>
      <w:r w:rsidR="00BD35C1">
        <w:rPr>
          <w:rFonts w:ascii="Times New Roman" w:hAnsi="Times New Roman" w:cs="Times New Roman"/>
          <w:sz w:val="24"/>
          <w:szCs w:val="24"/>
        </w:rPr>
        <w:t>15585:</w:t>
      </w:r>
      <w:r w:rsidRPr="001240F5">
        <w:rPr>
          <w:rFonts w:ascii="Times New Roman" w:hAnsi="Times New Roman" w:cs="Times New Roman"/>
          <w:sz w:val="24"/>
          <w:szCs w:val="24"/>
        </w:rPr>
        <w:t xml:space="preserve">2015 </w:t>
      </w:r>
      <w:r w:rsidR="00BD35C1">
        <w:rPr>
          <w:rFonts w:ascii="Times New Roman" w:hAnsi="Times New Roman" w:cs="Times New Roman"/>
          <w:sz w:val="24"/>
          <w:szCs w:val="24"/>
        </w:rPr>
        <w:t xml:space="preserve">Хатуу нүүрс. Барьцалдах </w:t>
      </w:r>
      <w:r w:rsidR="00BD35C1" w:rsidRPr="00B02909">
        <w:rPr>
          <w:rFonts w:ascii="Times New Roman" w:hAnsi="Times New Roman" w:cs="Times New Roman"/>
          <w:sz w:val="24"/>
          <w:szCs w:val="24"/>
        </w:rPr>
        <w:t>(бөсөх) чанар тодорхойлох</w:t>
      </w:r>
    </w:p>
    <w:p w14:paraId="5BB939EB" w14:textId="77777777" w:rsidR="0096052C" w:rsidRDefault="0096052C" w:rsidP="006053AD">
      <w:pPr>
        <w:pStyle w:val="ListParagraph"/>
        <w:numPr>
          <w:ilvl w:val="1"/>
          <w:numId w:val="22"/>
        </w:numPr>
        <w:ind w:left="851" w:hanging="425"/>
        <w:rPr>
          <w:rFonts w:ascii="Times New Roman" w:hAnsi="Times New Roman" w:cs="Times New Roman"/>
          <w:sz w:val="24"/>
          <w:szCs w:val="24"/>
        </w:rPr>
      </w:pPr>
      <w:r w:rsidRPr="00A87150">
        <w:rPr>
          <w:rFonts w:ascii="Times New Roman" w:hAnsi="Times New Roman" w:cs="Times New Roman"/>
          <w:sz w:val="24"/>
          <w:szCs w:val="24"/>
        </w:rPr>
        <w:t>MNS GB</w:t>
      </w:r>
      <w:r>
        <w:rPr>
          <w:rFonts w:ascii="Times New Roman" w:hAnsi="Times New Roman" w:cs="Times New Roman"/>
          <w:sz w:val="24"/>
          <w:szCs w:val="24"/>
        </w:rPr>
        <w:t>/</w:t>
      </w:r>
      <w:r w:rsidRPr="00A87150">
        <w:rPr>
          <w:rFonts w:ascii="Times New Roman" w:hAnsi="Times New Roman" w:cs="Times New Roman"/>
          <w:sz w:val="24"/>
          <w:szCs w:val="24"/>
        </w:rPr>
        <w:t>T 474</w:t>
      </w:r>
      <w:r>
        <w:rPr>
          <w:rFonts w:ascii="Times New Roman" w:hAnsi="Times New Roman" w:cs="Times New Roman"/>
          <w:sz w:val="24"/>
          <w:szCs w:val="24"/>
        </w:rPr>
        <w:t>:</w:t>
      </w:r>
      <w:r w:rsidRPr="00A87150">
        <w:rPr>
          <w:rFonts w:ascii="Times New Roman" w:hAnsi="Times New Roman" w:cs="Times New Roman"/>
          <w:sz w:val="24"/>
          <w:szCs w:val="24"/>
        </w:rPr>
        <w:t>2015 Нүүрсний дээж бэлтгэх арга</w:t>
      </w:r>
    </w:p>
    <w:p w14:paraId="6BEFCA8E" w14:textId="77777777" w:rsidR="0096052C" w:rsidRDefault="0096052C" w:rsidP="006053AD">
      <w:pPr>
        <w:pStyle w:val="ListParagraph"/>
        <w:numPr>
          <w:ilvl w:val="1"/>
          <w:numId w:val="22"/>
        </w:numPr>
        <w:ind w:left="851" w:hanging="425"/>
        <w:rPr>
          <w:rFonts w:ascii="Times New Roman" w:hAnsi="Times New Roman" w:cs="Times New Roman"/>
          <w:sz w:val="24"/>
          <w:szCs w:val="24"/>
        </w:rPr>
      </w:pPr>
      <w:r w:rsidRPr="009143C2">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06AB08EF" w14:textId="27A6F1C9" w:rsidR="0096052C" w:rsidRDefault="0096052C" w:rsidP="006053AD">
      <w:pPr>
        <w:pStyle w:val="ListParagraph"/>
        <w:numPr>
          <w:ilvl w:val="1"/>
          <w:numId w:val="22"/>
        </w:numPr>
        <w:ind w:left="851" w:hanging="425"/>
        <w:rPr>
          <w:rFonts w:ascii="Times New Roman" w:hAnsi="Times New Roman" w:cs="Times New Roman"/>
          <w:sz w:val="24"/>
          <w:szCs w:val="24"/>
        </w:rPr>
      </w:pPr>
      <w:r w:rsidRPr="00AC3BC6">
        <w:rPr>
          <w:rFonts w:ascii="Times New Roman" w:hAnsi="Times New Roman" w:cs="Times New Roman"/>
          <w:sz w:val="24"/>
          <w:szCs w:val="24"/>
        </w:rPr>
        <w:t>Carbolite</w:t>
      </w:r>
      <w:r>
        <w:rPr>
          <w:rFonts w:ascii="Times New Roman" w:hAnsi="Times New Roman" w:cs="Times New Roman"/>
          <w:sz w:val="24"/>
          <w:szCs w:val="24"/>
        </w:rPr>
        <w:t>,</w:t>
      </w:r>
      <w:r w:rsidRPr="00AC3BC6">
        <w:rPr>
          <w:rFonts w:ascii="Times New Roman" w:hAnsi="Times New Roman" w:cs="Times New Roman"/>
          <w:sz w:val="24"/>
          <w:szCs w:val="24"/>
        </w:rPr>
        <w:t xml:space="preserve"> </w:t>
      </w:r>
      <w:r w:rsidR="00BD35C1" w:rsidRPr="00BD35C1">
        <w:rPr>
          <w:rFonts w:ascii="Times New Roman" w:hAnsi="Times New Roman" w:cs="Times New Roman"/>
          <w:sz w:val="24"/>
          <w:szCs w:val="24"/>
        </w:rPr>
        <w:t>CWF</w:t>
      </w:r>
      <w:r>
        <w:rPr>
          <w:rFonts w:ascii="Times New Roman" w:hAnsi="Times New Roman" w:cs="Times New Roman"/>
          <w:sz w:val="24"/>
          <w:szCs w:val="24"/>
        </w:rPr>
        <w:t xml:space="preserve"> 1100</w:t>
      </w:r>
      <w:r w:rsidRPr="00AC3BC6">
        <w:rPr>
          <w:rFonts w:ascii="Times New Roman" w:hAnsi="Times New Roman" w:cs="Times New Roman"/>
          <w:sz w:val="24"/>
          <w:szCs w:val="24"/>
        </w:rPr>
        <w:t xml:space="preserve"> </w:t>
      </w:r>
      <w:r>
        <w:rPr>
          <w:rFonts w:ascii="Times New Roman" w:hAnsi="Times New Roman" w:cs="Times New Roman"/>
          <w:sz w:val="24"/>
          <w:szCs w:val="24"/>
        </w:rPr>
        <w:t>шатаах зуухны</w:t>
      </w:r>
      <w:r w:rsidRPr="00117D9A">
        <w:rPr>
          <w:rFonts w:ascii="Times New Roman" w:hAnsi="Times New Roman" w:cs="Times New Roman"/>
          <w:sz w:val="24"/>
          <w:szCs w:val="24"/>
        </w:rPr>
        <w:t xml:space="preserve"> гарын а</w:t>
      </w:r>
      <w:r>
        <w:rPr>
          <w:rFonts w:ascii="Times New Roman" w:hAnsi="Times New Roman" w:cs="Times New Roman"/>
          <w:sz w:val="24"/>
          <w:szCs w:val="24"/>
        </w:rPr>
        <w:t>влага</w:t>
      </w:r>
    </w:p>
    <w:p w14:paraId="724ACA0D" w14:textId="46AB454A" w:rsidR="003746C2" w:rsidRPr="00573C5A" w:rsidRDefault="0096052C" w:rsidP="006053AD">
      <w:pPr>
        <w:pStyle w:val="ListParagraph"/>
        <w:numPr>
          <w:ilvl w:val="1"/>
          <w:numId w:val="22"/>
        </w:numPr>
        <w:spacing w:after="0"/>
        <w:ind w:left="851" w:hanging="425"/>
        <w:jc w:val="both"/>
        <w:rPr>
          <w:rFonts w:ascii="Times New Roman" w:hAnsi="Times New Roman" w:cs="Times New Roman"/>
          <w:sz w:val="24"/>
          <w:szCs w:val="24"/>
        </w:rPr>
      </w:pPr>
      <w:r w:rsidRPr="00573C5A">
        <w:rPr>
          <w:rFonts w:ascii="Times New Roman" w:hAnsi="Times New Roman" w:cs="Times New Roman"/>
          <w:sz w:val="24"/>
          <w:szCs w:val="24"/>
        </w:rPr>
        <w:t>MNS ISO 17025:2018 Сорилтын лабораторийн чадавхид тавих ерөнхий шаардлага</w:t>
      </w:r>
    </w:p>
    <w:p w14:paraId="510E9DB9" w14:textId="77777777" w:rsidR="003746C2" w:rsidRDefault="003746C2" w:rsidP="009510E3">
      <w:pPr>
        <w:spacing w:after="0"/>
        <w:jc w:val="both"/>
        <w:rPr>
          <w:rFonts w:ascii="Times New Roman" w:hAnsi="Times New Roman" w:cs="Times New Roman"/>
          <w:sz w:val="24"/>
          <w:szCs w:val="24"/>
        </w:rPr>
      </w:pPr>
    </w:p>
    <w:p w14:paraId="74A71A49" w14:textId="77777777" w:rsidR="0096052C" w:rsidRDefault="0096052C" w:rsidP="009510E3">
      <w:pPr>
        <w:spacing w:after="0"/>
        <w:jc w:val="both"/>
        <w:rPr>
          <w:rFonts w:ascii="Times New Roman" w:hAnsi="Times New Roman" w:cs="Times New Roman"/>
          <w:sz w:val="24"/>
          <w:szCs w:val="24"/>
        </w:rPr>
      </w:pPr>
    </w:p>
    <w:p w14:paraId="3BEE42EF" w14:textId="77777777" w:rsidR="0096052C" w:rsidRDefault="0096052C" w:rsidP="009510E3">
      <w:pPr>
        <w:spacing w:after="0"/>
        <w:jc w:val="both"/>
        <w:rPr>
          <w:rFonts w:ascii="Times New Roman" w:hAnsi="Times New Roman" w:cs="Times New Roman"/>
          <w:sz w:val="24"/>
          <w:szCs w:val="24"/>
        </w:rPr>
        <w:sectPr w:rsidR="0096052C" w:rsidSect="00C35494">
          <w:headerReference w:type="default" r:id="rId31"/>
          <w:footerReference w:type="default" r:id="rId32"/>
          <w:headerReference w:type="first" r:id="rId33"/>
          <w:footerReference w:type="first" r:id="rId34"/>
          <w:pgSz w:w="11906" w:h="16838" w:code="9"/>
          <w:pgMar w:top="1134" w:right="851" w:bottom="1134" w:left="1701" w:header="567" w:footer="680" w:gutter="0"/>
          <w:pgNumType w:start="1"/>
          <w:cols w:space="708"/>
          <w:titlePg/>
          <w:docGrid w:linePitch="360"/>
        </w:sectPr>
      </w:pPr>
    </w:p>
    <w:p w14:paraId="1934D97E" w14:textId="77777777" w:rsidR="0096052C" w:rsidRPr="00BA44D0" w:rsidRDefault="0096052C" w:rsidP="0096052C">
      <w:pPr>
        <w:pStyle w:val="Heading1"/>
        <w:rPr>
          <w:rFonts w:ascii="Times New Roman" w:hAnsi="Times New Roman" w:cs="Times New Roman"/>
          <w:sz w:val="24"/>
          <w:szCs w:val="24"/>
        </w:rPr>
      </w:pPr>
      <w:r>
        <w:rPr>
          <w:rFonts w:ascii="Times New Roman" w:hAnsi="Times New Roman" w:cs="Times New Roman"/>
          <w:b/>
          <w:bCs/>
          <w:color w:val="auto"/>
          <w:sz w:val="24"/>
          <w:szCs w:val="24"/>
        </w:rPr>
        <w:lastRenderedPageBreak/>
        <w:t>АРАВ</w:t>
      </w:r>
      <w:r w:rsidRPr="00BA44D0">
        <w:rPr>
          <w:rFonts w:ascii="Times New Roman" w:hAnsi="Times New Roman" w:cs="Times New Roman"/>
          <w:b/>
          <w:bCs/>
          <w:color w:val="auto"/>
          <w:sz w:val="24"/>
          <w:szCs w:val="24"/>
        </w:rPr>
        <w:t>. СОРИЛТ ХЭМЖИЛТ ГҮЙЦЭТГЭХ ЗУРАГЛАЛ</w:t>
      </w:r>
    </w:p>
    <w:p w14:paraId="28E705E0" w14:textId="77777777" w:rsidR="003746C2" w:rsidRDefault="003746C2" w:rsidP="009510E3">
      <w:pPr>
        <w:spacing w:after="0"/>
        <w:jc w:val="both"/>
        <w:rPr>
          <w:rFonts w:ascii="Times New Roman" w:hAnsi="Times New Roman" w:cs="Times New Roman"/>
          <w:sz w:val="24"/>
          <w:szCs w:val="24"/>
        </w:rPr>
      </w:pPr>
    </w:p>
    <w:sectPr w:rsidR="003746C2" w:rsidSect="0096052C">
      <w:pgSz w:w="16838" w:h="11906" w:orient="landscape" w:code="9"/>
      <w:pgMar w:top="1701" w:right="1134" w:bottom="851" w:left="1134" w:header="567"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D38B" w14:textId="77777777" w:rsidR="00127CE9" w:rsidRPr="00D02D59" w:rsidRDefault="00127CE9">
      <w:pPr>
        <w:spacing w:after="0" w:line="240" w:lineRule="auto"/>
      </w:pPr>
      <w:r w:rsidRPr="00D02D59">
        <w:separator/>
      </w:r>
    </w:p>
  </w:endnote>
  <w:endnote w:type="continuationSeparator" w:id="0">
    <w:p w14:paraId="7139B48D" w14:textId="77777777" w:rsidR="00127CE9" w:rsidRPr="00D02D59" w:rsidRDefault="00127CE9">
      <w:pPr>
        <w:spacing w:after="0" w:line="240" w:lineRule="auto"/>
      </w:pPr>
      <w:r w:rsidRPr="00D02D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Mon">
    <w:panose1 w:val="020B0500000000000000"/>
    <w:charset w:val="00"/>
    <w:family w:val="swiss"/>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3B4CFDD1" w:rsidR="00DB392F" w:rsidRPr="00D02D59" w:rsidRDefault="00864DDE" w:rsidP="000F44FA">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sidR="00E10C31">
      <w:rPr>
        <w:rFonts w:ascii="Times New Roman" w:eastAsia="DengXian Light" w:hAnsi="Times New Roman" w:cs="Times New Roman"/>
        <w:sz w:val="20"/>
      </w:rPr>
      <w:t>7</w:t>
    </w:r>
    <w:r w:rsidRPr="00D02D59">
      <w:rPr>
        <w:rFonts w:ascii="Times New Roman" w:eastAsia="DengXian Light" w:hAnsi="Times New Roman" w:cs="Times New Roman"/>
        <w:sz w:val="20"/>
      </w:rPr>
      <w:t xml:space="preserve">. </w:t>
    </w:r>
    <w:r w:rsidR="00791ED5" w:rsidRPr="00D02D59">
      <w:rPr>
        <w:rFonts w:ascii="Times New Roman" w:eastAsia="DengXian Light" w:hAnsi="Times New Roman" w:cs="Times New Roman"/>
        <w:sz w:val="20"/>
      </w:rPr>
      <w:t xml:space="preserve">Нүүрсний </w:t>
    </w:r>
    <w:r w:rsidR="00E10C31">
      <w:rPr>
        <w:rFonts w:ascii="Times New Roman" w:eastAsia="DengXian Light" w:hAnsi="Times New Roman" w:cs="Times New Roman"/>
        <w:sz w:val="20"/>
      </w:rPr>
      <w:t>барьцалдах</w:t>
    </w:r>
    <w:r w:rsidR="00E10C31" w:rsidRPr="00E10C31">
      <w:rPr>
        <w:rFonts w:ascii="Times New Roman" w:eastAsia="DengXian Light" w:hAnsi="Times New Roman" w:cs="Times New Roman"/>
        <w:sz w:val="20"/>
      </w:rPr>
      <w:t xml:space="preserve"> </w:t>
    </w:r>
    <w:r w:rsidR="00E10C31">
      <w:rPr>
        <w:rFonts w:ascii="Times New Roman" w:eastAsia="DengXian Light" w:hAnsi="Times New Roman" w:cs="Times New Roman"/>
        <w:sz w:val="20"/>
      </w:rPr>
      <w:t>(бөсөх)</w:t>
    </w:r>
    <w:r w:rsidR="004E3D20">
      <w:rPr>
        <w:rFonts w:ascii="Times New Roman" w:eastAsia="DengXian Light" w:hAnsi="Times New Roman" w:cs="Times New Roman"/>
        <w:sz w:val="20"/>
      </w:rPr>
      <w:t xml:space="preserve"> чанар</w:t>
    </w:r>
    <w:r w:rsidR="00791ED5" w:rsidRPr="00D02D59">
      <w:rPr>
        <w:rFonts w:ascii="Times New Roman" w:eastAsia="DengXian Light" w:hAnsi="Times New Roman" w:cs="Times New Roman"/>
        <w:sz w:val="20"/>
      </w:rPr>
      <w:t xml:space="preserve"> тодорхойлох стандарт ажлын заавар</w:t>
    </w:r>
    <w:r w:rsidR="00791ED5" w:rsidRPr="00D02D59">
      <w:rPr>
        <w:rFonts w:ascii="Times New Roman" w:eastAsia="DengXian Light" w:hAnsi="Times New Roman" w:cs="Times New Roman"/>
        <w:sz w:val="20"/>
      </w:rPr>
      <w:ptab w:relativeTo="margin" w:alignment="right" w:leader="none"/>
    </w:r>
    <w:r w:rsidR="00791ED5" w:rsidRPr="00D02D59">
      <w:rPr>
        <w:rFonts w:ascii="Times New Roman" w:eastAsia="DengXian Light" w:hAnsi="Times New Roman" w:cs="Times New Roman"/>
        <w:sz w:val="20"/>
      </w:rPr>
      <w:t xml:space="preserve"> </w:t>
    </w:r>
  </w:p>
  <w:p w14:paraId="1C086574" w14:textId="16783810" w:rsidR="00DB392F" w:rsidRPr="00D02D59" w:rsidRDefault="00864DDE">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20143D">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20143D">
      <w:rPr>
        <w:rFonts w:ascii="Times New Roman" w:hAnsi="Times New Roman" w:cs="Times New Roman"/>
        <w:sz w:val="20"/>
      </w:rPr>
      <w:t>5</w:t>
    </w:r>
    <w:r w:rsidRPr="00D02D59">
      <w:rPr>
        <w:rFonts w:ascii="Times New Roman" w:hAnsi="Times New Roman" w:cs="Times New Roman"/>
        <w:sz w:val="20"/>
      </w:rPr>
      <w:t>.0</w:t>
    </w:r>
    <w:r w:rsidR="0020143D">
      <w:rPr>
        <w:rFonts w:ascii="Times New Roman" w:hAnsi="Times New Roman" w:cs="Times New Roman"/>
        <w:sz w:val="20"/>
      </w:rPr>
      <w:t>9</w:t>
    </w:r>
    <w:r w:rsidRPr="00D02D59">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6768" w14:textId="77777777" w:rsidR="0096052C" w:rsidRPr="00D02D59" w:rsidRDefault="0096052C" w:rsidP="0096052C">
    <w:pPr>
      <w:pStyle w:val="Footer"/>
      <w:pBdr>
        <w:top w:val="thinThickSmallGap" w:sz="24" w:space="1" w:color="823B0B"/>
      </w:pBdr>
      <w:rPr>
        <w:rFonts w:ascii="Times New Roman" w:eastAsia="DengXian Light" w:hAnsi="Times New Roman" w:cs="Times New Roman"/>
        <w:sz w:val="20"/>
      </w:rPr>
    </w:pPr>
    <w:r w:rsidRPr="00D02D59">
      <w:rPr>
        <w:rFonts w:ascii="Times New Roman" w:eastAsia="DengXian Light" w:hAnsi="Times New Roman" w:cs="Times New Roman"/>
        <w:sz w:val="20"/>
      </w:rPr>
      <w:t>LAB.07.0</w:t>
    </w:r>
    <w:r>
      <w:rPr>
        <w:rFonts w:ascii="Times New Roman" w:eastAsia="DengXian Light" w:hAnsi="Times New Roman" w:cs="Times New Roman"/>
        <w:sz w:val="20"/>
      </w:rPr>
      <w:t>7</w:t>
    </w:r>
    <w:r w:rsidRPr="00D02D59">
      <w:rPr>
        <w:rFonts w:ascii="Times New Roman" w:eastAsia="DengXian Light" w:hAnsi="Times New Roman" w:cs="Times New Roman"/>
        <w:sz w:val="20"/>
      </w:rPr>
      <w:t xml:space="preserve">. </w:t>
    </w:r>
    <w:r w:rsidRPr="00D02D59">
      <w:rPr>
        <w:rFonts w:ascii="Times New Roman" w:eastAsia="DengXian Light" w:hAnsi="Times New Roman" w:cs="Times New Roman"/>
        <w:sz w:val="20"/>
      </w:rPr>
      <w:t xml:space="preserve">Нүүрсний </w:t>
    </w:r>
    <w:r>
      <w:rPr>
        <w:rFonts w:ascii="Times New Roman" w:eastAsia="DengXian Light" w:hAnsi="Times New Roman" w:cs="Times New Roman"/>
        <w:sz w:val="20"/>
      </w:rPr>
      <w:t>барьцалдах</w:t>
    </w:r>
    <w:r w:rsidRPr="00E10C31">
      <w:rPr>
        <w:rFonts w:ascii="Times New Roman" w:eastAsia="DengXian Light" w:hAnsi="Times New Roman" w:cs="Times New Roman"/>
        <w:sz w:val="20"/>
      </w:rPr>
      <w:t xml:space="preserve"> </w:t>
    </w:r>
    <w:r>
      <w:rPr>
        <w:rFonts w:ascii="Times New Roman" w:eastAsia="DengXian Light" w:hAnsi="Times New Roman" w:cs="Times New Roman"/>
        <w:sz w:val="20"/>
      </w:rPr>
      <w:t>(бөсөх) чанар</w:t>
    </w:r>
    <w:r w:rsidRPr="00D02D59">
      <w:rPr>
        <w:rFonts w:ascii="Times New Roman" w:eastAsia="DengXian Light" w:hAnsi="Times New Roman" w:cs="Times New Roman"/>
        <w:sz w:val="20"/>
      </w:rPr>
      <w:t xml:space="preserve"> тодорхойлох стандарт ажлын заавар</w:t>
    </w:r>
    <w:r w:rsidRPr="00D02D59">
      <w:rPr>
        <w:rFonts w:ascii="Times New Roman" w:eastAsia="DengXian Light" w:hAnsi="Times New Roman" w:cs="Times New Roman"/>
        <w:sz w:val="20"/>
      </w:rPr>
      <w:ptab w:relativeTo="margin" w:alignment="right" w:leader="none"/>
    </w:r>
    <w:r w:rsidRPr="00D02D59">
      <w:rPr>
        <w:rFonts w:ascii="Times New Roman" w:eastAsia="DengXian Light" w:hAnsi="Times New Roman" w:cs="Times New Roman"/>
        <w:sz w:val="20"/>
      </w:rPr>
      <w:t xml:space="preserve"> </w:t>
    </w:r>
  </w:p>
  <w:p w14:paraId="10E946C2" w14:textId="086F18EB" w:rsidR="0096052C" w:rsidRPr="0096052C" w:rsidRDefault="0096052C">
    <w:pPr>
      <w:pStyle w:val="Footer"/>
      <w:rPr>
        <w:rFonts w:ascii="Times New Roman" w:hAnsi="Times New Roman" w:cs="Times New Roman"/>
        <w:sz w:val="20"/>
      </w:rPr>
    </w:pPr>
    <w:r w:rsidRPr="00D02D59">
      <w:rPr>
        <w:rFonts w:ascii="Times New Roman" w:hAnsi="Times New Roman" w:cs="Times New Roman"/>
        <w:sz w:val="20"/>
      </w:rPr>
      <w:t xml:space="preserve">Хувилбар </w:t>
    </w:r>
    <w:r w:rsidR="0020143D">
      <w:rPr>
        <w:rFonts w:ascii="Times New Roman" w:hAnsi="Times New Roman" w:cs="Times New Roman"/>
        <w:sz w:val="20"/>
      </w:rPr>
      <w:t>4</w:t>
    </w:r>
    <w:r w:rsidRPr="00D02D59">
      <w:rPr>
        <w:rFonts w:ascii="Times New Roman" w:hAnsi="Times New Roman" w:cs="Times New Roman"/>
        <w:sz w:val="20"/>
      </w:rPr>
      <w:t>.0 Хүчин төгөлдөр мөрдөгдөх огноо: 202</w:t>
    </w:r>
    <w:r w:rsidR="0020143D">
      <w:rPr>
        <w:rFonts w:ascii="Times New Roman" w:hAnsi="Times New Roman" w:cs="Times New Roman"/>
        <w:sz w:val="20"/>
      </w:rPr>
      <w:t>5</w:t>
    </w:r>
    <w:r w:rsidRPr="00D02D59">
      <w:rPr>
        <w:rFonts w:ascii="Times New Roman" w:hAnsi="Times New Roman" w:cs="Times New Roman"/>
        <w:sz w:val="20"/>
      </w:rPr>
      <w:t>.0</w:t>
    </w:r>
    <w:r w:rsidR="0020143D">
      <w:rPr>
        <w:rFonts w:ascii="Times New Roman" w:hAnsi="Times New Roman" w:cs="Times New Roman"/>
        <w:sz w:val="20"/>
      </w:rPr>
      <w:t>9</w:t>
    </w:r>
    <w:r w:rsidRPr="00D02D59">
      <w:rPr>
        <w:rFonts w:ascii="Times New Roman" w:hAnsi="Times New Roman" w:cs="Times New Roman"/>
        <w:sz w:val="20"/>
      </w:rPr>
      <w:t>.01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3C53F" w14:textId="77777777" w:rsidR="00127CE9" w:rsidRPr="00D02D59" w:rsidRDefault="00127CE9">
      <w:pPr>
        <w:spacing w:after="0" w:line="240" w:lineRule="auto"/>
      </w:pPr>
      <w:r w:rsidRPr="00D02D59">
        <w:separator/>
      </w:r>
    </w:p>
  </w:footnote>
  <w:footnote w:type="continuationSeparator" w:id="0">
    <w:p w14:paraId="01C1C1CC" w14:textId="77777777" w:rsidR="00127CE9" w:rsidRPr="00D02D59" w:rsidRDefault="00127CE9">
      <w:pPr>
        <w:spacing w:after="0" w:line="240" w:lineRule="auto"/>
      </w:pPr>
      <w:r w:rsidRPr="00D02D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429514"/>
      <w:docPartObj>
        <w:docPartGallery w:val="Page Numbers (Top of Page)"/>
        <w:docPartUnique/>
      </w:docPartObj>
    </w:sdtPr>
    <w:sdtEndPr>
      <w:rPr>
        <w:rFonts w:ascii="Times New Roman" w:hAnsi="Times New Roman" w:cs="Times New Roman"/>
        <w:noProof/>
        <w:sz w:val="24"/>
        <w:szCs w:val="24"/>
      </w:rPr>
    </w:sdtEndPr>
    <w:sdtContent>
      <w:p w14:paraId="1E1A70EB" w14:textId="1B7527F1" w:rsidR="00C35494" w:rsidRPr="00C35494" w:rsidRDefault="00C35494">
        <w:pPr>
          <w:pStyle w:val="Header"/>
          <w:jc w:val="center"/>
          <w:rPr>
            <w:rFonts w:ascii="Times New Roman" w:hAnsi="Times New Roman" w:cs="Times New Roman"/>
            <w:sz w:val="24"/>
            <w:szCs w:val="24"/>
          </w:rPr>
        </w:pPr>
        <w:r w:rsidRPr="00C35494">
          <w:rPr>
            <w:rFonts w:ascii="Times New Roman" w:hAnsi="Times New Roman" w:cs="Times New Roman"/>
            <w:sz w:val="24"/>
            <w:szCs w:val="24"/>
          </w:rPr>
          <w:fldChar w:fldCharType="begin"/>
        </w:r>
        <w:r w:rsidRPr="00C35494">
          <w:rPr>
            <w:rFonts w:ascii="Times New Roman" w:hAnsi="Times New Roman" w:cs="Times New Roman"/>
            <w:sz w:val="24"/>
            <w:szCs w:val="24"/>
          </w:rPr>
          <w:instrText xml:space="preserve"> PAGE   \* MERGEFORMAT </w:instrText>
        </w:r>
        <w:r w:rsidRPr="00C35494">
          <w:rPr>
            <w:rFonts w:ascii="Times New Roman" w:hAnsi="Times New Roman" w:cs="Times New Roman"/>
            <w:sz w:val="24"/>
            <w:szCs w:val="24"/>
          </w:rPr>
          <w:fldChar w:fldCharType="separate"/>
        </w:r>
        <w:r w:rsidRPr="00C35494">
          <w:rPr>
            <w:rFonts w:ascii="Times New Roman" w:hAnsi="Times New Roman" w:cs="Times New Roman"/>
            <w:noProof/>
            <w:sz w:val="24"/>
            <w:szCs w:val="24"/>
          </w:rPr>
          <w:t>2</w:t>
        </w:r>
        <w:r w:rsidRPr="00C35494">
          <w:rPr>
            <w:rFonts w:ascii="Times New Roman" w:hAnsi="Times New Roman" w:cs="Times New Roman"/>
            <w:noProof/>
            <w:sz w:val="24"/>
            <w:szCs w:val="24"/>
          </w:rPr>
          <w:fldChar w:fldCharType="end"/>
        </w:r>
      </w:p>
    </w:sdtContent>
  </w:sdt>
  <w:p w14:paraId="47DC9D1C" w14:textId="77777777" w:rsidR="00C35494" w:rsidRDefault="00C354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36BE" w14:textId="650E3C5E" w:rsidR="00693D05" w:rsidRPr="00693D05" w:rsidRDefault="00693D05">
    <w:pPr>
      <w:pStyle w:val="Header"/>
      <w:jc w:val="center"/>
      <w:rPr>
        <w:rFonts w:ascii="Times New Roman" w:hAnsi="Times New Roman" w:cs="Times New Roman"/>
        <w:sz w:val="24"/>
        <w:szCs w:val="24"/>
      </w:rPr>
    </w:pPr>
  </w:p>
  <w:p w14:paraId="6166CB60" w14:textId="77777777" w:rsidR="00693D05" w:rsidRDefault="00693D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855"/>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 w15:restartNumberingAfterBreak="0">
    <w:nsid w:val="0A841F2E"/>
    <w:multiLevelType w:val="multilevel"/>
    <w:tmpl w:val="CC00C68C"/>
    <w:lvl w:ilvl="0">
      <w:start w:val="6"/>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2" w15:restartNumberingAfterBreak="0">
    <w:nsid w:val="0EF74BE8"/>
    <w:multiLevelType w:val="multilevel"/>
    <w:tmpl w:val="5254DFBE"/>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0F5E35B3"/>
    <w:multiLevelType w:val="multilevel"/>
    <w:tmpl w:val="BD9CC518"/>
    <w:numStyleLink w:val="Style2"/>
  </w:abstractNum>
  <w:abstractNum w:abstractNumId="4" w15:restartNumberingAfterBreak="0">
    <w:nsid w:val="113008FF"/>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 w15:restartNumberingAfterBreak="0">
    <w:nsid w:val="15951839"/>
    <w:multiLevelType w:val="multilevel"/>
    <w:tmpl w:val="BD9CC518"/>
    <w:numStyleLink w:val="Style2"/>
  </w:abstractNum>
  <w:abstractNum w:abstractNumId="6"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7"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117C55"/>
    <w:multiLevelType w:val="hybridMultilevel"/>
    <w:tmpl w:val="31D2AF72"/>
    <w:lvl w:ilvl="0" w:tplc="7946D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7D34AB"/>
    <w:multiLevelType w:val="hybridMultilevel"/>
    <w:tmpl w:val="B0FADB60"/>
    <w:lvl w:ilvl="0" w:tplc="0409000D">
      <w:start w:val="1"/>
      <w:numFmt w:val="bullet"/>
      <w:lvlText w:val=""/>
      <w:lvlJc w:val="left"/>
      <w:pPr>
        <w:tabs>
          <w:tab w:val="num" w:pos="720"/>
        </w:tabs>
        <w:ind w:left="720" w:hanging="360"/>
      </w:pPr>
      <w:rPr>
        <w:rFonts w:ascii="Wingdings" w:hAnsi="Wingdings" w:hint="default"/>
      </w:rPr>
    </w:lvl>
    <w:lvl w:ilvl="1" w:tplc="5122FA56" w:tentative="1">
      <w:start w:val="1"/>
      <w:numFmt w:val="bullet"/>
      <w:lvlText w:val="•"/>
      <w:lvlJc w:val="left"/>
      <w:pPr>
        <w:tabs>
          <w:tab w:val="num" w:pos="1440"/>
        </w:tabs>
        <w:ind w:left="1440" w:hanging="360"/>
      </w:pPr>
      <w:rPr>
        <w:rFonts w:ascii="Arial" w:hAnsi="Arial" w:hint="default"/>
      </w:rPr>
    </w:lvl>
    <w:lvl w:ilvl="2" w:tplc="643CC00E" w:tentative="1">
      <w:start w:val="1"/>
      <w:numFmt w:val="bullet"/>
      <w:lvlText w:val="•"/>
      <w:lvlJc w:val="left"/>
      <w:pPr>
        <w:tabs>
          <w:tab w:val="num" w:pos="2160"/>
        </w:tabs>
        <w:ind w:left="2160" w:hanging="360"/>
      </w:pPr>
      <w:rPr>
        <w:rFonts w:ascii="Arial" w:hAnsi="Arial" w:hint="default"/>
      </w:rPr>
    </w:lvl>
    <w:lvl w:ilvl="3" w:tplc="4C6E89F6" w:tentative="1">
      <w:start w:val="1"/>
      <w:numFmt w:val="bullet"/>
      <w:lvlText w:val="•"/>
      <w:lvlJc w:val="left"/>
      <w:pPr>
        <w:tabs>
          <w:tab w:val="num" w:pos="2880"/>
        </w:tabs>
        <w:ind w:left="2880" w:hanging="360"/>
      </w:pPr>
      <w:rPr>
        <w:rFonts w:ascii="Arial" w:hAnsi="Arial" w:hint="default"/>
      </w:rPr>
    </w:lvl>
    <w:lvl w:ilvl="4" w:tplc="16D8CC60" w:tentative="1">
      <w:start w:val="1"/>
      <w:numFmt w:val="bullet"/>
      <w:lvlText w:val="•"/>
      <w:lvlJc w:val="left"/>
      <w:pPr>
        <w:tabs>
          <w:tab w:val="num" w:pos="3600"/>
        </w:tabs>
        <w:ind w:left="3600" w:hanging="360"/>
      </w:pPr>
      <w:rPr>
        <w:rFonts w:ascii="Arial" w:hAnsi="Arial" w:hint="default"/>
      </w:rPr>
    </w:lvl>
    <w:lvl w:ilvl="5" w:tplc="1BD86FCC" w:tentative="1">
      <w:start w:val="1"/>
      <w:numFmt w:val="bullet"/>
      <w:lvlText w:val="•"/>
      <w:lvlJc w:val="left"/>
      <w:pPr>
        <w:tabs>
          <w:tab w:val="num" w:pos="4320"/>
        </w:tabs>
        <w:ind w:left="4320" w:hanging="360"/>
      </w:pPr>
      <w:rPr>
        <w:rFonts w:ascii="Arial" w:hAnsi="Arial" w:hint="default"/>
      </w:rPr>
    </w:lvl>
    <w:lvl w:ilvl="6" w:tplc="7D968A24" w:tentative="1">
      <w:start w:val="1"/>
      <w:numFmt w:val="bullet"/>
      <w:lvlText w:val="•"/>
      <w:lvlJc w:val="left"/>
      <w:pPr>
        <w:tabs>
          <w:tab w:val="num" w:pos="5040"/>
        </w:tabs>
        <w:ind w:left="5040" w:hanging="360"/>
      </w:pPr>
      <w:rPr>
        <w:rFonts w:ascii="Arial" w:hAnsi="Arial" w:hint="default"/>
      </w:rPr>
    </w:lvl>
    <w:lvl w:ilvl="7" w:tplc="1B004388" w:tentative="1">
      <w:start w:val="1"/>
      <w:numFmt w:val="bullet"/>
      <w:lvlText w:val="•"/>
      <w:lvlJc w:val="left"/>
      <w:pPr>
        <w:tabs>
          <w:tab w:val="num" w:pos="5760"/>
        </w:tabs>
        <w:ind w:left="5760" w:hanging="360"/>
      </w:pPr>
      <w:rPr>
        <w:rFonts w:ascii="Arial" w:hAnsi="Arial" w:hint="default"/>
      </w:rPr>
    </w:lvl>
    <w:lvl w:ilvl="8" w:tplc="09CC25C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05E0917"/>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sz w:val="24"/>
        <w:szCs w:val="24"/>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2" w15:restartNumberingAfterBreak="0">
    <w:nsid w:val="42D51CEA"/>
    <w:multiLevelType w:val="hybridMultilevel"/>
    <w:tmpl w:val="96B87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81954"/>
    <w:multiLevelType w:val="multilevel"/>
    <w:tmpl w:val="CC00C68C"/>
    <w:lvl w:ilvl="0">
      <w:start w:val="6"/>
      <w:numFmt w:val="decimal"/>
      <w:lvlText w:val="%1"/>
      <w:lvlJc w:val="left"/>
      <w:pPr>
        <w:ind w:left="360" w:hanging="360"/>
      </w:pPr>
      <w:rPr>
        <w:rFonts w:hint="default"/>
        <w:sz w:val="22"/>
      </w:rPr>
    </w:lvl>
    <w:lvl w:ilvl="1">
      <w:start w:val="1"/>
      <w:numFmt w:val="decimal"/>
      <w:lvlText w:val="%1.%2"/>
      <w:lvlJc w:val="left"/>
      <w:pPr>
        <w:ind w:left="720" w:hanging="360"/>
      </w:pPr>
      <w:rPr>
        <w:rFonts w:hint="default"/>
        <w:sz w:val="22"/>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14" w15:restartNumberingAfterBreak="0">
    <w:nsid w:val="491D223B"/>
    <w:multiLevelType w:val="hybridMultilevel"/>
    <w:tmpl w:val="32204970"/>
    <w:lvl w:ilvl="0" w:tplc="0409000D">
      <w:start w:val="1"/>
      <w:numFmt w:val="bullet"/>
      <w:lvlText w:val=""/>
      <w:lvlJc w:val="left"/>
      <w:pPr>
        <w:ind w:left="-840" w:hanging="360"/>
      </w:pPr>
      <w:rPr>
        <w:rFonts w:ascii="Wingdings" w:hAnsi="Wingdings" w:hint="default"/>
      </w:rPr>
    </w:lvl>
    <w:lvl w:ilvl="1" w:tplc="04090003">
      <w:start w:val="1"/>
      <w:numFmt w:val="bullet"/>
      <w:lvlText w:val="o"/>
      <w:lvlJc w:val="left"/>
      <w:pPr>
        <w:ind w:left="-120" w:hanging="360"/>
      </w:pPr>
      <w:rPr>
        <w:rFonts w:ascii="Courier New" w:hAnsi="Courier New" w:cs="Courier New" w:hint="default"/>
      </w:rPr>
    </w:lvl>
    <w:lvl w:ilvl="2" w:tplc="04090005">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15"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7" w15:restartNumberingAfterBreak="0">
    <w:nsid w:val="599A32F2"/>
    <w:multiLevelType w:val="hybridMultilevel"/>
    <w:tmpl w:val="6B9831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C876F6"/>
    <w:multiLevelType w:val="multilevel"/>
    <w:tmpl w:val="BD9CC518"/>
    <w:numStyleLink w:val="Style2"/>
  </w:abstractNum>
  <w:abstractNum w:abstractNumId="19" w15:restartNumberingAfterBreak="0">
    <w:nsid w:val="5F49401B"/>
    <w:multiLevelType w:val="hybridMultilevel"/>
    <w:tmpl w:val="4EE89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8E46DB"/>
    <w:multiLevelType w:val="multilevel"/>
    <w:tmpl w:val="8D58FBC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1" w15:restartNumberingAfterBreak="0">
    <w:nsid w:val="6CA70FDF"/>
    <w:multiLevelType w:val="hybridMultilevel"/>
    <w:tmpl w:val="16E23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23" w15:restartNumberingAfterBreak="0">
    <w:nsid w:val="789F3754"/>
    <w:multiLevelType w:val="multilevel"/>
    <w:tmpl w:val="1C40115E"/>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val="0"/>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4" w15:restartNumberingAfterBreak="0">
    <w:nsid w:val="7AB371CF"/>
    <w:multiLevelType w:val="hybridMultilevel"/>
    <w:tmpl w:val="817024B2"/>
    <w:lvl w:ilvl="0" w:tplc="0409000D">
      <w:start w:val="1"/>
      <w:numFmt w:val="bullet"/>
      <w:lvlText w:val=""/>
      <w:lvlJc w:val="left"/>
      <w:pPr>
        <w:tabs>
          <w:tab w:val="num" w:pos="720"/>
        </w:tabs>
        <w:ind w:left="720" w:hanging="360"/>
      </w:pPr>
      <w:rPr>
        <w:rFonts w:ascii="Wingdings" w:hAnsi="Wingdings" w:hint="default"/>
      </w:rPr>
    </w:lvl>
    <w:lvl w:ilvl="1" w:tplc="5B0EBF50" w:tentative="1">
      <w:start w:val="1"/>
      <w:numFmt w:val="bullet"/>
      <w:lvlText w:val=""/>
      <w:lvlJc w:val="left"/>
      <w:pPr>
        <w:tabs>
          <w:tab w:val="num" w:pos="1440"/>
        </w:tabs>
        <w:ind w:left="1440" w:hanging="360"/>
      </w:pPr>
      <w:rPr>
        <w:rFonts w:ascii="Wingdings" w:hAnsi="Wingdings" w:hint="default"/>
      </w:rPr>
    </w:lvl>
    <w:lvl w:ilvl="2" w:tplc="0DCA758A" w:tentative="1">
      <w:start w:val="1"/>
      <w:numFmt w:val="bullet"/>
      <w:lvlText w:val=""/>
      <w:lvlJc w:val="left"/>
      <w:pPr>
        <w:tabs>
          <w:tab w:val="num" w:pos="2160"/>
        </w:tabs>
        <w:ind w:left="2160" w:hanging="360"/>
      </w:pPr>
      <w:rPr>
        <w:rFonts w:ascii="Wingdings" w:hAnsi="Wingdings" w:hint="default"/>
      </w:rPr>
    </w:lvl>
    <w:lvl w:ilvl="3" w:tplc="A538DCCA" w:tentative="1">
      <w:start w:val="1"/>
      <w:numFmt w:val="bullet"/>
      <w:lvlText w:val=""/>
      <w:lvlJc w:val="left"/>
      <w:pPr>
        <w:tabs>
          <w:tab w:val="num" w:pos="2880"/>
        </w:tabs>
        <w:ind w:left="2880" w:hanging="360"/>
      </w:pPr>
      <w:rPr>
        <w:rFonts w:ascii="Wingdings" w:hAnsi="Wingdings" w:hint="default"/>
      </w:rPr>
    </w:lvl>
    <w:lvl w:ilvl="4" w:tplc="EE36383C" w:tentative="1">
      <w:start w:val="1"/>
      <w:numFmt w:val="bullet"/>
      <w:lvlText w:val=""/>
      <w:lvlJc w:val="left"/>
      <w:pPr>
        <w:tabs>
          <w:tab w:val="num" w:pos="3600"/>
        </w:tabs>
        <w:ind w:left="3600" w:hanging="360"/>
      </w:pPr>
      <w:rPr>
        <w:rFonts w:ascii="Wingdings" w:hAnsi="Wingdings" w:hint="default"/>
      </w:rPr>
    </w:lvl>
    <w:lvl w:ilvl="5" w:tplc="CB6C7F9E" w:tentative="1">
      <w:start w:val="1"/>
      <w:numFmt w:val="bullet"/>
      <w:lvlText w:val=""/>
      <w:lvlJc w:val="left"/>
      <w:pPr>
        <w:tabs>
          <w:tab w:val="num" w:pos="4320"/>
        </w:tabs>
        <w:ind w:left="4320" w:hanging="360"/>
      </w:pPr>
      <w:rPr>
        <w:rFonts w:ascii="Wingdings" w:hAnsi="Wingdings" w:hint="default"/>
      </w:rPr>
    </w:lvl>
    <w:lvl w:ilvl="6" w:tplc="78EA3628" w:tentative="1">
      <w:start w:val="1"/>
      <w:numFmt w:val="bullet"/>
      <w:lvlText w:val=""/>
      <w:lvlJc w:val="left"/>
      <w:pPr>
        <w:tabs>
          <w:tab w:val="num" w:pos="5040"/>
        </w:tabs>
        <w:ind w:left="5040" w:hanging="360"/>
      </w:pPr>
      <w:rPr>
        <w:rFonts w:ascii="Wingdings" w:hAnsi="Wingdings" w:hint="default"/>
      </w:rPr>
    </w:lvl>
    <w:lvl w:ilvl="7" w:tplc="2EF02626" w:tentative="1">
      <w:start w:val="1"/>
      <w:numFmt w:val="bullet"/>
      <w:lvlText w:val=""/>
      <w:lvlJc w:val="left"/>
      <w:pPr>
        <w:tabs>
          <w:tab w:val="num" w:pos="5760"/>
        </w:tabs>
        <w:ind w:left="5760" w:hanging="360"/>
      </w:pPr>
      <w:rPr>
        <w:rFonts w:ascii="Wingdings" w:hAnsi="Wingdings" w:hint="default"/>
      </w:rPr>
    </w:lvl>
    <w:lvl w:ilvl="8" w:tplc="00A2C8D0" w:tentative="1">
      <w:start w:val="1"/>
      <w:numFmt w:val="bullet"/>
      <w:lvlText w:val=""/>
      <w:lvlJc w:val="left"/>
      <w:pPr>
        <w:tabs>
          <w:tab w:val="num" w:pos="6480"/>
        </w:tabs>
        <w:ind w:left="6480" w:hanging="360"/>
      </w:pPr>
      <w:rPr>
        <w:rFonts w:ascii="Wingdings" w:hAnsi="Wingdings" w:hint="default"/>
      </w:rPr>
    </w:lvl>
  </w:abstractNum>
  <w:num w:numId="1" w16cid:durableId="263804160">
    <w:abstractNumId w:val="9"/>
  </w:num>
  <w:num w:numId="2" w16cid:durableId="45642995">
    <w:abstractNumId w:val="21"/>
  </w:num>
  <w:num w:numId="3" w16cid:durableId="1136338536">
    <w:abstractNumId w:val="14"/>
  </w:num>
  <w:num w:numId="4" w16cid:durableId="203173325">
    <w:abstractNumId w:val="12"/>
  </w:num>
  <w:num w:numId="5" w16cid:durableId="1380280879">
    <w:abstractNumId w:val="17"/>
  </w:num>
  <w:num w:numId="6" w16cid:durableId="1077092111">
    <w:abstractNumId w:val="11"/>
  </w:num>
  <w:num w:numId="7" w16cid:durableId="803549462">
    <w:abstractNumId w:val="8"/>
  </w:num>
  <w:num w:numId="8" w16cid:durableId="1191459453">
    <w:abstractNumId w:val="7"/>
  </w:num>
  <w:num w:numId="9" w16cid:durableId="1578977750">
    <w:abstractNumId w:val="19"/>
  </w:num>
  <w:num w:numId="10" w16cid:durableId="1515340171">
    <w:abstractNumId w:val="2"/>
  </w:num>
  <w:num w:numId="11" w16cid:durableId="1773016787">
    <w:abstractNumId w:val="15"/>
  </w:num>
  <w:num w:numId="12" w16cid:durableId="1674140888">
    <w:abstractNumId w:val="16"/>
  </w:num>
  <w:num w:numId="13" w16cid:durableId="357973749">
    <w:abstractNumId w:val="3"/>
    <w:lvlOverride w:ilvl="2">
      <w:lvl w:ilvl="2">
        <w:start w:val="1"/>
        <w:numFmt w:val="decimal"/>
        <w:isLgl/>
        <w:lvlText w:val="%1.%2.%3"/>
        <w:lvlJc w:val="left"/>
        <w:pPr>
          <w:ind w:left="1212" w:hanging="720"/>
        </w:pPr>
        <w:rPr>
          <w:rFonts w:hint="default"/>
          <w:sz w:val="24"/>
          <w:szCs w:val="24"/>
        </w:rPr>
      </w:lvl>
    </w:lvlOverride>
  </w:num>
  <w:num w:numId="14" w16cid:durableId="1511724921">
    <w:abstractNumId w:val="5"/>
    <w:lvlOverride w:ilvl="2">
      <w:lvl w:ilvl="2">
        <w:start w:val="1"/>
        <w:numFmt w:val="decimal"/>
        <w:isLgl/>
        <w:lvlText w:val="%1.%2.%3"/>
        <w:lvlJc w:val="left"/>
        <w:pPr>
          <w:ind w:left="1212" w:hanging="720"/>
        </w:pPr>
        <w:rPr>
          <w:rFonts w:ascii="Times New Roman" w:hAnsi="Times New Roman" w:cs="Times New Roman" w:hint="default"/>
          <w:color w:val="auto"/>
          <w:sz w:val="24"/>
          <w:szCs w:val="24"/>
        </w:rPr>
      </w:lvl>
    </w:lvlOverride>
  </w:num>
  <w:num w:numId="15" w16cid:durableId="1005589880">
    <w:abstractNumId w:val="13"/>
  </w:num>
  <w:num w:numId="16" w16cid:durableId="1794906987">
    <w:abstractNumId w:val="1"/>
  </w:num>
  <w:num w:numId="17" w16cid:durableId="1788964494">
    <w:abstractNumId w:val="4"/>
  </w:num>
  <w:num w:numId="18" w16cid:durableId="1450078621">
    <w:abstractNumId w:val="18"/>
    <w:lvlOverride w:ilvl="2">
      <w:lvl w:ilvl="2">
        <w:start w:val="1"/>
        <w:numFmt w:val="decimal"/>
        <w:isLgl/>
        <w:lvlText w:val="%1.%2.%3"/>
        <w:lvlJc w:val="left"/>
        <w:pPr>
          <w:ind w:left="1212" w:hanging="720"/>
        </w:pPr>
        <w:rPr>
          <w:rFonts w:hint="default"/>
        </w:rPr>
      </w:lvl>
    </w:lvlOverride>
  </w:num>
  <w:num w:numId="19" w16cid:durableId="1562523727">
    <w:abstractNumId w:val="23"/>
  </w:num>
  <w:num w:numId="20" w16cid:durableId="1185289182">
    <w:abstractNumId w:val="20"/>
  </w:num>
  <w:num w:numId="21" w16cid:durableId="1492525681">
    <w:abstractNumId w:val="0"/>
  </w:num>
  <w:num w:numId="22" w16cid:durableId="965744819">
    <w:abstractNumId w:val="6"/>
  </w:num>
  <w:num w:numId="23" w16cid:durableId="512064143">
    <w:abstractNumId w:val="22"/>
  </w:num>
  <w:num w:numId="24" w16cid:durableId="287053137">
    <w:abstractNumId w:val="24"/>
  </w:num>
  <w:num w:numId="25" w16cid:durableId="1764717920">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0071D"/>
    <w:rsid w:val="00015A00"/>
    <w:rsid w:val="00015C9F"/>
    <w:rsid w:val="00034128"/>
    <w:rsid w:val="00041C89"/>
    <w:rsid w:val="0005482E"/>
    <w:rsid w:val="00054B72"/>
    <w:rsid w:val="000661AE"/>
    <w:rsid w:val="00075A9F"/>
    <w:rsid w:val="000810E6"/>
    <w:rsid w:val="00083E80"/>
    <w:rsid w:val="00086948"/>
    <w:rsid w:val="000878BA"/>
    <w:rsid w:val="000A0175"/>
    <w:rsid w:val="000A503A"/>
    <w:rsid w:val="000B525A"/>
    <w:rsid w:val="000C354C"/>
    <w:rsid w:val="000C6C7D"/>
    <w:rsid w:val="000D129B"/>
    <w:rsid w:val="000D2045"/>
    <w:rsid w:val="000D3C4D"/>
    <w:rsid w:val="000E2369"/>
    <w:rsid w:val="000F549D"/>
    <w:rsid w:val="000F5F5B"/>
    <w:rsid w:val="000F7F98"/>
    <w:rsid w:val="00100296"/>
    <w:rsid w:val="00103D5E"/>
    <w:rsid w:val="00104DD1"/>
    <w:rsid w:val="00106F0E"/>
    <w:rsid w:val="00113D56"/>
    <w:rsid w:val="00120BBB"/>
    <w:rsid w:val="00123B64"/>
    <w:rsid w:val="00125A77"/>
    <w:rsid w:val="00127CE9"/>
    <w:rsid w:val="001313FF"/>
    <w:rsid w:val="00162050"/>
    <w:rsid w:val="001736C5"/>
    <w:rsid w:val="001737D8"/>
    <w:rsid w:val="00174B1C"/>
    <w:rsid w:val="00177F8A"/>
    <w:rsid w:val="00180855"/>
    <w:rsid w:val="00180D96"/>
    <w:rsid w:val="0018202F"/>
    <w:rsid w:val="00182A53"/>
    <w:rsid w:val="0018335F"/>
    <w:rsid w:val="00186902"/>
    <w:rsid w:val="0019301E"/>
    <w:rsid w:val="00193331"/>
    <w:rsid w:val="0019423C"/>
    <w:rsid w:val="001A3E5F"/>
    <w:rsid w:val="001A783E"/>
    <w:rsid w:val="001B3293"/>
    <w:rsid w:val="001C0A9A"/>
    <w:rsid w:val="001C266C"/>
    <w:rsid w:val="001C4EA3"/>
    <w:rsid w:val="001D63E3"/>
    <w:rsid w:val="001E09EF"/>
    <w:rsid w:val="001E6E06"/>
    <w:rsid w:val="001F06E9"/>
    <w:rsid w:val="001F4CC3"/>
    <w:rsid w:val="001F5567"/>
    <w:rsid w:val="001F7CC7"/>
    <w:rsid w:val="0020143D"/>
    <w:rsid w:val="00210795"/>
    <w:rsid w:val="00221985"/>
    <w:rsid w:val="00225942"/>
    <w:rsid w:val="00225DA5"/>
    <w:rsid w:val="0022600B"/>
    <w:rsid w:val="002275AD"/>
    <w:rsid w:val="0023753A"/>
    <w:rsid w:val="002405F3"/>
    <w:rsid w:val="00241441"/>
    <w:rsid w:val="002419DC"/>
    <w:rsid w:val="002551BD"/>
    <w:rsid w:val="00263376"/>
    <w:rsid w:val="00271D39"/>
    <w:rsid w:val="002810CA"/>
    <w:rsid w:val="00285746"/>
    <w:rsid w:val="00287DEF"/>
    <w:rsid w:val="002916CE"/>
    <w:rsid w:val="00293DFA"/>
    <w:rsid w:val="00296927"/>
    <w:rsid w:val="00297979"/>
    <w:rsid w:val="002A0A5E"/>
    <w:rsid w:val="002A325B"/>
    <w:rsid w:val="002A7DAC"/>
    <w:rsid w:val="002B10CC"/>
    <w:rsid w:val="002B42AD"/>
    <w:rsid w:val="002B4978"/>
    <w:rsid w:val="002C2191"/>
    <w:rsid w:val="002C2E9B"/>
    <w:rsid w:val="002C67D4"/>
    <w:rsid w:val="002D0F28"/>
    <w:rsid w:val="002D42A0"/>
    <w:rsid w:val="002D4301"/>
    <w:rsid w:val="002E15F8"/>
    <w:rsid w:val="002E2C34"/>
    <w:rsid w:val="002F23C1"/>
    <w:rsid w:val="002F3E0F"/>
    <w:rsid w:val="002F4CBA"/>
    <w:rsid w:val="002F4F65"/>
    <w:rsid w:val="002F598F"/>
    <w:rsid w:val="00300032"/>
    <w:rsid w:val="003002EA"/>
    <w:rsid w:val="00303D9E"/>
    <w:rsid w:val="0030664D"/>
    <w:rsid w:val="00315B1B"/>
    <w:rsid w:val="00315D36"/>
    <w:rsid w:val="00320482"/>
    <w:rsid w:val="00323577"/>
    <w:rsid w:val="00325957"/>
    <w:rsid w:val="00334EF7"/>
    <w:rsid w:val="003400DF"/>
    <w:rsid w:val="00340299"/>
    <w:rsid w:val="00343C02"/>
    <w:rsid w:val="00343FD5"/>
    <w:rsid w:val="00344C6F"/>
    <w:rsid w:val="00350DC8"/>
    <w:rsid w:val="00351B7E"/>
    <w:rsid w:val="00354277"/>
    <w:rsid w:val="003552F4"/>
    <w:rsid w:val="00356469"/>
    <w:rsid w:val="00356A91"/>
    <w:rsid w:val="003621C6"/>
    <w:rsid w:val="003746C2"/>
    <w:rsid w:val="00382F04"/>
    <w:rsid w:val="00391240"/>
    <w:rsid w:val="003A7DD2"/>
    <w:rsid w:val="003B5325"/>
    <w:rsid w:val="003C4C65"/>
    <w:rsid w:val="003C7652"/>
    <w:rsid w:val="003D0F5F"/>
    <w:rsid w:val="003D6DEF"/>
    <w:rsid w:val="003E22C1"/>
    <w:rsid w:val="003E616C"/>
    <w:rsid w:val="003F29A0"/>
    <w:rsid w:val="003F4FAD"/>
    <w:rsid w:val="0040318B"/>
    <w:rsid w:val="0040533E"/>
    <w:rsid w:val="00410E79"/>
    <w:rsid w:val="00410FED"/>
    <w:rsid w:val="004117DD"/>
    <w:rsid w:val="00415112"/>
    <w:rsid w:val="00417986"/>
    <w:rsid w:val="00420097"/>
    <w:rsid w:val="0042161E"/>
    <w:rsid w:val="004317F5"/>
    <w:rsid w:val="00433572"/>
    <w:rsid w:val="004365A9"/>
    <w:rsid w:val="004376DB"/>
    <w:rsid w:val="004538FD"/>
    <w:rsid w:val="00455A7D"/>
    <w:rsid w:val="00460EED"/>
    <w:rsid w:val="00464EA9"/>
    <w:rsid w:val="00467CFD"/>
    <w:rsid w:val="00472B50"/>
    <w:rsid w:val="0047754D"/>
    <w:rsid w:val="00484C54"/>
    <w:rsid w:val="0048580B"/>
    <w:rsid w:val="004970EB"/>
    <w:rsid w:val="004A0630"/>
    <w:rsid w:val="004A5955"/>
    <w:rsid w:val="004A601B"/>
    <w:rsid w:val="004E1DB9"/>
    <w:rsid w:val="004E3D20"/>
    <w:rsid w:val="004E4BBC"/>
    <w:rsid w:val="004E57CF"/>
    <w:rsid w:val="004F51D5"/>
    <w:rsid w:val="004F5895"/>
    <w:rsid w:val="004F5C87"/>
    <w:rsid w:val="004F5CE8"/>
    <w:rsid w:val="004F5D54"/>
    <w:rsid w:val="0050295B"/>
    <w:rsid w:val="0050504B"/>
    <w:rsid w:val="0051131A"/>
    <w:rsid w:val="0051352F"/>
    <w:rsid w:val="00522749"/>
    <w:rsid w:val="005241FB"/>
    <w:rsid w:val="00534975"/>
    <w:rsid w:val="0054252D"/>
    <w:rsid w:val="00543B7C"/>
    <w:rsid w:val="00547FAA"/>
    <w:rsid w:val="00554F9B"/>
    <w:rsid w:val="00571CE9"/>
    <w:rsid w:val="00573C5A"/>
    <w:rsid w:val="0057495D"/>
    <w:rsid w:val="005750E7"/>
    <w:rsid w:val="005900B1"/>
    <w:rsid w:val="00590AA0"/>
    <w:rsid w:val="0059210A"/>
    <w:rsid w:val="00594CF4"/>
    <w:rsid w:val="0059527B"/>
    <w:rsid w:val="00596617"/>
    <w:rsid w:val="00597843"/>
    <w:rsid w:val="005B06BF"/>
    <w:rsid w:val="005B1201"/>
    <w:rsid w:val="005B5641"/>
    <w:rsid w:val="005C0412"/>
    <w:rsid w:val="005C52E4"/>
    <w:rsid w:val="005C58F7"/>
    <w:rsid w:val="005D2302"/>
    <w:rsid w:val="005D533D"/>
    <w:rsid w:val="005D65ED"/>
    <w:rsid w:val="005E1FE2"/>
    <w:rsid w:val="005E2148"/>
    <w:rsid w:val="005E3417"/>
    <w:rsid w:val="005E351E"/>
    <w:rsid w:val="005E7D3A"/>
    <w:rsid w:val="005F01DE"/>
    <w:rsid w:val="005F25CE"/>
    <w:rsid w:val="005F2EF6"/>
    <w:rsid w:val="005F637C"/>
    <w:rsid w:val="00601A9F"/>
    <w:rsid w:val="00601E42"/>
    <w:rsid w:val="006053AD"/>
    <w:rsid w:val="00605D8F"/>
    <w:rsid w:val="006107CE"/>
    <w:rsid w:val="00612490"/>
    <w:rsid w:val="0061268A"/>
    <w:rsid w:val="006214BD"/>
    <w:rsid w:val="00626003"/>
    <w:rsid w:val="00627E37"/>
    <w:rsid w:val="0063460A"/>
    <w:rsid w:val="00650870"/>
    <w:rsid w:val="00661C00"/>
    <w:rsid w:val="00662351"/>
    <w:rsid w:val="00663BA2"/>
    <w:rsid w:val="006750E1"/>
    <w:rsid w:val="006850EA"/>
    <w:rsid w:val="00686DB9"/>
    <w:rsid w:val="00690C84"/>
    <w:rsid w:val="00693D05"/>
    <w:rsid w:val="006A2B2C"/>
    <w:rsid w:val="006A41B6"/>
    <w:rsid w:val="006A4F2F"/>
    <w:rsid w:val="006D00F3"/>
    <w:rsid w:val="006D2807"/>
    <w:rsid w:val="006D3035"/>
    <w:rsid w:val="006E064F"/>
    <w:rsid w:val="006E42A7"/>
    <w:rsid w:val="006F5375"/>
    <w:rsid w:val="006F5CCA"/>
    <w:rsid w:val="00703498"/>
    <w:rsid w:val="0070369A"/>
    <w:rsid w:val="007243AF"/>
    <w:rsid w:val="00724BAD"/>
    <w:rsid w:val="00730A79"/>
    <w:rsid w:val="00734C02"/>
    <w:rsid w:val="007350B9"/>
    <w:rsid w:val="00735D38"/>
    <w:rsid w:val="00741D0D"/>
    <w:rsid w:val="00745930"/>
    <w:rsid w:val="007507C0"/>
    <w:rsid w:val="00752810"/>
    <w:rsid w:val="007600D8"/>
    <w:rsid w:val="00764071"/>
    <w:rsid w:val="00765D75"/>
    <w:rsid w:val="00776731"/>
    <w:rsid w:val="00785157"/>
    <w:rsid w:val="00785F3C"/>
    <w:rsid w:val="00786876"/>
    <w:rsid w:val="00791ED5"/>
    <w:rsid w:val="00792CE5"/>
    <w:rsid w:val="00793B17"/>
    <w:rsid w:val="00795A15"/>
    <w:rsid w:val="00795BB5"/>
    <w:rsid w:val="0079764F"/>
    <w:rsid w:val="00797EB0"/>
    <w:rsid w:val="007A22C3"/>
    <w:rsid w:val="007A45AF"/>
    <w:rsid w:val="007A52CF"/>
    <w:rsid w:val="007A5A0B"/>
    <w:rsid w:val="007D27B4"/>
    <w:rsid w:val="007E7AE2"/>
    <w:rsid w:val="007F54A3"/>
    <w:rsid w:val="00810026"/>
    <w:rsid w:val="00812D05"/>
    <w:rsid w:val="00822FA8"/>
    <w:rsid w:val="008234A9"/>
    <w:rsid w:val="00825B44"/>
    <w:rsid w:val="00827C3E"/>
    <w:rsid w:val="008360BE"/>
    <w:rsid w:val="008423A2"/>
    <w:rsid w:val="00857F38"/>
    <w:rsid w:val="0086451E"/>
    <w:rsid w:val="00864DDE"/>
    <w:rsid w:val="00873CE2"/>
    <w:rsid w:val="008766D0"/>
    <w:rsid w:val="0088071C"/>
    <w:rsid w:val="00890FCC"/>
    <w:rsid w:val="00896C56"/>
    <w:rsid w:val="008A2ED7"/>
    <w:rsid w:val="008A79BB"/>
    <w:rsid w:val="008B763E"/>
    <w:rsid w:val="008C71A7"/>
    <w:rsid w:val="008D3936"/>
    <w:rsid w:val="008D5669"/>
    <w:rsid w:val="008E754B"/>
    <w:rsid w:val="008F67D2"/>
    <w:rsid w:val="009004C7"/>
    <w:rsid w:val="00902D0B"/>
    <w:rsid w:val="00904470"/>
    <w:rsid w:val="00904D23"/>
    <w:rsid w:val="0092073E"/>
    <w:rsid w:val="009271EA"/>
    <w:rsid w:val="00941261"/>
    <w:rsid w:val="00942787"/>
    <w:rsid w:val="00943B1F"/>
    <w:rsid w:val="0094434F"/>
    <w:rsid w:val="009510E3"/>
    <w:rsid w:val="0095277D"/>
    <w:rsid w:val="0095634C"/>
    <w:rsid w:val="0096052C"/>
    <w:rsid w:val="00974496"/>
    <w:rsid w:val="00976EFE"/>
    <w:rsid w:val="00984439"/>
    <w:rsid w:val="00985D54"/>
    <w:rsid w:val="00987D77"/>
    <w:rsid w:val="00992BBF"/>
    <w:rsid w:val="009947C6"/>
    <w:rsid w:val="00995A06"/>
    <w:rsid w:val="009A25B7"/>
    <w:rsid w:val="009A58AB"/>
    <w:rsid w:val="009B7817"/>
    <w:rsid w:val="009C0341"/>
    <w:rsid w:val="009C50ED"/>
    <w:rsid w:val="009C704D"/>
    <w:rsid w:val="009D37F5"/>
    <w:rsid w:val="009E58FF"/>
    <w:rsid w:val="009E6956"/>
    <w:rsid w:val="00A04A70"/>
    <w:rsid w:val="00A16102"/>
    <w:rsid w:val="00A22366"/>
    <w:rsid w:val="00A2336E"/>
    <w:rsid w:val="00A33A72"/>
    <w:rsid w:val="00A34F98"/>
    <w:rsid w:val="00A429F3"/>
    <w:rsid w:val="00A4636B"/>
    <w:rsid w:val="00A47D06"/>
    <w:rsid w:val="00A52DD5"/>
    <w:rsid w:val="00A63DA2"/>
    <w:rsid w:val="00A7738F"/>
    <w:rsid w:val="00A8198E"/>
    <w:rsid w:val="00A83ECC"/>
    <w:rsid w:val="00A905DD"/>
    <w:rsid w:val="00A9327A"/>
    <w:rsid w:val="00A95B3E"/>
    <w:rsid w:val="00AA2805"/>
    <w:rsid w:val="00AA35CF"/>
    <w:rsid w:val="00AB393F"/>
    <w:rsid w:val="00AB585B"/>
    <w:rsid w:val="00AC1339"/>
    <w:rsid w:val="00AC13E4"/>
    <w:rsid w:val="00AC3CC7"/>
    <w:rsid w:val="00AD209B"/>
    <w:rsid w:val="00AE1F4A"/>
    <w:rsid w:val="00AE6ABB"/>
    <w:rsid w:val="00AF2B61"/>
    <w:rsid w:val="00AF2F15"/>
    <w:rsid w:val="00AF6641"/>
    <w:rsid w:val="00AF7C6F"/>
    <w:rsid w:val="00B02909"/>
    <w:rsid w:val="00B038E4"/>
    <w:rsid w:val="00B0603A"/>
    <w:rsid w:val="00B07601"/>
    <w:rsid w:val="00B12D43"/>
    <w:rsid w:val="00B21009"/>
    <w:rsid w:val="00B213F0"/>
    <w:rsid w:val="00B272DB"/>
    <w:rsid w:val="00B27A1A"/>
    <w:rsid w:val="00B33EF4"/>
    <w:rsid w:val="00B345C1"/>
    <w:rsid w:val="00B353E2"/>
    <w:rsid w:val="00B428B6"/>
    <w:rsid w:val="00B5778D"/>
    <w:rsid w:val="00B57AB8"/>
    <w:rsid w:val="00B613B6"/>
    <w:rsid w:val="00B65832"/>
    <w:rsid w:val="00B67D2E"/>
    <w:rsid w:val="00B70888"/>
    <w:rsid w:val="00B73834"/>
    <w:rsid w:val="00B73B89"/>
    <w:rsid w:val="00B73F54"/>
    <w:rsid w:val="00B8336D"/>
    <w:rsid w:val="00B8393C"/>
    <w:rsid w:val="00B93087"/>
    <w:rsid w:val="00BA0E39"/>
    <w:rsid w:val="00BA569C"/>
    <w:rsid w:val="00BA69F9"/>
    <w:rsid w:val="00BB406F"/>
    <w:rsid w:val="00BB6983"/>
    <w:rsid w:val="00BD3465"/>
    <w:rsid w:val="00BD35C1"/>
    <w:rsid w:val="00BE2FB5"/>
    <w:rsid w:val="00BE4240"/>
    <w:rsid w:val="00BE5F3D"/>
    <w:rsid w:val="00BE7054"/>
    <w:rsid w:val="00BF20B6"/>
    <w:rsid w:val="00BF268F"/>
    <w:rsid w:val="00BF3EC9"/>
    <w:rsid w:val="00C01177"/>
    <w:rsid w:val="00C02D71"/>
    <w:rsid w:val="00C03457"/>
    <w:rsid w:val="00C04D5C"/>
    <w:rsid w:val="00C108CA"/>
    <w:rsid w:val="00C200E9"/>
    <w:rsid w:val="00C20E73"/>
    <w:rsid w:val="00C22F54"/>
    <w:rsid w:val="00C23505"/>
    <w:rsid w:val="00C35494"/>
    <w:rsid w:val="00C41897"/>
    <w:rsid w:val="00C41C6F"/>
    <w:rsid w:val="00C534E1"/>
    <w:rsid w:val="00C53F98"/>
    <w:rsid w:val="00C646B8"/>
    <w:rsid w:val="00C66B88"/>
    <w:rsid w:val="00C70954"/>
    <w:rsid w:val="00C71FA7"/>
    <w:rsid w:val="00C727D3"/>
    <w:rsid w:val="00C739E9"/>
    <w:rsid w:val="00C84C24"/>
    <w:rsid w:val="00C96B4C"/>
    <w:rsid w:val="00CA487F"/>
    <w:rsid w:val="00CB4EB9"/>
    <w:rsid w:val="00CC20A8"/>
    <w:rsid w:val="00CD4D42"/>
    <w:rsid w:val="00CD6508"/>
    <w:rsid w:val="00CE0FF2"/>
    <w:rsid w:val="00CF3083"/>
    <w:rsid w:val="00D01CEF"/>
    <w:rsid w:val="00D02D59"/>
    <w:rsid w:val="00D05C4B"/>
    <w:rsid w:val="00D11258"/>
    <w:rsid w:val="00D201D8"/>
    <w:rsid w:val="00D27F00"/>
    <w:rsid w:val="00D37EBC"/>
    <w:rsid w:val="00D41F3E"/>
    <w:rsid w:val="00D51CA6"/>
    <w:rsid w:val="00D64BB1"/>
    <w:rsid w:val="00D71089"/>
    <w:rsid w:val="00D74D61"/>
    <w:rsid w:val="00D75797"/>
    <w:rsid w:val="00D85D79"/>
    <w:rsid w:val="00D86501"/>
    <w:rsid w:val="00D938A2"/>
    <w:rsid w:val="00DA2E5E"/>
    <w:rsid w:val="00DA3B15"/>
    <w:rsid w:val="00DB0159"/>
    <w:rsid w:val="00DB2EE9"/>
    <w:rsid w:val="00DB392F"/>
    <w:rsid w:val="00DC01BE"/>
    <w:rsid w:val="00DC2A49"/>
    <w:rsid w:val="00DC3DA6"/>
    <w:rsid w:val="00DC5A8F"/>
    <w:rsid w:val="00DC7DF9"/>
    <w:rsid w:val="00DD0393"/>
    <w:rsid w:val="00DD41A2"/>
    <w:rsid w:val="00DD4444"/>
    <w:rsid w:val="00DD47D1"/>
    <w:rsid w:val="00DD7245"/>
    <w:rsid w:val="00DE58ED"/>
    <w:rsid w:val="00DE72E2"/>
    <w:rsid w:val="00DF33BE"/>
    <w:rsid w:val="00E00115"/>
    <w:rsid w:val="00E07C0C"/>
    <w:rsid w:val="00E106F6"/>
    <w:rsid w:val="00E10C31"/>
    <w:rsid w:val="00E172F6"/>
    <w:rsid w:val="00E21193"/>
    <w:rsid w:val="00E21732"/>
    <w:rsid w:val="00E24177"/>
    <w:rsid w:val="00E252AE"/>
    <w:rsid w:val="00E25E08"/>
    <w:rsid w:val="00E27765"/>
    <w:rsid w:val="00E304A6"/>
    <w:rsid w:val="00E31821"/>
    <w:rsid w:val="00E362EF"/>
    <w:rsid w:val="00E464B7"/>
    <w:rsid w:val="00E51A21"/>
    <w:rsid w:val="00E5627C"/>
    <w:rsid w:val="00E600A2"/>
    <w:rsid w:val="00E623ED"/>
    <w:rsid w:val="00E660DE"/>
    <w:rsid w:val="00E70148"/>
    <w:rsid w:val="00E7288F"/>
    <w:rsid w:val="00E72D90"/>
    <w:rsid w:val="00E73948"/>
    <w:rsid w:val="00E80BF1"/>
    <w:rsid w:val="00E83947"/>
    <w:rsid w:val="00E86271"/>
    <w:rsid w:val="00E86C00"/>
    <w:rsid w:val="00E87CF6"/>
    <w:rsid w:val="00E9332E"/>
    <w:rsid w:val="00E95A82"/>
    <w:rsid w:val="00EA3EA1"/>
    <w:rsid w:val="00EC0697"/>
    <w:rsid w:val="00EC0D3C"/>
    <w:rsid w:val="00EC30D3"/>
    <w:rsid w:val="00EC3A08"/>
    <w:rsid w:val="00EC3DCE"/>
    <w:rsid w:val="00EC4760"/>
    <w:rsid w:val="00ED576E"/>
    <w:rsid w:val="00EF3A05"/>
    <w:rsid w:val="00EF3BFF"/>
    <w:rsid w:val="00EF5806"/>
    <w:rsid w:val="00F0419F"/>
    <w:rsid w:val="00F17209"/>
    <w:rsid w:val="00F25C3F"/>
    <w:rsid w:val="00F30826"/>
    <w:rsid w:val="00F429EB"/>
    <w:rsid w:val="00F42C79"/>
    <w:rsid w:val="00F45B0F"/>
    <w:rsid w:val="00F54C6F"/>
    <w:rsid w:val="00F75A74"/>
    <w:rsid w:val="00FA4C2E"/>
    <w:rsid w:val="00FB2C79"/>
    <w:rsid w:val="00FC0958"/>
    <w:rsid w:val="00FC1032"/>
    <w:rsid w:val="00FE1D2D"/>
    <w:rsid w:val="00FE72E1"/>
    <w:rsid w:val="00FE7DEF"/>
    <w:rsid w:val="00FF3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1"/>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2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490"/>
    <w:rPr>
      <w:kern w:val="0"/>
      <w:sz w:val="22"/>
      <w:szCs w:val="22"/>
      <w:lang w:val="mn-MN"/>
      <w14:ligatures w14:val="none"/>
    </w:rPr>
  </w:style>
  <w:style w:type="character" w:styleId="Hyperlink">
    <w:name w:val="Hyperlink"/>
    <w:basedOn w:val="DefaultParagraphFont"/>
    <w:uiPriority w:val="99"/>
    <w:unhideWhenUsed/>
    <w:rsid w:val="00E464B7"/>
    <w:rPr>
      <w:color w:val="467886" w:themeColor="hyperlink"/>
      <w:u w:val="single"/>
    </w:rPr>
  </w:style>
  <w:style w:type="paragraph" w:customStyle="1" w:styleId="Style1">
    <w:name w:val="Style1"/>
    <w:basedOn w:val="Heading1"/>
    <w:link w:val="Style1Char"/>
    <w:qFormat/>
    <w:rsid w:val="00DF33BE"/>
    <w:pPr>
      <w:spacing w:after="240"/>
      <w:ind w:left="432"/>
      <w:jc w:val="both"/>
    </w:pPr>
    <w:rPr>
      <w:rFonts w:ascii="Times New Roman" w:hAnsi="Times New Roman" w:cs="Times New Roman"/>
      <w:b/>
      <w:bCs/>
    </w:rPr>
  </w:style>
  <w:style w:type="character" w:customStyle="1" w:styleId="Style1Char">
    <w:name w:val="Style1 Char"/>
    <w:basedOn w:val="Heading1Char"/>
    <w:link w:val="Style1"/>
    <w:rsid w:val="00DF33BE"/>
    <w:rPr>
      <w:rFonts w:ascii="Times New Roman" w:eastAsiaTheme="majorEastAsia" w:hAnsi="Times New Roman" w:cs="Times New Roman"/>
      <w:b/>
      <w:bCs/>
      <w:color w:val="0F4761" w:themeColor="accent1" w:themeShade="BF"/>
      <w:kern w:val="0"/>
      <w:sz w:val="40"/>
      <w:szCs w:val="40"/>
      <w:lang w:val="mn-MN"/>
      <w14:ligatures w14:val="none"/>
    </w:rPr>
  </w:style>
  <w:style w:type="numbering" w:customStyle="1" w:styleId="Style2">
    <w:name w:val="Style2"/>
    <w:uiPriority w:val="99"/>
    <w:rsid w:val="00DF33BE"/>
    <w:pPr>
      <w:numPr>
        <w:numId w:val="12"/>
      </w:numPr>
    </w:pPr>
  </w:style>
  <w:style w:type="numbering" w:customStyle="1" w:styleId="Style5">
    <w:name w:val="Style5"/>
    <w:uiPriority w:val="99"/>
    <w:rsid w:val="002A7DAC"/>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894698210">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671591667">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image" Target="media/image12.jpeg"/><Relationship Id="rId28" Type="http://schemas.openxmlformats.org/officeDocument/2006/relationships/image" Target="media/image17.emf"/><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jpe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2932</TotalTime>
  <Pages>15</Pages>
  <Words>4188</Words>
  <Characters>23877</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219</cp:revision>
  <cp:lastPrinted>2025-05-19T08:22:00Z</cp:lastPrinted>
  <dcterms:created xsi:type="dcterms:W3CDTF">2025-04-27T07:48:00Z</dcterms:created>
  <dcterms:modified xsi:type="dcterms:W3CDTF">2025-08-01T21:19:00Z</dcterms:modified>
</cp:coreProperties>
</file>