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6"/>
        <w:gridCol w:w="5748"/>
      </w:tblGrid>
      <w:tr w:rsidR="00BA44D0" w:rsidRPr="007325B8" w14:paraId="31D2D032" w14:textId="77777777" w:rsidTr="007325B8">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7325B8" w:rsidRDefault="00D201D8" w:rsidP="00907B79">
            <w:pPr>
              <w:tabs>
                <w:tab w:val="right" w:pos="4572"/>
              </w:tabs>
              <w:suppressAutoHyphens/>
              <w:spacing w:after="0" w:line="240" w:lineRule="auto"/>
              <w:jc w:val="both"/>
              <w:rPr>
                <w:rFonts w:ascii="Times New Roman" w:eastAsia="Calibri" w:hAnsi="Times New Roman" w:cs="Times New Roman"/>
                <w:iCs/>
                <w:kern w:val="1"/>
                <w:lang w:eastAsia="ar-SA"/>
              </w:rPr>
            </w:pPr>
            <w:bookmarkStart w:id="0" w:name="_Hlk205006444"/>
            <w:bookmarkEnd w:id="0"/>
            <w:r w:rsidRPr="007325B8">
              <w:rPr>
                <w:rFonts w:ascii="Times New Roman" w:eastAsia="Calibri" w:hAnsi="Times New Roman" w:cs="Times New Roman"/>
                <w:iCs/>
                <w:kern w:val="1"/>
                <w:lang w:eastAsia="ar-SA"/>
              </w:rPr>
              <w:t>Баримт бичгийн төрөл, дугаар:</w:t>
            </w:r>
            <w:r w:rsidRPr="007325B8">
              <w:rPr>
                <w:rFonts w:ascii="Times New Roman" w:eastAsia="Calibri" w:hAnsi="Times New Roman" w:cs="Times New Roman"/>
                <w:iCs/>
                <w:kern w:val="1"/>
                <w:lang w:eastAsia="ar-SA"/>
              </w:rPr>
              <w:tab/>
            </w:r>
          </w:p>
        </w:tc>
        <w:tc>
          <w:tcPr>
            <w:tcW w:w="3076" w:type="pct"/>
            <w:tcBorders>
              <w:top w:val="single" w:sz="4" w:space="0" w:color="auto"/>
              <w:left w:val="single" w:sz="4" w:space="0" w:color="auto"/>
              <w:bottom w:val="single" w:sz="4" w:space="0" w:color="auto"/>
              <w:right w:val="single" w:sz="4" w:space="0" w:color="auto"/>
            </w:tcBorders>
            <w:vAlign w:val="center"/>
            <w:hideMark/>
          </w:tcPr>
          <w:p w14:paraId="44DB72E0" w14:textId="1B7F563C"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Заавар, LAB.07.0</w:t>
            </w:r>
            <w:r w:rsidR="006E2515" w:rsidRPr="007325B8">
              <w:rPr>
                <w:rFonts w:ascii="Times New Roman" w:eastAsia="Calibri" w:hAnsi="Times New Roman" w:cs="Times New Roman"/>
                <w:iCs/>
                <w:kern w:val="1"/>
                <w:lang w:eastAsia="ar-SA"/>
              </w:rPr>
              <w:t>9</w:t>
            </w:r>
          </w:p>
        </w:tc>
      </w:tr>
      <w:tr w:rsidR="00BA44D0" w:rsidRPr="007325B8" w14:paraId="793A603C" w14:textId="77777777" w:rsidTr="007325B8">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7325B8" w:rsidRDefault="00D201D8" w:rsidP="00907B79">
            <w:pPr>
              <w:tabs>
                <w:tab w:val="right" w:pos="4572"/>
              </w:tabs>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Үйлчлэх хүрээ:</w:t>
            </w:r>
            <w:r w:rsidRPr="007325B8">
              <w:rPr>
                <w:rFonts w:ascii="Times New Roman" w:eastAsia="Calibri" w:hAnsi="Times New Roman" w:cs="Times New Roman"/>
                <w:iCs/>
                <w:kern w:val="1"/>
                <w:lang w:eastAsia="ar-SA"/>
              </w:rPr>
              <w:tab/>
            </w:r>
          </w:p>
        </w:tc>
        <w:tc>
          <w:tcPr>
            <w:tcW w:w="3076"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“Энержи Ресурс” ХХК, Төв лаборатори</w:t>
            </w:r>
          </w:p>
        </w:tc>
      </w:tr>
      <w:tr w:rsidR="00BA44D0" w:rsidRPr="007325B8" w14:paraId="4069A06A" w14:textId="77777777" w:rsidTr="007325B8">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 xml:space="preserve">Хариуцах: </w:t>
            </w:r>
          </w:p>
        </w:tc>
        <w:tc>
          <w:tcPr>
            <w:tcW w:w="3076"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Лабораторийн хэсэг</w:t>
            </w:r>
          </w:p>
        </w:tc>
      </w:tr>
      <w:tr w:rsidR="00BA44D0" w:rsidRPr="007325B8" w14:paraId="232AC3BA" w14:textId="77777777" w:rsidTr="007325B8">
        <w:trPr>
          <w:trHeight w:val="319"/>
        </w:trPr>
        <w:tc>
          <w:tcPr>
            <w:tcW w:w="1924"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Хяналт тавих:</w:t>
            </w:r>
          </w:p>
        </w:tc>
        <w:tc>
          <w:tcPr>
            <w:tcW w:w="3076"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Чиг үүргийн удирдлага</w:t>
            </w:r>
          </w:p>
        </w:tc>
      </w:tr>
      <w:tr w:rsidR="00BA44D0" w:rsidRPr="007325B8" w14:paraId="07070F1D" w14:textId="77777777" w:rsidTr="007325B8">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 xml:space="preserve">Нууцын зэрэг: </w:t>
            </w:r>
          </w:p>
        </w:tc>
        <w:tc>
          <w:tcPr>
            <w:tcW w:w="3076"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Энгийн</w:t>
            </w:r>
          </w:p>
        </w:tc>
      </w:tr>
      <w:tr w:rsidR="00D201D8" w:rsidRPr="007325B8" w14:paraId="7E772E28" w14:textId="77777777" w:rsidTr="007325B8">
        <w:trPr>
          <w:trHeight w:val="319"/>
        </w:trPr>
        <w:tc>
          <w:tcPr>
            <w:tcW w:w="1924"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Танилцах:</w:t>
            </w:r>
          </w:p>
        </w:tc>
        <w:tc>
          <w:tcPr>
            <w:tcW w:w="3076"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7325B8" w:rsidRDefault="00D201D8" w:rsidP="00907B79">
            <w:pPr>
              <w:suppressAutoHyphens/>
              <w:spacing w:after="0" w:line="240" w:lineRule="auto"/>
              <w:jc w:val="both"/>
              <w:rPr>
                <w:rFonts w:ascii="Times New Roman" w:eastAsia="Calibri" w:hAnsi="Times New Roman" w:cs="Times New Roman"/>
                <w:iCs/>
                <w:kern w:val="1"/>
                <w:lang w:eastAsia="ar-SA"/>
              </w:rPr>
            </w:pPr>
            <w:r w:rsidRPr="007325B8">
              <w:rPr>
                <w:rFonts w:ascii="Times New Roman" w:eastAsia="Calibri" w:hAnsi="Times New Roman" w:cs="Times New Roman"/>
                <w:iCs/>
                <w:kern w:val="1"/>
                <w:lang w:eastAsia="ar-SA"/>
              </w:rPr>
              <w:t xml:space="preserve">Лабораторийн нийт </w:t>
            </w:r>
            <w:r w:rsidRPr="007325B8">
              <w:rPr>
                <w:rFonts w:ascii="Times New Roman" w:eastAsia="Calibri" w:hAnsi="Times New Roman" w:cs="Times New Roman"/>
                <w:iCs/>
              </w:rPr>
              <w:t>ажилтан</w:t>
            </w:r>
          </w:p>
        </w:tc>
      </w:tr>
    </w:tbl>
    <w:p w14:paraId="3D32A06E" w14:textId="77777777" w:rsidR="00D201D8" w:rsidRPr="00BA44D0" w:rsidRDefault="00D201D8" w:rsidP="00D201D8">
      <w:pPr>
        <w:spacing w:after="0"/>
        <w:rPr>
          <w:rFonts w:ascii="Times New Roman" w:hAnsi="Times New Roman" w:cs="Times New Roman"/>
          <w:b/>
          <w:sz w:val="24"/>
          <w:szCs w:val="24"/>
        </w:rPr>
      </w:pPr>
    </w:p>
    <w:p w14:paraId="5A416504" w14:textId="77777777" w:rsidR="00D201D8" w:rsidRPr="00BA44D0" w:rsidRDefault="00D201D8" w:rsidP="00D201D8">
      <w:pPr>
        <w:spacing w:after="0"/>
        <w:rPr>
          <w:rFonts w:ascii="Times New Roman" w:hAnsi="Times New Roman" w:cs="Times New Roman"/>
          <w:b/>
          <w:sz w:val="24"/>
          <w:szCs w:val="24"/>
        </w:rPr>
      </w:pPr>
    </w:p>
    <w:p w14:paraId="19CD281E" w14:textId="77777777" w:rsidR="00D201D8" w:rsidRPr="00BA44D0" w:rsidRDefault="00D201D8" w:rsidP="00D201D8">
      <w:pPr>
        <w:spacing w:after="0"/>
        <w:rPr>
          <w:rFonts w:ascii="Times New Roman" w:hAnsi="Times New Roman" w:cs="Times New Roman"/>
          <w:b/>
          <w:sz w:val="24"/>
          <w:szCs w:val="24"/>
        </w:rPr>
      </w:pPr>
    </w:p>
    <w:p w14:paraId="6E88BC52" w14:textId="77777777" w:rsidR="00D201D8" w:rsidRPr="00BA44D0" w:rsidRDefault="00D201D8" w:rsidP="00D201D8">
      <w:pPr>
        <w:spacing w:after="0"/>
        <w:jc w:val="center"/>
        <w:rPr>
          <w:rFonts w:ascii="Times New Roman" w:hAnsi="Times New Roman" w:cs="Times New Roman"/>
          <w:b/>
          <w:sz w:val="24"/>
          <w:szCs w:val="24"/>
        </w:rPr>
      </w:pPr>
    </w:p>
    <w:p w14:paraId="0EAD8330" w14:textId="77777777" w:rsidR="00D201D8" w:rsidRPr="00BA44D0" w:rsidRDefault="00D201D8" w:rsidP="00D201D8">
      <w:pPr>
        <w:spacing w:after="0"/>
        <w:jc w:val="center"/>
        <w:rPr>
          <w:rFonts w:ascii="Times New Roman" w:hAnsi="Times New Roman" w:cs="Times New Roman"/>
          <w:b/>
          <w:sz w:val="24"/>
          <w:szCs w:val="24"/>
        </w:rPr>
      </w:pPr>
    </w:p>
    <w:p w14:paraId="318E8368" w14:textId="77777777" w:rsidR="00D201D8" w:rsidRPr="00BA44D0" w:rsidRDefault="00D201D8" w:rsidP="00D201D8">
      <w:pPr>
        <w:spacing w:after="0"/>
        <w:rPr>
          <w:rFonts w:ascii="Times New Roman" w:hAnsi="Times New Roman" w:cs="Times New Roman"/>
          <w:b/>
          <w:sz w:val="24"/>
          <w:szCs w:val="24"/>
        </w:rPr>
      </w:pPr>
    </w:p>
    <w:p w14:paraId="435404BF" w14:textId="77777777" w:rsidR="00D201D8" w:rsidRPr="00BA44D0" w:rsidRDefault="00D201D8" w:rsidP="00D201D8">
      <w:pPr>
        <w:spacing w:after="0"/>
        <w:rPr>
          <w:rFonts w:ascii="Times New Roman" w:hAnsi="Times New Roman" w:cs="Times New Roman"/>
          <w:b/>
          <w:sz w:val="24"/>
          <w:szCs w:val="24"/>
        </w:rPr>
      </w:pPr>
    </w:p>
    <w:p w14:paraId="0946F6AC" w14:textId="77777777" w:rsidR="00D201D8" w:rsidRPr="00BA44D0" w:rsidRDefault="00D201D8" w:rsidP="00D201D8">
      <w:pPr>
        <w:spacing w:after="0"/>
        <w:rPr>
          <w:rFonts w:ascii="Times New Roman" w:hAnsi="Times New Roman" w:cs="Times New Roman"/>
          <w:b/>
          <w:sz w:val="24"/>
          <w:szCs w:val="24"/>
        </w:rPr>
      </w:pPr>
    </w:p>
    <w:p w14:paraId="0271CB74" w14:textId="77777777" w:rsidR="00D201D8" w:rsidRPr="00BA44D0" w:rsidRDefault="00D201D8" w:rsidP="00D201D8">
      <w:pPr>
        <w:spacing w:after="0"/>
        <w:jc w:val="center"/>
        <w:rPr>
          <w:rFonts w:ascii="Times New Roman" w:hAnsi="Times New Roman" w:cs="Times New Roman"/>
          <w:b/>
          <w:sz w:val="24"/>
          <w:szCs w:val="24"/>
        </w:rPr>
      </w:pPr>
    </w:p>
    <w:p w14:paraId="6296BFA2" w14:textId="77777777" w:rsidR="00D201D8" w:rsidRPr="00BA44D0" w:rsidRDefault="00D201D8" w:rsidP="00D201D8">
      <w:pPr>
        <w:spacing w:after="0"/>
        <w:rPr>
          <w:rFonts w:ascii="Times New Roman" w:hAnsi="Times New Roman" w:cs="Times New Roman"/>
          <w:b/>
          <w:sz w:val="24"/>
          <w:szCs w:val="24"/>
        </w:rPr>
      </w:pPr>
    </w:p>
    <w:p w14:paraId="4C42A749" w14:textId="77777777" w:rsidR="00D201D8" w:rsidRPr="00BA44D0" w:rsidRDefault="00D201D8" w:rsidP="00D201D8">
      <w:pPr>
        <w:spacing w:after="0"/>
        <w:rPr>
          <w:rFonts w:ascii="Times New Roman" w:hAnsi="Times New Roman" w:cs="Times New Roman"/>
          <w:b/>
          <w:sz w:val="24"/>
          <w:szCs w:val="24"/>
        </w:rPr>
      </w:pPr>
    </w:p>
    <w:p w14:paraId="3418688C" w14:textId="77777777" w:rsidR="00D201D8" w:rsidRPr="00BA44D0" w:rsidRDefault="00D201D8" w:rsidP="00D201D8">
      <w:pPr>
        <w:spacing w:after="0"/>
        <w:jc w:val="center"/>
        <w:rPr>
          <w:rFonts w:ascii="Times New Roman" w:hAnsi="Times New Roman" w:cs="Times New Roman"/>
          <w:b/>
          <w:sz w:val="24"/>
          <w:szCs w:val="24"/>
        </w:rPr>
      </w:pPr>
    </w:p>
    <w:p w14:paraId="01D30CB5" w14:textId="20448CC3" w:rsidR="005D533D" w:rsidRPr="00BA44D0" w:rsidRDefault="001F25F5" w:rsidP="001911C3">
      <w:pPr>
        <w:spacing w:after="0"/>
        <w:jc w:val="center"/>
        <w:rPr>
          <w:rFonts w:ascii="Times New Roman" w:hAnsi="Times New Roman" w:cs="Times New Roman"/>
          <w:b/>
          <w:sz w:val="24"/>
          <w:szCs w:val="24"/>
        </w:rPr>
      </w:pPr>
      <w:r w:rsidRPr="00BA44D0">
        <w:rPr>
          <w:rFonts w:ascii="Times New Roman" w:hAnsi="Times New Roman" w:cs="Times New Roman"/>
          <w:b/>
          <w:sz w:val="24"/>
          <w:szCs w:val="24"/>
        </w:rPr>
        <w:t>Н</w:t>
      </w:r>
      <w:r w:rsidR="00A83CB6">
        <w:rPr>
          <w:rFonts w:ascii="Times New Roman" w:hAnsi="Times New Roman" w:cs="Times New Roman"/>
          <w:b/>
          <w:sz w:val="24"/>
          <w:szCs w:val="24"/>
        </w:rPr>
        <w:t>ҮҮРСЭНД АГУУЛАГДАХ ФОСФОР</w:t>
      </w:r>
      <w:r w:rsidR="00AA6643">
        <w:rPr>
          <w:rFonts w:ascii="Times New Roman" w:hAnsi="Times New Roman" w:cs="Times New Roman"/>
          <w:b/>
          <w:sz w:val="24"/>
          <w:szCs w:val="24"/>
        </w:rPr>
        <w:t>, ХЛОР</w:t>
      </w:r>
      <w:r w:rsidR="00A83CB6">
        <w:rPr>
          <w:rFonts w:ascii="Times New Roman" w:hAnsi="Times New Roman" w:cs="Times New Roman"/>
          <w:b/>
          <w:sz w:val="24"/>
          <w:szCs w:val="24"/>
        </w:rPr>
        <w:t xml:space="preserve">ЫН </w:t>
      </w:r>
      <w:r w:rsidR="00E85B73">
        <w:rPr>
          <w:rFonts w:ascii="Times New Roman" w:hAnsi="Times New Roman" w:cs="Times New Roman"/>
          <w:b/>
          <w:sz w:val="24"/>
          <w:szCs w:val="24"/>
        </w:rPr>
        <w:t xml:space="preserve">АГУУЛГЫГ </w:t>
      </w:r>
      <w:r w:rsidR="001911C3">
        <w:rPr>
          <w:rFonts w:ascii="Times New Roman" w:hAnsi="Times New Roman" w:cs="Times New Roman"/>
          <w:b/>
          <w:sz w:val="24"/>
          <w:szCs w:val="24"/>
        </w:rPr>
        <w:t>РЕНТГЕН ФЛЮРЕСЦЕНЦИЙН</w:t>
      </w:r>
      <w:r w:rsidR="00E85B73">
        <w:rPr>
          <w:rFonts w:ascii="Times New Roman" w:hAnsi="Times New Roman" w:cs="Times New Roman"/>
          <w:b/>
          <w:sz w:val="24"/>
          <w:szCs w:val="24"/>
        </w:rPr>
        <w:t xml:space="preserve"> </w:t>
      </w:r>
      <w:r w:rsidRPr="00BA44D0">
        <w:rPr>
          <w:rFonts w:ascii="Times New Roman" w:hAnsi="Times New Roman" w:cs="Times New Roman"/>
          <w:b/>
          <w:sz w:val="24"/>
          <w:szCs w:val="24"/>
        </w:rPr>
        <w:t xml:space="preserve">СПЕКТРОМЕТРЭЭР </w:t>
      </w:r>
      <w:r w:rsidR="005D533D" w:rsidRPr="00BA44D0">
        <w:rPr>
          <w:rFonts w:ascii="Times New Roman" w:hAnsi="Times New Roman" w:cs="Times New Roman"/>
          <w:b/>
          <w:sz w:val="24"/>
          <w:szCs w:val="24"/>
        </w:rPr>
        <w:t xml:space="preserve">ТОДОРХОЙЛОХ </w:t>
      </w:r>
    </w:p>
    <w:p w14:paraId="78D603ED" w14:textId="228C778C" w:rsidR="005D533D" w:rsidRPr="00BA44D0" w:rsidRDefault="005D533D" w:rsidP="005D533D">
      <w:pPr>
        <w:spacing w:after="0"/>
        <w:jc w:val="center"/>
        <w:rPr>
          <w:rFonts w:ascii="Times New Roman" w:hAnsi="Times New Roman" w:cs="Times New Roman"/>
          <w:b/>
          <w:sz w:val="24"/>
          <w:szCs w:val="24"/>
        </w:rPr>
      </w:pPr>
      <w:r w:rsidRPr="00BA44D0">
        <w:rPr>
          <w:rFonts w:ascii="Times New Roman" w:hAnsi="Times New Roman" w:cs="Times New Roman"/>
          <w:b/>
          <w:sz w:val="24"/>
          <w:szCs w:val="24"/>
        </w:rPr>
        <w:t>СТАНДАРТ АЖЛЫН ЗААВАР</w:t>
      </w:r>
    </w:p>
    <w:p w14:paraId="4D31D3B9" w14:textId="77777777" w:rsidR="00D201D8" w:rsidRPr="00BA44D0" w:rsidRDefault="00D201D8" w:rsidP="00D201D8">
      <w:pPr>
        <w:spacing w:after="0"/>
        <w:jc w:val="center"/>
        <w:rPr>
          <w:rFonts w:ascii="Times New Roman" w:hAnsi="Times New Roman" w:cs="Times New Roman"/>
          <w:b/>
          <w:sz w:val="24"/>
          <w:szCs w:val="24"/>
        </w:rPr>
      </w:pPr>
    </w:p>
    <w:p w14:paraId="0B9446CA" w14:textId="77777777" w:rsidR="00D201D8" w:rsidRPr="00BA44D0" w:rsidRDefault="00D201D8" w:rsidP="00D201D8">
      <w:pPr>
        <w:spacing w:after="0"/>
        <w:jc w:val="center"/>
        <w:rPr>
          <w:rFonts w:ascii="Times New Roman" w:hAnsi="Times New Roman" w:cs="Times New Roman"/>
          <w:b/>
          <w:sz w:val="24"/>
          <w:szCs w:val="24"/>
        </w:rPr>
      </w:pPr>
    </w:p>
    <w:p w14:paraId="526C5A0C" w14:textId="77777777" w:rsidR="00D201D8" w:rsidRPr="00BA44D0" w:rsidRDefault="00D201D8" w:rsidP="00D201D8">
      <w:pPr>
        <w:spacing w:after="0"/>
        <w:jc w:val="center"/>
        <w:rPr>
          <w:rFonts w:ascii="Times New Roman" w:hAnsi="Times New Roman" w:cs="Times New Roman"/>
          <w:b/>
          <w:sz w:val="24"/>
          <w:szCs w:val="24"/>
        </w:rPr>
      </w:pPr>
    </w:p>
    <w:p w14:paraId="21C74DB6" w14:textId="77777777" w:rsidR="00D201D8" w:rsidRPr="00BA44D0" w:rsidRDefault="00D201D8" w:rsidP="00D201D8">
      <w:pPr>
        <w:spacing w:after="0"/>
        <w:jc w:val="center"/>
        <w:rPr>
          <w:rFonts w:ascii="Times New Roman" w:hAnsi="Times New Roman" w:cs="Times New Roman"/>
          <w:b/>
          <w:sz w:val="24"/>
          <w:szCs w:val="24"/>
        </w:rPr>
      </w:pPr>
    </w:p>
    <w:p w14:paraId="75FD004D" w14:textId="77777777" w:rsidR="00D201D8" w:rsidRPr="00BA44D0" w:rsidRDefault="00D201D8" w:rsidP="00D201D8">
      <w:pPr>
        <w:tabs>
          <w:tab w:val="left" w:pos="2604"/>
        </w:tabs>
        <w:spacing w:after="0"/>
        <w:rPr>
          <w:rFonts w:ascii="Times New Roman" w:hAnsi="Times New Roman" w:cs="Times New Roman"/>
          <w:b/>
          <w:sz w:val="24"/>
          <w:szCs w:val="24"/>
        </w:rPr>
      </w:pPr>
      <w:r w:rsidRPr="00BA44D0">
        <w:rPr>
          <w:rFonts w:ascii="Times New Roman" w:hAnsi="Times New Roman" w:cs="Times New Roman"/>
          <w:b/>
          <w:sz w:val="24"/>
          <w:szCs w:val="24"/>
        </w:rPr>
        <w:tab/>
      </w:r>
    </w:p>
    <w:p w14:paraId="06018B3A" w14:textId="77777777" w:rsidR="00D201D8" w:rsidRDefault="00D201D8" w:rsidP="00D201D8">
      <w:pPr>
        <w:tabs>
          <w:tab w:val="left" w:pos="2604"/>
        </w:tabs>
        <w:spacing w:after="0"/>
        <w:rPr>
          <w:rFonts w:ascii="Times New Roman" w:hAnsi="Times New Roman" w:cs="Times New Roman"/>
          <w:b/>
          <w:sz w:val="24"/>
          <w:szCs w:val="24"/>
        </w:rPr>
      </w:pPr>
    </w:p>
    <w:p w14:paraId="15E4F2CB" w14:textId="77777777" w:rsidR="005477B0" w:rsidRDefault="005477B0" w:rsidP="00D201D8">
      <w:pPr>
        <w:tabs>
          <w:tab w:val="left" w:pos="2604"/>
        </w:tabs>
        <w:spacing w:after="0"/>
        <w:rPr>
          <w:rFonts w:ascii="Times New Roman" w:hAnsi="Times New Roman" w:cs="Times New Roman"/>
          <w:b/>
          <w:sz w:val="24"/>
          <w:szCs w:val="24"/>
        </w:rPr>
      </w:pPr>
    </w:p>
    <w:p w14:paraId="28356551" w14:textId="77777777" w:rsidR="005477B0" w:rsidRDefault="005477B0" w:rsidP="00D201D8">
      <w:pPr>
        <w:tabs>
          <w:tab w:val="left" w:pos="2604"/>
        </w:tabs>
        <w:spacing w:after="0"/>
        <w:rPr>
          <w:rFonts w:ascii="Times New Roman" w:hAnsi="Times New Roman" w:cs="Times New Roman"/>
          <w:b/>
          <w:sz w:val="24"/>
          <w:szCs w:val="24"/>
        </w:rPr>
      </w:pPr>
    </w:p>
    <w:p w14:paraId="7F5BEDB6" w14:textId="77777777" w:rsidR="005477B0" w:rsidRDefault="005477B0" w:rsidP="00D201D8">
      <w:pPr>
        <w:tabs>
          <w:tab w:val="left" w:pos="2604"/>
        </w:tabs>
        <w:spacing w:after="0"/>
        <w:rPr>
          <w:rFonts w:ascii="Times New Roman" w:hAnsi="Times New Roman" w:cs="Times New Roman"/>
          <w:b/>
          <w:sz w:val="24"/>
          <w:szCs w:val="24"/>
        </w:rPr>
      </w:pPr>
    </w:p>
    <w:p w14:paraId="49E6E014" w14:textId="77777777" w:rsidR="005477B0" w:rsidRDefault="005477B0" w:rsidP="00D201D8">
      <w:pPr>
        <w:tabs>
          <w:tab w:val="left" w:pos="2604"/>
        </w:tabs>
        <w:spacing w:after="0"/>
        <w:rPr>
          <w:rFonts w:ascii="Times New Roman" w:hAnsi="Times New Roman" w:cs="Times New Roman"/>
          <w:b/>
          <w:sz w:val="24"/>
          <w:szCs w:val="24"/>
        </w:rPr>
      </w:pPr>
    </w:p>
    <w:p w14:paraId="219E1179" w14:textId="77777777" w:rsidR="005477B0" w:rsidRDefault="005477B0" w:rsidP="00D201D8">
      <w:pPr>
        <w:tabs>
          <w:tab w:val="left" w:pos="2604"/>
        </w:tabs>
        <w:spacing w:after="0"/>
        <w:rPr>
          <w:rFonts w:ascii="Times New Roman" w:hAnsi="Times New Roman" w:cs="Times New Roman"/>
          <w:b/>
          <w:sz w:val="24"/>
          <w:szCs w:val="24"/>
        </w:rPr>
      </w:pPr>
    </w:p>
    <w:p w14:paraId="0446F04A" w14:textId="77777777" w:rsidR="00D201D8" w:rsidRPr="00BA44D0" w:rsidRDefault="00D201D8" w:rsidP="00D201D8">
      <w:pPr>
        <w:tabs>
          <w:tab w:val="left" w:pos="2604"/>
        </w:tabs>
        <w:spacing w:after="0"/>
        <w:rPr>
          <w:rFonts w:ascii="Times New Roman" w:hAnsi="Times New Roman" w:cs="Times New Roman"/>
          <w:b/>
          <w:sz w:val="24"/>
          <w:szCs w:val="24"/>
        </w:rPr>
      </w:pPr>
    </w:p>
    <w:p w14:paraId="797A02A1" w14:textId="77777777" w:rsidR="005477B0" w:rsidRDefault="005477B0" w:rsidP="005477B0">
      <w:pPr>
        <w:spacing w:after="0"/>
        <w:jc w:val="center"/>
        <w:rPr>
          <w:rFonts w:ascii="Times New Roman" w:hAnsi="Times New Roman" w:cs="Times New Roman"/>
          <w:b/>
          <w:color w:val="000000" w:themeColor="text1"/>
          <w:sz w:val="24"/>
          <w:szCs w:val="24"/>
        </w:rPr>
      </w:pPr>
    </w:p>
    <w:p w14:paraId="58C3D31F" w14:textId="77777777" w:rsidR="005477B0" w:rsidRPr="008E486E" w:rsidRDefault="005477B0" w:rsidP="005477B0">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r>
        <w:rPr>
          <w:rFonts w:ascii="Times New Roman" w:eastAsia="SimSun" w:hAnsi="Times New Roman" w:cs="Times New Roman"/>
          <w:lang w:eastAsia="ja-JP"/>
        </w:rPr>
        <w:tab/>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5477B0" w:rsidRPr="00027406" w14:paraId="4E0B83D6" w14:textId="77777777" w:rsidTr="008E1EE5">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6B87372F"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3D5CE7A2"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302EF883"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15007815"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5477B0" w:rsidRPr="00027406" w14:paraId="743AD59C"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2ACD8A27" w14:textId="77777777" w:rsidR="005477B0" w:rsidRPr="00027406" w:rsidRDefault="005477B0"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2A39B2BE"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028ADBD3"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41FD4FE" w14:textId="77777777" w:rsidR="005477B0" w:rsidRPr="00027406" w:rsidRDefault="005477B0" w:rsidP="008E1EE5">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5477B0" w:rsidRPr="00027406" w14:paraId="725EE1DF"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1021C181" w14:textId="77777777" w:rsidR="005477B0" w:rsidRPr="00027406" w:rsidRDefault="005477B0"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7A0920D7"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B3DD409"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1DFC47E5" w14:textId="77777777" w:rsidR="005477B0" w:rsidRPr="00027406" w:rsidRDefault="005477B0" w:rsidP="008E1EE5">
            <w:pPr>
              <w:suppressAutoHyphens/>
              <w:spacing w:after="0" w:line="240" w:lineRule="auto"/>
              <w:jc w:val="both"/>
              <w:rPr>
                <w:rFonts w:ascii="Times New Roman" w:eastAsia="SimSun" w:hAnsi="Times New Roman" w:cs="Times New Roman"/>
                <w:color w:val="000000"/>
                <w:kern w:val="1"/>
                <w:lang w:eastAsia="ja-JP"/>
              </w:rPr>
            </w:pPr>
          </w:p>
        </w:tc>
      </w:tr>
      <w:tr w:rsidR="005477B0" w:rsidRPr="00027406" w14:paraId="2D3B9CDC"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3D0C255E"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16025CA5"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73A8E314"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11C7EDC"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r>
      <w:tr w:rsidR="005477B0" w:rsidRPr="00027406" w14:paraId="65AE6E2B"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62FD5CB7"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2CDACC8C"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60E5D832"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CA3DEFD" w14:textId="77777777" w:rsidR="005477B0" w:rsidRPr="00027406" w:rsidRDefault="005477B0" w:rsidP="008E1EE5">
            <w:pPr>
              <w:suppressAutoHyphens/>
              <w:spacing w:after="0" w:line="240" w:lineRule="auto"/>
              <w:jc w:val="both"/>
              <w:rPr>
                <w:rFonts w:ascii="Times New Roman" w:eastAsia="SimSun" w:hAnsi="Times New Roman" w:cs="Times New Roman"/>
                <w:color w:val="000000"/>
                <w:kern w:val="1"/>
                <w:lang w:eastAsia="ja-JP"/>
              </w:rPr>
            </w:pPr>
          </w:p>
        </w:tc>
      </w:tr>
      <w:tr w:rsidR="005477B0" w:rsidRPr="00027406" w14:paraId="4F5CD824"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6FC554F0"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00587BEB"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5D969C3E"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5F4E75D" w14:textId="77777777" w:rsidR="005477B0" w:rsidRPr="00027406" w:rsidRDefault="005477B0" w:rsidP="008E1EE5">
            <w:pPr>
              <w:suppressAutoHyphens/>
              <w:spacing w:after="0" w:line="240" w:lineRule="auto"/>
              <w:jc w:val="both"/>
              <w:rPr>
                <w:rFonts w:ascii="Times New Roman" w:eastAsia="SimSun" w:hAnsi="Times New Roman" w:cs="Times New Roman"/>
                <w:color w:val="000000"/>
                <w:kern w:val="1"/>
                <w:lang w:eastAsia="ja-JP"/>
              </w:rPr>
            </w:pPr>
          </w:p>
        </w:tc>
      </w:tr>
      <w:tr w:rsidR="005477B0" w:rsidRPr="00027406" w14:paraId="638D6626" w14:textId="77777777" w:rsidTr="008E1EE5">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37DCB292"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28BB6E8C"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398CACBA"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64CB3A6D" w14:textId="77777777" w:rsidR="005477B0" w:rsidRPr="00027406" w:rsidRDefault="005477B0" w:rsidP="008E1EE5">
            <w:pPr>
              <w:suppressAutoHyphens/>
              <w:spacing w:after="0" w:line="240" w:lineRule="auto"/>
              <w:jc w:val="both"/>
              <w:rPr>
                <w:rFonts w:ascii="Times New Roman" w:eastAsia="Calibri" w:hAnsi="Times New Roman" w:cs="Times New Roman"/>
                <w:i/>
                <w:iCs/>
                <w:color w:val="000000"/>
                <w:kern w:val="1"/>
                <w:lang w:eastAsia="ar-SA"/>
              </w:rPr>
            </w:pPr>
          </w:p>
        </w:tc>
      </w:tr>
    </w:tbl>
    <w:p w14:paraId="4294B7FD" w14:textId="77777777" w:rsidR="005477B0" w:rsidRDefault="005477B0" w:rsidP="005477B0">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5477B0" w:rsidRPr="008A3F2A" w14:paraId="410BD9D9" w14:textId="77777777" w:rsidTr="008E1EE5">
        <w:tc>
          <w:tcPr>
            <w:tcW w:w="3114" w:type="dxa"/>
          </w:tcPr>
          <w:p w14:paraId="5E634C3C" w14:textId="77777777" w:rsidR="005477B0" w:rsidRPr="008A3F2A" w:rsidRDefault="005477B0" w:rsidP="008E1EE5">
            <w:pPr>
              <w:spacing w:after="0"/>
              <w:jc w:val="center"/>
              <w:rPr>
                <w:rFonts w:ascii="Times New Roman" w:hAnsi="Times New Roman" w:cs="Times New Roman"/>
                <w:b/>
              </w:rPr>
            </w:pPr>
            <w:bookmarkStart w:id="1" w:name="_Hlk201278817"/>
            <w:r w:rsidRPr="008A3F2A">
              <w:rPr>
                <w:rFonts w:ascii="Times New Roman" w:hAnsi="Times New Roman" w:cs="Times New Roman"/>
                <w:b/>
              </w:rPr>
              <w:t>Өөрчлөлт орсон огноо</w:t>
            </w:r>
          </w:p>
        </w:tc>
        <w:tc>
          <w:tcPr>
            <w:tcW w:w="3115" w:type="dxa"/>
          </w:tcPr>
          <w:p w14:paraId="22708625" w14:textId="77777777" w:rsidR="005477B0" w:rsidRPr="008A3F2A" w:rsidRDefault="005477B0" w:rsidP="008E1EE5">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51D705F1" w14:textId="77777777" w:rsidR="005477B0" w:rsidRPr="008A3F2A" w:rsidRDefault="005477B0" w:rsidP="008E1EE5">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5477B0" w:rsidRPr="008A3F2A" w14:paraId="1F7CE922" w14:textId="77777777" w:rsidTr="008E1EE5">
        <w:tc>
          <w:tcPr>
            <w:tcW w:w="3114" w:type="dxa"/>
          </w:tcPr>
          <w:p w14:paraId="7EB137DD" w14:textId="77777777" w:rsidR="005477B0" w:rsidRPr="008A3F2A" w:rsidRDefault="005477B0" w:rsidP="008E1EE5">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6FB917E9" w14:textId="77777777" w:rsidR="005477B0" w:rsidRPr="008A3F2A" w:rsidRDefault="005477B0" w:rsidP="008E1EE5">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2AD744F3" w14:textId="77777777" w:rsidR="005477B0" w:rsidRPr="008A3F2A" w:rsidRDefault="005477B0" w:rsidP="008E1EE5">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5477B0" w:rsidRPr="008A3F2A" w14:paraId="5246AF64" w14:textId="77777777" w:rsidTr="008E1EE5">
        <w:tc>
          <w:tcPr>
            <w:tcW w:w="3114" w:type="dxa"/>
          </w:tcPr>
          <w:p w14:paraId="16088270" w14:textId="77777777" w:rsidR="005477B0" w:rsidRPr="008A3F2A" w:rsidRDefault="005477B0" w:rsidP="008E1EE5">
            <w:pPr>
              <w:spacing w:after="0"/>
              <w:jc w:val="center"/>
              <w:rPr>
                <w:rFonts w:ascii="Times New Roman" w:hAnsi="Times New Roman" w:cs="Times New Roman"/>
                <w:bCs/>
              </w:rPr>
            </w:pPr>
          </w:p>
        </w:tc>
        <w:tc>
          <w:tcPr>
            <w:tcW w:w="3115" w:type="dxa"/>
          </w:tcPr>
          <w:p w14:paraId="5F80C84B" w14:textId="77777777" w:rsidR="005477B0" w:rsidRPr="008A3F2A" w:rsidRDefault="005477B0" w:rsidP="008E1EE5">
            <w:pPr>
              <w:spacing w:after="0"/>
              <w:jc w:val="center"/>
              <w:rPr>
                <w:rFonts w:ascii="Times New Roman" w:hAnsi="Times New Roman" w:cs="Times New Roman"/>
                <w:bCs/>
              </w:rPr>
            </w:pPr>
          </w:p>
        </w:tc>
        <w:tc>
          <w:tcPr>
            <w:tcW w:w="3115" w:type="dxa"/>
          </w:tcPr>
          <w:p w14:paraId="6A90DBA1" w14:textId="77777777" w:rsidR="005477B0" w:rsidRPr="008A3F2A" w:rsidRDefault="005477B0" w:rsidP="008E1EE5">
            <w:pPr>
              <w:spacing w:after="0"/>
              <w:jc w:val="center"/>
              <w:rPr>
                <w:rFonts w:ascii="Times New Roman" w:hAnsi="Times New Roman" w:cs="Times New Roman"/>
                <w:bCs/>
              </w:rPr>
            </w:pPr>
          </w:p>
        </w:tc>
      </w:tr>
      <w:bookmarkEnd w:id="1"/>
    </w:tbl>
    <w:p w14:paraId="7CC36B7D"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6FFF8448"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3882B152"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08D977AD"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19D0D602"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7BAEBA01"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7922A9CD" w14:textId="77777777" w:rsidR="005477B0" w:rsidRDefault="005477B0" w:rsidP="005477B0">
      <w:pPr>
        <w:spacing w:after="0"/>
        <w:jc w:val="center"/>
        <w:rPr>
          <w:rFonts w:ascii="Times New Roman" w:hAnsi="Times New Roman" w:cs="Times New Roman"/>
          <w:b/>
          <w:color w:val="000000" w:themeColor="text1"/>
          <w:sz w:val="24"/>
          <w:szCs w:val="24"/>
        </w:rPr>
      </w:pPr>
    </w:p>
    <w:p w14:paraId="41D91DFA" w14:textId="77777777" w:rsidR="005477B0" w:rsidRDefault="005477B0" w:rsidP="005477B0">
      <w:pPr>
        <w:spacing w:after="0"/>
        <w:jc w:val="center"/>
        <w:rPr>
          <w:rFonts w:ascii="Times New Roman" w:hAnsi="Times New Roman" w:cs="Times New Roman"/>
          <w:b/>
          <w:color w:val="000000" w:themeColor="text1"/>
          <w:sz w:val="24"/>
          <w:szCs w:val="24"/>
        </w:rPr>
      </w:pPr>
    </w:p>
    <w:p w14:paraId="415FC714" w14:textId="77777777" w:rsidR="005477B0" w:rsidRDefault="005477B0" w:rsidP="005477B0">
      <w:pPr>
        <w:spacing w:after="0"/>
        <w:jc w:val="center"/>
        <w:rPr>
          <w:rFonts w:ascii="Times New Roman" w:hAnsi="Times New Roman" w:cs="Times New Roman"/>
          <w:b/>
          <w:color w:val="000000" w:themeColor="text1"/>
          <w:sz w:val="24"/>
          <w:szCs w:val="24"/>
        </w:rPr>
      </w:pPr>
    </w:p>
    <w:p w14:paraId="12651A24" w14:textId="77777777" w:rsidR="005477B0" w:rsidRDefault="005477B0" w:rsidP="005477B0">
      <w:pPr>
        <w:spacing w:after="0"/>
        <w:jc w:val="center"/>
        <w:rPr>
          <w:rFonts w:ascii="Times New Roman" w:hAnsi="Times New Roman" w:cs="Times New Roman"/>
          <w:b/>
          <w:color w:val="000000" w:themeColor="text1"/>
          <w:sz w:val="24"/>
          <w:szCs w:val="24"/>
        </w:rPr>
      </w:pPr>
    </w:p>
    <w:p w14:paraId="4BA8A2AE" w14:textId="77777777" w:rsidR="005477B0" w:rsidRDefault="005477B0" w:rsidP="005477B0">
      <w:pPr>
        <w:spacing w:after="0"/>
        <w:jc w:val="center"/>
        <w:rPr>
          <w:rFonts w:ascii="Times New Roman" w:hAnsi="Times New Roman" w:cs="Times New Roman"/>
          <w:b/>
          <w:color w:val="000000" w:themeColor="text1"/>
          <w:sz w:val="24"/>
          <w:szCs w:val="24"/>
        </w:rPr>
      </w:pPr>
    </w:p>
    <w:p w14:paraId="1F75D19E" w14:textId="77777777" w:rsidR="005477B0" w:rsidRDefault="005477B0" w:rsidP="005477B0">
      <w:pPr>
        <w:spacing w:after="0"/>
        <w:jc w:val="center"/>
        <w:rPr>
          <w:rFonts w:ascii="Times New Roman" w:hAnsi="Times New Roman" w:cs="Times New Roman"/>
          <w:b/>
          <w:color w:val="000000" w:themeColor="text1"/>
          <w:sz w:val="24"/>
          <w:szCs w:val="24"/>
        </w:rPr>
      </w:pPr>
    </w:p>
    <w:p w14:paraId="05F75D2A" w14:textId="77777777" w:rsidR="005477B0" w:rsidRDefault="005477B0" w:rsidP="005477B0">
      <w:pPr>
        <w:spacing w:after="0"/>
        <w:jc w:val="center"/>
        <w:rPr>
          <w:rFonts w:ascii="Times New Roman" w:hAnsi="Times New Roman" w:cs="Times New Roman"/>
          <w:b/>
          <w:color w:val="000000" w:themeColor="text1"/>
          <w:sz w:val="24"/>
          <w:szCs w:val="24"/>
        </w:rPr>
      </w:pPr>
    </w:p>
    <w:p w14:paraId="7DBDC1A9" w14:textId="77777777" w:rsidR="005477B0" w:rsidRDefault="005477B0" w:rsidP="005477B0">
      <w:pPr>
        <w:spacing w:after="0"/>
        <w:jc w:val="center"/>
        <w:rPr>
          <w:rFonts w:ascii="Times New Roman" w:hAnsi="Times New Roman" w:cs="Times New Roman"/>
          <w:b/>
          <w:color w:val="000000" w:themeColor="text1"/>
          <w:sz w:val="24"/>
          <w:szCs w:val="24"/>
        </w:rPr>
      </w:pPr>
    </w:p>
    <w:p w14:paraId="73BB7371" w14:textId="77777777" w:rsidR="005477B0" w:rsidRDefault="005477B0" w:rsidP="005477B0">
      <w:pPr>
        <w:spacing w:after="0"/>
        <w:jc w:val="center"/>
        <w:rPr>
          <w:rFonts w:ascii="Times New Roman" w:hAnsi="Times New Roman" w:cs="Times New Roman"/>
          <w:b/>
          <w:color w:val="000000" w:themeColor="text1"/>
          <w:sz w:val="24"/>
          <w:szCs w:val="24"/>
        </w:rPr>
      </w:pPr>
    </w:p>
    <w:p w14:paraId="7948AA69" w14:textId="77777777" w:rsidR="005477B0" w:rsidRDefault="005477B0" w:rsidP="005477B0">
      <w:pPr>
        <w:spacing w:after="0"/>
        <w:jc w:val="center"/>
        <w:rPr>
          <w:rFonts w:ascii="Times New Roman" w:hAnsi="Times New Roman" w:cs="Times New Roman"/>
          <w:b/>
          <w:color w:val="000000" w:themeColor="text1"/>
          <w:sz w:val="24"/>
          <w:szCs w:val="24"/>
        </w:rPr>
      </w:pPr>
    </w:p>
    <w:p w14:paraId="73BE81CA" w14:textId="77777777" w:rsidR="005477B0" w:rsidRDefault="005477B0" w:rsidP="005477B0">
      <w:pPr>
        <w:spacing w:after="0"/>
        <w:jc w:val="center"/>
        <w:rPr>
          <w:rFonts w:ascii="Times New Roman" w:hAnsi="Times New Roman" w:cs="Times New Roman"/>
          <w:b/>
          <w:color w:val="000000" w:themeColor="text1"/>
          <w:sz w:val="24"/>
          <w:szCs w:val="24"/>
        </w:rPr>
      </w:pPr>
    </w:p>
    <w:p w14:paraId="6E862821" w14:textId="77777777" w:rsidR="005477B0" w:rsidRDefault="005477B0" w:rsidP="005477B0">
      <w:pPr>
        <w:spacing w:after="0"/>
        <w:jc w:val="center"/>
        <w:rPr>
          <w:rFonts w:ascii="Times New Roman" w:hAnsi="Times New Roman" w:cs="Times New Roman"/>
          <w:b/>
          <w:color w:val="000000" w:themeColor="text1"/>
          <w:sz w:val="24"/>
          <w:szCs w:val="24"/>
        </w:rPr>
      </w:pPr>
    </w:p>
    <w:p w14:paraId="2BBE5CAC" w14:textId="77777777" w:rsidR="005477B0" w:rsidRDefault="005477B0" w:rsidP="005477B0">
      <w:pPr>
        <w:spacing w:after="0"/>
        <w:jc w:val="center"/>
        <w:rPr>
          <w:rFonts w:ascii="Times New Roman" w:hAnsi="Times New Roman" w:cs="Times New Roman"/>
          <w:b/>
          <w:color w:val="000000" w:themeColor="text1"/>
          <w:sz w:val="24"/>
          <w:szCs w:val="24"/>
        </w:rPr>
      </w:pPr>
    </w:p>
    <w:p w14:paraId="40F5EE81"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35CB914C"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5D91E08E"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4060A085"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55FAEE99" w14:textId="77777777" w:rsidR="005477B0" w:rsidRPr="00D02D59" w:rsidRDefault="005477B0" w:rsidP="005477B0">
      <w:pPr>
        <w:spacing w:after="0"/>
        <w:jc w:val="center"/>
        <w:rPr>
          <w:rFonts w:ascii="Times New Roman" w:hAnsi="Times New Roman" w:cs="Times New Roman"/>
          <w:b/>
          <w:color w:val="000000" w:themeColor="text1"/>
          <w:sz w:val="24"/>
          <w:szCs w:val="24"/>
        </w:rPr>
      </w:pPr>
    </w:p>
    <w:p w14:paraId="67AFF53A" w14:textId="77777777" w:rsidR="008A3F2A" w:rsidRDefault="008A3F2A" w:rsidP="00D201D8">
      <w:pPr>
        <w:spacing w:after="0"/>
        <w:jc w:val="center"/>
        <w:rPr>
          <w:rFonts w:ascii="Times New Roman" w:hAnsi="Times New Roman" w:cs="Times New Roman"/>
          <w:b/>
          <w:sz w:val="24"/>
          <w:szCs w:val="24"/>
        </w:rPr>
      </w:pPr>
    </w:p>
    <w:p w14:paraId="435B9ABA" w14:textId="77777777" w:rsidR="008A3F2A" w:rsidRDefault="008A3F2A" w:rsidP="00D201D8">
      <w:pPr>
        <w:spacing w:after="0"/>
        <w:jc w:val="center"/>
        <w:rPr>
          <w:rFonts w:ascii="Times New Roman" w:hAnsi="Times New Roman" w:cs="Times New Roman"/>
          <w:b/>
          <w:sz w:val="24"/>
          <w:szCs w:val="24"/>
        </w:rPr>
      </w:pPr>
    </w:p>
    <w:p w14:paraId="6D82F23F" w14:textId="77777777" w:rsidR="008A3F2A" w:rsidRDefault="008A3F2A" w:rsidP="00D201D8">
      <w:pPr>
        <w:spacing w:after="0"/>
        <w:jc w:val="center"/>
        <w:rPr>
          <w:rFonts w:ascii="Times New Roman" w:hAnsi="Times New Roman" w:cs="Times New Roman"/>
          <w:b/>
          <w:sz w:val="24"/>
          <w:szCs w:val="24"/>
        </w:rPr>
      </w:pPr>
    </w:p>
    <w:p w14:paraId="738D132F" w14:textId="77777777" w:rsidR="00BD0F6A" w:rsidRDefault="00BD0F6A" w:rsidP="00D201D8">
      <w:pPr>
        <w:spacing w:after="0"/>
        <w:jc w:val="center"/>
        <w:rPr>
          <w:rFonts w:ascii="Times New Roman" w:hAnsi="Times New Roman" w:cs="Times New Roman"/>
          <w:b/>
          <w:sz w:val="24"/>
          <w:szCs w:val="24"/>
        </w:rPr>
      </w:pPr>
    </w:p>
    <w:p w14:paraId="7A977435" w14:textId="77777777" w:rsidR="008A3F2A" w:rsidRDefault="008A3F2A" w:rsidP="00D201D8">
      <w:pPr>
        <w:spacing w:after="0"/>
        <w:jc w:val="center"/>
        <w:rPr>
          <w:rFonts w:ascii="Times New Roman" w:hAnsi="Times New Roman" w:cs="Times New Roman"/>
          <w:b/>
          <w:sz w:val="24"/>
          <w:szCs w:val="24"/>
        </w:rPr>
      </w:pPr>
    </w:p>
    <w:p w14:paraId="2928312F" w14:textId="77777777" w:rsidR="008A3F2A" w:rsidRDefault="008A3F2A" w:rsidP="00D201D8">
      <w:pPr>
        <w:spacing w:after="0"/>
        <w:jc w:val="center"/>
        <w:rPr>
          <w:rFonts w:ascii="Times New Roman" w:hAnsi="Times New Roman" w:cs="Times New Roman"/>
          <w:b/>
          <w:sz w:val="24"/>
          <w:szCs w:val="24"/>
        </w:rPr>
      </w:pPr>
    </w:p>
    <w:p w14:paraId="6E25F066" w14:textId="77777777" w:rsidR="008A3F2A" w:rsidRDefault="008A3F2A" w:rsidP="00D201D8">
      <w:pPr>
        <w:spacing w:after="0"/>
        <w:jc w:val="center"/>
        <w:rPr>
          <w:rFonts w:ascii="Times New Roman" w:hAnsi="Times New Roman" w:cs="Times New Roman"/>
          <w:b/>
          <w:sz w:val="24"/>
          <w:szCs w:val="24"/>
        </w:rPr>
      </w:pPr>
    </w:p>
    <w:p w14:paraId="306141DF" w14:textId="77777777" w:rsidR="008A3F2A" w:rsidRDefault="008A3F2A" w:rsidP="00D201D8">
      <w:pPr>
        <w:spacing w:after="0"/>
        <w:jc w:val="center"/>
        <w:rPr>
          <w:rFonts w:ascii="Times New Roman" w:hAnsi="Times New Roman" w:cs="Times New Roman"/>
          <w:b/>
          <w:sz w:val="24"/>
          <w:szCs w:val="24"/>
        </w:rPr>
      </w:pPr>
    </w:p>
    <w:p w14:paraId="209B634F" w14:textId="77777777" w:rsidR="008A3F2A" w:rsidRDefault="008A3F2A" w:rsidP="00D201D8">
      <w:pPr>
        <w:spacing w:after="0"/>
        <w:jc w:val="center"/>
        <w:rPr>
          <w:rFonts w:ascii="Times New Roman" w:hAnsi="Times New Roman" w:cs="Times New Roman"/>
          <w:b/>
          <w:sz w:val="24"/>
          <w:szCs w:val="24"/>
        </w:rPr>
      </w:pPr>
    </w:p>
    <w:p w14:paraId="4B57160E" w14:textId="77777777" w:rsidR="008A3F2A" w:rsidRDefault="008A3F2A" w:rsidP="00D201D8">
      <w:pPr>
        <w:spacing w:after="0"/>
        <w:jc w:val="center"/>
        <w:rPr>
          <w:rFonts w:ascii="Times New Roman" w:hAnsi="Times New Roman" w:cs="Times New Roman"/>
          <w:b/>
          <w:sz w:val="24"/>
          <w:szCs w:val="24"/>
        </w:rPr>
      </w:pPr>
    </w:p>
    <w:p w14:paraId="06140FA9" w14:textId="77777777" w:rsidR="008A3F2A" w:rsidRDefault="008A3F2A" w:rsidP="00D201D8">
      <w:pPr>
        <w:spacing w:after="0"/>
        <w:jc w:val="center"/>
        <w:rPr>
          <w:rFonts w:ascii="Times New Roman" w:hAnsi="Times New Roman" w:cs="Times New Roman"/>
          <w:b/>
          <w:sz w:val="24"/>
          <w:szCs w:val="24"/>
        </w:rPr>
      </w:pPr>
    </w:p>
    <w:p w14:paraId="6084AAE7" w14:textId="77777777" w:rsidR="008A3F2A" w:rsidRDefault="008A3F2A" w:rsidP="00D201D8">
      <w:pPr>
        <w:spacing w:after="0"/>
        <w:jc w:val="center"/>
        <w:rPr>
          <w:rFonts w:ascii="Times New Roman" w:hAnsi="Times New Roman" w:cs="Times New Roman"/>
          <w:b/>
          <w:sz w:val="24"/>
          <w:szCs w:val="24"/>
        </w:rPr>
      </w:pPr>
    </w:p>
    <w:p w14:paraId="165EBD6B" w14:textId="77777777" w:rsidR="008A3F2A" w:rsidRDefault="008A3F2A" w:rsidP="00D201D8">
      <w:pPr>
        <w:spacing w:after="0"/>
        <w:jc w:val="center"/>
        <w:rPr>
          <w:rFonts w:ascii="Times New Roman" w:hAnsi="Times New Roman" w:cs="Times New Roman"/>
          <w:b/>
          <w:sz w:val="24"/>
          <w:szCs w:val="24"/>
        </w:rPr>
      </w:pPr>
    </w:p>
    <w:p w14:paraId="406E95B3" w14:textId="77777777" w:rsidR="008A3F2A" w:rsidRDefault="008A3F2A" w:rsidP="00D201D8">
      <w:pPr>
        <w:spacing w:after="0"/>
        <w:jc w:val="center"/>
        <w:rPr>
          <w:rFonts w:ascii="Times New Roman" w:hAnsi="Times New Roman" w:cs="Times New Roman"/>
          <w:b/>
          <w:sz w:val="24"/>
          <w:szCs w:val="24"/>
        </w:rPr>
      </w:pPr>
    </w:p>
    <w:p w14:paraId="0A324249" w14:textId="77777777" w:rsidR="00E03FBE" w:rsidRPr="00BA44D0" w:rsidRDefault="00E03FBE" w:rsidP="00D201D8">
      <w:pPr>
        <w:spacing w:after="0"/>
        <w:jc w:val="center"/>
        <w:rPr>
          <w:rFonts w:ascii="Times New Roman" w:hAnsi="Times New Roman" w:cs="Times New Roman"/>
          <w:b/>
          <w:sz w:val="24"/>
          <w:szCs w:val="24"/>
        </w:rPr>
      </w:pPr>
    </w:p>
    <w:p w14:paraId="01FC23B9" w14:textId="25B18F6B" w:rsidR="009D2030" w:rsidRPr="00BA44D0" w:rsidRDefault="00D201D8" w:rsidP="00BD0F6A">
      <w:pPr>
        <w:pStyle w:val="Heading1"/>
        <w:numPr>
          <w:ilvl w:val="0"/>
          <w:numId w:val="0"/>
        </w:numPr>
        <w:spacing w:before="0"/>
        <w:rPr>
          <w:rFonts w:ascii="Times New Roman" w:hAnsi="Times New Roman" w:cs="Times New Roman"/>
          <w:b/>
          <w:bCs/>
          <w:color w:val="auto"/>
          <w:sz w:val="24"/>
          <w:szCs w:val="24"/>
        </w:rPr>
      </w:pPr>
      <w:bookmarkStart w:id="2" w:name="_Toc135758314"/>
      <w:r w:rsidRPr="00BA44D0">
        <w:rPr>
          <w:rFonts w:ascii="Times New Roman" w:hAnsi="Times New Roman" w:cs="Times New Roman"/>
          <w:b/>
          <w:bCs/>
          <w:color w:val="auto"/>
          <w:sz w:val="24"/>
          <w:szCs w:val="24"/>
        </w:rPr>
        <w:lastRenderedPageBreak/>
        <w:t>НЭГ.</w:t>
      </w:r>
      <w:r w:rsidR="00193F69">
        <w:rPr>
          <w:rFonts w:ascii="Times New Roman" w:hAnsi="Times New Roman" w:cs="Times New Roman"/>
          <w:b/>
          <w:bCs/>
          <w:color w:val="auto"/>
          <w:sz w:val="24"/>
          <w:szCs w:val="24"/>
        </w:rPr>
        <w:t xml:space="preserve"> </w:t>
      </w:r>
      <w:r w:rsidRPr="00BA44D0">
        <w:rPr>
          <w:rFonts w:ascii="Times New Roman" w:hAnsi="Times New Roman" w:cs="Times New Roman"/>
          <w:b/>
          <w:bCs/>
          <w:color w:val="auto"/>
          <w:sz w:val="24"/>
          <w:szCs w:val="24"/>
        </w:rPr>
        <w:t>ЗОР</w:t>
      </w:r>
      <w:bookmarkStart w:id="3" w:name="_Toc135758315"/>
      <w:bookmarkEnd w:id="2"/>
      <w:r w:rsidR="00A07DAF">
        <w:rPr>
          <w:rFonts w:ascii="Times New Roman" w:hAnsi="Times New Roman" w:cs="Times New Roman"/>
          <w:b/>
          <w:bCs/>
          <w:color w:val="auto"/>
          <w:sz w:val="24"/>
          <w:szCs w:val="24"/>
        </w:rPr>
        <w:t>И</w:t>
      </w:r>
      <w:r w:rsidR="00A07DAF" w:rsidRPr="00E03FBE">
        <w:rPr>
          <w:rFonts w:ascii="Times New Roman" w:hAnsi="Times New Roman" w:cs="Times New Roman"/>
          <w:b/>
          <w:bCs/>
          <w:color w:val="auto"/>
          <w:sz w:val="24"/>
          <w:szCs w:val="24"/>
        </w:rPr>
        <w:t>ЛГ</w:t>
      </w:r>
      <w:r w:rsidR="00A07DAF">
        <w:rPr>
          <w:rFonts w:ascii="Times New Roman" w:hAnsi="Times New Roman" w:cs="Times New Roman"/>
          <w:b/>
          <w:bCs/>
          <w:color w:val="auto"/>
          <w:sz w:val="24"/>
          <w:szCs w:val="24"/>
        </w:rPr>
        <w:t>О</w:t>
      </w:r>
    </w:p>
    <w:p w14:paraId="296C6327" w14:textId="7F03D07A" w:rsidR="00B93087" w:rsidRPr="00BA44D0" w:rsidRDefault="00B67D2E" w:rsidP="0058674A">
      <w:pPr>
        <w:spacing w:before="240" w:after="0"/>
        <w:ind w:firstLine="275"/>
        <w:jc w:val="both"/>
        <w:rPr>
          <w:rFonts w:ascii="Times New Roman" w:hAnsi="Times New Roman" w:cs="Times New Roman"/>
          <w:b/>
          <w:bCs/>
          <w:sz w:val="24"/>
          <w:szCs w:val="24"/>
        </w:rPr>
      </w:pPr>
      <w:r w:rsidRPr="00BA44D0">
        <w:rPr>
          <w:rFonts w:ascii="Times New Roman" w:hAnsi="Times New Roman" w:cs="Times New Roman"/>
          <w:bCs/>
          <w:sz w:val="24"/>
          <w:szCs w:val="24"/>
        </w:rPr>
        <w:t>Энэхүү стандарт ажлын заавар нь</w:t>
      </w:r>
      <w:r w:rsidR="0048580B" w:rsidRPr="00BA44D0">
        <w:rPr>
          <w:rFonts w:ascii="Times New Roman" w:hAnsi="Times New Roman" w:cs="Times New Roman"/>
          <w:sz w:val="24"/>
          <w:szCs w:val="24"/>
        </w:rPr>
        <w:t xml:space="preserve"> </w:t>
      </w:r>
      <w:r w:rsidR="00EC30D3" w:rsidRPr="00BA44D0">
        <w:rPr>
          <w:rFonts w:ascii="Times New Roman" w:hAnsi="Times New Roman" w:cs="Times New Roman"/>
          <w:sz w:val="24"/>
          <w:szCs w:val="24"/>
        </w:rPr>
        <w:t xml:space="preserve">MNS </w:t>
      </w:r>
      <w:r w:rsidR="00606715">
        <w:rPr>
          <w:rFonts w:ascii="Times New Roman" w:hAnsi="Times New Roman" w:cs="Times New Roman"/>
          <w:sz w:val="24"/>
          <w:szCs w:val="24"/>
        </w:rPr>
        <w:t>7057</w:t>
      </w:r>
      <w:r w:rsidR="00EC30D3" w:rsidRPr="00BA44D0">
        <w:rPr>
          <w:rFonts w:ascii="Times New Roman" w:hAnsi="Times New Roman" w:cs="Times New Roman"/>
          <w:sz w:val="24"/>
          <w:szCs w:val="24"/>
        </w:rPr>
        <w:t>:20</w:t>
      </w:r>
      <w:r w:rsidR="00606715">
        <w:rPr>
          <w:rFonts w:ascii="Times New Roman" w:hAnsi="Times New Roman" w:cs="Times New Roman"/>
          <w:sz w:val="24"/>
          <w:szCs w:val="24"/>
        </w:rPr>
        <w:t>2</w:t>
      </w:r>
      <w:r w:rsidR="00EC30D3" w:rsidRPr="00BA44D0">
        <w:rPr>
          <w:rFonts w:ascii="Times New Roman" w:hAnsi="Times New Roman" w:cs="Times New Roman"/>
          <w:sz w:val="24"/>
          <w:szCs w:val="24"/>
        </w:rPr>
        <w:t xml:space="preserve">4 </w:t>
      </w:r>
      <w:r w:rsidR="008E72CC">
        <w:rPr>
          <w:rFonts w:ascii="Times New Roman" w:hAnsi="Times New Roman" w:cs="Times New Roman"/>
          <w:sz w:val="24"/>
          <w:szCs w:val="24"/>
        </w:rPr>
        <w:t>Хүрэн нүүрс, чулуун нүүрс болон антрацитад</w:t>
      </w:r>
      <w:r w:rsidR="00606715">
        <w:rPr>
          <w:rFonts w:ascii="Times New Roman" w:hAnsi="Times New Roman" w:cs="Times New Roman"/>
          <w:sz w:val="24"/>
          <w:szCs w:val="24"/>
        </w:rPr>
        <w:t xml:space="preserve"> агуулагдах </w:t>
      </w:r>
      <w:r w:rsidR="00376F90">
        <w:rPr>
          <w:rFonts w:ascii="Times New Roman" w:hAnsi="Times New Roman" w:cs="Times New Roman"/>
          <w:sz w:val="24"/>
          <w:szCs w:val="24"/>
        </w:rPr>
        <w:t xml:space="preserve">хүхэр, </w:t>
      </w:r>
      <w:r w:rsidR="00606715">
        <w:rPr>
          <w:rFonts w:ascii="Times New Roman" w:hAnsi="Times New Roman" w:cs="Times New Roman"/>
          <w:sz w:val="24"/>
          <w:szCs w:val="24"/>
        </w:rPr>
        <w:t>фосфор</w:t>
      </w:r>
      <w:r w:rsidR="00376F90">
        <w:rPr>
          <w:rFonts w:ascii="Times New Roman" w:hAnsi="Times New Roman" w:cs="Times New Roman"/>
          <w:sz w:val="24"/>
          <w:szCs w:val="24"/>
        </w:rPr>
        <w:t>, хүнцэл</w:t>
      </w:r>
      <w:r w:rsidR="00606715">
        <w:rPr>
          <w:rFonts w:ascii="Times New Roman" w:hAnsi="Times New Roman" w:cs="Times New Roman"/>
          <w:sz w:val="24"/>
          <w:szCs w:val="24"/>
        </w:rPr>
        <w:t xml:space="preserve"> болон хлорын агуулгыг</w:t>
      </w:r>
      <w:r w:rsidR="00806FC2">
        <w:rPr>
          <w:rFonts w:ascii="Times New Roman" w:hAnsi="Times New Roman" w:cs="Times New Roman"/>
          <w:sz w:val="24"/>
          <w:szCs w:val="24"/>
        </w:rPr>
        <w:t xml:space="preserve"> </w:t>
      </w:r>
      <w:r w:rsidR="00806FC2" w:rsidRPr="00806FC2">
        <w:rPr>
          <w:rFonts w:ascii="Times New Roman" w:hAnsi="Times New Roman" w:cs="Times New Roman"/>
          <w:sz w:val="24"/>
          <w:szCs w:val="24"/>
        </w:rPr>
        <w:t>(</w:t>
      </w:r>
      <w:r w:rsidR="00376F90">
        <w:rPr>
          <w:rFonts w:ascii="Times New Roman" w:hAnsi="Times New Roman" w:cs="Times New Roman"/>
          <w:sz w:val="24"/>
          <w:szCs w:val="24"/>
        </w:rPr>
        <w:t>Хүхэр,</w:t>
      </w:r>
      <w:r w:rsidR="00376F90" w:rsidRPr="00376F90">
        <w:rPr>
          <w:rFonts w:ascii="Times New Roman" w:hAnsi="Times New Roman" w:cs="Times New Roman"/>
          <w:sz w:val="24"/>
          <w:szCs w:val="24"/>
        </w:rPr>
        <w:t xml:space="preserve">S </w:t>
      </w:r>
      <w:r w:rsidR="00376F90">
        <w:rPr>
          <w:rFonts w:ascii="Times New Roman" w:hAnsi="Times New Roman" w:cs="Times New Roman"/>
          <w:sz w:val="24"/>
          <w:szCs w:val="24"/>
        </w:rPr>
        <w:t xml:space="preserve">0.28~3.50; </w:t>
      </w:r>
      <w:r w:rsidR="00806FC2">
        <w:rPr>
          <w:rFonts w:ascii="Times New Roman" w:hAnsi="Times New Roman" w:cs="Times New Roman"/>
          <w:sz w:val="24"/>
          <w:szCs w:val="24"/>
        </w:rPr>
        <w:t>Фосфор</w:t>
      </w:r>
      <w:r w:rsidR="000E7CBE">
        <w:rPr>
          <w:rFonts w:ascii="Times New Roman" w:hAnsi="Times New Roman" w:cs="Times New Roman"/>
          <w:sz w:val="24"/>
          <w:szCs w:val="24"/>
        </w:rPr>
        <w:t>,</w:t>
      </w:r>
      <w:r w:rsidR="000E7CBE" w:rsidRPr="000E7CBE">
        <w:rPr>
          <w:rFonts w:ascii="Times New Roman" w:hAnsi="Times New Roman" w:cs="Times New Roman"/>
          <w:sz w:val="24"/>
          <w:szCs w:val="24"/>
        </w:rPr>
        <w:t xml:space="preserve">P </w:t>
      </w:r>
      <w:r w:rsidR="000E7CBE">
        <w:rPr>
          <w:rFonts w:ascii="Times New Roman" w:hAnsi="Times New Roman" w:cs="Times New Roman"/>
          <w:sz w:val="24"/>
          <w:szCs w:val="24"/>
        </w:rPr>
        <w:t>0.007~0.090;</w:t>
      </w:r>
      <w:r w:rsidR="00376F90">
        <w:rPr>
          <w:rFonts w:ascii="Times New Roman" w:hAnsi="Times New Roman" w:cs="Times New Roman"/>
          <w:sz w:val="24"/>
          <w:szCs w:val="24"/>
        </w:rPr>
        <w:t xml:space="preserve"> Хүнцэл,As 0</w:t>
      </w:r>
      <w:r w:rsidR="0087327C">
        <w:rPr>
          <w:rFonts w:ascii="Times New Roman" w:hAnsi="Times New Roman" w:cs="Times New Roman"/>
          <w:sz w:val="24"/>
          <w:szCs w:val="24"/>
        </w:rPr>
        <w:t>.0005</w:t>
      </w:r>
      <w:r w:rsidR="0087327C" w:rsidRPr="0087327C">
        <w:rPr>
          <w:rFonts w:ascii="Times New Roman" w:hAnsi="Times New Roman" w:cs="Times New Roman"/>
          <w:sz w:val="24"/>
          <w:szCs w:val="24"/>
        </w:rPr>
        <w:t>~0</w:t>
      </w:r>
      <w:r w:rsidR="0087327C">
        <w:rPr>
          <w:rFonts w:ascii="Times New Roman" w:hAnsi="Times New Roman" w:cs="Times New Roman"/>
          <w:sz w:val="24"/>
          <w:szCs w:val="24"/>
        </w:rPr>
        <w:t>.005;</w:t>
      </w:r>
      <w:r w:rsidR="000E7CBE">
        <w:rPr>
          <w:rFonts w:ascii="Times New Roman" w:hAnsi="Times New Roman" w:cs="Times New Roman"/>
          <w:sz w:val="24"/>
          <w:szCs w:val="24"/>
        </w:rPr>
        <w:t xml:space="preserve"> Хлор,Cl 0.010~0.30 </w:t>
      </w:r>
      <w:r w:rsidR="000738FD">
        <w:rPr>
          <w:rFonts w:ascii="Times New Roman" w:hAnsi="Times New Roman" w:cs="Times New Roman"/>
          <w:sz w:val="24"/>
          <w:szCs w:val="24"/>
        </w:rPr>
        <w:t xml:space="preserve">жингийн </w:t>
      </w:r>
      <w:r w:rsidR="000738FD" w:rsidRPr="000738FD">
        <w:rPr>
          <w:rFonts w:ascii="Times New Roman" w:hAnsi="Times New Roman" w:cs="Times New Roman"/>
          <w:sz w:val="24"/>
          <w:szCs w:val="24"/>
        </w:rPr>
        <w:t>%</w:t>
      </w:r>
      <w:r w:rsidR="000738FD">
        <w:rPr>
          <w:rFonts w:ascii="Times New Roman" w:hAnsi="Times New Roman" w:cs="Times New Roman"/>
          <w:sz w:val="24"/>
          <w:szCs w:val="24"/>
        </w:rPr>
        <w:t xml:space="preserve">-иар </w:t>
      </w:r>
      <w:r w:rsidR="000E7CBE">
        <w:rPr>
          <w:rFonts w:ascii="Times New Roman" w:hAnsi="Times New Roman" w:cs="Times New Roman"/>
          <w:sz w:val="24"/>
          <w:szCs w:val="24"/>
        </w:rPr>
        <w:t>илрэх хязгаар</w:t>
      </w:r>
      <w:r w:rsidR="000738FD">
        <w:rPr>
          <w:rFonts w:ascii="Times New Roman" w:hAnsi="Times New Roman" w:cs="Times New Roman"/>
          <w:sz w:val="24"/>
          <w:szCs w:val="24"/>
        </w:rPr>
        <w:t>ын</w:t>
      </w:r>
      <w:r w:rsidR="000E7CBE">
        <w:rPr>
          <w:rFonts w:ascii="Times New Roman" w:hAnsi="Times New Roman" w:cs="Times New Roman"/>
          <w:sz w:val="24"/>
          <w:szCs w:val="24"/>
        </w:rPr>
        <w:t xml:space="preserve"> хүрээнд</w:t>
      </w:r>
      <w:r w:rsidR="00806FC2" w:rsidRPr="00806FC2">
        <w:rPr>
          <w:rFonts w:ascii="Times New Roman" w:hAnsi="Times New Roman" w:cs="Times New Roman"/>
          <w:sz w:val="24"/>
          <w:szCs w:val="24"/>
        </w:rPr>
        <w:t>)</w:t>
      </w:r>
      <w:r w:rsidR="00606715">
        <w:rPr>
          <w:rFonts w:ascii="Times New Roman" w:hAnsi="Times New Roman" w:cs="Times New Roman"/>
          <w:sz w:val="24"/>
          <w:szCs w:val="24"/>
        </w:rPr>
        <w:t xml:space="preserve"> тодорхойлох рентген флю</w:t>
      </w:r>
      <w:r w:rsidR="00F56ABC">
        <w:rPr>
          <w:rFonts w:ascii="Times New Roman" w:hAnsi="Times New Roman" w:cs="Times New Roman"/>
          <w:sz w:val="24"/>
          <w:szCs w:val="24"/>
        </w:rPr>
        <w:t>ресценцийн спектрометрийн аргад</w:t>
      </w:r>
      <w:r w:rsidR="00EC30D3" w:rsidRPr="00CC5D1E">
        <w:rPr>
          <w:rFonts w:ascii="Times New Roman" w:hAnsi="Times New Roman" w:cs="Times New Roman"/>
          <w:sz w:val="24"/>
          <w:szCs w:val="24"/>
        </w:rPr>
        <w:t xml:space="preserve"> </w:t>
      </w:r>
      <w:bookmarkStart w:id="4" w:name="_Hlk201258091"/>
      <w:r w:rsidR="00EC30D3" w:rsidRPr="00CC5D1E">
        <w:rPr>
          <w:rFonts w:ascii="Times New Roman" w:hAnsi="Times New Roman" w:cs="Times New Roman"/>
          <w:sz w:val="24"/>
          <w:szCs w:val="24"/>
        </w:rPr>
        <w:t>хамаарах мэдээлэл, холбогдох зааврыг өгөхөд зориулагдана.</w:t>
      </w:r>
    </w:p>
    <w:bookmarkEnd w:id="3"/>
    <w:bookmarkEnd w:id="4"/>
    <w:p w14:paraId="7EA58B17" w14:textId="7048D190" w:rsidR="00AC13E4" w:rsidRPr="00BA44D0" w:rsidRDefault="005F6CC1" w:rsidP="00BD0F6A">
      <w:pPr>
        <w:pStyle w:val="Heading1"/>
        <w:numPr>
          <w:ilvl w:val="0"/>
          <w:numId w:val="0"/>
        </w:numPr>
        <w:spacing w:after="240"/>
        <w:rPr>
          <w:rFonts w:ascii="Times New Roman" w:eastAsiaTheme="minorHAnsi" w:hAnsi="Times New Roman" w:cs="Times New Roman"/>
          <w:color w:val="auto"/>
          <w:sz w:val="24"/>
          <w:szCs w:val="24"/>
        </w:rPr>
      </w:pPr>
      <w:r>
        <w:rPr>
          <w:rFonts w:ascii="Times New Roman" w:hAnsi="Times New Roman" w:cs="Times New Roman"/>
          <w:b/>
          <w:bCs/>
          <w:color w:val="auto"/>
          <w:sz w:val="24"/>
          <w:szCs w:val="24"/>
        </w:rPr>
        <w:t>ХОЁР</w:t>
      </w:r>
      <w:r w:rsidR="00E03FBE" w:rsidRPr="00BA44D0">
        <w:rPr>
          <w:rFonts w:ascii="Times New Roman" w:hAnsi="Times New Roman" w:cs="Times New Roman"/>
          <w:b/>
          <w:bCs/>
          <w:color w:val="auto"/>
          <w:sz w:val="24"/>
          <w:szCs w:val="24"/>
        </w:rPr>
        <w:t xml:space="preserve">. </w:t>
      </w:r>
      <w:r w:rsidR="00AC13E4" w:rsidRPr="00E03FBE">
        <w:rPr>
          <w:rFonts w:ascii="Times New Roman" w:hAnsi="Times New Roman" w:cs="Times New Roman"/>
          <w:b/>
          <w:bCs/>
          <w:color w:val="auto"/>
          <w:sz w:val="24"/>
          <w:szCs w:val="24"/>
        </w:rPr>
        <w:t>НЭР ТОМЪЁО, ТОДОРХОЙЛОЛТ</w:t>
      </w:r>
    </w:p>
    <w:p w14:paraId="76C8319F" w14:textId="5AB5E0D3" w:rsidR="002E2C34" w:rsidRDefault="000B5915" w:rsidP="001D336A">
      <w:pPr>
        <w:spacing w:after="0"/>
        <w:jc w:val="both"/>
        <w:rPr>
          <w:rFonts w:ascii="Times New Roman" w:hAnsi="Times New Roman"/>
          <w:sz w:val="24"/>
          <w:szCs w:val="24"/>
        </w:rPr>
      </w:pPr>
      <w:r w:rsidRPr="000B5915">
        <w:rPr>
          <w:rFonts w:ascii="Times New Roman" w:hAnsi="Times New Roman"/>
          <w:b/>
          <w:sz w:val="24"/>
          <w:szCs w:val="24"/>
        </w:rPr>
        <w:t xml:space="preserve">Нүүрсэнд агуулагдах </w:t>
      </w:r>
      <w:r w:rsidR="00583AAD">
        <w:rPr>
          <w:rFonts w:ascii="Times New Roman" w:hAnsi="Times New Roman"/>
          <w:b/>
          <w:sz w:val="24"/>
          <w:szCs w:val="24"/>
        </w:rPr>
        <w:t>Ф</w:t>
      </w:r>
      <w:r w:rsidR="009176C8">
        <w:rPr>
          <w:rFonts w:ascii="Times New Roman" w:hAnsi="Times New Roman"/>
          <w:b/>
          <w:sz w:val="24"/>
          <w:szCs w:val="24"/>
        </w:rPr>
        <w:t>осфор</w:t>
      </w:r>
      <w:r w:rsidR="00015A00" w:rsidRPr="00BA44D0">
        <w:rPr>
          <w:rFonts w:ascii="Times New Roman" w:hAnsi="Times New Roman" w:cs="Times New Roman"/>
          <w:sz w:val="24"/>
          <w:szCs w:val="24"/>
        </w:rPr>
        <w:t>–</w:t>
      </w:r>
      <w:r>
        <w:rPr>
          <w:rFonts w:ascii="Times New Roman" w:hAnsi="Times New Roman"/>
          <w:sz w:val="24"/>
          <w:szCs w:val="24"/>
        </w:rPr>
        <w:t>Н</w:t>
      </w:r>
      <w:r w:rsidRPr="000B5915">
        <w:rPr>
          <w:rFonts w:ascii="Times New Roman" w:hAnsi="Times New Roman"/>
          <w:sz w:val="24"/>
          <w:szCs w:val="24"/>
        </w:rPr>
        <w:t>үүрсэнд</w:t>
      </w:r>
      <w:r w:rsidR="003E27A1">
        <w:rPr>
          <w:rFonts w:ascii="Times New Roman" w:hAnsi="Times New Roman"/>
          <w:sz w:val="24"/>
          <w:szCs w:val="24"/>
        </w:rPr>
        <w:t xml:space="preserve"> </w:t>
      </w:r>
      <w:r w:rsidR="00CE0BAC" w:rsidRPr="0027724C">
        <w:rPr>
          <w:rFonts w:ascii="Times New Roman" w:hAnsi="Times New Roman"/>
          <w:sz w:val="24"/>
          <w:szCs w:val="24"/>
        </w:rPr>
        <w:t xml:space="preserve">эрдсийн хольц </w:t>
      </w:r>
      <w:r w:rsidR="0027724C" w:rsidRPr="0027724C">
        <w:rPr>
          <w:rFonts w:ascii="Times New Roman" w:hAnsi="Times New Roman"/>
          <w:sz w:val="24"/>
          <w:szCs w:val="24"/>
        </w:rPr>
        <w:t>хэлбэрээр буюу</w:t>
      </w:r>
      <w:r w:rsidR="0027724C">
        <w:rPr>
          <w:rFonts w:ascii="Times New Roman" w:hAnsi="Times New Roman"/>
          <w:b/>
          <w:bCs/>
          <w:sz w:val="24"/>
          <w:szCs w:val="24"/>
        </w:rPr>
        <w:t xml:space="preserve"> Апатит </w:t>
      </w:r>
      <w:r w:rsidR="003E27A1">
        <w:rPr>
          <w:rFonts w:ascii="Times New Roman" w:hAnsi="Times New Roman"/>
          <w:sz w:val="24"/>
          <w:szCs w:val="24"/>
        </w:rPr>
        <w:t>чулуул</w:t>
      </w:r>
      <w:r w:rsidR="00AC55C3">
        <w:rPr>
          <w:rFonts w:ascii="Times New Roman" w:hAnsi="Times New Roman"/>
          <w:sz w:val="24"/>
          <w:szCs w:val="24"/>
        </w:rPr>
        <w:t>ганд ихээр</w:t>
      </w:r>
      <w:r w:rsidR="003E27A1">
        <w:rPr>
          <w:rFonts w:ascii="Times New Roman" w:hAnsi="Times New Roman"/>
          <w:sz w:val="24"/>
          <w:szCs w:val="24"/>
        </w:rPr>
        <w:t xml:space="preserve"> агуулагдана. Нүүрсийг угааж боловсруулснаар фосфорын агууламжийг бууруулах боломжтой.</w:t>
      </w:r>
    </w:p>
    <w:p w14:paraId="0EFA3287" w14:textId="613A4C33" w:rsidR="003E27A1" w:rsidRDefault="003E27A1" w:rsidP="001D336A">
      <w:pPr>
        <w:spacing w:after="0"/>
        <w:jc w:val="both"/>
        <w:rPr>
          <w:rFonts w:ascii="Times New Roman" w:hAnsi="Times New Roman"/>
          <w:sz w:val="24"/>
          <w:szCs w:val="24"/>
        </w:rPr>
      </w:pPr>
      <w:r w:rsidRPr="000B5915">
        <w:rPr>
          <w:rFonts w:ascii="Times New Roman" w:hAnsi="Times New Roman"/>
          <w:b/>
          <w:sz w:val="24"/>
          <w:szCs w:val="24"/>
        </w:rPr>
        <w:t xml:space="preserve">Нүүрсэнд агуулагдах </w:t>
      </w:r>
      <w:r w:rsidR="008472F0">
        <w:rPr>
          <w:rFonts w:ascii="Times New Roman" w:hAnsi="Times New Roman"/>
          <w:b/>
          <w:sz w:val="24"/>
          <w:szCs w:val="24"/>
        </w:rPr>
        <w:t>Хлор</w:t>
      </w:r>
      <w:r w:rsidRPr="00BA44D0">
        <w:rPr>
          <w:rFonts w:ascii="Times New Roman" w:hAnsi="Times New Roman" w:cs="Times New Roman"/>
          <w:sz w:val="24"/>
          <w:szCs w:val="24"/>
        </w:rPr>
        <w:t>–</w:t>
      </w:r>
      <w:r w:rsidR="00092D65" w:rsidRPr="00092D65">
        <w:rPr>
          <w:rFonts w:ascii="Times New Roman" w:hAnsi="Times New Roman"/>
          <w:sz w:val="24"/>
          <w:szCs w:val="24"/>
        </w:rPr>
        <w:t>Нүүрсэнд агуулагдах хлор нь органик болон эрдэс</w:t>
      </w:r>
      <w:r w:rsidR="00092D65">
        <w:rPr>
          <w:rFonts w:ascii="Times New Roman" w:hAnsi="Times New Roman"/>
          <w:sz w:val="24"/>
          <w:szCs w:val="24"/>
        </w:rPr>
        <w:t>, давс</w:t>
      </w:r>
      <w:r w:rsidR="001D336A">
        <w:rPr>
          <w:rFonts w:ascii="Times New Roman" w:hAnsi="Times New Roman"/>
          <w:sz w:val="24"/>
          <w:szCs w:val="24"/>
        </w:rPr>
        <w:t xml:space="preserve"> </w:t>
      </w:r>
      <w:r w:rsidR="00092D65" w:rsidRPr="00092D65">
        <w:rPr>
          <w:rFonts w:ascii="Times New Roman" w:hAnsi="Times New Roman"/>
          <w:sz w:val="24"/>
          <w:szCs w:val="24"/>
        </w:rPr>
        <w:t>хэлбэрээр оршдог бөгөөд нүүрсний төрөл, гарал үүсэл, геологийн</w:t>
      </w:r>
      <w:r w:rsidR="00092D65">
        <w:rPr>
          <w:rFonts w:ascii="Times New Roman" w:hAnsi="Times New Roman"/>
          <w:sz w:val="24"/>
          <w:szCs w:val="24"/>
        </w:rPr>
        <w:t xml:space="preserve"> </w:t>
      </w:r>
      <w:r w:rsidR="00092D65" w:rsidRPr="00092D65">
        <w:rPr>
          <w:rFonts w:ascii="Times New Roman" w:hAnsi="Times New Roman"/>
          <w:sz w:val="24"/>
          <w:szCs w:val="24"/>
        </w:rPr>
        <w:t>тогтоцын нөхцлөөс хамааран түүний хэлбэр ба тархалт өөрчлөгдөнө.</w:t>
      </w:r>
    </w:p>
    <w:p w14:paraId="23A17DAD" w14:textId="23CF1735" w:rsidR="00793B17" w:rsidRPr="00BA44D0" w:rsidRDefault="00793B17" w:rsidP="001D336A">
      <w:pPr>
        <w:spacing w:after="0"/>
        <w:jc w:val="both"/>
        <w:rPr>
          <w:rFonts w:ascii="Times New Roman" w:hAnsi="Times New Roman" w:cs="Times New Roman"/>
          <w:sz w:val="24"/>
          <w:szCs w:val="24"/>
        </w:rPr>
      </w:pPr>
      <w:r w:rsidRPr="00BA44D0">
        <w:rPr>
          <w:rFonts w:ascii="Times New Roman" w:hAnsi="Times New Roman" w:cs="Times New Roman"/>
          <w:b/>
          <w:bCs/>
          <w:sz w:val="24"/>
          <w:szCs w:val="24"/>
        </w:rPr>
        <w:t>Аналитик дээж</w:t>
      </w:r>
      <w:r w:rsidR="003C4C65" w:rsidRPr="00BA44D0">
        <w:rPr>
          <w:rFonts w:ascii="Times New Roman" w:hAnsi="Times New Roman" w:cs="Times New Roman"/>
          <w:sz w:val="24"/>
          <w:szCs w:val="24"/>
        </w:rPr>
        <w:t>–Х</w:t>
      </w:r>
      <w:r w:rsidRPr="00BA44D0">
        <w:rPr>
          <w:rFonts w:ascii="Times New Roman" w:hAnsi="Times New Roman" w:cs="Times New Roman"/>
          <w:sz w:val="24"/>
          <w:szCs w:val="24"/>
        </w:rPr>
        <w:t>олбогдох стандартын дагуу шинжилгээнд зориулан бүхэл дээжийн бутлалт хуваалтыг хий</w:t>
      </w:r>
      <w:r w:rsidR="001C4EA3" w:rsidRPr="00BA44D0">
        <w:rPr>
          <w:rFonts w:ascii="Times New Roman" w:hAnsi="Times New Roman" w:cs="Times New Roman"/>
          <w:sz w:val="24"/>
          <w:szCs w:val="24"/>
        </w:rPr>
        <w:t xml:space="preserve">ж тээрэмдсэний </w:t>
      </w:r>
      <w:r w:rsidRPr="00BA44D0">
        <w:rPr>
          <w:rFonts w:ascii="Times New Roman" w:hAnsi="Times New Roman" w:cs="Times New Roman"/>
          <w:sz w:val="24"/>
          <w:szCs w:val="24"/>
        </w:rPr>
        <w:t>дараах дээж</w:t>
      </w:r>
      <w:r w:rsidR="001C4EA3" w:rsidRPr="00BA44D0">
        <w:rPr>
          <w:rFonts w:ascii="Times New Roman" w:hAnsi="Times New Roman" w:cs="Times New Roman"/>
          <w:sz w:val="24"/>
          <w:szCs w:val="24"/>
        </w:rPr>
        <w:t>. Ширхэглэл нь 0.212мм</w:t>
      </w:r>
      <w:r w:rsidR="0023127C">
        <w:rPr>
          <w:rFonts w:ascii="Times New Roman" w:hAnsi="Times New Roman" w:cs="Times New Roman"/>
          <w:sz w:val="24"/>
          <w:szCs w:val="24"/>
        </w:rPr>
        <w:t>-ээс</w:t>
      </w:r>
      <w:r w:rsidR="001C4EA3" w:rsidRPr="00BA44D0">
        <w:rPr>
          <w:rFonts w:ascii="Times New Roman" w:hAnsi="Times New Roman" w:cs="Times New Roman"/>
          <w:sz w:val="24"/>
          <w:szCs w:val="24"/>
        </w:rPr>
        <w:t xml:space="preserve"> бага байна.</w:t>
      </w:r>
    </w:p>
    <w:p w14:paraId="31D9D996" w14:textId="54EACC86" w:rsidR="003C4C65" w:rsidRPr="00BA44D0" w:rsidRDefault="003C4C65" w:rsidP="001D336A">
      <w:pPr>
        <w:spacing w:after="0"/>
        <w:jc w:val="both"/>
        <w:rPr>
          <w:rFonts w:ascii="Times New Roman" w:hAnsi="Times New Roman" w:cs="Times New Roman"/>
          <w:sz w:val="24"/>
          <w:szCs w:val="24"/>
        </w:rPr>
      </w:pPr>
      <w:r w:rsidRPr="00BA44D0">
        <w:rPr>
          <w:rFonts w:ascii="Times New Roman" w:hAnsi="Times New Roman" w:cs="Times New Roman"/>
          <w:b/>
          <w:bCs/>
          <w:sz w:val="24"/>
          <w:szCs w:val="24"/>
        </w:rPr>
        <w:t>Стандартчилсан загвар</w:t>
      </w:r>
      <w:r w:rsidRPr="00BA44D0">
        <w:rPr>
          <w:rFonts w:ascii="Times New Roman" w:hAnsi="Times New Roman" w:cs="Times New Roman"/>
          <w:sz w:val="24"/>
          <w:szCs w:val="24"/>
        </w:rPr>
        <w:t xml:space="preserve">–Тоног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w:t>
      </w:r>
      <w:r w:rsidR="00E839FD">
        <w:rPr>
          <w:rFonts w:ascii="Times New Roman" w:hAnsi="Times New Roman" w:cs="Times New Roman"/>
          <w:sz w:val="24"/>
          <w:szCs w:val="24"/>
        </w:rPr>
        <w:t>нүүрсний сорьц</w:t>
      </w:r>
      <w:r w:rsidRPr="00BA44D0">
        <w:rPr>
          <w:rFonts w:ascii="Times New Roman" w:hAnsi="Times New Roman" w:cs="Times New Roman"/>
          <w:sz w:val="24"/>
          <w:szCs w:val="24"/>
        </w:rPr>
        <w:t>.</w:t>
      </w:r>
    </w:p>
    <w:p w14:paraId="4142FDDA" w14:textId="33091BBD" w:rsidR="009F0DEB" w:rsidRDefault="00D74138" w:rsidP="001D336A">
      <w:pPr>
        <w:spacing w:after="0"/>
        <w:ind w:right="-2"/>
        <w:jc w:val="both"/>
        <w:rPr>
          <w:rFonts w:ascii="Times New Roman" w:hAnsi="Times New Roman"/>
          <w:sz w:val="24"/>
          <w:szCs w:val="24"/>
        </w:rPr>
      </w:pPr>
      <w:r w:rsidRPr="00D74138">
        <w:rPr>
          <w:rFonts w:ascii="Times New Roman" w:hAnsi="Times New Roman"/>
          <w:b/>
          <w:sz w:val="24"/>
          <w:szCs w:val="24"/>
        </w:rPr>
        <w:t>Rigaku NEX QC</w:t>
      </w:r>
      <w:r w:rsidRPr="00D74138">
        <w:rPr>
          <w:rFonts w:ascii="Times New Roman" w:hAnsi="Times New Roman"/>
          <w:b/>
          <w:sz w:val="24"/>
          <w:szCs w:val="24"/>
          <w:vertAlign w:val="superscript"/>
        </w:rPr>
        <w:t>+</w:t>
      </w:r>
      <w:r w:rsidR="00E0246B" w:rsidRPr="00BA44D0">
        <w:rPr>
          <w:rFonts w:ascii="Times New Roman" w:hAnsi="Times New Roman" w:cs="Times New Roman"/>
          <w:bCs/>
          <w:sz w:val="24"/>
          <w:szCs w:val="24"/>
        </w:rPr>
        <w:t>–</w:t>
      </w:r>
      <w:r>
        <w:rPr>
          <w:rFonts w:ascii="Times New Roman" w:hAnsi="Times New Roman" w:cs="Times New Roman"/>
          <w:color w:val="000000" w:themeColor="text1"/>
        </w:rPr>
        <w:t>Х</w:t>
      </w:r>
      <w:r w:rsidRPr="00D74138">
        <w:rPr>
          <w:rFonts w:ascii="Times New Roman" w:hAnsi="Times New Roman" w:cs="Times New Roman"/>
          <w:bCs/>
          <w:sz w:val="24"/>
          <w:szCs w:val="24"/>
        </w:rPr>
        <w:t xml:space="preserve">атуу, шингэн, </w:t>
      </w:r>
      <w:r>
        <w:rPr>
          <w:rFonts w:ascii="Times New Roman" w:hAnsi="Times New Roman" w:cs="Times New Roman"/>
          <w:bCs/>
          <w:sz w:val="24"/>
          <w:szCs w:val="24"/>
        </w:rPr>
        <w:t xml:space="preserve">болон </w:t>
      </w:r>
      <w:r w:rsidRPr="00D74138">
        <w:rPr>
          <w:rFonts w:ascii="Times New Roman" w:hAnsi="Times New Roman" w:cs="Times New Roman"/>
          <w:bCs/>
          <w:sz w:val="24"/>
          <w:szCs w:val="24"/>
        </w:rPr>
        <w:t xml:space="preserve">нунтаг төлөвтэй дээжүүдэд Na-аас U хүртэлх элементийн анализыг хийхэд зориулагдсан рентген флюресценцийн энергийн тархалтыг хэмжигч спектрометр юм. </w:t>
      </w:r>
    </w:p>
    <w:p w14:paraId="450324A4" w14:textId="0E66FC87" w:rsidR="00E0246B" w:rsidRDefault="00F55D6D" w:rsidP="001D336A">
      <w:pPr>
        <w:spacing w:after="0"/>
        <w:ind w:right="-2"/>
        <w:jc w:val="both"/>
        <w:rPr>
          <w:rFonts w:ascii="Times New Roman" w:hAnsi="Times New Roman" w:cs="Times New Roman"/>
          <w:bCs/>
          <w:sz w:val="24"/>
          <w:szCs w:val="24"/>
        </w:rPr>
      </w:pPr>
      <w:r>
        <w:rPr>
          <w:rFonts w:ascii="Times New Roman" w:hAnsi="Times New Roman" w:cs="Times New Roman"/>
          <w:b/>
          <w:bCs/>
          <w:sz w:val="24"/>
          <w:szCs w:val="24"/>
        </w:rPr>
        <w:t>Р</w:t>
      </w:r>
      <w:r w:rsidRPr="00F55D6D">
        <w:rPr>
          <w:rFonts w:ascii="Times New Roman" w:hAnsi="Times New Roman" w:cs="Times New Roman"/>
          <w:b/>
          <w:bCs/>
          <w:sz w:val="24"/>
          <w:szCs w:val="24"/>
        </w:rPr>
        <w:t>ентген флюресценцийн спектрометрийн арга</w:t>
      </w:r>
      <w:r w:rsidR="00B50D34" w:rsidRPr="00BA44D0">
        <w:rPr>
          <w:rFonts w:ascii="Times New Roman" w:hAnsi="Times New Roman" w:cs="Times New Roman"/>
          <w:bCs/>
          <w:sz w:val="24"/>
          <w:szCs w:val="24"/>
        </w:rPr>
        <w:t>–</w:t>
      </w:r>
      <w:r w:rsidRPr="00F55D6D">
        <w:rPr>
          <w:rFonts w:ascii="Times New Roman" w:hAnsi="Times New Roman" w:cs="Times New Roman"/>
          <w:bCs/>
          <w:sz w:val="24"/>
          <w:szCs w:val="24"/>
        </w:rPr>
        <w:t>H болон He-гээс бусад элемент нь өдөөгдсөн үедээ өөр өөрийн онцлог бүхий рентген туяа болон фотоныг ялгаруулдаг. Рентген туяаны ялгаруулж байгаа энергийн хэмжээ /кэВ/ нь элементтэй хамааралтай байх ба флюресценц явагдсан фотоны харьцангуй тоо нь дээжинд агуулагдаж байгаа тухайн элементийн агуулгатай хамааралтай байдаг.</w:t>
      </w:r>
    </w:p>
    <w:p w14:paraId="62655830" w14:textId="77777777" w:rsidR="00F93DB6" w:rsidRDefault="001D336A" w:rsidP="00F93DB6">
      <w:pPr>
        <w:spacing w:after="0"/>
        <w:ind w:right="-2"/>
        <w:jc w:val="both"/>
        <w:rPr>
          <w:rFonts w:ascii="Times New Roman" w:hAnsi="Times New Roman" w:cs="Times New Roman"/>
          <w:sz w:val="24"/>
          <w:szCs w:val="24"/>
        </w:rPr>
      </w:pPr>
      <w:r w:rsidRPr="001D336A">
        <w:rPr>
          <w:rFonts w:ascii="Times New Roman" w:hAnsi="Times New Roman" w:cs="Times New Roman"/>
          <w:b/>
          <w:sz w:val="24"/>
          <w:szCs w:val="24"/>
        </w:rPr>
        <w:t>Гели цэвэрлэгээ</w:t>
      </w:r>
      <w:r w:rsidRPr="00BA44D0">
        <w:rPr>
          <w:rFonts w:ascii="Times New Roman" w:hAnsi="Times New Roman" w:cs="Times New Roman"/>
          <w:sz w:val="24"/>
          <w:szCs w:val="24"/>
        </w:rPr>
        <w:t>–</w:t>
      </w:r>
      <w:r w:rsidRPr="001D336A">
        <w:rPr>
          <w:rFonts w:ascii="Times New Roman" w:hAnsi="Times New Roman" w:cs="Times New Roman"/>
          <w:sz w:val="24"/>
          <w:szCs w:val="24"/>
        </w:rPr>
        <w:t>Флюресценцийн рентген туяа нь хөнгөн элементүүдээс ялгардаг долгионы урт нь өндөр, агаарт амархан шингээгддэг учраас энэ шингээлтийг багасгаж, бага агуулгатай хөнгөн элементүүдийг тодорхойлох мэдрэх чанарыг нэмэгдүүлэхийн тулд</w:t>
      </w:r>
      <w:r w:rsidR="003B36E6">
        <w:rPr>
          <w:rFonts w:ascii="Times New Roman" w:hAnsi="Times New Roman" w:cs="Times New Roman"/>
          <w:sz w:val="24"/>
          <w:szCs w:val="24"/>
        </w:rPr>
        <w:t xml:space="preserve"> </w:t>
      </w:r>
      <w:r w:rsidRPr="001D336A">
        <w:rPr>
          <w:rFonts w:ascii="Times New Roman" w:hAnsi="Times New Roman" w:cs="Times New Roman"/>
          <w:sz w:val="24"/>
          <w:szCs w:val="24"/>
        </w:rPr>
        <w:t>багажинд гели цэвэрлэгээг хийдэг.</w:t>
      </w:r>
    </w:p>
    <w:p w14:paraId="63A65B2F" w14:textId="77777777" w:rsidR="006D0448" w:rsidRDefault="006D0448" w:rsidP="006D0448">
      <w:pPr>
        <w:spacing w:after="0"/>
        <w:ind w:right="-2" w:firstLine="284"/>
        <w:jc w:val="both"/>
        <w:rPr>
          <w:rFonts w:ascii="Times New Roman" w:hAnsi="Times New Roman" w:cs="Times New Roman"/>
          <w:bCs/>
          <w:sz w:val="24"/>
          <w:szCs w:val="24"/>
        </w:rPr>
      </w:pPr>
      <w:bookmarkStart w:id="5" w:name="_Hlk201274818"/>
      <w:r w:rsidRPr="007145FB">
        <w:rPr>
          <w:rFonts w:ascii="Times New Roman" w:hAnsi="Times New Roman" w:cs="Times New Roman"/>
          <w:b/>
          <w:sz w:val="24"/>
          <w:szCs w:val="24"/>
          <w:highlight w:val="yellow"/>
        </w:rPr>
        <w:t>Тохирцын хязгаар</w:t>
      </w:r>
      <w:r w:rsidRPr="007145FB">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000509A6" w14:textId="77777777" w:rsidR="006D0448" w:rsidRPr="007A485B" w:rsidRDefault="006D0448" w:rsidP="006D0448">
      <w:pPr>
        <w:spacing w:after="0"/>
        <w:ind w:firstLine="284"/>
        <w:jc w:val="both"/>
        <w:rPr>
          <w:rFonts w:ascii="Times New Roman" w:hAnsi="Times New Roman" w:cs="Times New Roman"/>
          <w:bCs/>
          <w:sz w:val="24"/>
          <w:szCs w:val="24"/>
        </w:rPr>
      </w:pPr>
      <w:r w:rsidRPr="007145FB">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lastRenderedPageBreak/>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5"/>
    <w:p w14:paraId="45161B3C" w14:textId="77777777" w:rsidR="000A57CC" w:rsidRPr="000A57CC" w:rsidRDefault="000A57CC" w:rsidP="008E0D1D">
      <w:pPr>
        <w:pStyle w:val="ListParagraph"/>
        <w:keepNext/>
        <w:keepLines/>
        <w:numPr>
          <w:ilvl w:val="0"/>
          <w:numId w:val="3"/>
        </w:numPr>
        <w:spacing w:before="360" w:after="80"/>
        <w:contextualSpacing w:val="0"/>
        <w:outlineLvl w:val="0"/>
        <w:rPr>
          <w:rFonts w:asciiTheme="majorHAnsi" w:hAnsiTheme="majorHAnsi" w:cstheme="majorBidi"/>
          <w:vanish/>
          <w:color w:val="0F4761" w:themeColor="accent1" w:themeShade="BF"/>
          <w:sz w:val="40"/>
          <w:szCs w:val="40"/>
        </w:rPr>
      </w:pPr>
    </w:p>
    <w:p w14:paraId="63F83C04" w14:textId="77777777" w:rsidR="000A57CC" w:rsidRPr="000A57CC" w:rsidRDefault="000A57CC" w:rsidP="008E0D1D">
      <w:pPr>
        <w:pStyle w:val="ListParagraph"/>
        <w:keepNext/>
        <w:keepLines/>
        <w:numPr>
          <w:ilvl w:val="0"/>
          <w:numId w:val="3"/>
        </w:numPr>
        <w:spacing w:before="360" w:after="80"/>
        <w:contextualSpacing w:val="0"/>
        <w:outlineLvl w:val="0"/>
        <w:rPr>
          <w:rFonts w:asciiTheme="majorHAnsi" w:hAnsiTheme="majorHAnsi" w:cstheme="majorBidi"/>
          <w:vanish/>
          <w:color w:val="0F4761" w:themeColor="accent1" w:themeShade="BF"/>
          <w:sz w:val="40"/>
          <w:szCs w:val="40"/>
        </w:rPr>
      </w:pPr>
    </w:p>
    <w:p w14:paraId="46AABD93" w14:textId="141A75B8" w:rsidR="001313FF" w:rsidRPr="001243F1" w:rsidRDefault="00267396" w:rsidP="0090657E">
      <w:pPr>
        <w:pStyle w:val="ListParagraph"/>
        <w:keepNext/>
        <w:keepLines/>
        <w:spacing w:before="360" w:after="0"/>
        <w:ind w:left="284" w:hanging="284"/>
        <w:contextualSpacing w:val="0"/>
        <w:outlineLvl w:val="0"/>
        <w:rPr>
          <w:rFonts w:ascii="Times New Roman" w:hAnsi="Times New Roman" w:cs="Times New Roman"/>
        </w:rPr>
      </w:pPr>
      <w:bookmarkStart w:id="6" w:name="_Hlk201273359"/>
      <w:r w:rsidRPr="001243F1">
        <w:rPr>
          <w:rFonts w:ascii="Times New Roman" w:hAnsi="Times New Roman" w:cs="Times New Roman"/>
        </w:rPr>
        <w:t xml:space="preserve">2.1 </w:t>
      </w:r>
      <w:bookmarkEnd w:id="6"/>
      <w:r w:rsidR="001313FF" w:rsidRPr="001243F1">
        <w:rPr>
          <w:rFonts w:ascii="Times New Roman" w:hAnsi="Times New Roman" w:cs="Times New Roman"/>
        </w:rPr>
        <w:t>АРГЫН ҮНДЭСЛЭЛ БА ЗАРЧИМ</w:t>
      </w:r>
    </w:p>
    <w:p w14:paraId="0A6D9542" w14:textId="200EE174" w:rsidR="00AD4E5A" w:rsidRDefault="008B2223" w:rsidP="00AD4E5A">
      <w:pPr>
        <w:spacing w:after="0"/>
        <w:ind w:firstLine="284"/>
        <w:jc w:val="both"/>
        <w:rPr>
          <w:rFonts w:ascii="Times New Roman" w:hAnsi="Times New Roman" w:cs="Times New Roman"/>
          <w:sz w:val="24"/>
          <w:szCs w:val="24"/>
        </w:rPr>
      </w:pPr>
      <w:r w:rsidRPr="00920933">
        <w:rPr>
          <w:rFonts w:ascii="Times New Roman" w:hAnsi="Times New Roman" w:cs="Times New Roman"/>
          <w:sz w:val="24"/>
          <w:szCs w:val="24"/>
        </w:rPr>
        <w:t xml:space="preserve">Нүүрсний </w:t>
      </w:r>
      <w:r w:rsidR="0056783B">
        <w:rPr>
          <w:rFonts w:ascii="Times New Roman" w:hAnsi="Times New Roman" w:cs="Times New Roman"/>
          <w:sz w:val="24"/>
          <w:szCs w:val="24"/>
        </w:rPr>
        <w:t xml:space="preserve">дээжийг тодорхой ширхэглэлтэй болтол нарийн нунтаглаад шахмал таблет хэлбэртэй болгон шахна. </w:t>
      </w:r>
      <w:r w:rsidR="00400ED0">
        <w:rPr>
          <w:rFonts w:ascii="Times New Roman" w:hAnsi="Times New Roman" w:cs="Times New Roman"/>
          <w:sz w:val="24"/>
          <w:szCs w:val="24"/>
        </w:rPr>
        <w:t>Өдөөгдсөн</w:t>
      </w:r>
      <w:r w:rsidR="00746795">
        <w:rPr>
          <w:rFonts w:ascii="Times New Roman" w:hAnsi="Times New Roman" w:cs="Times New Roman"/>
          <w:sz w:val="24"/>
          <w:szCs w:val="24"/>
        </w:rPr>
        <w:t xml:space="preserve"> э</w:t>
      </w:r>
      <w:r w:rsidR="0056783B">
        <w:rPr>
          <w:rFonts w:ascii="Times New Roman" w:hAnsi="Times New Roman" w:cs="Times New Roman"/>
          <w:sz w:val="24"/>
          <w:szCs w:val="24"/>
        </w:rPr>
        <w:t>лементийн рентген флю</w:t>
      </w:r>
      <w:r w:rsidR="003E0A30">
        <w:rPr>
          <w:rFonts w:ascii="Times New Roman" w:hAnsi="Times New Roman" w:cs="Times New Roman"/>
          <w:sz w:val="24"/>
          <w:szCs w:val="24"/>
        </w:rPr>
        <w:t>ресценцийн эрчим болон элементийн агуулгын тоон хамааралд тургуурлан шугаман тэгшитгэл болон математик аргачлалаар</w:t>
      </w:r>
      <w:r w:rsidR="00400ED0">
        <w:rPr>
          <w:rFonts w:ascii="Times New Roman" w:hAnsi="Times New Roman" w:cs="Times New Roman"/>
          <w:sz w:val="24"/>
          <w:szCs w:val="24"/>
        </w:rPr>
        <w:t xml:space="preserve"> тооцох бөгөөд урьдчилан </w:t>
      </w:r>
      <w:r w:rsidR="00400ED0" w:rsidRPr="00BA2921">
        <w:rPr>
          <w:rFonts w:ascii="Times New Roman" w:hAnsi="Times New Roman" w:cs="Times New Roman"/>
          <w:sz w:val="24"/>
          <w:szCs w:val="24"/>
        </w:rPr>
        <w:t>стандартчилсан загвар</w:t>
      </w:r>
      <w:r w:rsidR="00400ED0">
        <w:rPr>
          <w:rFonts w:ascii="Times New Roman" w:hAnsi="Times New Roman" w:cs="Times New Roman"/>
          <w:sz w:val="24"/>
          <w:szCs w:val="24"/>
        </w:rPr>
        <w:t>аар жиших муруй</w:t>
      </w:r>
      <w:r w:rsidR="00400ED0" w:rsidRPr="00584B2F">
        <w:rPr>
          <w:rFonts w:ascii="Times New Roman" w:hAnsi="Times New Roman" w:cs="Times New Roman"/>
          <w:sz w:val="24"/>
          <w:szCs w:val="24"/>
        </w:rPr>
        <w:t>(</w:t>
      </w:r>
      <w:r w:rsidR="00400ED0">
        <w:rPr>
          <w:rFonts w:ascii="Times New Roman" w:hAnsi="Times New Roman" w:cs="Times New Roman"/>
          <w:sz w:val="24"/>
          <w:szCs w:val="24"/>
        </w:rPr>
        <w:t>калиброка) байгуулсан бай</w:t>
      </w:r>
      <w:r w:rsidR="00AD4E5A">
        <w:rPr>
          <w:rFonts w:ascii="Times New Roman" w:hAnsi="Times New Roman" w:cs="Times New Roman"/>
          <w:sz w:val="24"/>
          <w:szCs w:val="24"/>
        </w:rPr>
        <w:t xml:space="preserve">на. </w:t>
      </w:r>
    </w:p>
    <w:p w14:paraId="3C548983" w14:textId="7E01A15F" w:rsidR="00C52D0F" w:rsidRDefault="00AD4E5A" w:rsidP="00C52D0F">
      <w:pPr>
        <w:spacing w:after="0"/>
        <w:ind w:firstLine="284"/>
        <w:jc w:val="both"/>
        <w:rPr>
          <w:rFonts w:ascii="Times New Roman" w:hAnsi="Times New Roman" w:cs="Times New Roman"/>
          <w:sz w:val="24"/>
          <w:szCs w:val="24"/>
        </w:rPr>
      </w:pPr>
      <w:r>
        <w:rPr>
          <w:rFonts w:ascii="Times New Roman" w:hAnsi="Times New Roman" w:cs="Times New Roman"/>
          <w:sz w:val="24"/>
          <w:szCs w:val="24"/>
        </w:rPr>
        <w:t>Б</w:t>
      </w:r>
      <w:r w:rsidR="00400ED0">
        <w:rPr>
          <w:rFonts w:ascii="Times New Roman" w:hAnsi="Times New Roman" w:cs="Times New Roman"/>
          <w:sz w:val="24"/>
          <w:szCs w:val="24"/>
        </w:rPr>
        <w:t xml:space="preserve">агаж автоматаар жиших муруйн тусламжтай </w:t>
      </w:r>
      <w:r>
        <w:rPr>
          <w:rFonts w:ascii="Times New Roman" w:hAnsi="Times New Roman" w:cs="Times New Roman"/>
          <w:sz w:val="24"/>
          <w:szCs w:val="24"/>
        </w:rPr>
        <w:t>элементийн</w:t>
      </w:r>
      <w:r w:rsidR="00400ED0">
        <w:rPr>
          <w:rFonts w:ascii="Times New Roman" w:hAnsi="Times New Roman" w:cs="Times New Roman"/>
          <w:sz w:val="24"/>
          <w:szCs w:val="24"/>
        </w:rPr>
        <w:t xml:space="preserve"> </w:t>
      </w:r>
      <w:r w:rsidR="009B422D">
        <w:rPr>
          <w:rFonts w:ascii="Times New Roman" w:hAnsi="Times New Roman" w:cs="Times New Roman"/>
          <w:sz w:val="24"/>
          <w:szCs w:val="24"/>
        </w:rPr>
        <w:t>агуулгыг</w:t>
      </w:r>
      <w:r w:rsidR="00400ED0">
        <w:rPr>
          <w:rFonts w:ascii="Times New Roman" w:hAnsi="Times New Roman" w:cs="Times New Roman"/>
          <w:sz w:val="24"/>
          <w:szCs w:val="24"/>
        </w:rPr>
        <w:t xml:space="preserve"> тооцож гаргана. </w:t>
      </w:r>
      <w:r w:rsidR="00400ED0" w:rsidRPr="00920933">
        <w:rPr>
          <w:rFonts w:ascii="Times New Roman" w:hAnsi="Times New Roman" w:cs="Times New Roman"/>
          <w:sz w:val="24"/>
          <w:szCs w:val="24"/>
        </w:rPr>
        <w:t>Энэ арга нь дээр үндэслэгдсэн</w:t>
      </w:r>
      <w:r w:rsidR="00400ED0">
        <w:rPr>
          <w:rFonts w:ascii="Times New Roman" w:hAnsi="Times New Roman" w:cs="Times New Roman"/>
          <w:sz w:val="24"/>
          <w:szCs w:val="24"/>
        </w:rPr>
        <w:t xml:space="preserve"> </w:t>
      </w:r>
      <w:r w:rsidR="00400ED0" w:rsidRPr="00920933">
        <w:rPr>
          <w:rFonts w:ascii="Times New Roman" w:hAnsi="Times New Roman" w:cs="Times New Roman"/>
          <w:sz w:val="24"/>
          <w:szCs w:val="24"/>
        </w:rPr>
        <w:t xml:space="preserve">учраас багажинд хэмжээ нь тодорхойлогдсон стандарт </w:t>
      </w:r>
      <w:r w:rsidR="00400ED0">
        <w:rPr>
          <w:rFonts w:ascii="Times New Roman" w:hAnsi="Times New Roman" w:cs="Times New Roman"/>
          <w:sz w:val="24"/>
          <w:szCs w:val="24"/>
        </w:rPr>
        <w:t xml:space="preserve">сорьцыг зөв аргачлалын </w:t>
      </w:r>
      <w:r w:rsidR="00400ED0" w:rsidRPr="00920933">
        <w:rPr>
          <w:rFonts w:ascii="Times New Roman" w:hAnsi="Times New Roman" w:cs="Times New Roman"/>
          <w:sz w:val="24"/>
          <w:szCs w:val="24"/>
        </w:rPr>
        <w:t>дагуу калиброк</w:t>
      </w:r>
      <w:r w:rsidR="00DE7074">
        <w:rPr>
          <w:rFonts w:ascii="Times New Roman" w:hAnsi="Times New Roman" w:cs="Times New Roman"/>
          <w:sz w:val="24"/>
          <w:szCs w:val="24"/>
        </w:rPr>
        <w:t>а хийх</w:t>
      </w:r>
      <w:r w:rsidR="00400ED0" w:rsidRPr="00920933">
        <w:rPr>
          <w:rFonts w:ascii="Times New Roman" w:hAnsi="Times New Roman" w:cs="Times New Roman"/>
          <w:sz w:val="24"/>
          <w:szCs w:val="24"/>
        </w:rPr>
        <w:t xml:space="preserve"> хэрэгтэй.</w:t>
      </w:r>
      <w:r w:rsidR="00C52D0F">
        <w:rPr>
          <w:rFonts w:ascii="Times New Roman" w:hAnsi="Times New Roman" w:cs="Times New Roman"/>
          <w:sz w:val="24"/>
          <w:szCs w:val="24"/>
        </w:rPr>
        <w:t xml:space="preserve"> </w:t>
      </w:r>
    </w:p>
    <w:p w14:paraId="48D58B51" w14:textId="77777777" w:rsidR="00173772" w:rsidRDefault="00844A32" w:rsidP="00C52D0F">
      <w:pPr>
        <w:spacing w:after="0"/>
        <w:ind w:firstLine="284"/>
        <w:jc w:val="both"/>
        <w:rPr>
          <w:rFonts w:ascii="Times New Roman" w:hAnsi="Times New Roman" w:cs="Times New Roman"/>
          <w:sz w:val="24"/>
          <w:szCs w:val="24"/>
        </w:rPr>
      </w:pPr>
      <w:r w:rsidRPr="00AD4E5A">
        <w:rPr>
          <w:rFonts w:ascii="Times New Roman" w:hAnsi="Times New Roman" w:cs="Times New Roman"/>
          <w:sz w:val="24"/>
          <w:szCs w:val="24"/>
        </w:rPr>
        <w:t xml:space="preserve">Нүүрсэн дэх фосфорыг тодорхойлох нь нүүрсний шинж чанарын үндсэн үзүүлэлт бөгөөд коксжих нүүрсний гол зах зээл болсон ган төмөрлөгийн үйлдвэрлэлийн үр ашиг энэ үзүүлэлтээс шууд хамааралтай юм. Учир нь коксжих нүүрс нь гангийн үйлдвэрлэлд өргөн хэрэглэгддэг бөгөөд фосфор ихээр агуулсан нүүрс нь судал үүсгэх байдлаар гангийн бат бөх чанарт муугаар нөлөөлдөг. </w:t>
      </w:r>
    </w:p>
    <w:p w14:paraId="52CD2984" w14:textId="55FF279A" w:rsidR="00C52D0F" w:rsidRDefault="00844A32" w:rsidP="00C52D0F">
      <w:pPr>
        <w:spacing w:after="0"/>
        <w:ind w:firstLine="284"/>
        <w:jc w:val="both"/>
        <w:rPr>
          <w:rFonts w:ascii="Times New Roman" w:hAnsi="Times New Roman" w:cs="Times New Roman"/>
          <w:sz w:val="24"/>
          <w:szCs w:val="24"/>
        </w:rPr>
      </w:pPr>
      <w:r w:rsidRPr="00AD4E5A">
        <w:rPr>
          <w:rFonts w:ascii="Times New Roman" w:hAnsi="Times New Roman" w:cs="Times New Roman"/>
          <w:sz w:val="24"/>
          <w:szCs w:val="24"/>
        </w:rPr>
        <w:t xml:space="preserve">Үүнээс гадна нүүрсэн дэх фосфор нь </w:t>
      </w:r>
      <w:r w:rsidR="004E4932">
        <w:rPr>
          <w:rFonts w:ascii="Times New Roman" w:hAnsi="Times New Roman" w:cs="Times New Roman"/>
          <w:sz w:val="24"/>
          <w:szCs w:val="24"/>
        </w:rPr>
        <w:t>шатаах</w:t>
      </w:r>
      <w:r w:rsidRPr="00AD4E5A">
        <w:rPr>
          <w:rFonts w:ascii="Times New Roman" w:hAnsi="Times New Roman" w:cs="Times New Roman"/>
          <w:sz w:val="24"/>
          <w:szCs w:val="24"/>
        </w:rPr>
        <w:t xml:space="preserve"> явцад шланк гарган уурын зуухны бүтээмжийг бууруулах үндсэн шалтгаан болдог. Иймээс нүүрсэн дэх фосфорын агуулгыг зайлшгүй тодорхойлох шаардлагатай бөгөөд ингэснээр техник эдийн засгийн засгийн үр ашгийг нэмэгдүүлээд зогсохгүй гангын үйлдвэрлэлийн бүтээгдэхүүний чанарыг дээшлүүлэх үр ашигтай.</w:t>
      </w:r>
    </w:p>
    <w:p w14:paraId="7FDFA7D8" w14:textId="77777777" w:rsidR="004E4932" w:rsidRDefault="004E4932" w:rsidP="00C52D0F">
      <w:pPr>
        <w:spacing w:after="0"/>
        <w:ind w:firstLine="284"/>
        <w:jc w:val="both"/>
        <w:rPr>
          <w:rFonts w:ascii="Times New Roman" w:hAnsi="Times New Roman" w:cs="Times New Roman"/>
          <w:sz w:val="24"/>
          <w:szCs w:val="24"/>
        </w:rPr>
      </w:pPr>
      <w:r w:rsidRPr="004E4932">
        <w:rPr>
          <w:rFonts w:ascii="Times New Roman" w:hAnsi="Times New Roman" w:cs="Times New Roman"/>
          <w:sz w:val="24"/>
          <w:szCs w:val="24"/>
        </w:rPr>
        <w:t>Нүүрсэн дэх хлор нь цахилгаан станцын тоног төхөөрөмжид зэврэлт үүсгэх, шаталтын явцад хортой нэгдлүүд бий болгох, байгаль орчинд бохирдуулагч хэлбэрээр тархах зэрэг олон сөрөг нөлөөтэй. Иймээс нүүрсэн дэх хлорын агууламжийг хянах нь чухал юм.</w:t>
      </w:r>
      <w:r>
        <w:rPr>
          <w:rFonts w:ascii="Times New Roman" w:hAnsi="Times New Roman" w:cs="Times New Roman"/>
          <w:sz w:val="24"/>
          <w:szCs w:val="24"/>
        </w:rPr>
        <w:t xml:space="preserve"> </w:t>
      </w:r>
    </w:p>
    <w:p w14:paraId="20A4AECA" w14:textId="0E329CCD" w:rsidR="002B10CC" w:rsidRPr="00BA44D0" w:rsidRDefault="004E4932" w:rsidP="00744C64">
      <w:pPr>
        <w:spacing w:after="0"/>
        <w:ind w:firstLine="284"/>
        <w:jc w:val="both"/>
        <w:rPr>
          <w:rFonts w:ascii="Times New Roman" w:hAnsi="Times New Roman" w:cs="Times New Roman"/>
          <w:sz w:val="24"/>
          <w:szCs w:val="24"/>
        </w:rPr>
      </w:pPr>
      <w:r>
        <w:rPr>
          <w:rFonts w:ascii="Times New Roman" w:hAnsi="Times New Roman" w:cs="Times New Roman"/>
          <w:sz w:val="24"/>
          <w:szCs w:val="24"/>
        </w:rPr>
        <w:t>Мөн н</w:t>
      </w:r>
      <w:r w:rsidRPr="004E4932">
        <w:rPr>
          <w:rFonts w:ascii="Times New Roman" w:hAnsi="Times New Roman" w:cs="Times New Roman"/>
          <w:sz w:val="24"/>
          <w:szCs w:val="24"/>
        </w:rPr>
        <w:t>үүрс</w:t>
      </w:r>
      <w:r>
        <w:rPr>
          <w:rFonts w:ascii="Times New Roman" w:hAnsi="Times New Roman" w:cs="Times New Roman"/>
          <w:sz w:val="24"/>
          <w:szCs w:val="24"/>
        </w:rPr>
        <w:t>энд агуулагдах</w:t>
      </w:r>
      <w:r w:rsidR="009A01EB">
        <w:rPr>
          <w:rFonts w:ascii="Times New Roman" w:hAnsi="Times New Roman" w:cs="Times New Roman"/>
          <w:sz w:val="24"/>
          <w:szCs w:val="24"/>
        </w:rPr>
        <w:t xml:space="preserve"> давс хэлбэрээр оршдог </w:t>
      </w:r>
      <w:r>
        <w:rPr>
          <w:rFonts w:ascii="Times New Roman" w:hAnsi="Times New Roman" w:cs="Times New Roman"/>
          <w:sz w:val="24"/>
          <w:szCs w:val="24"/>
        </w:rPr>
        <w:t>хлор</w:t>
      </w:r>
      <w:r w:rsidR="009A01EB">
        <w:rPr>
          <w:rFonts w:ascii="Times New Roman" w:hAnsi="Times New Roman" w:cs="Times New Roman"/>
          <w:sz w:val="24"/>
          <w:szCs w:val="24"/>
        </w:rPr>
        <w:t xml:space="preserve"> </w:t>
      </w:r>
      <w:r>
        <w:rPr>
          <w:rFonts w:ascii="Times New Roman" w:hAnsi="Times New Roman" w:cs="Times New Roman"/>
          <w:sz w:val="24"/>
          <w:szCs w:val="24"/>
        </w:rPr>
        <w:t>нь</w:t>
      </w:r>
      <w:r w:rsidR="009A01EB">
        <w:rPr>
          <w:rFonts w:ascii="Times New Roman" w:hAnsi="Times New Roman" w:cs="Times New Roman"/>
          <w:sz w:val="24"/>
          <w:szCs w:val="24"/>
        </w:rPr>
        <w:t xml:space="preserve"> </w:t>
      </w:r>
      <w:r w:rsidRPr="004E4932">
        <w:rPr>
          <w:rFonts w:ascii="Times New Roman" w:hAnsi="Times New Roman" w:cs="Times New Roman"/>
          <w:sz w:val="24"/>
          <w:szCs w:val="24"/>
        </w:rPr>
        <w:t>баяжуулах үйлдвэрт ашиглагдаж буй процессын усан</w:t>
      </w:r>
      <w:r>
        <w:rPr>
          <w:rFonts w:ascii="Times New Roman" w:hAnsi="Times New Roman" w:cs="Times New Roman"/>
          <w:sz w:val="24"/>
          <w:szCs w:val="24"/>
        </w:rPr>
        <w:t>д ууссанаар</w:t>
      </w:r>
      <w:r w:rsidRPr="004E4932">
        <w:rPr>
          <w:rFonts w:ascii="Times New Roman" w:hAnsi="Times New Roman" w:cs="Times New Roman"/>
          <w:sz w:val="24"/>
          <w:szCs w:val="24"/>
        </w:rPr>
        <w:t xml:space="preserve"> </w:t>
      </w:r>
      <w:r w:rsidRPr="007007F0">
        <w:rPr>
          <w:rFonts w:ascii="Times New Roman" w:hAnsi="Times New Roman" w:cs="Times New Roman"/>
          <w:sz w:val="24"/>
          <w:szCs w:val="24"/>
        </w:rPr>
        <w:t>зэврэлт</w:t>
      </w:r>
      <w:r w:rsidRPr="004E4932">
        <w:rPr>
          <w:rFonts w:ascii="Times New Roman" w:hAnsi="Times New Roman" w:cs="Times New Roman"/>
          <w:sz w:val="24"/>
          <w:szCs w:val="24"/>
        </w:rPr>
        <w:t xml:space="preserve"> үүсэх эрсдэлийг нэмэгдүүлдэг.</w:t>
      </w:r>
      <w:r w:rsidR="009A01EB">
        <w:rPr>
          <w:rFonts w:ascii="Times New Roman" w:hAnsi="Times New Roman" w:cs="Times New Roman"/>
          <w:sz w:val="24"/>
          <w:szCs w:val="24"/>
        </w:rPr>
        <w:t xml:space="preserve"> </w:t>
      </w:r>
      <w:r w:rsidR="009A01EB" w:rsidRPr="009A01EB">
        <w:rPr>
          <w:rFonts w:ascii="Times New Roman" w:hAnsi="Times New Roman" w:cs="Times New Roman"/>
          <w:sz w:val="24"/>
          <w:szCs w:val="24"/>
        </w:rPr>
        <w:t>Насос, сэнс, хутгагч зэрэг холих</w:t>
      </w:r>
      <w:r w:rsidR="002724B2">
        <w:rPr>
          <w:rFonts w:ascii="Times New Roman" w:hAnsi="Times New Roman" w:cs="Times New Roman"/>
          <w:sz w:val="24"/>
          <w:szCs w:val="24"/>
        </w:rPr>
        <w:t xml:space="preserve"> </w:t>
      </w:r>
      <w:r w:rsidR="009A01EB" w:rsidRPr="009A01EB">
        <w:rPr>
          <w:rFonts w:ascii="Times New Roman" w:hAnsi="Times New Roman" w:cs="Times New Roman"/>
          <w:sz w:val="24"/>
          <w:szCs w:val="24"/>
        </w:rPr>
        <w:t>төхөөрөмжүүд</w:t>
      </w:r>
      <w:r w:rsidR="009B422D">
        <w:rPr>
          <w:rFonts w:ascii="Times New Roman" w:hAnsi="Times New Roman" w:cs="Times New Roman"/>
          <w:sz w:val="24"/>
          <w:szCs w:val="24"/>
        </w:rPr>
        <w:t xml:space="preserve"> </w:t>
      </w:r>
      <w:r w:rsidR="002724B2">
        <w:rPr>
          <w:rFonts w:ascii="Times New Roman" w:hAnsi="Times New Roman" w:cs="Times New Roman"/>
          <w:sz w:val="24"/>
          <w:szCs w:val="24"/>
        </w:rPr>
        <w:t>болон х</w:t>
      </w:r>
      <w:r w:rsidR="009A01EB" w:rsidRPr="009A01EB">
        <w:rPr>
          <w:rFonts w:ascii="Times New Roman" w:hAnsi="Times New Roman" w:cs="Times New Roman"/>
          <w:sz w:val="24"/>
          <w:szCs w:val="24"/>
        </w:rPr>
        <w:t>оолой, муфт, хаалт зэрэг усны эрчимтэй урсгалтай хэсгүүд</w:t>
      </w:r>
      <w:r w:rsidR="009A01EB">
        <w:rPr>
          <w:rFonts w:ascii="Times New Roman" w:hAnsi="Times New Roman" w:cs="Times New Roman"/>
          <w:sz w:val="24"/>
          <w:szCs w:val="24"/>
        </w:rPr>
        <w:t xml:space="preserve">ийн </w:t>
      </w:r>
      <w:r w:rsidRPr="004E4932">
        <w:rPr>
          <w:rFonts w:ascii="Times New Roman" w:hAnsi="Times New Roman" w:cs="Times New Roman"/>
          <w:sz w:val="24"/>
          <w:szCs w:val="24"/>
        </w:rPr>
        <w:t xml:space="preserve">тоног төхөөрөмжийн ашиглалтын хугацааг богиносгож, зардлыг өсгөдөг. </w:t>
      </w:r>
    </w:p>
    <w:p w14:paraId="56F9A67F" w14:textId="2CB85227" w:rsidR="00D41F3E" w:rsidRPr="000E31DB" w:rsidRDefault="00E517FD" w:rsidP="0058674A">
      <w:pPr>
        <w:pStyle w:val="Style1"/>
        <w:ind w:left="0"/>
      </w:pPr>
      <w:bookmarkStart w:id="7" w:name="_Hlk201258575"/>
      <w:r w:rsidRPr="000E31DB">
        <w:t>ГУРАВ</w:t>
      </w:r>
      <w:r w:rsidR="00D41F3E" w:rsidRPr="000E31DB">
        <w:t xml:space="preserve">. </w:t>
      </w:r>
      <w:bookmarkStart w:id="8" w:name="_Hlk200917173"/>
      <w:r w:rsidRPr="000E31DB">
        <w:t>ҮҮРЭГ ХАРИУЦЛАГА</w:t>
      </w:r>
      <w:bookmarkEnd w:id="8"/>
    </w:p>
    <w:p w14:paraId="1823841A" w14:textId="77777777" w:rsidR="007D7AA6" w:rsidRPr="00007623" w:rsidRDefault="007D7AA6" w:rsidP="004A309A">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258F9B16" w14:textId="77777777" w:rsidR="007D7AA6" w:rsidRPr="002B071E" w:rsidRDefault="007D7AA6" w:rsidP="008E0D1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113D52F8" w14:textId="77777777" w:rsidR="007D7AA6" w:rsidRPr="002B071E" w:rsidRDefault="007D7AA6" w:rsidP="008E0D1D">
      <w:pPr>
        <w:pStyle w:val="ListParagraph"/>
        <w:numPr>
          <w:ilvl w:val="0"/>
          <w:numId w:val="8"/>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78A49B81" w14:textId="77777777" w:rsidR="007D7AA6" w:rsidRPr="002B071E" w:rsidRDefault="007D7AA6" w:rsidP="008E0D1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5DEE9288" w14:textId="77777777" w:rsidR="007D7AA6" w:rsidRPr="002B071E" w:rsidRDefault="007D7AA6" w:rsidP="008E0D1D">
      <w:pPr>
        <w:pStyle w:val="ListParagraph"/>
        <w:numPr>
          <w:ilvl w:val="0"/>
          <w:numId w:val="8"/>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24785030" w14:textId="77777777" w:rsidR="007D7AA6" w:rsidRPr="00007623" w:rsidRDefault="007D7AA6" w:rsidP="004A309A">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36A900AE" w14:textId="77777777" w:rsidR="007D7AA6" w:rsidRPr="002B071E" w:rsidRDefault="007D7AA6" w:rsidP="008E0D1D">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0C8BD261" w14:textId="77777777" w:rsidR="007D7AA6" w:rsidRPr="002B071E" w:rsidRDefault="007D7AA6" w:rsidP="008E0D1D">
      <w:pPr>
        <w:pStyle w:val="ListParagraph"/>
        <w:numPr>
          <w:ilvl w:val="0"/>
          <w:numId w:val="4"/>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6B128B6F" w14:textId="77777777" w:rsidR="007D7AA6" w:rsidRPr="002B071E" w:rsidRDefault="007D7AA6" w:rsidP="008E0D1D">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417C0401" w14:textId="77777777" w:rsidR="007D7AA6" w:rsidRPr="002B071E" w:rsidRDefault="007D7AA6" w:rsidP="008E0D1D">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4DB27CBE" w14:textId="77777777" w:rsidR="007D7AA6" w:rsidRPr="002B071E" w:rsidRDefault="007D7AA6" w:rsidP="008E0D1D">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536871D2" w14:textId="77777777" w:rsidR="007D7AA6" w:rsidRPr="002B071E" w:rsidRDefault="007D7AA6" w:rsidP="008E0D1D">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68E3553C" w14:textId="77777777" w:rsidR="007D7AA6" w:rsidRPr="002B071E" w:rsidRDefault="007D7AA6" w:rsidP="008E0D1D">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7449D7BA" w14:textId="77777777" w:rsidR="007D7AA6" w:rsidRPr="002B071E" w:rsidRDefault="007D7AA6" w:rsidP="008E0D1D">
      <w:pPr>
        <w:pStyle w:val="ListParagraph"/>
        <w:numPr>
          <w:ilvl w:val="0"/>
          <w:numId w:val="4"/>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төхөөрөмжийн стандарт ажлын зааврыг хянаж, батлах;</w:t>
      </w:r>
    </w:p>
    <w:p w14:paraId="4FE60137" w14:textId="77777777" w:rsidR="007D7AA6" w:rsidRPr="00007623" w:rsidRDefault="007D7AA6" w:rsidP="008E0D1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45C9848E" w14:textId="77777777" w:rsidR="007D7AA6" w:rsidRPr="00007623" w:rsidRDefault="007D7AA6" w:rsidP="004A309A">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5EEF12CD" w14:textId="77777777" w:rsidR="007D7AA6" w:rsidRPr="002B071E" w:rsidRDefault="007D7AA6" w:rsidP="008E0D1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14B12CCD" w14:textId="77777777" w:rsidR="007D7AA6" w:rsidRPr="002B071E" w:rsidRDefault="007D7AA6" w:rsidP="008E0D1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6C105E48" w14:textId="77777777" w:rsidR="007D7AA6" w:rsidRPr="002B071E" w:rsidRDefault="007D7AA6" w:rsidP="008E0D1D">
      <w:pPr>
        <w:pStyle w:val="ListParagraph"/>
        <w:numPr>
          <w:ilvl w:val="0"/>
          <w:numId w:val="5"/>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4AFDD7A2" w14:textId="77777777" w:rsidR="007D7AA6" w:rsidRPr="002B071E" w:rsidRDefault="007D7AA6" w:rsidP="008E0D1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074635DA" w14:textId="77777777" w:rsidR="007D7AA6" w:rsidRPr="002B071E" w:rsidRDefault="007D7AA6" w:rsidP="008E0D1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2B8C9110" w14:textId="77777777" w:rsidR="007D7AA6" w:rsidRPr="002B071E" w:rsidRDefault="007D7AA6" w:rsidP="008E0D1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4AA5D460" w14:textId="77777777" w:rsidR="007D7AA6" w:rsidRPr="002B071E" w:rsidRDefault="007D7AA6" w:rsidP="008E0D1D">
      <w:pPr>
        <w:pStyle w:val="ListParagraph"/>
        <w:numPr>
          <w:ilvl w:val="0"/>
          <w:numId w:val="5"/>
        </w:numPr>
        <w:tabs>
          <w:tab w:val="left" w:pos="5670"/>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56D13E3E" w14:textId="3E4BBF42" w:rsidR="007D7AA6" w:rsidRPr="002B071E" w:rsidRDefault="007D7AA6" w:rsidP="008E0D1D">
      <w:pPr>
        <w:pStyle w:val="Footer"/>
        <w:numPr>
          <w:ilvl w:val="0"/>
          <w:numId w:val="5"/>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344DA26C" w14:textId="19399176" w:rsidR="007D7AA6" w:rsidRPr="002B071E" w:rsidRDefault="007D7AA6" w:rsidP="008E0D1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215CD12B" w14:textId="77777777" w:rsidR="007D7AA6" w:rsidRPr="000D045D" w:rsidRDefault="007D7AA6" w:rsidP="004A309A">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00D1207D" w14:textId="77777777" w:rsidR="007D7AA6" w:rsidRPr="002B071E" w:rsidRDefault="007D7AA6" w:rsidP="008E0D1D">
      <w:pPr>
        <w:pStyle w:val="ListParagraph"/>
        <w:numPr>
          <w:ilvl w:val="0"/>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71D801EC" w14:textId="77777777" w:rsidR="007D7AA6" w:rsidRPr="002B071E" w:rsidRDefault="007D7AA6" w:rsidP="008E0D1D">
      <w:pPr>
        <w:pStyle w:val="ListParagraph"/>
        <w:numPr>
          <w:ilvl w:val="0"/>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06CEA284" w14:textId="77777777" w:rsidR="007D7AA6" w:rsidRPr="002B071E" w:rsidRDefault="007D7AA6" w:rsidP="008E0D1D">
      <w:pPr>
        <w:pStyle w:val="ListParagraph"/>
        <w:numPr>
          <w:ilvl w:val="0"/>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403D50A2" w14:textId="77777777" w:rsidR="007D7AA6" w:rsidRPr="002B071E" w:rsidRDefault="007D7AA6" w:rsidP="008E0D1D">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0B4B36EA" w14:textId="77777777" w:rsidR="007D7AA6" w:rsidRPr="002B071E" w:rsidRDefault="007D7AA6" w:rsidP="008E0D1D">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Сорилт шинжилгээний ажлын явц, үр дүнг маягтанд үнэн зөв бичиж, тэмдэглэл хөтлөх.</w:t>
      </w:r>
    </w:p>
    <w:p w14:paraId="5F865D3D" w14:textId="77777777" w:rsidR="007D7AA6" w:rsidRPr="002B071E" w:rsidRDefault="007D7AA6" w:rsidP="008E0D1D">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40B3C9C6" w14:textId="77777777" w:rsidR="007D7AA6" w:rsidRPr="002B071E" w:rsidRDefault="007D7AA6" w:rsidP="008E0D1D">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4C5077E3" w14:textId="77777777" w:rsidR="007D7AA6" w:rsidRPr="002B071E" w:rsidRDefault="007D7AA6" w:rsidP="008E0D1D">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461419D4" w14:textId="77777777" w:rsidR="007D7AA6" w:rsidRPr="00D811C8" w:rsidRDefault="007D7AA6" w:rsidP="008E0D1D">
      <w:pPr>
        <w:pStyle w:val="ListParagraph"/>
        <w:numPr>
          <w:ilvl w:val="0"/>
          <w:numId w:val="6"/>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0C2FB61B" w14:textId="77777777" w:rsidR="007D7AA6" w:rsidRPr="000D045D" w:rsidRDefault="007D7AA6" w:rsidP="004A309A">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 xml:space="preserve">Техникч </w:t>
      </w:r>
    </w:p>
    <w:p w14:paraId="1D69E65A" w14:textId="77777777" w:rsidR="007D7AA6" w:rsidRPr="002B071E" w:rsidRDefault="007D7AA6" w:rsidP="008E0D1D">
      <w:pPr>
        <w:pStyle w:val="ListParagraph"/>
        <w:numPr>
          <w:ilvl w:val="1"/>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02B6DB8C" w14:textId="77777777" w:rsidR="007D7AA6" w:rsidRPr="002B071E" w:rsidRDefault="007D7AA6" w:rsidP="008E0D1D">
      <w:pPr>
        <w:pStyle w:val="ListParagraph"/>
        <w:numPr>
          <w:ilvl w:val="1"/>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3C113CF6" w14:textId="77777777" w:rsidR="007D7AA6" w:rsidRPr="002B071E" w:rsidRDefault="007D7AA6" w:rsidP="008E0D1D">
      <w:pPr>
        <w:pStyle w:val="ListParagraph"/>
        <w:numPr>
          <w:ilvl w:val="1"/>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7C5C7E8F" w14:textId="77777777" w:rsidR="007D7AA6" w:rsidRPr="002B071E" w:rsidRDefault="007D7AA6" w:rsidP="008E0D1D">
      <w:pPr>
        <w:pStyle w:val="ListParagraph"/>
        <w:numPr>
          <w:ilvl w:val="1"/>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bookmarkEnd w:id="7"/>
    <w:p w14:paraId="05099289" w14:textId="5DA27665" w:rsidR="00A13880" w:rsidRDefault="00A13880" w:rsidP="0058674A">
      <w:pPr>
        <w:pStyle w:val="Style1"/>
        <w:ind w:left="0"/>
      </w:pPr>
      <w:r>
        <w:t>ДӨРӨВ</w:t>
      </w:r>
      <w:r w:rsidRPr="00BA44D0">
        <w:t xml:space="preserve">. </w:t>
      </w:r>
      <w:r>
        <w:t>АЮУЛГҮЙ АЖИЛЛАГАА</w:t>
      </w:r>
    </w:p>
    <w:p w14:paraId="0AF8E77D" w14:textId="272C8E84" w:rsidR="00E63F9D" w:rsidRPr="005B06FB" w:rsidRDefault="00E63F9D" w:rsidP="0090657E">
      <w:pPr>
        <w:pStyle w:val="Heading2"/>
        <w:numPr>
          <w:ilvl w:val="0"/>
          <w:numId w:val="0"/>
        </w:numPr>
        <w:spacing w:before="0" w:after="0"/>
        <w:ind w:left="284" w:hanging="292"/>
        <w:rPr>
          <w:sz w:val="22"/>
          <w:szCs w:val="22"/>
        </w:rPr>
      </w:pPr>
      <w:r w:rsidRPr="005B06FB">
        <w:rPr>
          <w:rFonts w:ascii="Times New Roman" w:hAnsi="Times New Roman" w:cs="Times New Roman"/>
          <w:color w:val="auto"/>
          <w:sz w:val="22"/>
          <w:szCs w:val="22"/>
        </w:rPr>
        <w:t>4.1 ЕРӨНХИЙ АЮУЛГҮЙ АЖИЛЛАГАА</w:t>
      </w:r>
    </w:p>
    <w:p w14:paraId="397F1606" w14:textId="2B0A7A31" w:rsidR="004D3E29" w:rsidRPr="004D3E29" w:rsidRDefault="004D3E29" w:rsidP="008E0D1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4D3E29">
        <w:rPr>
          <w:rFonts w:ascii="Times New Roman" w:hAnsi="Times New Roman" w:cs="Times New Roman"/>
          <w:bCs/>
          <w:color w:val="000000" w:themeColor="text1"/>
          <w:sz w:val="24"/>
          <w:szCs w:val="24"/>
        </w:rPr>
        <w:t>Тоног төхөөрөмжийг зөвхөн сургалт авсан, эрх бүхий ажилтан ажиллуулна. Ашиглахаас өмнө гарын авлагыг бүрэн уншиж, ойлгосон байна.</w:t>
      </w:r>
    </w:p>
    <w:p w14:paraId="521DCCCA" w14:textId="6026CF23" w:rsidR="00420594" w:rsidRDefault="000F347B" w:rsidP="008E0D1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0F347B">
        <w:rPr>
          <w:rFonts w:ascii="Times New Roman" w:hAnsi="Times New Roman" w:cs="Times New Roman"/>
          <w:bCs/>
          <w:color w:val="000000" w:themeColor="text1"/>
          <w:sz w:val="24"/>
          <w:szCs w:val="24"/>
        </w:rPr>
        <w:t xml:space="preserve">Электрон удирдлага бүхий </w:t>
      </w:r>
      <w:r w:rsidR="00420594">
        <w:rPr>
          <w:rFonts w:ascii="Times New Roman" w:hAnsi="Times New Roman" w:cs="Times New Roman"/>
          <w:bCs/>
          <w:color w:val="000000" w:themeColor="text1"/>
          <w:sz w:val="24"/>
          <w:szCs w:val="24"/>
        </w:rPr>
        <w:t xml:space="preserve">цацрагын үүсгэвэртэй багажтай </w:t>
      </w:r>
      <w:r w:rsidRPr="000F347B">
        <w:rPr>
          <w:rFonts w:ascii="Times New Roman" w:hAnsi="Times New Roman" w:cs="Times New Roman"/>
          <w:bCs/>
          <w:color w:val="000000" w:themeColor="text1"/>
          <w:sz w:val="24"/>
          <w:szCs w:val="24"/>
        </w:rPr>
        <w:t xml:space="preserve">ажиллахдаа үйлдвэрлэгчийн аюулгүй ажиллагааны зааварчилгааг сайтар мөрдөнө. </w:t>
      </w:r>
    </w:p>
    <w:p w14:paraId="224E211B" w14:textId="77777777" w:rsidR="00420594" w:rsidRDefault="00A13880" w:rsidP="008E0D1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sz w:val="24"/>
          <w:szCs w:val="24"/>
        </w:rPr>
        <w:t xml:space="preserve">Нарийн ширхэгтэй нүүрс болон </w:t>
      </w:r>
      <w:r w:rsidR="00981451" w:rsidRPr="00420594">
        <w:rPr>
          <w:rFonts w:ascii="Times New Roman" w:hAnsi="Times New Roman" w:cs="Times New Roman"/>
          <w:sz w:val="24"/>
          <w:szCs w:val="24"/>
        </w:rPr>
        <w:t>стандартчилсан загвар</w:t>
      </w:r>
      <w:r w:rsidRPr="00420594">
        <w:rPr>
          <w:rFonts w:ascii="Times New Roman" w:hAnsi="Times New Roman" w:cs="Times New Roman"/>
          <w:sz w:val="24"/>
          <w:szCs w:val="24"/>
        </w:rPr>
        <w:t xml:space="preserve"> дээж (-0.2мм хэмжээтэй)-ийг жигнэхдээ тоосны маск эсвэл нүүрний хаалт мөн лабораторийн хувцас ашиглана.</w:t>
      </w:r>
    </w:p>
    <w:p w14:paraId="4D672DF4" w14:textId="77777777" w:rsidR="00420594" w:rsidRDefault="00B416C9" w:rsidP="008E0D1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bCs/>
          <w:color w:val="000000" w:themeColor="text1"/>
          <w:sz w:val="24"/>
          <w:szCs w:val="24"/>
        </w:rPr>
        <w:t>Гелийн урсгалыг даралтат савнаас авах тул баллон солих үед анхаарал болгоомжтой байж даралта</w:t>
      </w:r>
      <w:r w:rsidR="001A670A" w:rsidRPr="00420594">
        <w:rPr>
          <w:rFonts w:ascii="Times New Roman" w:hAnsi="Times New Roman" w:cs="Times New Roman"/>
          <w:bCs/>
          <w:color w:val="000000" w:themeColor="text1"/>
          <w:sz w:val="24"/>
          <w:szCs w:val="24"/>
        </w:rPr>
        <w:t>т</w:t>
      </w:r>
      <w:r w:rsidRPr="00420594">
        <w:rPr>
          <w:rFonts w:ascii="Times New Roman" w:hAnsi="Times New Roman" w:cs="Times New Roman"/>
          <w:bCs/>
          <w:color w:val="000000" w:themeColor="text1"/>
          <w:sz w:val="24"/>
          <w:szCs w:val="24"/>
        </w:rPr>
        <w:t xml:space="preserve"> савтай зөв зохистой ажиллах аюулгүй ажиллагааны дүрмийг сайтар барьж ажиллах шаардлагатай. </w:t>
      </w:r>
    </w:p>
    <w:p w14:paraId="1DAED8D1" w14:textId="77777777" w:rsidR="00420594" w:rsidRDefault="00B416C9" w:rsidP="008E0D1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sz w:val="24"/>
          <w:szCs w:val="24"/>
        </w:rPr>
        <w:t>Зөвхөн даралтад савны сургалтанд суусан эрх бүхий зөвшөөрөлтэй ажилчид ажиллана. Мөн шинжилгээ дууссаны дараа баллоныг хааж орхино.</w:t>
      </w:r>
    </w:p>
    <w:p w14:paraId="6AE57A40" w14:textId="075331EC" w:rsidR="0058674A" w:rsidRPr="00420594" w:rsidRDefault="00F54076" w:rsidP="008E0D1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sz w:val="24"/>
          <w:szCs w:val="24"/>
        </w:rPr>
        <w:t>Шахмал таблет үүсгэх зориулалттай гар пресслэгч багаж ашиглах тул гарын хуруу хавчуулагдахаас сэргийлж ажиллах.</w:t>
      </w:r>
    </w:p>
    <w:p w14:paraId="008FD3E1" w14:textId="5C9FC789" w:rsidR="0058674A" w:rsidRDefault="0058674A" w:rsidP="0058674A">
      <w:pPr>
        <w:spacing w:after="0"/>
        <w:jc w:val="both"/>
        <w:rPr>
          <w:rFonts w:ascii="Times New Roman" w:hAnsi="Times New Roman" w:cs="Times New Roman"/>
          <w:sz w:val="24"/>
          <w:szCs w:val="24"/>
        </w:rPr>
      </w:pPr>
    </w:p>
    <w:p w14:paraId="4512ADCB" w14:textId="01CCD111" w:rsidR="0090657E" w:rsidRPr="00F14761" w:rsidRDefault="0090657E" w:rsidP="0090657E">
      <w:pPr>
        <w:pStyle w:val="ListParagraph"/>
        <w:spacing w:after="0"/>
        <w:ind w:left="0"/>
        <w:jc w:val="center"/>
        <w:rPr>
          <w:rFonts w:ascii="Times New Roman" w:hAnsi="Times New Roman" w:cs="Times New Roman"/>
          <w:sz w:val="24"/>
          <w:szCs w:val="24"/>
        </w:rPr>
      </w:pPr>
      <w:bookmarkStart w:id="9" w:name="_Hlk202906143"/>
      <w:bookmarkStart w:id="10" w:name="_Hlk204647464"/>
      <w:r>
        <w:rPr>
          <w:noProof/>
        </w:rPr>
        <w:drawing>
          <wp:inline distT="0" distB="0" distL="0" distR="0" wp14:anchorId="79EEA3B3" wp14:editId="530AF8B2">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66F3A971" wp14:editId="2CB839A8">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3288A132" wp14:editId="3E9CD9B9">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rFonts w:ascii="Times New Roman" w:hAnsi="Times New Roman" w:cs="Times New Roman"/>
          <w:noProof/>
          <w:sz w:val="24"/>
          <w:szCs w:val="24"/>
          <w14:ligatures w14:val="standardContextual"/>
        </w:rPr>
        <w:drawing>
          <wp:inline distT="0" distB="0" distL="0" distR="0" wp14:anchorId="225970E4" wp14:editId="5C4C96C5">
            <wp:extent cx="1142914" cy="1000080"/>
            <wp:effectExtent l="0" t="0" r="635" b="0"/>
            <wp:docPr id="1381740456" name="Picture 6" descr="A yellow triangle with a black and yellow sign with a burning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40456" name="Picture 6" descr="A yellow triangle with a black and yellow sign with a burning object&#10;&#10;AI-generated content may be incorrect."/>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2914" cy="1000080"/>
                    </a:xfrm>
                    <a:prstGeom prst="rect">
                      <a:avLst/>
                    </a:prstGeom>
                  </pic:spPr>
                </pic:pic>
              </a:graphicData>
            </a:graphic>
          </wp:inline>
        </w:drawing>
      </w:r>
      <w:r>
        <w:rPr>
          <w:rFonts w:ascii="Times New Roman" w:hAnsi="Times New Roman" w:cs="Times New Roman"/>
          <w:noProof/>
          <w:sz w:val="24"/>
          <w:szCs w:val="24"/>
          <w14:ligatures w14:val="standardContextual"/>
        </w:rPr>
        <w:drawing>
          <wp:inline distT="0" distB="0" distL="0" distR="0" wp14:anchorId="297D29E2" wp14:editId="1B9173A9">
            <wp:extent cx="1143000" cy="1000125"/>
            <wp:effectExtent l="0" t="0" r="0" b="9525"/>
            <wp:docPr id="674903562" name="Picture 4" descr="A yellow tri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03562" name="Picture 4" descr="A yellow triangle with a black background&#10;&#10;AI-generated content may be incorrect."/>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78A21451" w14:textId="77777777" w:rsidR="0090657E" w:rsidRPr="00F14761" w:rsidRDefault="0090657E" w:rsidP="0090657E">
      <w:pPr>
        <w:pStyle w:val="ListParagraph"/>
        <w:spacing w:after="0"/>
        <w:jc w:val="both"/>
        <w:rPr>
          <w:rFonts w:ascii="Times New Roman" w:hAnsi="Times New Roman" w:cs="Times New Roman"/>
          <w:sz w:val="24"/>
          <w:szCs w:val="24"/>
        </w:rPr>
      </w:pPr>
    </w:p>
    <w:p w14:paraId="7CF263E1" w14:textId="77777777" w:rsidR="0090657E" w:rsidRPr="00F14761" w:rsidRDefault="0090657E" w:rsidP="0090657E">
      <w:pPr>
        <w:pStyle w:val="ListParagraph"/>
        <w:spacing w:after="0"/>
        <w:jc w:val="center"/>
        <w:rPr>
          <w:rFonts w:ascii="Times New Roman" w:hAnsi="Times New Roman" w:cs="Times New Roman"/>
          <w:sz w:val="24"/>
          <w:szCs w:val="24"/>
        </w:rPr>
      </w:pPr>
      <w:r>
        <w:rPr>
          <w:noProof/>
        </w:rPr>
        <w:lastRenderedPageBreak/>
        <w:drawing>
          <wp:inline distT="0" distB="0" distL="0" distR="0" wp14:anchorId="0140E966" wp14:editId="32469BC3">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59D25A09" wp14:editId="75D4FA93">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069DBFC2" wp14:editId="6CD22DBF">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5631E209" wp14:editId="52B9519A">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9"/>
    <w:bookmarkEnd w:id="10"/>
    <w:p w14:paraId="2879A816" w14:textId="65F42633" w:rsidR="00C908A5" w:rsidRDefault="005B06FB" w:rsidP="001871FE">
      <w:pPr>
        <w:pStyle w:val="Heading2"/>
        <w:numPr>
          <w:ilvl w:val="1"/>
          <w:numId w:val="18"/>
        </w:numPr>
        <w:spacing w:after="0"/>
        <w:ind w:left="284" w:hanging="284"/>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C908A5">
        <w:rPr>
          <w:rFonts w:ascii="Times New Roman" w:hAnsi="Times New Roman" w:cs="Times New Roman"/>
          <w:color w:val="auto"/>
          <w:sz w:val="22"/>
          <w:szCs w:val="22"/>
        </w:rPr>
        <w:t>БАГАЖНЫ АЮУЛГҮЙ АЖИЛЛАГАА</w:t>
      </w:r>
    </w:p>
    <w:p w14:paraId="579ACBA6" w14:textId="77777777" w:rsidR="007159E7" w:rsidRPr="007159E7" w:rsidRDefault="007159E7" w:rsidP="008E0D1D">
      <w:pPr>
        <w:pStyle w:val="ListParagraph"/>
        <w:numPr>
          <w:ilvl w:val="0"/>
          <w:numId w:val="19"/>
        </w:numPr>
        <w:spacing w:after="80"/>
        <w:jc w:val="both"/>
        <w:rPr>
          <w:rFonts w:ascii="Times New Roman" w:hAnsi="Times New Roman" w:cs="Times New Roman"/>
          <w:bCs/>
          <w:vanish/>
          <w:color w:val="000000" w:themeColor="text1"/>
          <w:sz w:val="24"/>
          <w:szCs w:val="24"/>
        </w:rPr>
      </w:pPr>
    </w:p>
    <w:p w14:paraId="1B3ABF08" w14:textId="77777777" w:rsidR="007159E7" w:rsidRPr="007159E7" w:rsidRDefault="007159E7" w:rsidP="008E0D1D">
      <w:pPr>
        <w:pStyle w:val="ListParagraph"/>
        <w:numPr>
          <w:ilvl w:val="1"/>
          <w:numId w:val="19"/>
        </w:numPr>
        <w:spacing w:after="80"/>
        <w:jc w:val="both"/>
        <w:rPr>
          <w:rFonts w:ascii="Times New Roman" w:hAnsi="Times New Roman" w:cs="Times New Roman"/>
          <w:bCs/>
          <w:vanish/>
          <w:color w:val="000000" w:themeColor="text1"/>
          <w:sz w:val="24"/>
          <w:szCs w:val="24"/>
        </w:rPr>
      </w:pPr>
    </w:p>
    <w:p w14:paraId="43A2416A" w14:textId="77777777" w:rsidR="007159E7" w:rsidRPr="007159E7" w:rsidRDefault="007159E7" w:rsidP="008E0D1D">
      <w:pPr>
        <w:pStyle w:val="ListParagraph"/>
        <w:numPr>
          <w:ilvl w:val="1"/>
          <w:numId w:val="19"/>
        </w:numPr>
        <w:spacing w:after="80"/>
        <w:jc w:val="both"/>
        <w:rPr>
          <w:rFonts w:ascii="Times New Roman" w:hAnsi="Times New Roman" w:cs="Times New Roman"/>
          <w:bCs/>
          <w:vanish/>
          <w:color w:val="000000" w:themeColor="text1"/>
          <w:sz w:val="24"/>
          <w:szCs w:val="24"/>
        </w:rPr>
      </w:pPr>
    </w:p>
    <w:p w14:paraId="37B514AA" w14:textId="77777777" w:rsidR="00DE7FF4" w:rsidRDefault="000F347B" w:rsidP="008E0D1D">
      <w:pPr>
        <w:pStyle w:val="ListParagraph"/>
        <w:numPr>
          <w:ilvl w:val="2"/>
          <w:numId w:val="19"/>
        </w:numPr>
        <w:spacing w:after="80"/>
        <w:ind w:left="851"/>
        <w:jc w:val="both"/>
        <w:rPr>
          <w:rFonts w:ascii="Times New Roman" w:hAnsi="Times New Roman" w:cs="Times New Roman"/>
          <w:bCs/>
          <w:color w:val="000000" w:themeColor="text1"/>
          <w:sz w:val="24"/>
          <w:szCs w:val="24"/>
        </w:rPr>
      </w:pPr>
      <w:r w:rsidRPr="000F347B">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p>
    <w:p w14:paraId="1FBC0D12" w14:textId="77777777" w:rsidR="00DE7FF4" w:rsidRDefault="00DE7FF4" w:rsidP="008E0D1D">
      <w:pPr>
        <w:pStyle w:val="ListParagraph"/>
        <w:numPr>
          <w:ilvl w:val="2"/>
          <w:numId w:val="19"/>
        </w:numPr>
        <w:spacing w:after="80"/>
        <w:ind w:left="851"/>
        <w:jc w:val="both"/>
        <w:rPr>
          <w:rFonts w:ascii="Times New Roman" w:hAnsi="Times New Roman" w:cs="Times New Roman"/>
          <w:bCs/>
          <w:color w:val="000000" w:themeColor="text1"/>
          <w:sz w:val="24"/>
          <w:szCs w:val="24"/>
        </w:rPr>
      </w:pPr>
      <w:r w:rsidRPr="00DE7FF4">
        <w:rPr>
          <w:rFonts w:ascii="Times New Roman" w:hAnsi="Times New Roman" w:cs="Times New Roman"/>
          <w:sz w:val="24"/>
          <w:szCs w:val="24"/>
        </w:rPr>
        <w:t>Гэмтэл, хэвийн бус байдал илэрвэл даруй ажиллуулахыг зогсоож ахлах ажилтан болон мэргэжлийн хүнд мэдэгдэнэ.</w:t>
      </w:r>
    </w:p>
    <w:p w14:paraId="0817691A" w14:textId="77777777" w:rsidR="00DE7FF4" w:rsidRDefault="00C908A5" w:rsidP="008E0D1D">
      <w:pPr>
        <w:pStyle w:val="ListParagraph"/>
        <w:numPr>
          <w:ilvl w:val="2"/>
          <w:numId w:val="19"/>
        </w:numPr>
        <w:spacing w:after="80"/>
        <w:ind w:left="851"/>
        <w:jc w:val="both"/>
        <w:rPr>
          <w:rFonts w:ascii="Times New Roman" w:hAnsi="Times New Roman" w:cs="Times New Roman"/>
          <w:bCs/>
          <w:color w:val="000000" w:themeColor="text1"/>
          <w:sz w:val="24"/>
          <w:szCs w:val="24"/>
        </w:rPr>
      </w:pPr>
      <w:r w:rsidRPr="00DE7FF4">
        <w:rPr>
          <w:rFonts w:ascii="Times New Roman" w:hAnsi="Times New Roman" w:cs="Times New Roman"/>
          <w:bCs/>
          <w:color w:val="000000" w:themeColor="text1"/>
          <w:sz w:val="24"/>
          <w:szCs w:val="24"/>
        </w:rPr>
        <w:t>NEX QC цуврал нь моноблок 50кВ рентген хоолойн аюулгүй байдлын шинжилгээнд хамрагдсан.</w:t>
      </w:r>
    </w:p>
    <w:p w14:paraId="30FB7999" w14:textId="77777777" w:rsidR="00DE7FF4" w:rsidRDefault="00C908A5" w:rsidP="008E0D1D">
      <w:pPr>
        <w:pStyle w:val="ListParagraph"/>
        <w:numPr>
          <w:ilvl w:val="2"/>
          <w:numId w:val="19"/>
        </w:numPr>
        <w:spacing w:after="80"/>
        <w:ind w:left="851"/>
        <w:jc w:val="both"/>
        <w:rPr>
          <w:rFonts w:ascii="Times New Roman" w:hAnsi="Times New Roman" w:cs="Times New Roman"/>
          <w:bCs/>
          <w:color w:val="000000" w:themeColor="text1"/>
          <w:sz w:val="24"/>
          <w:szCs w:val="24"/>
        </w:rPr>
      </w:pPr>
      <w:r w:rsidRPr="00DE7FF4">
        <w:rPr>
          <w:rFonts w:ascii="Times New Roman" w:hAnsi="Times New Roman" w:cs="Times New Roman"/>
          <w:bCs/>
          <w:color w:val="000000" w:themeColor="text1"/>
          <w:sz w:val="24"/>
          <w:szCs w:val="24"/>
        </w:rPr>
        <w:t>NEX QC - Рентген хоолойн эх үүсвэр ба түүнийг дэмжигч генератор нь битүү хаалттай бүрэн хамгаалагдсан, түгжээтэй тул операторын аюулгүй байдлыг хангаж өгдөг.</w:t>
      </w:r>
    </w:p>
    <w:p w14:paraId="6975D093" w14:textId="77777777" w:rsidR="00DE7FF4" w:rsidRDefault="00C908A5" w:rsidP="008E0D1D">
      <w:pPr>
        <w:pStyle w:val="ListParagraph"/>
        <w:numPr>
          <w:ilvl w:val="2"/>
          <w:numId w:val="19"/>
        </w:numPr>
        <w:spacing w:after="80"/>
        <w:ind w:left="851"/>
        <w:jc w:val="both"/>
        <w:rPr>
          <w:rFonts w:ascii="Times New Roman" w:hAnsi="Times New Roman" w:cs="Times New Roman"/>
          <w:bCs/>
          <w:color w:val="000000" w:themeColor="text1"/>
          <w:sz w:val="24"/>
          <w:szCs w:val="24"/>
        </w:rPr>
      </w:pPr>
      <w:r w:rsidRPr="00DE7FF4">
        <w:rPr>
          <w:rFonts w:ascii="Times New Roman" w:hAnsi="Times New Roman" w:cs="Times New Roman"/>
          <w:bCs/>
          <w:color w:val="000000" w:themeColor="text1"/>
          <w:sz w:val="24"/>
          <w:szCs w:val="24"/>
        </w:rPr>
        <w:t>NEX QC - INTERLOCKS – нь рентген үүсгүүрийн хэвийн ажиллагаа алдагдсан тохиолдолд хоолойн хүчдлийг унтрааж, рентген үүсгүүрийг идэвхгүй болгох замаар рентген туяа алдагдахаас сэргийлдэг.</w:t>
      </w:r>
    </w:p>
    <w:p w14:paraId="594E5A00" w14:textId="77777777" w:rsidR="00DB58C8" w:rsidRDefault="00C908A5" w:rsidP="008E0D1D">
      <w:pPr>
        <w:pStyle w:val="ListParagraph"/>
        <w:numPr>
          <w:ilvl w:val="2"/>
          <w:numId w:val="19"/>
        </w:numPr>
        <w:spacing w:after="80"/>
        <w:ind w:left="851"/>
        <w:jc w:val="both"/>
        <w:rPr>
          <w:rFonts w:ascii="Times New Roman" w:hAnsi="Times New Roman" w:cs="Times New Roman"/>
          <w:bCs/>
          <w:color w:val="000000" w:themeColor="text1"/>
          <w:sz w:val="24"/>
          <w:szCs w:val="24"/>
        </w:rPr>
      </w:pPr>
      <w:r w:rsidRPr="00DE7FF4">
        <w:rPr>
          <w:rFonts w:ascii="Times New Roman" w:hAnsi="Times New Roman" w:cs="Times New Roman"/>
          <w:bCs/>
          <w:color w:val="000000" w:themeColor="text1"/>
          <w:sz w:val="24"/>
          <w:szCs w:val="24"/>
        </w:rPr>
        <w:t>Бериллиум (Be) цонхнууд нь рентген хоолой, детекторын аль алинд нь байрладаг тул төхөөрөмжийг задлахыг оролдож болохгүй.</w:t>
      </w:r>
    </w:p>
    <w:p w14:paraId="6631BDB8" w14:textId="3666AEEF" w:rsidR="00DB58C8" w:rsidRPr="00DB58C8" w:rsidRDefault="00DB58C8" w:rsidP="008E0D1D">
      <w:pPr>
        <w:pStyle w:val="ListParagraph"/>
        <w:numPr>
          <w:ilvl w:val="2"/>
          <w:numId w:val="19"/>
        </w:numPr>
        <w:spacing w:after="80"/>
        <w:ind w:left="851"/>
        <w:jc w:val="both"/>
        <w:rPr>
          <w:rFonts w:ascii="Times New Roman" w:hAnsi="Times New Roman" w:cs="Times New Roman"/>
          <w:bCs/>
          <w:color w:val="000000" w:themeColor="text1"/>
          <w:sz w:val="24"/>
          <w:szCs w:val="24"/>
        </w:rPr>
      </w:pPr>
      <w:r w:rsidRPr="00DB58C8">
        <w:rPr>
          <w:rFonts w:ascii="Times New Roman" w:hAnsi="Times New Roman" w:cs="Times New Roman"/>
          <w:sz w:val="24"/>
          <w:szCs w:val="24"/>
        </w:rPr>
        <w:t>Энергийн эх үүсвэрийн тусгаарлалт хийхгүйгээр тоног төхөөрөмжинд үзлэг хийхийг хориглоно.</w:t>
      </w:r>
    </w:p>
    <w:p w14:paraId="4D111C90" w14:textId="2481ACF6" w:rsidR="002F5F0B" w:rsidRDefault="00EA2A5A" w:rsidP="00456CE3">
      <w:pPr>
        <w:pStyle w:val="Style1"/>
        <w:ind w:left="0"/>
      </w:pPr>
      <w:bookmarkStart w:id="11" w:name="_Hlk201262884"/>
      <w:r>
        <w:t>ТАВ</w:t>
      </w:r>
      <w:r w:rsidRPr="00BA44D0">
        <w:t xml:space="preserve">. </w:t>
      </w:r>
      <w:r w:rsidR="002F5F0B">
        <w:t>ТОНОГ ТӨХӨӨРӨМЖИЙН МЭДЭЭЛЭЛ</w:t>
      </w:r>
    </w:p>
    <w:tbl>
      <w:tblPr>
        <w:tblStyle w:val="TableGrid"/>
        <w:tblW w:w="5000" w:type="pct"/>
        <w:tblLook w:val="04A0" w:firstRow="1" w:lastRow="0" w:firstColumn="1" w:lastColumn="0" w:noHBand="0" w:noVBand="1"/>
      </w:tblPr>
      <w:tblGrid>
        <w:gridCol w:w="6754"/>
        <w:gridCol w:w="2590"/>
      </w:tblGrid>
      <w:tr w:rsidR="002F5F0B" w:rsidRPr="008A3F2A" w14:paraId="036AE970" w14:textId="77777777" w:rsidTr="00CE61F1">
        <w:tc>
          <w:tcPr>
            <w:tcW w:w="3614" w:type="pct"/>
          </w:tcPr>
          <w:bookmarkEnd w:id="11"/>
          <w:p w14:paraId="26C0DD85" w14:textId="77777777" w:rsidR="002F5F0B" w:rsidRPr="008A3F2A" w:rsidRDefault="002F5F0B" w:rsidP="007E43C7">
            <w:pPr>
              <w:pStyle w:val="ListParagraph"/>
              <w:ind w:left="0"/>
              <w:rPr>
                <w:rFonts w:ascii="Times New Roman" w:hAnsi="Times New Roman" w:cs="Times New Roman"/>
                <w:b/>
              </w:rPr>
            </w:pPr>
            <w:r w:rsidRPr="008A3F2A">
              <w:rPr>
                <w:rFonts w:ascii="Times New Roman" w:hAnsi="Times New Roman" w:cs="Times New Roman"/>
                <w:b/>
                <w:bCs/>
              </w:rPr>
              <w:t>Тоног төхөөрөмжийн мэдээлэл</w:t>
            </w:r>
          </w:p>
        </w:tc>
        <w:tc>
          <w:tcPr>
            <w:tcW w:w="1386" w:type="pct"/>
          </w:tcPr>
          <w:p w14:paraId="4FFEF788" w14:textId="031DAF62" w:rsidR="002F5F0B" w:rsidRPr="008A3F2A" w:rsidRDefault="002F5F0B" w:rsidP="007E43C7">
            <w:pPr>
              <w:pStyle w:val="ListParagraph"/>
              <w:ind w:left="0"/>
              <w:rPr>
                <w:rFonts w:ascii="Times New Roman" w:hAnsi="Times New Roman" w:cs="Times New Roman"/>
                <w:b/>
              </w:rPr>
            </w:pPr>
            <w:r w:rsidRPr="008A3F2A">
              <w:rPr>
                <w:rFonts w:ascii="Times New Roman" w:hAnsi="Times New Roman" w:cs="Times New Roman"/>
                <w:b/>
                <w:bCs/>
              </w:rPr>
              <w:t xml:space="preserve">              Зураг</w:t>
            </w:r>
          </w:p>
        </w:tc>
      </w:tr>
      <w:tr w:rsidR="002F5F0B" w:rsidRPr="008A3F2A" w14:paraId="2D98B029" w14:textId="77777777" w:rsidTr="00CE61F1">
        <w:tc>
          <w:tcPr>
            <w:tcW w:w="3614" w:type="pct"/>
          </w:tcPr>
          <w:p w14:paraId="378A16AD" w14:textId="7E54E889" w:rsidR="002F5F0B" w:rsidRPr="008A3F2A" w:rsidRDefault="002F5F0B" w:rsidP="007E43C7">
            <w:pPr>
              <w:pStyle w:val="ListParagraph"/>
              <w:ind w:left="0"/>
              <w:jc w:val="both"/>
              <w:rPr>
                <w:rFonts w:ascii="Times New Roman" w:hAnsi="Times New Roman" w:cs="Times New Roman"/>
                <w:b/>
              </w:rPr>
            </w:pPr>
            <w:r w:rsidRPr="008A3F2A">
              <w:rPr>
                <w:rFonts w:ascii="Times New Roman" w:hAnsi="Times New Roman" w:cs="Times New Roman"/>
              </w:rPr>
              <w:t>Аналитик жин</w:t>
            </w:r>
            <w:r w:rsidRPr="008A3F2A">
              <w:rPr>
                <w:rFonts w:ascii="Times New Roman" w:hAnsi="Times New Roman" w:cs="Times New Roman"/>
                <w:b/>
                <w:bCs/>
              </w:rPr>
              <w:t xml:space="preserve"> </w:t>
            </w:r>
            <w:r w:rsidRPr="008A3F2A">
              <w:rPr>
                <w:rFonts w:ascii="Times New Roman" w:hAnsi="Times New Roman" w:cs="Times New Roman"/>
              </w:rPr>
              <w:t>нь 0.000</w:t>
            </w:r>
            <w:r w:rsidR="00CE3C3B" w:rsidRPr="008A3F2A">
              <w:rPr>
                <w:rFonts w:ascii="Times New Roman" w:hAnsi="Times New Roman" w:cs="Times New Roman"/>
              </w:rPr>
              <w:t>2</w:t>
            </w:r>
            <w:r w:rsidRPr="008A3F2A">
              <w:rPr>
                <w:rFonts w:ascii="Times New Roman" w:hAnsi="Times New Roman" w:cs="Times New Roman"/>
              </w:rPr>
              <w:t>гр нарийвчлалтай байна. Ажил эхлэхийн өмнө жингийн тэгш усыг тааруулж, “тэг” цэгийн тохируулга хийнэ.  Эталон туухайгаар шалг</w:t>
            </w:r>
            <w:r w:rsidR="00AA3286" w:rsidRPr="008A3F2A">
              <w:rPr>
                <w:rFonts w:ascii="Times New Roman" w:hAnsi="Times New Roman" w:cs="Times New Roman"/>
              </w:rPr>
              <w:t>аж тоног төхөөрөмжийн хяналтын дэвтэрт бүртгэл хөтлөнө.</w:t>
            </w:r>
          </w:p>
        </w:tc>
        <w:tc>
          <w:tcPr>
            <w:tcW w:w="1386" w:type="pct"/>
          </w:tcPr>
          <w:p w14:paraId="4794AC09" w14:textId="24DDFB19" w:rsidR="002F5F0B" w:rsidRPr="008A3F2A" w:rsidRDefault="00203E6E" w:rsidP="007E43C7">
            <w:pPr>
              <w:pStyle w:val="ListParagraph"/>
              <w:ind w:left="0"/>
              <w:jc w:val="both"/>
              <w:rPr>
                <w:rFonts w:ascii="Times New Roman" w:hAnsi="Times New Roman" w:cs="Times New Roman"/>
                <w:b/>
              </w:rPr>
            </w:pPr>
            <w:r w:rsidRPr="008A3F2A">
              <w:rPr>
                <w:rFonts w:ascii="Times New Roman" w:hAnsi="Times New Roman" w:cs="Times New Roman"/>
                <w:noProof/>
              </w:rPr>
              <w:drawing>
                <wp:anchor distT="0" distB="0" distL="114300" distR="114300" simplePos="0" relativeHeight="251743232" behindDoc="0" locked="0" layoutInCell="1" allowOverlap="1" wp14:anchorId="1CD834EF" wp14:editId="5445087A">
                  <wp:simplePos x="0" y="0"/>
                  <wp:positionH relativeFrom="column">
                    <wp:posOffset>134620</wp:posOffset>
                  </wp:positionH>
                  <wp:positionV relativeFrom="paragraph">
                    <wp:posOffset>5715</wp:posOffset>
                  </wp:positionV>
                  <wp:extent cx="844550" cy="791845"/>
                  <wp:effectExtent l="0" t="0" r="0" b="8255"/>
                  <wp:wrapThrough wrapText="bothSides">
                    <wp:wrapPolygon edited="0">
                      <wp:start x="0" y="0"/>
                      <wp:lineTo x="0" y="21306"/>
                      <wp:lineTo x="20950" y="21306"/>
                      <wp:lineTo x="20950" y="0"/>
                      <wp:lineTo x="0" y="0"/>
                    </wp:wrapPolygon>
                  </wp:wrapThrough>
                  <wp:docPr id="1796546574" name="Picture 179654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12860"/>
                          <a:stretch>
                            <a:fillRect/>
                          </a:stretch>
                        </pic:blipFill>
                        <pic:spPr bwMode="auto">
                          <a:xfrm>
                            <a:off x="0" y="0"/>
                            <a:ext cx="84455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C2A6E" w:rsidRPr="008A3F2A" w14:paraId="5A5BA3A0" w14:textId="77777777" w:rsidTr="00CE61F1">
        <w:trPr>
          <w:trHeight w:val="2328"/>
        </w:trPr>
        <w:tc>
          <w:tcPr>
            <w:tcW w:w="3614" w:type="pct"/>
          </w:tcPr>
          <w:p w14:paraId="5F57C0FE" w14:textId="29DBC408" w:rsidR="003C2A6E" w:rsidRPr="008A3F2A" w:rsidRDefault="003C2A6E" w:rsidP="003C2A6E">
            <w:pPr>
              <w:spacing w:after="0"/>
              <w:jc w:val="both"/>
              <w:rPr>
                <w:rFonts w:ascii="Times New Roman" w:hAnsi="Times New Roman" w:cs="Times New Roman"/>
                <w:color w:val="000000" w:themeColor="text1"/>
              </w:rPr>
            </w:pPr>
            <w:r w:rsidRPr="008A3F2A">
              <w:rPr>
                <w:rFonts w:ascii="Times New Roman" w:hAnsi="Times New Roman" w:cs="Times New Roman"/>
                <w:b/>
                <w:bCs/>
                <w:color w:val="000000" w:themeColor="text1"/>
              </w:rPr>
              <w:t>Rigaku NEX QC</w:t>
            </w:r>
            <w:r w:rsidRPr="008A3F2A">
              <w:rPr>
                <w:rFonts w:ascii="Times New Roman" w:hAnsi="Times New Roman" w:cs="Times New Roman"/>
                <w:color w:val="000000" w:themeColor="text1"/>
              </w:rPr>
              <w:t xml:space="preserve"> хатуу, шингэн, нунтаг дээжинд элементийн анализ хийхэд зориулагдсан эрчим хүчний дисперсив рентген флуоресценцийн (EDXRF) Benchtop спектрометр. </w:t>
            </w:r>
          </w:p>
          <w:p w14:paraId="4493B953" w14:textId="77777777" w:rsidR="003C2A6E" w:rsidRPr="008A3F2A" w:rsidRDefault="003C2A6E" w:rsidP="008E0D1D">
            <w:pPr>
              <w:numPr>
                <w:ilvl w:val="0"/>
                <w:numId w:val="20"/>
              </w:numPr>
              <w:spacing w:after="0"/>
              <w:ind w:left="306" w:hanging="283"/>
              <w:jc w:val="both"/>
              <w:rPr>
                <w:rFonts w:ascii="Times New Roman" w:hAnsi="Times New Roman" w:cs="Times New Roman"/>
                <w:color w:val="000000" w:themeColor="text1"/>
              </w:rPr>
            </w:pPr>
            <w:r w:rsidRPr="008A3F2A">
              <w:rPr>
                <w:rFonts w:ascii="Times New Roman" w:hAnsi="Times New Roman" w:cs="Times New Roman"/>
                <w:color w:val="000000" w:themeColor="text1"/>
              </w:rPr>
              <w:t>NEX QC нь рентген үүсгэдэг төхөөрөмж юм</w:t>
            </w:r>
          </w:p>
          <w:p w14:paraId="4D5D97DA" w14:textId="77777777" w:rsidR="003C2A6E" w:rsidRPr="008A3F2A" w:rsidRDefault="003C2A6E" w:rsidP="008E0D1D">
            <w:pPr>
              <w:numPr>
                <w:ilvl w:val="0"/>
                <w:numId w:val="20"/>
              </w:numPr>
              <w:spacing w:after="0"/>
              <w:ind w:left="306" w:hanging="283"/>
              <w:jc w:val="both"/>
              <w:rPr>
                <w:rFonts w:ascii="Times New Roman" w:hAnsi="Times New Roman" w:cs="Times New Roman"/>
              </w:rPr>
            </w:pPr>
            <w:r w:rsidRPr="008A3F2A">
              <w:rPr>
                <w:rFonts w:ascii="Times New Roman" w:hAnsi="Times New Roman" w:cs="Times New Roman"/>
                <w:color w:val="000000" w:themeColor="text1"/>
              </w:rPr>
              <w:t>EDXRF–хоолойноос энерги багатай “зөөлөн” рентген туяа ялгардаг (1-50кV)</w:t>
            </w:r>
          </w:p>
          <w:p w14:paraId="4AEE4A9E" w14:textId="0FE13291" w:rsidR="003C2A6E" w:rsidRPr="008A3F2A" w:rsidRDefault="003C2A6E" w:rsidP="008E0D1D">
            <w:pPr>
              <w:numPr>
                <w:ilvl w:val="0"/>
                <w:numId w:val="20"/>
              </w:numPr>
              <w:spacing w:after="0"/>
              <w:ind w:left="306" w:hanging="283"/>
              <w:jc w:val="both"/>
              <w:rPr>
                <w:rFonts w:ascii="Times New Roman" w:hAnsi="Times New Roman" w:cs="Times New Roman"/>
              </w:rPr>
            </w:pPr>
            <w:r w:rsidRPr="008A3F2A">
              <w:rPr>
                <w:rFonts w:ascii="Times New Roman" w:hAnsi="Times New Roman" w:cs="Times New Roman"/>
                <w:bCs/>
                <w:color w:val="000000" w:themeColor="text1"/>
                <w:vertAlign w:val="superscript"/>
              </w:rPr>
              <w:t>11</w:t>
            </w:r>
            <w:r w:rsidRPr="008A3F2A">
              <w:rPr>
                <w:rFonts w:ascii="Times New Roman" w:hAnsi="Times New Roman" w:cs="Times New Roman"/>
                <w:bCs/>
                <w:color w:val="000000" w:themeColor="text1"/>
              </w:rPr>
              <w:t xml:space="preserve">Na-аас </w:t>
            </w:r>
            <w:r w:rsidRPr="008A3F2A">
              <w:rPr>
                <w:rFonts w:ascii="Times New Roman" w:hAnsi="Times New Roman" w:cs="Times New Roman"/>
                <w:bCs/>
                <w:color w:val="000000" w:themeColor="text1"/>
                <w:vertAlign w:val="superscript"/>
              </w:rPr>
              <w:t>92</w:t>
            </w:r>
            <w:r w:rsidRPr="008A3F2A">
              <w:rPr>
                <w:rFonts w:ascii="Times New Roman" w:hAnsi="Times New Roman" w:cs="Times New Roman"/>
                <w:bCs/>
                <w:color w:val="000000" w:themeColor="text1"/>
              </w:rPr>
              <w:t>U хүртлэх бүх элементийг шинжилэх боломжтой</w:t>
            </w:r>
          </w:p>
        </w:tc>
        <w:tc>
          <w:tcPr>
            <w:tcW w:w="1386" w:type="pct"/>
          </w:tcPr>
          <w:p w14:paraId="32B16425" w14:textId="2D4E0A47" w:rsidR="003C2A6E" w:rsidRPr="008A3F2A" w:rsidRDefault="003C2A6E" w:rsidP="007E43C7">
            <w:pPr>
              <w:pStyle w:val="ListParagraph"/>
              <w:ind w:left="0"/>
              <w:jc w:val="both"/>
              <w:rPr>
                <w:rFonts w:ascii="Times New Roman" w:hAnsi="Times New Roman" w:cs="Times New Roman"/>
                <w:b/>
              </w:rPr>
            </w:pPr>
            <w:r w:rsidRPr="008A3F2A">
              <w:rPr>
                <w:rFonts w:ascii="Times New Roman" w:hAnsi="Times New Roman" w:cs="Times New Roman"/>
                <w:b/>
                <w:noProof/>
                <w:color w:val="000000" w:themeColor="text1"/>
              </w:rPr>
              <w:drawing>
                <wp:anchor distT="0" distB="0" distL="114300" distR="114300" simplePos="0" relativeHeight="251753472" behindDoc="1" locked="0" layoutInCell="1" allowOverlap="1" wp14:anchorId="1A72782C" wp14:editId="37982528">
                  <wp:simplePos x="0" y="0"/>
                  <wp:positionH relativeFrom="column">
                    <wp:posOffset>-27717</wp:posOffset>
                  </wp:positionH>
                  <wp:positionV relativeFrom="page">
                    <wp:posOffset>0</wp:posOffset>
                  </wp:positionV>
                  <wp:extent cx="1177145" cy="1440000"/>
                  <wp:effectExtent l="0" t="0" r="4445" b="8255"/>
                  <wp:wrapThrough wrapText="bothSides">
                    <wp:wrapPolygon edited="0">
                      <wp:start x="0" y="0"/>
                      <wp:lineTo x="0" y="21438"/>
                      <wp:lineTo x="21332" y="21438"/>
                      <wp:lineTo x="21332" y="0"/>
                      <wp:lineTo x="0" y="0"/>
                    </wp:wrapPolygon>
                  </wp:wrapThrough>
                  <wp:docPr id="889630802" name="Picture 889630802" descr="A close up of a printer&#10;&#10;Description automatically generated">
                    <a:extLst xmlns:a="http://schemas.openxmlformats.org/drawingml/2006/main">
                      <a:ext uri="{FF2B5EF4-FFF2-40B4-BE49-F238E27FC236}">
                        <a16:creationId xmlns:a16="http://schemas.microsoft.com/office/drawing/2014/main" id="{586F3D4F-F908-45A5-B63B-6570429A4A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lose up of a printer&#10;&#10;Description automatically generated">
                            <a:extLst>
                              <a:ext uri="{FF2B5EF4-FFF2-40B4-BE49-F238E27FC236}">
                                <a16:creationId xmlns:a16="http://schemas.microsoft.com/office/drawing/2014/main" id="{586F3D4F-F908-45A5-B63B-6570429A4A3C}"/>
                              </a:ext>
                            </a:extLst>
                          </pic:cNvPr>
                          <pic:cNvPicPr>
                            <a:picLocks noChangeAspect="1"/>
                          </pic:cNvPicPr>
                        </pic:nvPicPr>
                        <pic:blipFill rotWithShape="1">
                          <a:blip r:embed="rId23" cstate="print">
                            <a:extLst>
                              <a:ext uri="{28A0092B-C50C-407E-A947-70E740481C1C}">
                                <a14:useLocalDpi xmlns:a14="http://schemas.microsoft.com/office/drawing/2010/main" val="0"/>
                              </a:ext>
                            </a:extLst>
                          </a:blip>
                          <a:srcRect l="15131" t="4874" r="14030" b="7382"/>
                          <a:stretch>
                            <a:fillRect/>
                          </a:stretch>
                        </pic:blipFill>
                        <pic:spPr bwMode="auto">
                          <a:xfrm>
                            <a:off x="0" y="0"/>
                            <a:ext cx="1177145"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F5F0B" w:rsidRPr="008A3F2A" w14:paraId="354DB3A4" w14:textId="77777777" w:rsidTr="00CE61F1">
        <w:trPr>
          <w:trHeight w:val="1276"/>
        </w:trPr>
        <w:tc>
          <w:tcPr>
            <w:tcW w:w="3614" w:type="pct"/>
          </w:tcPr>
          <w:p w14:paraId="1E8C9245" w14:textId="0EEA529D" w:rsidR="007A4112" w:rsidRPr="008A3F2A" w:rsidRDefault="007A4112" w:rsidP="007A4112">
            <w:pPr>
              <w:spacing w:after="0"/>
              <w:jc w:val="both"/>
              <w:rPr>
                <w:rFonts w:ascii="Times New Roman" w:hAnsi="Times New Roman" w:cs="Times New Roman"/>
                <w:color w:val="000000" w:themeColor="text1"/>
              </w:rPr>
            </w:pPr>
            <w:r w:rsidRPr="008A3F2A">
              <w:rPr>
                <w:rFonts w:ascii="Times New Roman" w:hAnsi="Times New Roman" w:cs="Times New Roman"/>
                <w:color w:val="000000" w:themeColor="text1"/>
              </w:rPr>
              <w:t xml:space="preserve">Сорьц хийх </w:t>
            </w:r>
            <w:r w:rsidR="00DE111C" w:rsidRPr="008A3F2A">
              <w:rPr>
                <w:rFonts w:ascii="Times New Roman" w:hAnsi="Times New Roman" w:cs="Times New Roman"/>
                <w:color w:val="000000" w:themeColor="text1"/>
              </w:rPr>
              <w:t xml:space="preserve">32мм-ын </w:t>
            </w:r>
            <w:r w:rsidRPr="008A3F2A">
              <w:rPr>
                <w:rFonts w:ascii="Times New Roman" w:hAnsi="Times New Roman" w:cs="Times New Roman"/>
                <w:color w:val="000000" w:themeColor="text1"/>
              </w:rPr>
              <w:t>дээжийн аяга</w:t>
            </w:r>
            <w:r w:rsidR="00DE111C" w:rsidRPr="008A3F2A">
              <w:rPr>
                <w:rFonts w:ascii="Times New Roman" w:hAnsi="Times New Roman" w:cs="Times New Roman"/>
                <w:color w:val="000000" w:themeColor="text1"/>
              </w:rPr>
              <w:t>. Ф</w:t>
            </w:r>
            <w:r w:rsidR="00DE111C" w:rsidRPr="008A3F2A">
              <w:rPr>
                <w:rFonts w:ascii="Times New Roman" w:hAnsi="Times New Roman" w:cs="Times New Roman"/>
                <w:bCs/>
                <w:color w:val="000000" w:themeColor="text1"/>
              </w:rPr>
              <w:t>ильм (</w:t>
            </w:r>
            <w:r w:rsidR="00DE111C" w:rsidRPr="008A3F2A">
              <w:rPr>
                <w:rFonts w:ascii="Times New Roman" w:hAnsi="Times New Roman" w:cs="Times New Roman"/>
                <w:color w:val="000000" w:themeColor="text1"/>
              </w:rPr>
              <w:t>Polypro 4µm</w:t>
            </w:r>
            <w:r w:rsidR="00DE111C" w:rsidRPr="008A3F2A">
              <w:rPr>
                <w:rFonts w:ascii="Times New Roman" w:hAnsi="Times New Roman" w:cs="Times New Roman"/>
                <w:bCs/>
                <w:color w:val="000000" w:themeColor="text1"/>
              </w:rPr>
              <w:t>)</w:t>
            </w:r>
          </w:p>
          <w:p w14:paraId="5E2F68D6" w14:textId="30072E6B" w:rsidR="002F5F0B" w:rsidRPr="008A3F2A" w:rsidRDefault="002F5F0B" w:rsidP="007E43C7">
            <w:pPr>
              <w:spacing w:after="0"/>
              <w:ind w:right="288"/>
              <w:jc w:val="both"/>
              <w:rPr>
                <w:rFonts w:ascii="Times New Roman" w:hAnsi="Times New Roman" w:cs="Times New Roman"/>
              </w:rPr>
            </w:pPr>
          </w:p>
        </w:tc>
        <w:tc>
          <w:tcPr>
            <w:tcW w:w="1386" w:type="pct"/>
          </w:tcPr>
          <w:p w14:paraId="5BD5D4B3" w14:textId="42B61F19" w:rsidR="002F5F0B" w:rsidRPr="008A3F2A" w:rsidRDefault="007F0E26" w:rsidP="007E43C7">
            <w:pPr>
              <w:pStyle w:val="ListParagraph"/>
              <w:ind w:left="0"/>
              <w:jc w:val="both"/>
              <w:rPr>
                <w:rFonts w:ascii="Times New Roman" w:hAnsi="Times New Roman" w:cs="Times New Roman"/>
                <w:b/>
              </w:rPr>
            </w:pPr>
            <w:r w:rsidRPr="008A3F2A">
              <w:rPr>
                <w:noProof/>
              </w:rPr>
              <w:drawing>
                <wp:anchor distT="0" distB="0" distL="114300" distR="114300" simplePos="0" relativeHeight="251754496" behindDoc="0" locked="0" layoutInCell="1" allowOverlap="1" wp14:anchorId="32509AA3" wp14:editId="18D90304">
                  <wp:simplePos x="0" y="0"/>
                  <wp:positionH relativeFrom="column">
                    <wp:posOffset>45720</wp:posOffset>
                  </wp:positionH>
                  <wp:positionV relativeFrom="paragraph">
                    <wp:posOffset>14828</wp:posOffset>
                  </wp:positionV>
                  <wp:extent cx="1085040" cy="792000"/>
                  <wp:effectExtent l="0" t="0" r="1270" b="8255"/>
                  <wp:wrapNone/>
                  <wp:docPr id="720907313" name="Picture 5" descr="Premier Lab Supply 32mm XRF Sample Cups – PN# SC-3332, Quantity: Pack of |  Fisher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mier Lab Supply 32mm XRF Sample Cups – PN# SC-3332, Quantity: Pack of |  Fisher Scientific"/>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895" t="14066" r="5227" b="8863"/>
                          <a:stretch>
                            <a:fillRect/>
                          </a:stretch>
                        </pic:blipFill>
                        <pic:spPr bwMode="auto">
                          <a:xfrm>
                            <a:off x="0" y="0"/>
                            <a:ext cx="1085040"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5F0B" w:rsidRPr="008A3F2A">
              <w:rPr>
                <w:rFonts w:ascii="Times New Roman" w:hAnsi="Times New Roman" w:cs="Times New Roman"/>
                <w:noProof/>
              </w:rPr>
              <w:drawing>
                <wp:anchor distT="0" distB="0" distL="114300" distR="114300" simplePos="0" relativeHeight="251746304" behindDoc="1" locked="0" layoutInCell="1" allowOverlap="1" wp14:anchorId="425BAF57" wp14:editId="787C243B">
                  <wp:simplePos x="0" y="0"/>
                  <wp:positionH relativeFrom="column">
                    <wp:posOffset>-1130559715</wp:posOffset>
                  </wp:positionH>
                  <wp:positionV relativeFrom="page">
                    <wp:posOffset>-840431390</wp:posOffset>
                  </wp:positionV>
                  <wp:extent cx="588171" cy="936000"/>
                  <wp:effectExtent l="0" t="0" r="2540" b="0"/>
                  <wp:wrapNone/>
                  <wp:docPr id="113532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F5F0B" w:rsidRPr="008A3F2A" w14:paraId="5BDE3E2A" w14:textId="77777777" w:rsidTr="00CE61F1">
        <w:trPr>
          <w:trHeight w:val="1306"/>
        </w:trPr>
        <w:tc>
          <w:tcPr>
            <w:tcW w:w="3614" w:type="pct"/>
          </w:tcPr>
          <w:p w14:paraId="7D88BCE8" w14:textId="2E218DC7" w:rsidR="002F5F0B" w:rsidRPr="008A3F2A" w:rsidRDefault="00C41740" w:rsidP="00DE111C">
            <w:pPr>
              <w:tabs>
                <w:tab w:val="left" w:pos="4694"/>
              </w:tabs>
              <w:ind w:right="-18"/>
              <w:rPr>
                <w:rFonts w:ascii="Times New Roman" w:hAnsi="Times New Roman" w:cs="Times New Roman"/>
              </w:rPr>
            </w:pPr>
            <w:r w:rsidRPr="008A3F2A">
              <w:rPr>
                <w:rFonts w:ascii="Times New Roman" w:hAnsi="Times New Roman" w:cs="Times New Roman"/>
                <w:color w:val="000000" w:themeColor="text1"/>
              </w:rPr>
              <w:lastRenderedPageBreak/>
              <w:t>Сорьц пресслэгч; Даралтат шахагч, даралтын хэмжээ нь 200кН-ээс багагүй байна.</w:t>
            </w:r>
            <w:r w:rsidR="002F5F0B" w:rsidRPr="008A3F2A">
              <w:rPr>
                <w:rFonts w:ascii="Times New Roman" w:hAnsi="Times New Roman" w:cs="Times New Roman"/>
              </w:rPr>
              <w:tab/>
            </w:r>
          </w:p>
        </w:tc>
        <w:tc>
          <w:tcPr>
            <w:tcW w:w="1386" w:type="pct"/>
          </w:tcPr>
          <w:p w14:paraId="01C41ECD" w14:textId="4EBD9FCE" w:rsidR="002F5F0B" w:rsidRPr="008A3F2A" w:rsidRDefault="00DE111C" w:rsidP="007E43C7">
            <w:pPr>
              <w:pStyle w:val="ListParagraph"/>
              <w:ind w:left="0"/>
              <w:jc w:val="both"/>
              <w:rPr>
                <w:rFonts w:ascii="Times New Roman" w:hAnsi="Times New Roman" w:cs="Times New Roman"/>
                <w:noProof/>
              </w:rPr>
            </w:pPr>
            <w:r w:rsidRPr="008A3F2A">
              <w:rPr>
                <w:rFonts w:ascii="Times New Roman" w:hAnsi="Times New Roman" w:cs="Times New Roman"/>
                <w:noProof/>
              </w:rPr>
              <w:drawing>
                <wp:anchor distT="0" distB="0" distL="114300" distR="114300" simplePos="0" relativeHeight="251758592" behindDoc="0" locked="0" layoutInCell="1" allowOverlap="1" wp14:anchorId="5BA89141" wp14:editId="6CD94845">
                  <wp:simplePos x="0" y="0"/>
                  <wp:positionH relativeFrom="column">
                    <wp:posOffset>635</wp:posOffset>
                  </wp:positionH>
                  <wp:positionV relativeFrom="paragraph">
                    <wp:posOffset>11430</wp:posOffset>
                  </wp:positionV>
                  <wp:extent cx="1118870" cy="715645"/>
                  <wp:effectExtent l="0" t="0" r="5080" b="8255"/>
                  <wp:wrapNone/>
                  <wp:docPr id="1481320090" name="Picture 1" descr="PanaVise 502 PRECISION PANA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naVise 502 PRECISION PANAPRES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18870" cy="7156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F5F0B" w:rsidRPr="008A3F2A" w14:paraId="5D93701D" w14:textId="77777777" w:rsidTr="00CE61F1">
        <w:tblPrEx>
          <w:tblLook w:val="0000" w:firstRow="0" w:lastRow="0" w:firstColumn="0" w:lastColumn="0" w:noHBand="0" w:noVBand="0"/>
        </w:tblPrEx>
        <w:trPr>
          <w:trHeight w:val="1267"/>
        </w:trPr>
        <w:tc>
          <w:tcPr>
            <w:tcW w:w="3614" w:type="pct"/>
          </w:tcPr>
          <w:p w14:paraId="7803CB17" w14:textId="1B58E6FD" w:rsidR="002F5F0B" w:rsidRPr="008A3F2A" w:rsidRDefault="00DE111C" w:rsidP="007E43C7">
            <w:pPr>
              <w:spacing w:after="0"/>
              <w:jc w:val="both"/>
              <w:rPr>
                <w:rFonts w:ascii="Times New Roman" w:hAnsi="Times New Roman" w:cs="Times New Roman"/>
              </w:rPr>
            </w:pPr>
            <w:r w:rsidRPr="008A3F2A">
              <w:rPr>
                <w:rFonts w:ascii="Times New Roman" w:hAnsi="Times New Roman" w:cs="Times New Roman"/>
                <w:color w:val="000000" w:themeColor="text1"/>
              </w:rPr>
              <w:t>Нунтаглах төхөөрөмж, хаш, корунд эсвэл вольфрам карбидын аяга уур нүдүүр байна. Эсвэл автомат нунтаглах төхөөрөмж байж болно.</w:t>
            </w:r>
          </w:p>
        </w:tc>
        <w:tc>
          <w:tcPr>
            <w:tcW w:w="1386" w:type="pct"/>
          </w:tcPr>
          <w:p w14:paraId="44932F89" w14:textId="23249DB9" w:rsidR="002F5F0B" w:rsidRPr="008A3F2A" w:rsidRDefault="005D2687" w:rsidP="007E43C7">
            <w:pPr>
              <w:rPr>
                <w:rFonts w:ascii="Times New Roman" w:hAnsi="Times New Roman" w:cs="Times New Roman"/>
                <w:bCs/>
              </w:rPr>
            </w:pPr>
            <w:r w:rsidRPr="008A3F2A">
              <w:rPr>
                <w:noProof/>
              </w:rPr>
              <w:drawing>
                <wp:anchor distT="0" distB="0" distL="114300" distR="114300" simplePos="0" relativeHeight="251761664" behindDoc="1" locked="0" layoutInCell="1" allowOverlap="1" wp14:anchorId="4EC38C16" wp14:editId="48AD577C">
                  <wp:simplePos x="0" y="0"/>
                  <wp:positionH relativeFrom="column">
                    <wp:posOffset>-1905</wp:posOffset>
                  </wp:positionH>
                  <wp:positionV relativeFrom="paragraph">
                    <wp:posOffset>0</wp:posOffset>
                  </wp:positionV>
                  <wp:extent cx="673013" cy="792000"/>
                  <wp:effectExtent l="0" t="0" r="0" b="8255"/>
                  <wp:wrapNone/>
                  <wp:docPr id="1726318769" name="Picture 9" descr="Уур нүдүүр (SUS304 маркийн үл зэврэх, хүнсний зориулалтай ган) - З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Уур нүдүүр (SUS304 маркийн үл зэврэх, хүнсний зориулалтай ган) - Зары"/>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2451" t="20527" r="22226" b="14368"/>
                          <a:stretch>
                            <a:fillRect/>
                          </a:stretch>
                        </pic:blipFill>
                        <pic:spPr bwMode="auto">
                          <a:xfrm>
                            <a:off x="0" y="0"/>
                            <a:ext cx="673013" cy="792000"/>
                          </a:xfrm>
                          <a:prstGeom prst="rect">
                            <a:avLst/>
                          </a:prstGeom>
                          <a:noFill/>
                          <a:ln>
                            <a:noFill/>
                          </a:ln>
                          <a:extLst>
                            <a:ext uri="{53640926-AAD7-44D8-BBD7-CCE9431645EC}">
                              <a14:shadowObscured xmlns:a14="http://schemas.microsoft.com/office/drawing/2010/main"/>
                            </a:ext>
                          </a:extLst>
                        </pic:spPr>
                      </pic:pic>
                    </a:graphicData>
                  </a:graphic>
                </wp:anchor>
              </w:drawing>
            </w:r>
          </w:p>
        </w:tc>
      </w:tr>
    </w:tbl>
    <w:p w14:paraId="188925E7" w14:textId="2F1DC4DC" w:rsidR="00700270" w:rsidRDefault="00700270" w:rsidP="00456CE3">
      <w:pPr>
        <w:pStyle w:val="Heading1"/>
        <w:numPr>
          <w:ilvl w:val="0"/>
          <w:numId w:val="0"/>
        </w:numPr>
        <w:spacing w:after="240"/>
        <w:rPr>
          <w:rFonts w:ascii="Times New Roman" w:hAnsi="Times New Roman" w:cs="Times New Roman"/>
          <w:b/>
          <w:bCs/>
          <w:color w:val="000000" w:themeColor="text1"/>
          <w:sz w:val="24"/>
          <w:szCs w:val="24"/>
        </w:rPr>
      </w:pPr>
      <w:bookmarkStart w:id="12" w:name="_Hlk201263183"/>
      <w:r>
        <w:rPr>
          <w:rFonts w:ascii="Times New Roman" w:hAnsi="Times New Roman" w:cs="Times New Roman"/>
          <w:b/>
          <w:bCs/>
          <w:color w:val="000000" w:themeColor="text1"/>
          <w:sz w:val="24"/>
          <w:szCs w:val="24"/>
        </w:rPr>
        <w:t>ЗУРГАА</w:t>
      </w:r>
      <w:r w:rsidRPr="00D02D59">
        <w:rPr>
          <w:rFonts w:ascii="Times New Roman" w:hAnsi="Times New Roman" w:cs="Times New Roman"/>
          <w:b/>
          <w:bCs/>
          <w:color w:val="000000" w:themeColor="text1"/>
          <w:sz w:val="24"/>
          <w:szCs w:val="24"/>
        </w:rPr>
        <w:t>. УРВАЛЖ БОДИС, УУСМАЛ</w:t>
      </w:r>
    </w:p>
    <w:p w14:paraId="049B3403" w14:textId="77777777" w:rsidR="00A22242" w:rsidRPr="00A22242" w:rsidRDefault="00A22242" w:rsidP="008E0D1D">
      <w:pPr>
        <w:pStyle w:val="ListParagraph"/>
        <w:numPr>
          <w:ilvl w:val="0"/>
          <w:numId w:val="1"/>
        </w:numPr>
        <w:spacing w:after="0"/>
        <w:jc w:val="both"/>
        <w:rPr>
          <w:rFonts w:ascii="Times New Roman" w:hAnsi="Times New Roman" w:cs="Times New Roman"/>
          <w:vanish/>
          <w:sz w:val="24"/>
          <w:szCs w:val="24"/>
        </w:rPr>
      </w:pPr>
    </w:p>
    <w:p w14:paraId="63E6B629" w14:textId="77777777" w:rsidR="00A22242" w:rsidRPr="00A22242" w:rsidRDefault="00A22242" w:rsidP="008E0D1D">
      <w:pPr>
        <w:pStyle w:val="ListParagraph"/>
        <w:numPr>
          <w:ilvl w:val="0"/>
          <w:numId w:val="1"/>
        </w:numPr>
        <w:spacing w:after="0"/>
        <w:jc w:val="both"/>
        <w:rPr>
          <w:rFonts w:ascii="Times New Roman" w:hAnsi="Times New Roman" w:cs="Times New Roman"/>
          <w:vanish/>
          <w:sz w:val="24"/>
          <w:szCs w:val="24"/>
        </w:rPr>
      </w:pPr>
    </w:p>
    <w:p w14:paraId="56734E59" w14:textId="77777777" w:rsidR="00A22242" w:rsidRPr="00A22242" w:rsidRDefault="00A22242" w:rsidP="008E0D1D">
      <w:pPr>
        <w:pStyle w:val="ListParagraph"/>
        <w:numPr>
          <w:ilvl w:val="0"/>
          <w:numId w:val="1"/>
        </w:numPr>
        <w:spacing w:after="0"/>
        <w:jc w:val="both"/>
        <w:rPr>
          <w:rFonts w:ascii="Times New Roman" w:hAnsi="Times New Roman" w:cs="Times New Roman"/>
          <w:vanish/>
          <w:sz w:val="24"/>
          <w:szCs w:val="24"/>
        </w:rPr>
      </w:pPr>
    </w:p>
    <w:p w14:paraId="620E3FCD" w14:textId="24E73F47" w:rsidR="00A22242" w:rsidRDefault="00A22242" w:rsidP="008E0D1D">
      <w:pPr>
        <w:pStyle w:val="ListParagraph"/>
        <w:numPr>
          <w:ilvl w:val="1"/>
          <w:numId w:val="1"/>
        </w:numPr>
        <w:spacing w:after="0"/>
        <w:ind w:left="709" w:hanging="425"/>
        <w:jc w:val="both"/>
        <w:rPr>
          <w:rFonts w:ascii="Times New Roman" w:hAnsi="Times New Roman" w:cs="Times New Roman"/>
          <w:sz w:val="24"/>
          <w:szCs w:val="24"/>
        </w:rPr>
      </w:pPr>
      <w:r w:rsidRPr="00BA44D0">
        <w:rPr>
          <w:rFonts w:ascii="Times New Roman" w:hAnsi="Times New Roman" w:cs="Times New Roman"/>
          <w:sz w:val="24"/>
          <w:szCs w:val="24"/>
        </w:rPr>
        <w:t>Силикагел САS</w:t>
      </w:r>
      <w:r>
        <w:rPr>
          <w:rFonts w:ascii="Times New Roman" w:hAnsi="Times New Roman" w:cs="Times New Roman"/>
          <w:sz w:val="24"/>
          <w:szCs w:val="24"/>
        </w:rPr>
        <w:t>#</w:t>
      </w:r>
      <w:r w:rsidRPr="00BA44D0">
        <w:rPr>
          <w:rFonts w:ascii="Times New Roman" w:hAnsi="Times New Roman" w:cs="Times New Roman"/>
          <w:sz w:val="24"/>
          <w:szCs w:val="24"/>
        </w:rPr>
        <w:t>:63231-67-4 Чийг шингээх зориулалтаар ашиглана.</w:t>
      </w:r>
    </w:p>
    <w:p w14:paraId="742E9106" w14:textId="48383FDB" w:rsidR="00A22242" w:rsidRPr="006D470C" w:rsidRDefault="00077A83" w:rsidP="008E0D1D">
      <w:pPr>
        <w:pStyle w:val="ListParagraph"/>
        <w:numPr>
          <w:ilvl w:val="1"/>
          <w:numId w:val="1"/>
        </w:numPr>
        <w:spacing w:after="0"/>
        <w:ind w:left="709" w:hanging="425"/>
        <w:jc w:val="both"/>
        <w:rPr>
          <w:rFonts w:ascii="Times New Roman" w:hAnsi="Times New Roman" w:cs="Times New Roman"/>
          <w:sz w:val="24"/>
          <w:szCs w:val="24"/>
        </w:rPr>
      </w:pPr>
      <w:r>
        <w:rPr>
          <w:rFonts w:ascii="Times New Roman" w:hAnsi="Times New Roman" w:cs="Times New Roman"/>
          <w:sz w:val="24"/>
          <w:szCs w:val="24"/>
        </w:rPr>
        <w:t>Гели</w:t>
      </w:r>
      <w:r w:rsidR="00A22242">
        <w:rPr>
          <w:rFonts w:ascii="Times New Roman" w:hAnsi="Times New Roman" w:cs="Times New Roman"/>
          <w:sz w:val="24"/>
          <w:szCs w:val="24"/>
        </w:rPr>
        <w:t xml:space="preserve">, </w:t>
      </w:r>
      <w:r w:rsidRPr="00077A83">
        <w:rPr>
          <w:rFonts w:ascii="Times New Roman" w:eastAsia="Times New Roman" w:hAnsi="Times New Roman" w:cs="Times New Roman"/>
          <w:color w:val="000000"/>
          <w:sz w:val="24"/>
          <w:szCs w:val="24"/>
        </w:rPr>
        <w:t>H</w:t>
      </w:r>
      <w:r w:rsidR="006D470C">
        <w:rPr>
          <w:rFonts w:ascii="Times New Roman" w:eastAsia="Times New Roman" w:hAnsi="Times New Roman" w:cs="Times New Roman"/>
          <w:color w:val="000000"/>
          <w:sz w:val="24"/>
          <w:szCs w:val="24"/>
        </w:rPr>
        <w:t>e</w:t>
      </w:r>
      <w:r w:rsidR="00A22242">
        <w:rPr>
          <w:rFonts w:ascii="Times New Roman" w:eastAsia="Times New Roman" w:hAnsi="Times New Roman" w:cs="Times New Roman"/>
          <w:color w:val="000000"/>
          <w:sz w:val="24"/>
          <w:szCs w:val="24"/>
          <w:vertAlign w:val="subscript"/>
        </w:rPr>
        <w:t xml:space="preserve"> </w:t>
      </w:r>
      <w:r w:rsidR="006D470C" w:rsidRPr="00F60ED6">
        <w:rPr>
          <w:rFonts w:ascii="Times New Roman" w:hAnsi="Times New Roman" w:cs="Times New Roman"/>
          <w:sz w:val="24"/>
          <w:szCs w:val="24"/>
        </w:rPr>
        <w:t>САS#:7</w:t>
      </w:r>
      <w:r w:rsidR="006D470C">
        <w:rPr>
          <w:rFonts w:ascii="Times New Roman" w:hAnsi="Times New Roman" w:cs="Times New Roman"/>
          <w:sz w:val="24"/>
          <w:szCs w:val="24"/>
        </w:rPr>
        <w:t>440</w:t>
      </w:r>
      <w:r w:rsidR="006D470C" w:rsidRPr="00F60ED6">
        <w:rPr>
          <w:rFonts w:ascii="Times New Roman" w:hAnsi="Times New Roman" w:cs="Times New Roman"/>
          <w:sz w:val="24"/>
          <w:szCs w:val="24"/>
        </w:rPr>
        <w:t>-</w:t>
      </w:r>
      <w:r w:rsidR="006D470C">
        <w:rPr>
          <w:rFonts w:ascii="Times New Roman" w:hAnsi="Times New Roman" w:cs="Times New Roman"/>
          <w:sz w:val="24"/>
          <w:szCs w:val="24"/>
        </w:rPr>
        <w:t>59</w:t>
      </w:r>
      <w:r w:rsidR="006D470C" w:rsidRPr="00F60ED6">
        <w:rPr>
          <w:rFonts w:ascii="Times New Roman" w:hAnsi="Times New Roman" w:cs="Times New Roman"/>
          <w:sz w:val="24"/>
          <w:szCs w:val="24"/>
        </w:rPr>
        <w:t xml:space="preserve">-7 </w:t>
      </w:r>
      <w:r w:rsidR="006D470C" w:rsidRPr="00F60ED6">
        <w:rPr>
          <w:rFonts w:ascii="Times New Roman" w:hAnsi="Times New Roman" w:cs="Times New Roman"/>
          <w:color w:val="000000" w:themeColor="text1"/>
        </w:rPr>
        <w:t>Хийн цэвэршилт 99.95% байх шаардлагатай.</w:t>
      </w:r>
    </w:p>
    <w:p w14:paraId="7F513EBF" w14:textId="15B88E40" w:rsidR="006D470C" w:rsidRDefault="006D470C" w:rsidP="008E0D1D">
      <w:pPr>
        <w:pStyle w:val="ListParagraph"/>
        <w:numPr>
          <w:ilvl w:val="1"/>
          <w:numId w:val="1"/>
        </w:numPr>
        <w:spacing w:after="0"/>
        <w:ind w:left="709" w:hanging="425"/>
        <w:jc w:val="both"/>
        <w:rPr>
          <w:rFonts w:ascii="Times New Roman" w:hAnsi="Times New Roman" w:cs="Times New Roman"/>
          <w:sz w:val="24"/>
          <w:szCs w:val="24"/>
        </w:rPr>
      </w:pPr>
      <w:r>
        <w:rPr>
          <w:rFonts w:ascii="Times New Roman" w:hAnsi="Times New Roman" w:cs="Times New Roman"/>
          <w:color w:val="000000" w:themeColor="text1"/>
        </w:rPr>
        <w:t>Борийн хүчил</w:t>
      </w:r>
      <w:r w:rsidR="00414DD2">
        <w:rPr>
          <w:rFonts w:ascii="Times New Roman" w:hAnsi="Times New Roman" w:cs="Times New Roman"/>
          <w:color w:val="000000" w:themeColor="text1"/>
        </w:rPr>
        <w:t xml:space="preserve">, </w:t>
      </w:r>
      <w:r w:rsidR="00414DD2" w:rsidRPr="00872EA2">
        <w:rPr>
          <w:rFonts w:ascii="Times New Roman" w:eastAsia="Times New Roman" w:hAnsi="Times New Roman" w:cs="Times New Roman"/>
          <w:color w:val="000000"/>
          <w:sz w:val="24"/>
          <w:szCs w:val="24"/>
        </w:rPr>
        <w:t>H</w:t>
      </w:r>
      <w:r w:rsidR="00414DD2" w:rsidRPr="00872EA2">
        <w:rPr>
          <w:rFonts w:ascii="Times New Roman" w:eastAsia="Times New Roman" w:hAnsi="Times New Roman" w:cs="Times New Roman"/>
          <w:color w:val="000000"/>
          <w:sz w:val="24"/>
          <w:szCs w:val="24"/>
          <w:vertAlign w:val="subscript"/>
        </w:rPr>
        <w:t>3</w:t>
      </w:r>
      <w:r w:rsidR="00414DD2" w:rsidRPr="00872EA2">
        <w:rPr>
          <w:rFonts w:ascii="Times New Roman" w:eastAsia="Times New Roman" w:hAnsi="Times New Roman" w:cs="Times New Roman"/>
          <w:color w:val="000000"/>
          <w:sz w:val="24"/>
          <w:szCs w:val="24"/>
        </w:rPr>
        <w:t>BO</w:t>
      </w:r>
      <w:r w:rsidR="00414DD2" w:rsidRPr="00872EA2">
        <w:rPr>
          <w:rFonts w:ascii="Times New Roman" w:eastAsia="Times New Roman" w:hAnsi="Times New Roman" w:cs="Times New Roman"/>
          <w:color w:val="000000"/>
          <w:sz w:val="24"/>
          <w:szCs w:val="24"/>
          <w:vertAlign w:val="subscript"/>
        </w:rPr>
        <w:t>3</w:t>
      </w:r>
      <w:r w:rsidR="00414DD2">
        <w:rPr>
          <w:rFonts w:ascii="Times New Roman" w:eastAsia="Times New Roman" w:hAnsi="Times New Roman" w:cs="Times New Roman"/>
          <w:color w:val="000000"/>
          <w:sz w:val="24"/>
          <w:szCs w:val="24"/>
          <w:vertAlign w:val="subscript"/>
        </w:rPr>
        <w:t xml:space="preserve"> </w:t>
      </w:r>
      <w:r w:rsidR="00414DD2" w:rsidRPr="00F60ED6">
        <w:rPr>
          <w:rFonts w:ascii="Times New Roman" w:hAnsi="Times New Roman" w:cs="Times New Roman"/>
          <w:sz w:val="24"/>
          <w:szCs w:val="24"/>
        </w:rPr>
        <w:t>САS#:</w:t>
      </w:r>
      <w:r w:rsidR="00414DD2">
        <w:rPr>
          <w:rFonts w:ascii="Times New Roman" w:hAnsi="Times New Roman" w:cs="Times New Roman"/>
          <w:sz w:val="24"/>
          <w:szCs w:val="24"/>
        </w:rPr>
        <w:t>10043</w:t>
      </w:r>
      <w:r w:rsidR="00414DD2" w:rsidRPr="00F60ED6">
        <w:rPr>
          <w:rFonts w:ascii="Times New Roman" w:hAnsi="Times New Roman" w:cs="Times New Roman"/>
          <w:sz w:val="24"/>
          <w:szCs w:val="24"/>
        </w:rPr>
        <w:t>-</w:t>
      </w:r>
      <w:r w:rsidR="00414DD2">
        <w:rPr>
          <w:rFonts w:ascii="Times New Roman" w:hAnsi="Times New Roman" w:cs="Times New Roman"/>
          <w:sz w:val="24"/>
          <w:szCs w:val="24"/>
        </w:rPr>
        <w:t>35</w:t>
      </w:r>
      <w:r w:rsidR="00414DD2" w:rsidRPr="00F60ED6">
        <w:rPr>
          <w:rFonts w:ascii="Times New Roman" w:hAnsi="Times New Roman" w:cs="Times New Roman"/>
          <w:sz w:val="24"/>
          <w:szCs w:val="24"/>
        </w:rPr>
        <w:t>-</w:t>
      </w:r>
      <w:r w:rsidR="00414DD2">
        <w:rPr>
          <w:rFonts w:ascii="Times New Roman" w:hAnsi="Times New Roman" w:cs="Times New Roman"/>
          <w:sz w:val="24"/>
          <w:szCs w:val="24"/>
        </w:rPr>
        <w:t>3</w:t>
      </w:r>
      <w:r w:rsidR="00872EA2">
        <w:rPr>
          <w:rFonts w:ascii="Times New Roman" w:hAnsi="Times New Roman" w:cs="Times New Roman"/>
          <w:sz w:val="24"/>
          <w:szCs w:val="24"/>
        </w:rPr>
        <w:t xml:space="preserve"> химийн цэвэршилттэй.</w:t>
      </w:r>
      <w:r w:rsidR="00853391">
        <w:rPr>
          <w:rFonts w:ascii="Times New Roman" w:hAnsi="Times New Roman" w:cs="Times New Roman"/>
          <w:sz w:val="24"/>
          <w:szCs w:val="24"/>
        </w:rPr>
        <w:t xml:space="preserve"> 105</w:t>
      </w:r>
      <w:r w:rsidR="00853391" w:rsidRPr="0011692E">
        <w:rPr>
          <w:rFonts w:ascii="Times New Roman" w:hAnsi="Times New Roman" w:cs="Times New Roman"/>
          <w:sz w:val="24"/>
          <w:szCs w:val="24"/>
          <w:vertAlign w:val="superscript"/>
        </w:rPr>
        <w:t>0</w:t>
      </w:r>
      <w:r w:rsidR="00853391" w:rsidRPr="0011692E">
        <w:rPr>
          <w:rFonts w:ascii="Times New Roman" w:hAnsi="Times New Roman" w:cs="Times New Roman"/>
          <w:sz w:val="24"/>
          <w:szCs w:val="24"/>
        </w:rPr>
        <w:t>С</w:t>
      </w:r>
      <w:r w:rsidR="00853391">
        <w:rPr>
          <w:rFonts w:ascii="Times New Roman" w:hAnsi="Times New Roman" w:cs="Times New Roman"/>
          <w:sz w:val="24"/>
          <w:szCs w:val="24"/>
        </w:rPr>
        <w:t>-д 1 цаг хатааж, хуурай газар хадгална.</w:t>
      </w:r>
    </w:p>
    <w:p w14:paraId="03247C61" w14:textId="73A54823" w:rsidR="00AB6139" w:rsidRPr="00E56B01" w:rsidRDefault="00AB6139" w:rsidP="008E0D1D">
      <w:pPr>
        <w:pStyle w:val="ListParagraph"/>
        <w:numPr>
          <w:ilvl w:val="1"/>
          <w:numId w:val="1"/>
        </w:numPr>
        <w:spacing w:after="0"/>
        <w:ind w:left="709" w:hanging="425"/>
        <w:jc w:val="both"/>
        <w:rPr>
          <w:rFonts w:ascii="Times New Roman" w:hAnsi="Times New Roman" w:cs="Times New Roman"/>
          <w:sz w:val="24"/>
          <w:szCs w:val="24"/>
        </w:rPr>
      </w:pPr>
      <w:r>
        <w:rPr>
          <w:rFonts w:ascii="Times New Roman" w:hAnsi="Times New Roman" w:cs="Times New Roman"/>
          <w:color w:val="000000" w:themeColor="text1"/>
        </w:rPr>
        <w:t xml:space="preserve">Цахиурын давхар исэл, </w:t>
      </w:r>
      <w:r w:rsidRPr="00522EEF">
        <w:rPr>
          <w:rFonts w:ascii="Times New Roman" w:hAnsi="Times New Roman" w:cs="Times New Roman"/>
          <w:color w:val="000000" w:themeColor="text1"/>
        </w:rPr>
        <w:t>Si</w:t>
      </w:r>
      <w:r w:rsidR="00522EEF" w:rsidRPr="00522EEF">
        <w:rPr>
          <w:rFonts w:ascii="Times New Roman" w:hAnsi="Times New Roman" w:cs="Times New Roman"/>
          <w:color w:val="000000" w:themeColor="text1"/>
        </w:rPr>
        <w:t>O</w:t>
      </w:r>
      <w:r w:rsidR="00522EEF" w:rsidRPr="00522EEF">
        <w:rPr>
          <w:rFonts w:ascii="Times New Roman" w:hAnsi="Times New Roman" w:cs="Times New Roman"/>
          <w:color w:val="000000" w:themeColor="text1"/>
          <w:vertAlign w:val="subscript"/>
        </w:rPr>
        <w:t>2</w:t>
      </w:r>
      <w:r w:rsidR="00522EEF" w:rsidRPr="00522EEF">
        <w:rPr>
          <w:rFonts w:ascii="Times New Roman" w:hAnsi="Times New Roman" w:cs="Times New Roman"/>
          <w:color w:val="000000" w:themeColor="text1"/>
        </w:rPr>
        <w:t xml:space="preserve"> </w:t>
      </w:r>
      <w:r w:rsidR="00522EEF" w:rsidRPr="00F60ED6">
        <w:rPr>
          <w:rFonts w:ascii="Times New Roman" w:hAnsi="Times New Roman" w:cs="Times New Roman"/>
          <w:sz w:val="24"/>
          <w:szCs w:val="24"/>
        </w:rPr>
        <w:t>САS#:</w:t>
      </w:r>
      <w:r w:rsidR="00522EEF">
        <w:rPr>
          <w:rFonts w:ascii="Times New Roman" w:hAnsi="Times New Roman" w:cs="Times New Roman"/>
          <w:sz w:val="24"/>
          <w:szCs w:val="24"/>
        </w:rPr>
        <w:t>7631</w:t>
      </w:r>
      <w:r w:rsidR="00522EEF" w:rsidRPr="00F60ED6">
        <w:rPr>
          <w:rFonts w:ascii="Times New Roman" w:hAnsi="Times New Roman" w:cs="Times New Roman"/>
          <w:sz w:val="24"/>
          <w:szCs w:val="24"/>
        </w:rPr>
        <w:t>-</w:t>
      </w:r>
      <w:r w:rsidR="00522EEF">
        <w:rPr>
          <w:rFonts w:ascii="Times New Roman" w:hAnsi="Times New Roman" w:cs="Times New Roman"/>
          <w:sz w:val="24"/>
          <w:szCs w:val="24"/>
        </w:rPr>
        <w:t>86</w:t>
      </w:r>
      <w:r w:rsidR="00522EEF" w:rsidRPr="00F60ED6">
        <w:rPr>
          <w:rFonts w:ascii="Times New Roman" w:hAnsi="Times New Roman" w:cs="Times New Roman"/>
          <w:sz w:val="24"/>
          <w:szCs w:val="24"/>
        </w:rPr>
        <w:t>-</w:t>
      </w:r>
      <w:r w:rsidR="00522EEF">
        <w:rPr>
          <w:rFonts w:ascii="Times New Roman" w:hAnsi="Times New Roman" w:cs="Times New Roman"/>
          <w:sz w:val="24"/>
          <w:szCs w:val="24"/>
        </w:rPr>
        <w:t>9 химийн цэвэршилттэй.</w:t>
      </w:r>
      <w:r w:rsidR="00853391">
        <w:rPr>
          <w:rFonts w:ascii="Times New Roman" w:hAnsi="Times New Roman" w:cs="Times New Roman"/>
          <w:sz w:val="24"/>
          <w:szCs w:val="24"/>
        </w:rPr>
        <w:t xml:space="preserve"> </w:t>
      </w:r>
      <w:r w:rsidR="00E56B01">
        <w:rPr>
          <w:rFonts w:ascii="Times New Roman" w:hAnsi="Times New Roman" w:cs="Times New Roman"/>
          <w:sz w:val="24"/>
          <w:szCs w:val="24"/>
        </w:rPr>
        <w:t>1000</w:t>
      </w:r>
      <w:r w:rsidR="00E56B01" w:rsidRPr="0011692E">
        <w:rPr>
          <w:rFonts w:ascii="Times New Roman" w:hAnsi="Times New Roman" w:cs="Times New Roman"/>
          <w:sz w:val="24"/>
          <w:szCs w:val="24"/>
          <w:vertAlign w:val="superscript"/>
        </w:rPr>
        <w:t>0</w:t>
      </w:r>
      <w:r w:rsidR="00E56B01" w:rsidRPr="0011692E">
        <w:rPr>
          <w:rFonts w:ascii="Times New Roman" w:hAnsi="Times New Roman" w:cs="Times New Roman"/>
          <w:sz w:val="24"/>
          <w:szCs w:val="24"/>
        </w:rPr>
        <w:t>С</w:t>
      </w:r>
      <w:r w:rsidR="00E56B01">
        <w:rPr>
          <w:rFonts w:ascii="Times New Roman" w:hAnsi="Times New Roman" w:cs="Times New Roman"/>
          <w:sz w:val="24"/>
          <w:szCs w:val="24"/>
        </w:rPr>
        <w:t>-д 1 цаг шатааж, хуурай газар хадгална.</w:t>
      </w:r>
    </w:p>
    <w:p w14:paraId="49F74F7D" w14:textId="5573854C" w:rsidR="00BC2E9C" w:rsidRPr="00E56B01" w:rsidRDefault="00BC2E9C" w:rsidP="008E0D1D">
      <w:pPr>
        <w:pStyle w:val="ListParagraph"/>
        <w:numPr>
          <w:ilvl w:val="1"/>
          <w:numId w:val="1"/>
        </w:numPr>
        <w:spacing w:after="0"/>
        <w:ind w:left="709" w:hanging="425"/>
        <w:jc w:val="both"/>
        <w:rPr>
          <w:rFonts w:ascii="Times New Roman" w:hAnsi="Times New Roman" w:cs="Times New Roman"/>
          <w:sz w:val="24"/>
          <w:szCs w:val="24"/>
        </w:rPr>
      </w:pPr>
      <w:r>
        <w:rPr>
          <w:rFonts w:ascii="Times New Roman" w:hAnsi="Times New Roman" w:cs="Times New Roman"/>
          <w:color w:val="000000" w:themeColor="text1"/>
        </w:rPr>
        <w:t xml:space="preserve">Натрийн хлор, </w:t>
      </w:r>
      <w:r w:rsidRPr="00407AF7">
        <w:rPr>
          <w:rFonts w:ascii="Times New Roman" w:hAnsi="Times New Roman" w:cs="Times New Roman"/>
          <w:color w:val="000000" w:themeColor="text1"/>
        </w:rPr>
        <w:t>NaCl</w:t>
      </w:r>
      <w:r w:rsidR="00407AF7" w:rsidRPr="00407AF7">
        <w:rPr>
          <w:rFonts w:ascii="Times New Roman" w:hAnsi="Times New Roman" w:cs="Times New Roman"/>
          <w:color w:val="000000" w:themeColor="text1"/>
        </w:rPr>
        <w:t xml:space="preserve"> </w:t>
      </w:r>
      <w:r w:rsidR="00407AF7" w:rsidRPr="00F60ED6">
        <w:rPr>
          <w:rFonts w:ascii="Times New Roman" w:hAnsi="Times New Roman" w:cs="Times New Roman"/>
          <w:sz w:val="24"/>
          <w:szCs w:val="24"/>
        </w:rPr>
        <w:t>САS#:</w:t>
      </w:r>
      <w:r w:rsidR="0022738C">
        <w:rPr>
          <w:rFonts w:ascii="Times New Roman" w:hAnsi="Times New Roman" w:cs="Times New Roman"/>
          <w:sz w:val="24"/>
          <w:szCs w:val="24"/>
        </w:rPr>
        <w:t>7647</w:t>
      </w:r>
      <w:r w:rsidR="00407AF7" w:rsidRPr="00F60ED6">
        <w:rPr>
          <w:rFonts w:ascii="Times New Roman" w:hAnsi="Times New Roman" w:cs="Times New Roman"/>
          <w:sz w:val="24"/>
          <w:szCs w:val="24"/>
        </w:rPr>
        <w:t>-</w:t>
      </w:r>
      <w:r w:rsidR="0022738C">
        <w:rPr>
          <w:rFonts w:ascii="Times New Roman" w:hAnsi="Times New Roman" w:cs="Times New Roman"/>
          <w:sz w:val="24"/>
          <w:szCs w:val="24"/>
        </w:rPr>
        <w:t>14</w:t>
      </w:r>
      <w:r w:rsidR="00407AF7" w:rsidRPr="00F60ED6">
        <w:rPr>
          <w:rFonts w:ascii="Times New Roman" w:hAnsi="Times New Roman" w:cs="Times New Roman"/>
          <w:sz w:val="24"/>
          <w:szCs w:val="24"/>
        </w:rPr>
        <w:t>-</w:t>
      </w:r>
      <w:r w:rsidR="0022738C">
        <w:rPr>
          <w:rFonts w:ascii="Times New Roman" w:hAnsi="Times New Roman" w:cs="Times New Roman"/>
          <w:sz w:val="24"/>
          <w:szCs w:val="24"/>
        </w:rPr>
        <w:t>5</w:t>
      </w:r>
      <w:r w:rsidR="00407AF7">
        <w:rPr>
          <w:rFonts w:ascii="Times New Roman" w:hAnsi="Times New Roman" w:cs="Times New Roman"/>
          <w:sz w:val="24"/>
          <w:szCs w:val="24"/>
        </w:rPr>
        <w:t xml:space="preserve"> химийн цэвэршилттэй.</w:t>
      </w:r>
      <w:r w:rsidR="00E56B01">
        <w:rPr>
          <w:rFonts w:ascii="Times New Roman" w:hAnsi="Times New Roman" w:cs="Times New Roman"/>
          <w:sz w:val="24"/>
          <w:szCs w:val="24"/>
        </w:rPr>
        <w:t xml:space="preserve"> 500</w:t>
      </w:r>
      <w:r w:rsidR="00E56B01" w:rsidRPr="0011692E">
        <w:rPr>
          <w:rFonts w:ascii="Times New Roman" w:hAnsi="Times New Roman" w:cs="Times New Roman"/>
          <w:sz w:val="24"/>
          <w:szCs w:val="24"/>
          <w:vertAlign w:val="superscript"/>
        </w:rPr>
        <w:t>0</w:t>
      </w:r>
      <w:r w:rsidR="00E56B01" w:rsidRPr="0011692E">
        <w:rPr>
          <w:rFonts w:ascii="Times New Roman" w:hAnsi="Times New Roman" w:cs="Times New Roman"/>
          <w:sz w:val="24"/>
          <w:szCs w:val="24"/>
        </w:rPr>
        <w:t>С</w:t>
      </w:r>
      <w:r w:rsidR="00E56B01">
        <w:rPr>
          <w:rFonts w:ascii="Times New Roman" w:hAnsi="Times New Roman" w:cs="Times New Roman"/>
          <w:sz w:val="24"/>
          <w:szCs w:val="24"/>
        </w:rPr>
        <w:t>-д тогтмол жинтэй болтол хатааж хуурай газар хадгална.</w:t>
      </w:r>
    </w:p>
    <w:p w14:paraId="397E95C8" w14:textId="77777777" w:rsidR="00A22242" w:rsidRPr="00BA44D0" w:rsidRDefault="00A22242" w:rsidP="008E0D1D">
      <w:pPr>
        <w:pStyle w:val="ListParagraph"/>
        <w:numPr>
          <w:ilvl w:val="1"/>
          <w:numId w:val="1"/>
        </w:numPr>
        <w:spacing w:after="0"/>
        <w:ind w:left="709" w:hanging="425"/>
        <w:jc w:val="both"/>
        <w:rPr>
          <w:rFonts w:ascii="Times New Roman" w:hAnsi="Times New Roman" w:cs="Times New Roman"/>
          <w:sz w:val="24"/>
          <w:szCs w:val="24"/>
        </w:rPr>
      </w:pPr>
      <w:r w:rsidRPr="00BA44D0">
        <w:rPr>
          <w:rFonts w:ascii="Times New Roman" w:hAnsi="Times New Roman" w:cs="Times New Roman"/>
          <w:sz w:val="24"/>
          <w:szCs w:val="24"/>
        </w:rPr>
        <w:t>Стандарт нүүрс GBW-</w:t>
      </w:r>
      <w:r>
        <w:rPr>
          <w:rFonts w:ascii="Times New Roman" w:hAnsi="Times New Roman" w:cs="Times New Roman"/>
          <w:sz w:val="24"/>
          <w:szCs w:val="24"/>
        </w:rPr>
        <w:t xml:space="preserve"> </w:t>
      </w:r>
      <w:r w:rsidRPr="00BA44D0">
        <w:rPr>
          <w:rFonts w:ascii="Times New Roman" w:hAnsi="Times New Roman" w:cs="Times New Roman"/>
          <w:sz w:val="24"/>
          <w:szCs w:val="24"/>
        </w:rPr>
        <w:t>Техникийн шинжилгээний үзүүлэлт нь тогтоогдсон стандартчилагдсан загвар (стандарт нүүрс тус бүрийн хүчинтэй хугацаа, үзүүлэлтийг сертификатаас харах).</w:t>
      </w:r>
    </w:p>
    <w:p w14:paraId="4844E436" w14:textId="77777777" w:rsidR="00A22242" w:rsidRPr="00BA44D0" w:rsidRDefault="00A22242" w:rsidP="00A22242">
      <w:pPr>
        <w:spacing w:after="0"/>
        <w:ind w:firstLine="283"/>
        <w:jc w:val="both"/>
        <w:rPr>
          <w:rFonts w:ascii="Times New Roman" w:hAnsi="Times New Roman" w:cs="Times New Roman"/>
          <w:sz w:val="24"/>
          <w:szCs w:val="24"/>
        </w:rPr>
      </w:pPr>
      <w:r w:rsidRPr="00BA44D0">
        <w:rPr>
          <w:rFonts w:ascii="Times New Roman" w:hAnsi="Times New Roman" w:cs="Times New Roman"/>
          <w:sz w:val="24"/>
          <w:szCs w:val="24"/>
        </w:rPr>
        <w:t>Нэг шилэндээ 50гр савлагдсан. Стандарт нүүрсийг долоо хоног тутам шинжилгээнд дагалдуулан хийж стандарт хяналт тавих. Хадгалах байршил: Техникийн анализын өрөөнд чийг шингээгч бүхий эксикатор хадгална. Хадгалах хугацаа үйлдвэрлэсэн өдрөөс нэг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 Шинээр задалсан стандарт нүүрсний дотоод чийгийг долоо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15F3BB32" w14:textId="77777777" w:rsidR="00A22242" w:rsidRPr="00BA44D0" w:rsidRDefault="00A22242" w:rsidP="008E0D1D">
      <w:pPr>
        <w:pStyle w:val="ListParagraph"/>
        <w:numPr>
          <w:ilvl w:val="1"/>
          <w:numId w:val="1"/>
        </w:numPr>
        <w:spacing w:after="0"/>
        <w:ind w:left="709" w:hanging="425"/>
        <w:jc w:val="both"/>
        <w:rPr>
          <w:rFonts w:ascii="Times New Roman" w:hAnsi="Times New Roman" w:cs="Times New Roman"/>
          <w:sz w:val="24"/>
          <w:szCs w:val="24"/>
        </w:rPr>
      </w:pPr>
      <w:r w:rsidRPr="00BA44D0">
        <w:rPr>
          <w:rFonts w:ascii="Times New Roman" w:hAnsi="Times New Roman" w:cs="Times New Roman"/>
          <w:sz w:val="24"/>
          <w:szCs w:val="24"/>
        </w:rPr>
        <w:t>Дотоод стандарт загвар- Техникийн шинжилгээний үзүүлэлтийг нь хэмжлийн тодорхой бус утгыг үнэлэх аргачлалаар тогтоосон.</w:t>
      </w:r>
    </w:p>
    <w:p w14:paraId="1E93A711" w14:textId="6FE3BCF6" w:rsidR="004A309A" w:rsidRDefault="00A22242" w:rsidP="00456CE3">
      <w:pPr>
        <w:spacing w:after="0"/>
        <w:ind w:firstLine="283"/>
        <w:jc w:val="both"/>
      </w:pPr>
      <w:r w:rsidRPr="00BA44D0">
        <w:rPr>
          <w:rFonts w:ascii="Times New Roman" w:hAnsi="Times New Roman" w:cs="Times New Roman"/>
          <w:sz w:val="24"/>
          <w:szCs w:val="24"/>
        </w:rPr>
        <w:t xml:space="preserve">Сорилтын үр дүнгийн дотоод хяналт болон багаж, тоног төхөөрөмжийн шалгалт тохируулгын ажилд өдөр тутамдаа ашиглана. Улиралд нэг удаа хүчинтэй хугацааг солих замаар ашиглана. </w:t>
      </w:r>
      <w:bookmarkEnd w:id="12"/>
    </w:p>
    <w:p w14:paraId="4B9B2109" w14:textId="01E7E6A4" w:rsidR="00E517FD" w:rsidRDefault="001D1336" w:rsidP="00456CE3">
      <w:pPr>
        <w:pStyle w:val="Style1"/>
        <w:ind w:left="0"/>
      </w:pPr>
      <w:bookmarkStart w:id="13" w:name="_Hlk201263270"/>
      <w:r>
        <w:t>ДОЛОО</w:t>
      </w:r>
      <w:r w:rsidR="00E517FD" w:rsidRPr="00BA44D0">
        <w:t xml:space="preserve">. </w:t>
      </w:r>
      <w:r w:rsidR="00FC1280" w:rsidRPr="00BA44D0">
        <w:t>ШИНЖИЛГЭЭНИЙ ЯВЦ, ДАРААЛАЛ</w:t>
      </w:r>
    </w:p>
    <w:p w14:paraId="350712CA" w14:textId="12E891D1" w:rsidR="00FC1280" w:rsidRPr="005B06FB" w:rsidRDefault="005F341B" w:rsidP="001A1965">
      <w:pPr>
        <w:pStyle w:val="Heading2"/>
        <w:numPr>
          <w:ilvl w:val="0"/>
          <w:numId w:val="0"/>
        </w:numPr>
        <w:spacing w:after="0"/>
        <w:ind w:left="284" w:hanging="292"/>
        <w:rPr>
          <w:rFonts w:ascii="Times New Roman" w:hAnsi="Times New Roman" w:cs="Times New Roman"/>
          <w:color w:val="auto"/>
          <w:sz w:val="22"/>
          <w:szCs w:val="22"/>
        </w:rPr>
      </w:pPr>
      <w:bookmarkStart w:id="14" w:name="_Hlk201263648"/>
      <w:bookmarkEnd w:id="13"/>
      <w:r w:rsidRPr="005B06FB">
        <w:rPr>
          <w:rFonts w:ascii="Times New Roman" w:hAnsi="Times New Roman" w:cs="Times New Roman"/>
          <w:color w:val="auto"/>
          <w:sz w:val="22"/>
          <w:szCs w:val="22"/>
        </w:rPr>
        <w:t>7</w:t>
      </w:r>
      <w:r w:rsidR="00FC1280" w:rsidRPr="005B06FB">
        <w:rPr>
          <w:rFonts w:ascii="Times New Roman" w:hAnsi="Times New Roman" w:cs="Times New Roman"/>
          <w:color w:val="auto"/>
          <w:sz w:val="22"/>
          <w:szCs w:val="22"/>
        </w:rPr>
        <w:t xml:space="preserve">.1 </w:t>
      </w:r>
      <w:bookmarkStart w:id="15" w:name="_Hlk201263298"/>
      <w:r w:rsidR="00FC1280" w:rsidRPr="005B06FB">
        <w:rPr>
          <w:rFonts w:ascii="Times New Roman" w:hAnsi="Times New Roman" w:cs="Times New Roman"/>
          <w:color w:val="auto"/>
          <w:sz w:val="22"/>
          <w:szCs w:val="22"/>
        </w:rPr>
        <w:t>ДЭЭЖИЙГ БЭЛТГЭХ</w:t>
      </w:r>
    </w:p>
    <w:bookmarkEnd w:id="14"/>
    <w:p w14:paraId="6B68912B" w14:textId="77777777" w:rsidR="00FC1280" w:rsidRPr="00BA44D0" w:rsidRDefault="00FC1280" w:rsidP="008E0D1D">
      <w:pPr>
        <w:pStyle w:val="ListParagraph"/>
        <w:numPr>
          <w:ilvl w:val="0"/>
          <w:numId w:val="2"/>
        </w:numPr>
        <w:spacing w:after="0"/>
        <w:jc w:val="both"/>
        <w:rPr>
          <w:rFonts w:ascii="Times New Roman" w:hAnsi="Times New Roman" w:cs="Times New Roman"/>
          <w:b/>
          <w:bCs/>
          <w:vanish/>
          <w:sz w:val="24"/>
          <w:szCs w:val="24"/>
        </w:rPr>
      </w:pPr>
    </w:p>
    <w:p w14:paraId="25960AE5" w14:textId="77777777" w:rsidR="00FC1280" w:rsidRPr="00BA44D0" w:rsidRDefault="00FC1280" w:rsidP="008E0D1D">
      <w:pPr>
        <w:pStyle w:val="ListParagraph"/>
        <w:numPr>
          <w:ilvl w:val="0"/>
          <w:numId w:val="2"/>
        </w:numPr>
        <w:spacing w:after="0"/>
        <w:jc w:val="both"/>
        <w:rPr>
          <w:rFonts w:ascii="Times New Roman" w:hAnsi="Times New Roman" w:cs="Times New Roman"/>
          <w:b/>
          <w:bCs/>
          <w:vanish/>
          <w:sz w:val="24"/>
          <w:szCs w:val="24"/>
        </w:rPr>
      </w:pPr>
    </w:p>
    <w:p w14:paraId="082CB8CE" w14:textId="77777777" w:rsidR="00FC1280" w:rsidRPr="00BA44D0" w:rsidRDefault="00FC1280" w:rsidP="008E0D1D">
      <w:pPr>
        <w:pStyle w:val="ListParagraph"/>
        <w:numPr>
          <w:ilvl w:val="0"/>
          <w:numId w:val="2"/>
        </w:numPr>
        <w:spacing w:after="0"/>
        <w:jc w:val="both"/>
        <w:rPr>
          <w:rFonts w:ascii="Times New Roman" w:hAnsi="Times New Roman" w:cs="Times New Roman"/>
          <w:b/>
          <w:bCs/>
          <w:vanish/>
          <w:sz w:val="24"/>
          <w:szCs w:val="24"/>
        </w:rPr>
      </w:pPr>
    </w:p>
    <w:p w14:paraId="36BA607F" w14:textId="77777777" w:rsidR="00FC1280" w:rsidRPr="00BA44D0" w:rsidRDefault="00FC1280" w:rsidP="008E0D1D">
      <w:pPr>
        <w:pStyle w:val="ListParagraph"/>
        <w:numPr>
          <w:ilvl w:val="0"/>
          <w:numId w:val="2"/>
        </w:numPr>
        <w:spacing w:after="0"/>
        <w:jc w:val="both"/>
        <w:rPr>
          <w:rFonts w:ascii="Times New Roman" w:hAnsi="Times New Roman" w:cs="Times New Roman"/>
          <w:b/>
          <w:bCs/>
          <w:vanish/>
          <w:sz w:val="24"/>
          <w:szCs w:val="24"/>
        </w:rPr>
      </w:pPr>
    </w:p>
    <w:p w14:paraId="2714C1AE" w14:textId="77777777" w:rsidR="00FC1280" w:rsidRPr="00BA44D0" w:rsidRDefault="00FC1280" w:rsidP="008E0D1D">
      <w:pPr>
        <w:pStyle w:val="ListParagraph"/>
        <w:numPr>
          <w:ilvl w:val="0"/>
          <w:numId w:val="2"/>
        </w:numPr>
        <w:spacing w:after="0"/>
        <w:jc w:val="both"/>
        <w:rPr>
          <w:rFonts w:ascii="Times New Roman" w:hAnsi="Times New Roman" w:cs="Times New Roman"/>
          <w:b/>
          <w:bCs/>
          <w:vanish/>
          <w:sz w:val="24"/>
          <w:szCs w:val="24"/>
        </w:rPr>
      </w:pPr>
    </w:p>
    <w:p w14:paraId="2FF94703" w14:textId="77777777" w:rsidR="005F341B" w:rsidRPr="005F341B" w:rsidRDefault="005F341B" w:rsidP="008E0D1D">
      <w:pPr>
        <w:pStyle w:val="ListParagraph"/>
        <w:numPr>
          <w:ilvl w:val="0"/>
          <w:numId w:val="11"/>
        </w:numPr>
        <w:spacing w:after="0"/>
        <w:jc w:val="both"/>
        <w:rPr>
          <w:rFonts w:ascii="Times New Roman" w:hAnsi="Times New Roman" w:cs="Times New Roman"/>
          <w:bCs/>
          <w:vanish/>
          <w:sz w:val="24"/>
          <w:szCs w:val="24"/>
        </w:rPr>
      </w:pPr>
    </w:p>
    <w:p w14:paraId="113AE7A2" w14:textId="77777777" w:rsidR="005F341B" w:rsidRPr="005F341B" w:rsidRDefault="005F341B" w:rsidP="008E0D1D">
      <w:pPr>
        <w:pStyle w:val="ListParagraph"/>
        <w:numPr>
          <w:ilvl w:val="0"/>
          <w:numId w:val="11"/>
        </w:numPr>
        <w:spacing w:after="0"/>
        <w:jc w:val="both"/>
        <w:rPr>
          <w:rFonts w:ascii="Times New Roman" w:hAnsi="Times New Roman" w:cs="Times New Roman"/>
          <w:bCs/>
          <w:vanish/>
          <w:sz w:val="24"/>
          <w:szCs w:val="24"/>
        </w:rPr>
      </w:pPr>
    </w:p>
    <w:p w14:paraId="52FE2736" w14:textId="77777777" w:rsidR="005F341B" w:rsidRPr="005F341B" w:rsidRDefault="005F341B" w:rsidP="008E0D1D">
      <w:pPr>
        <w:pStyle w:val="ListParagraph"/>
        <w:numPr>
          <w:ilvl w:val="0"/>
          <w:numId w:val="11"/>
        </w:numPr>
        <w:spacing w:after="0"/>
        <w:jc w:val="both"/>
        <w:rPr>
          <w:rFonts w:ascii="Times New Roman" w:hAnsi="Times New Roman" w:cs="Times New Roman"/>
          <w:bCs/>
          <w:vanish/>
          <w:sz w:val="24"/>
          <w:szCs w:val="24"/>
        </w:rPr>
      </w:pPr>
    </w:p>
    <w:p w14:paraId="732AE26C" w14:textId="77777777" w:rsidR="005F341B" w:rsidRPr="005F341B" w:rsidRDefault="005F341B" w:rsidP="008E0D1D">
      <w:pPr>
        <w:pStyle w:val="ListParagraph"/>
        <w:numPr>
          <w:ilvl w:val="0"/>
          <w:numId w:val="11"/>
        </w:numPr>
        <w:spacing w:after="0"/>
        <w:jc w:val="both"/>
        <w:rPr>
          <w:rFonts w:ascii="Times New Roman" w:hAnsi="Times New Roman" w:cs="Times New Roman"/>
          <w:bCs/>
          <w:vanish/>
          <w:sz w:val="24"/>
          <w:szCs w:val="24"/>
        </w:rPr>
      </w:pPr>
    </w:p>
    <w:p w14:paraId="7C7F27B5" w14:textId="77777777" w:rsidR="005F341B" w:rsidRPr="005F341B" w:rsidRDefault="005F341B" w:rsidP="008E0D1D">
      <w:pPr>
        <w:pStyle w:val="ListParagraph"/>
        <w:numPr>
          <w:ilvl w:val="1"/>
          <w:numId w:val="11"/>
        </w:numPr>
        <w:spacing w:after="0"/>
        <w:jc w:val="both"/>
        <w:rPr>
          <w:rFonts w:ascii="Times New Roman" w:hAnsi="Times New Roman" w:cs="Times New Roman"/>
          <w:bCs/>
          <w:vanish/>
          <w:sz w:val="24"/>
          <w:szCs w:val="24"/>
        </w:rPr>
      </w:pPr>
    </w:p>
    <w:p w14:paraId="0338AAC3" w14:textId="7E69EBEE" w:rsidR="00845FFE" w:rsidRPr="006123C1" w:rsidRDefault="00C05DA2" w:rsidP="001A1965">
      <w:pPr>
        <w:pStyle w:val="ListParagraph"/>
        <w:numPr>
          <w:ilvl w:val="2"/>
          <w:numId w:val="11"/>
        </w:numPr>
        <w:ind w:left="851"/>
        <w:jc w:val="both"/>
        <w:rPr>
          <w:rFonts w:ascii="Times New Roman" w:hAnsi="Times New Roman" w:cs="Times New Roman"/>
          <w:sz w:val="24"/>
          <w:szCs w:val="24"/>
        </w:rPr>
      </w:pPr>
      <w:r w:rsidRPr="006123C1">
        <w:rPr>
          <w:rFonts w:ascii="Times New Roman" w:hAnsi="Times New Roman" w:cs="Times New Roman"/>
          <w:bCs/>
          <w:sz w:val="24"/>
          <w:szCs w:val="24"/>
        </w:rPr>
        <w:t>Фосфор боло</w:t>
      </w:r>
      <w:r w:rsidR="00AE6037" w:rsidRPr="006123C1">
        <w:rPr>
          <w:rFonts w:ascii="Times New Roman" w:hAnsi="Times New Roman" w:cs="Times New Roman"/>
          <w:bCs/>
          <w:sz w:val="24"/>
          <w:szCs w:val="24"/>
        </w:rPr>
        <w:t>н</w:t>
      </w:r>
      <w:r w:rsidRPr="006123C1">
        <w:rPr>
          <w:rFonts w:ascii="Times New Roman" w:hAnsi="Times New Roman" w:cs="Times New Roman"/>
          <w:bCs/>
          <w:sz w:val="24"/>
          <w:szCs w:val="24"/>
        </w:rPr>
        <w:t xml:space="preserve"> хлор</w:t>
      </w:r>
      <w:r w:rsidR="00FC1280" w:rsidRPr="006123C1">
        <w:rPr>
          <w:rFonts w:ascii="Times New Roman" w:hAnsi="Times New Roman" w:cs="Times New Roman"/>
          <w:bCs/>
          <w:sz w:val="24"/>
          <w:szCs w:val="24"/>
        </w:rPr>
        <w:t xml:space="preserve"> тодорхойлох </w:t>
      </w:r>
      <w:r w:rsidR="00FC1280" w:rsidRPr="006123C1">
        <w:rPr>
          <w:rFonts w:ascii="Times New Roman" w:hAnsi="Times New Roman" w:cs="Times New Roman"/>
          <w:sz w:val="24"/>
          <w:szCs w:val="24"/>
        </w:rPr>
        <w:t>шинжилгээний сорьц нь 0.2</w:t>
      </w:r>
      <w:r w:rsidR="00066608">
        <w:rPr>
          <w:rFonts w:ascii="Times New Roman" w:hAnsi="Times New Roman" w:cs="Times New Roman"/>
          <w:sz w:val="24"/>
          <w:szCs w:val="24"/>
        </w:rPr>
        <w:t>12</w:t>
      </w:r>
      <w:r w:rsidR="00FC1280" w:rsidRPr="006123C1">
        <w:rPr>
          <w:rFonts w:ascii="Times New Roman" w:hAnsi="Times New Roman" w:cs="Times New Roman"/>
          <w:sz w:val="24"/>
          <w:szCs w:val="24"/>
        </w:rPr>
        <w:t xml:space="preserve">мм-ийн шигшүүрээр шигшсэн агаарын хуурай төлөвт байна. </w:t>
      </w:r>
    </w:p>
    <w:p w14:paraId="6AAEE33A" w14:textId="77777777" w:rsidR="00066608" w:rsidRDefault="00845FFE" w:rsidP="008E0D1D">
      <w:pPr>
        <w:pStyle w:val="ListParagraph"/>
        <w:numPr>
          <w:ilvl w:val="2"/>
          <w:numId w:val="11"/>
        </w:numPr>
        <w:tabs>
          <w:tab w:val="left" w:pos="5387"/>
        </w:tabs>
        <w:spacing w:before="240" w:after="0"/>
        <w:ind w:left="851"/>
        <w:jc w:val="both"/>
        <w:rPr>
          <w:rFonts w:ascii="Times New Roman" w:hAnsi="Times New Roman" w:cs="Times New Roman"/>
          <w:sz w:val="24"/>
          <w:szCs w:val="24"/>
        </w:rPr>
      </w:pPr>
      <w:r w:rsidRPr="001A1965">
        <w:rPr>
          <w:rFonts w:ascii="Times New Roman" w:hAnsi="Times New Roman" w:cs="Times New Roman"/>
          <w:sz w:val="24"/>
          <w:szCs w:val="24"/>
          <w:highlight w:val="yellow"/>
        </w:rPr>
        <w:t>Агаарын хуурай с</w:t>
      </w:r>
      <w:r w:rsidR="00FC1280" w:rsidRPr="001A1965">
        <w:rPr>
          <w:rFonts w:ascii="Times New Roman" w:hAnsi="Times New Roman" w:cs="Times New Roman"/>
          <w:sz w:val="24"/>
          <w:szCs w:val="24"/>
          <w:highlight w:val="yellow"/>
        </w:rPr>
        <w:t>орьц</w:t>
      </w:r>
      <w:r w:rsidRPr="001A1965">
        <w:rPr>
          <w:rFonts w:ascii="Times New Roman" w:hAnsi="Times New Roman" w:cs="Times New Roman"/>
          <w:sz w:val="24"/>
          <w:szCs w:val="24"/>
          <w:highlight w:val="yellow"/>
        </w:rPr>
        <w:t xml:space="preserve">ыг дээж нунтаглах төхөөрөмж </w:t>
      </w:r>
      <w:r w:rsidR="00BB21A3" w:rsidRPr="001A1965">
        <w:rPr>
          <w:rFonts w:ascii="Times New Roman" w:hAnsi="Times New Roman" w:cs="Times New Roman"/>
          <w:sz w:val="24"/>
          <w:szCs w:val="24"/>
          <w:highlight w:val="yellow"/>
        </w:rPr>
        <w:t>эсвэл уур нүдүүр ашиглан ширхэглэлийн хэмжээг 0.075мм-ээс</w:t>
      </w:r>
      <w:r w:rsidR="00BB21A3" w:rsidRPr="006123C1">
        <w:rPr>
          <w:rFonts w:ascii="Times New Roman" w:hAnsi="Times New Roman" w:cs="Times New Roman"/>
          <w:sz w:val="24"/>
          <w:szCs w:val="24"/>
        </w:rPr>
        <w:t xml:space="preserve"> бага болтол нунтаглана.</w:t>
      </w:r>
    </w:p>
    <w:p w14:paraId="42B666A9" w14:textId="3E0935FA" w:rsidR="00066608" w:rsidRPr="00066608" w:rsidRDefault="00066608" w:rsidP="008E0D1D">
      <w:pPr>
        <w:pStyle w:val="ListParagraph"/>
        <w:numPr>
          <w:ilvl w:val="2"/>
          <w:numId w:val="11"/>
        </w:numPr>
        <w:tabs>
          <w:tab w:val="left" w:pos="5387"/>
        </w:tabs>
        <w:spacing w:before="240" w:after="0"/>
        <w:ind w:left="851"/>
        <w:jc w:val="both"/>
        <w:rPr>
          <w:rFonts w:ascii="Times New Roman" w:hAnsi="Times New Roman" w:cs="Times New Roman"/>
          <w:sz w:val="24"/>
          <w:szCs w:val="24"/>
        </w:rPr>
      </w:pPr>
      <w:r w:rsidRPr="00066608">
        <w:rPr>
          <w:rFonts w:ascii="Times New Roman" w:hAnsi="Times New Roman" w:cs="Times New Roman"/>
          <w:sz w:val="24"/>
          <w:szCs w:val="24"/>
        </w:rPr>
        <w:t>Аналитик буюу шинжилгээний сорьцыг эксикаторт хадгална.</w:t>
      </w:r>
    </w:p>
    <w:p w14:paraId="3AC2C49A" w14:textId="3DDAE6F4" w:rsidR="00FC1280" w:rsidRPr="005B06FB" w:rsidRDefault="005F341B" w:rsidP="005514B4">
      <w:pPr>
        <w:pStyle w:val="Heading2"/>
        <w:numPr>
          <w:ilvl w:val="0"/>
          <w:numId w:val="0"/>
        </w:numPr>
        <w:tabs>
          <w:tab w:val="left" w:pos="5387"/>
        </w:tabs>
        <w:spacing w:before="240"/>
        <w:ind w:left="284" w:hanging="292"/>
        <w:jc w:val="both"/>
        <w:rPr>
          <w:rFonts w:ascii="Times New Roman" w:hAnsi="Times New Roman" w:cs="Times New Roman"/>
          <w:color w:val="auto"/>
          <w:sz w:val="22"/>
          <w:szCs w:val="22"/>
        </w:rPr>
      </w:pPr>
      <w:bookmarkStart w:id="16" w:name="_Hlk201263621"/>
      <w:bookmarkEnd w:id="15"/>
      <w:r w:rsidRPr="005B06FB">
        <w:rPr>
          <w:rFonts w:ascii="Times New Roman" w:hAnsi="Times New Roman" w:cs="Times New Roman"/>
          <w:color w:val="auto"/>
          <w:sz w:val="22"/>
          <w:szCs w:val="22"/>
        </w:rPr>
        <w:lastRenderedPageBreak/>
        <w:t>7</w:t>
      </w:r>
      <w:r w:rsidR="00D162A8" w:rsidRPr="005B06FB">
        <w:rPr>
          <w:rFonts w:ascii="Times New Roman" w:hAnsi="Times New Roman" w:cs="Times New Roman"/>
          <w:color w:val="auto"/>
          <w:sz w:val="22"/>
          <w:szCs w:val="22"/>
        </w:rPr>
        <w:t xml:space="preserve">.2 </w:t>
      </w:r>
      <w:r w:rsidR="00FC1280" w:rsidRPr="005B06FB">
        <w:rPr>
          <w:rFonts w:ascii="Times New Roman" w:hAnsi="Times New Roman" w:cs="Times New Roman"/>
          <w:color w:val="auto"/>
          <w:sz w:val="22"/>
          <w:szCs w:val="22"/>
        </w:rPr>
        <w:t>Ш</w:t>
      </w:r>
      <w:r w:rsidR="00D162A8" w:rsidRPr="005B06FB">
        <w:rPr>
          <w:rFonts w:ascii="Times New Roman" w:hAnsi="Times New Roman" w:cs="Times New Roman"/>
          <w:color w:val="auto"/>
          <w:sz w:val="22"/>
          <w:szCs w:val="22"/>
        </w:rPr>
        <w:t>АЛГАХ ШИНЖИЛГЭЭ</w:t>
      </w:r>
    </w:p>
    <w:p w14:paraId="452C3C50" w14:textId="77777777" w:rsidR="005F341B" w:rsidRPr="005F341B" w:rsidRDefault="005F341B" w:rsidP="008E0D1D">
      <w:pPr>
        <w:pStyle w:val="ListParagraph"/>
        <w:numPr>
          <w:ilvl w:val="0"/>
          <w:numId w:val="14"/>
        </w:numPr>
        <w:spacing w:before="240" w:after="0"/>
        <w:jc w:val="both"/>
        <w:rPr>
          <w:rFonts w:ascii="Times New Roman" w:hAnsi="Times New Roman" w:cs="Times New Roman"/>
          <w:vanish/>
          <w:sz w:val="24"/>
          <w:szCs w:val="24"/>
        </w:rPr>
      </w:pPr>
    </w:p>
    <w:p w14:paraId="5DB2D897" w14:textId="77777777" w:rsidR="005F341B" w:rsidRPr="005F341B" w:rsidRDefault="005F341B" w:rsidP="008E0D1D">
      <w:pPr>
        <w:pStyle w:val="ListParagraph"/>
        <w:numPr>
          <w:ilvl w:val="0"/>
          <w:numId w:val="14"/>
        </w:numPr>
        <w:spacing w:before="240" w:after="0"/>
        <w:jc w:val="both"/>
        <w:rPr>
          <w:rFonts w:ascii="Times New Roman" w:hAnsi="Times New Roman" w:cs="Times New Roman"/>
          <w:vanish/>
          <w:sz w:val="24"/>
          <w:szCs w:val="24"/>
        </w:rPr>
      </w:pPr>
    </w:p>
    <w:p w14:paraId="009F8A98" w14:textId="77777777" w:rsidR="005F341B" w:rsidRPr="005F341B" w:rsidRDefault="005F341B" w:rsidP="008E0D1D">
      <w:pPr>
        <w:pStyle w:val="ListParagraph"/>
        <w:numPr>
          <w:ilvl w:val="0"/>
          <w:numId w:val="14"/>
        </w:numPr>
        <w:spacing w:before="240" w:after="0"/>
        <w:jc w:val="both"/>
        <w:rPr>
          <w:rFonts w:ascii="Times New Roman" w:hAnsi="Times New Roman" w:cs="Times New Roman"/>
          <w:vanish/>
          <w:sz w:val="24"/>
          <w:szCs w:val="24"/>
        </w:rPr>
      </w:pPr>
    </w:p>
    <w:p w14:paraId="78EA17B6" w14:textId="77777777" w:rsidR="005F341B" w:rsidRPr="005F341B" w:rsidRDefault="005F341B" w:rsidP="008E0D1D">
      <w:pPr>
        <w:pStyle w:val="ListParagraph"/>
        <w:numPr>
          <w:ilvl w:val="0"/>
          <w:numId w:val="14"/>
        </w:numPr>
        <w:spacing w:before="240" w:after="0"/>
        <w:jc w:val="both"/>
        <w:rPr>
          <w:rFonts w:ascii="Times New Roman" w:hAnsi="Times New Roman" w:cs="Times New Roman"/>
          <w:vanish/>
          <w:sz w:val="24"/>
          <w:szCs w:val="24"/>
        </w:rPr>
      </w:pPr>
    </w:p>
    <w:p w14:paraId="5DDB8687" w14:textId="77777777" w:rsidR="005F341B" w:rsidRPr="005F341B" w:rsidRDefault="005F341B" w:rsidP="008E0D1D">
      <w:pPr>
        <w:pStyle w:val="ListParagraph"/>
        <w:numPr>
          <w:ilvl w:val="1"/>
          <w:numId w:val="14"/>
        </w:numPr>
        <w:spacing w:before="240" w:after="0"/>
        <w:jc w:val="both"/>
        <w:rPr>
          <w:rFonts w:ascii="Times New Roman" w:hAnsi="Times New Roman" w:cs="Times New Roman"/>
          <w:vanish/>
          <w:sz w:val="24"/>
          <w:szCs w:val="24"/>
        </w:rPr>
      </w:pPr>
    </w:p>
    <w:p w14:paraId="204F1D6B" w14:textId="77777777" w:rsidR="005F341B" w:rsidRPr="005F341B" w:rsidRDefault="005F341B" w:rsidP="008E0D1D">
      <w:pPr>
        <w:pStyle w:val="ListParagraph"/>
        <w:numPr>
          <w:ilvl w:val="1"/>
          <w:numId w:val="14"/>
        </w:numPr>
        <w:spacing w:before="240" w:after="0"/>
        <w:jc w:val="both"/>
        <w:rPr>
          <w:rFonts w:ascii="Times New Roman" w:hAnsi="Times New Roman" w:cs="Times New Roman"/>
          <w:vanish/>
          <w:sz w:val="24"/>
          <w:szCs w:val="24"/>
        </w:rPr>
      </w:pPr>
    </w:p>
    <w:p w14:paraId="15088745" w14:textId="49C4DC95" w:rsidR="00D6160C" w:rsidRDefault="00BA487F" w:rsidP="008E0D1D">
      <w:pPr>
        <w:pStyle w:val="ListParagraph"/>
        <w:numPr>
          <w:ilvl w:val="2"/>
          <w:numId w:val="14"/>
        </w:numPr>
        <w:spacing w:before="240" w:after="0"/>
        <w:ind w:left="851"/>
        <w:jc w:val="both"/>
        <w:rPr>
          <w:rFonts w:ascii="Times New Roman" w:hAnsi="Times New Roman" w:cs="Times New Roman"/>
          <w:sz w:val="24"/>
          <w:szCs w:val="24"/>
        </w:rPr>
      </w:pPr>
      <w:r w:rsidRPr="00D6160C">
        <w:rPr>
          <w:rFonts w:ascii="Times New Roman" w:hAnsi="Times New Roman" w:cs="Times New Roman"/>
          <w:sz w:val="24"/>
          <w:szCs w:val="24"/>
        </w:rPr>
        <w:t>Борын хүчлийн шахмал таблетээр хоосон туршилт хийж шалгана.</w:t>
      </w:r>
    </w:p>
    <w:p w14:paraId="4CCA7052" w14:textId="77777777" w:rsidR="00DD14D4" w:rsidRDefault="00C05DA2" w:rsidP="008E0D1D">
      <w:pPr>
        <w:pStyle w:val="ListParagraph"/>
        <w:numPr>
          <w:ilvl w:val="2"/>
          <w:numId w:val="14"/>
        </w:numPr>
        <w:spacing w:before="240" w:after="0"/>
        <w:ind w:left="851"/>
        <w:jc w:val="both"/>
        <w:rPr>
          <w:rFonts w:ascii="Times New Roman" w:hAnsi="Times New Roman" w:cs="Times New Roman"/>
          <w:sz w:val="24"/>
          <w:szCs w:val="24"/>
        </w:rPr>
      </w:pPr>
      <w:r w:rsidRPr="00DD14D4">
        <w:rPr>
          <w:rFonts w:ascii="Times New Roman" w:hAnsi="Times New Roman" w:cs="Times New Roman"/>
          <w:sz w:val="24"/>
          <w:szCs w:val="24"/>
        </w:rPr>
        <w:t>Д</w:t>
      </w:r>
      <w:r w:rsidR="00FC1280" w:rsidRPr="00DD14D4">
        <w:rPr>
          <w:rFonts w:ascii="Times New Roman" w:hAnsi="Times New Roman" w:cs="Times New Roman"/>
          <w:sz w:val="24"/>
          <w:szCs w:val="24"/>
        </w:rPr>
        <w:t>убликат дээжийг хоёр өөр багажинд зэрэг шинжилж үр дүнг шалгаж болно.</w:t>
      </w:r>
    </w:p>
    <w:p w14:paraId="1141E20C" w14:textId="2E995E7B" w:rsidR="0086392D" w:rsidRPr="00DD14D4" w:rsidRDefault="00FC1280" w:rsidP="008E0D1D">
      <w:pPr>
        <w:pStyle w:val="ListParagraph"/>
        <w:numPr>
          <w:ilvl w:val="2"/>
          <w:numId w:val="14"/>
        </w:numPr>
        <w:spacing w:before="240" w:after="0"/>
        <w:ind w:left="851"/>
        <w:jc w:val="both"/>
        <w:rPr>
          <w:rFonts w:ascii="Times New Roman" w:hAnsi="Times New Roman" w:cs="Times New Roman"/>
          <w:sz w:val="24"/>
          <w:szCs w:val="24"/>
        </w:rPr>
      </w:pPr>
      <w:r w:rsidRPr="00DD14D4">
        <w:rPr>
          <w:rFonts w:ascii="Times New Roman" w:hAnsi="Times New Roman" w:cs="Times New Roman"/>
          <w:sz w:val="24"/>
          <w:szCs w:val="24"/>
        </w:rPr>
        <w:t xml:space="preserve">Өдөрт нэг удаа </w:t>
      </w:r>
      <w:r w:rsidRPr="00DD14D4">
        <w:rPr>
          <w:rFonts w:ascii="Times New Roman" w:hAnsi="Times New Roman"/>
          <w:sz w:val="24"/>
          <w:szCs w:val="24"/>
        </w:rPr>
        <w:t xml:space="preserve">стандарт нүүрс болон </w:t>
      </w:r>
      <w:r w:rsidRPr="00DD14D4">
        <w:rPr>
          <w:rFonts w:ascii="Times New Roman" w:hAnsi="Times New Roman" w:cs="Times New Roman"/>
          <w:sz w:val="24"/>
          <w:szCs w:val="24"/>
        </w:rPr>
        <w:t>дотоод хяналтын дээж хамт хийж хяналт болгох.</w:t>
      </w:r>
      <w:r w:rsidR="00AE6037" w:rsidRPr="00DD14D4">
        <w:rPr>
          <w:rFonts w:ascii="Times New Roman" w:hAnsi="Times New Roman" w:cs="Times New Roman"/>
          <w:sz w:val="24"/>
          <w:szCs w:val="24"/>
        </w:rPr>
        <w:t>Үр дүнгийн тайланг хуурай төлөвөөр тооцож гаргах учир</w:t>
      </w:r>
      <w:r w:rsidR="0086392D" w:rsidRPr="00DD14D4">
        <w:rPr>
          <w:rFonts w:ascii="Times New Roman" w:hAnsi="Times New Roman" w:cs="Times New Roman"/>
          <w:sz w:val="24"/>
          <w:szCs w:val="24"/>
        </w:rPr>
        <w:t xml:space="preserve"> дотоод чийгийг нэг ижил цаг хугацаанд тодорхойлох ёстой.</w:t>
      </w:r>
    </w:p>
    <w:bookmarkEnd w:id="16"/>
    <w:p w14:paraId="2D58479F" w14:textId="15EBF5D8" w:rsidR="00F55D84" w:rsidRPr="005B06FB" w:rsidRDefault="005F341B" w:rsidP="00C172FA">
      <w:pPr>
        <w:pStyle w:val="Heading2"/>
        <w:numPr>
          <w:ilvl w:val="0"/>
          <w:numId w:val="0"/>
        </w:numPr>
        <w:spacing w:after="0"/>
        <w:ind w:left="284" w:hanging="292"/>
        <w:rPr>
          <w:rFonts w:ascii="Times New Roman" w:hAnsi="Times New Roman" w:cs="Times New Roman"/>
          <w:color w:val="auto"/>
          <w:sz w:val="22"/>
          <w:szCs w:val="22"/>
        </w:rPr>
      </w:pPr>
      <w:r w:rsidRPr="005B06FB">
        <w:rPr>
          <w:rFonts w:ascii="Times New Roman" w:hAnsi="Times New Roman" w:cs="Times New Roman"/>
          <w:color w:val="auto"/>
          <w:sz w:val="22"/>
          <w:szCs w:val="22"/>
        </w:rPr>
        <w:t>7</w:t>
      </w:r>
      <w:r w:rsidR="00F55D84" w:rsidRPr="005B06FB">
        <w:rPr>
          <w:rFonts w:ascii="Times New Roman" w:hAnsi="Times New Roman" w:cs="Times New Roman"/>
          <w:color w:val="auto"/>
          <w:sz w:val="22"/>
          <w:szCs w:val="22"/>
        </w:rPr>
        <w:t xml:space="preserve">.3 </w:t>
      </w:r>
      <w:r w:rsidR="00AB70D6" w:rsidRPr="005B06FB">
        <w:rPr>
          <w:rFonts w:ascii="Times New Roman" w:hAnsi="Times New Roman" w:cs="Times New Roman"/>
          <w:color w:val="auto"/>
          <w:sz w:val="22"/>
          <w:szCs w:val="22"/>
        </w:rPr>
        <w:t>ШИНЖИЛГЭЭНИЙ ДЭЭЖИЙН ШАХМАЛ ТАБЛЕТ БЭЛТГЭХ</w:t>
      </w:r>
    </w:p>
    <w:p w14:paraId="6E25CA7D" w14:textId="77777777" w:rsidR="005F341B" w:rsidRPr="005F341B" w:rsidRDefault="005F341B" w:rsidP="008E0D1D">
      <w:pPr>
        <w:pStyle w:val="ListParagraph"/>
        <w:numPr>
          <w:ilvl w:val="0"/>
          <w:numId w:val="16"/>
        </w:numPr>
        <w:spacing w:after="0"/>
        <w:jc w:val="both"/>
        <w:rPr>
          <w:rFonts w:ascii="Times New Roman" w:hAnsi="Times New Roman" w:cs="Times New Roman"/>
          <w:vanish/>
          <w:sz w:val="24"/>
          <w:szCs w:val="24"/>
        </w:rPr>
      </w:pPr>
    </w:p>
    <w:p w14:paraId="425D8BD1" w14:textId="77777777" w:rsidR="005F341B" w:rsidRPr="005F341B" w:rsidRDefault="005F341B" w:rsidP="008E0D1D">
      <w:pPr>
        <w:pStyle w:val="ListParagraph"/>
        <w:numPr>
          <w:ilvl w:val="0"/>
          <w:numId w:val="16"/>
        </w:numPr>
        <w:spacing w:after="0"/>
        <w:jc w:val="both"/>
        <w:rPr>
          <w:rFonts w:ascii="Times New Roman" w:hAnsi="Times New Roman" w:cs="Times New Roman"/>
          <w:vanish/>
          <w:sz w:val="24"/>
          <w:szCs w:val="24"/>
        </w:rPr>
      </w:pPr>
    </w:p>
    <w:p w14:paraId="667E2BD5" w14:textId="77777777" w:rsidR="005F341B" w:rsidRPr="005F341B" w:rsidRDefault="005F341B" w:rsidP="008E0D1D">
      <w:pPr>
        <w:pStyle w:val="ListParagraph"/>
        <w:numPr>
          <w:ilvl w:val="0"/>
          <w:numId w:val="16"/>
        </w:numPr>
        <w:spacing w:after="0"/>
        <w:jc w:val="both"/>
        <w:rPr>
          <w:rFonts w:ascii="Times New Roman" w:hAnsi="Times New Roman" w:cs="Times New Roman"/>
          <w:vanish/>
          <w:sz w:val="24"/>
          <w:szCs w:val="24"/>
        </w:rPr>
      </w:pPr>
    </w:p>
    <w:p w14:paraId="578A3A4B" w14:textId="77777777" w:rsidR="005F341B" w:rsidRPr="005F341B" w:rsidRDefault="005F341B" w:rsidP="008E0D1D">
      <w:pPr>
        <w:pStyle w:val="ListParagraph"/>
        <w:numPr>
          <w:ilvl w:val="0"/>
          <w:numId w:val="16"/>
        </w:numPr>
        <w:spacing w:after="0"/>
        <w:jc w:val="both"/>
        <w:rPr>
          <w:rFonts w:ascii="Times New Roman" w:hAnsi="Times New Roman" w:cs="Times New Roman"/>
          <w:vanish/>
          <w:sz w:val="24"/>
          <w:szCs w:val="24"/>
        </w:rPr>
      </w:pPr>
    </w:p>
    <w:p w14:paraId="16968B84" w14:textId="77777777" w:rsidR="005F341B" w:rsidRPr="005F341B" w:rsidRDefault="005F341B" w:rsidP="008E0D1D">
      <w:pPr>
        <w:pStyle w:val="ListParagraph"/>
        <w:numPr>
          <w:ilvl w:val="1"/>
          <w:numId w:val="16"/>
        </w:numPr>
        <w:spacing w:after="0"/>
        <w:jc w:val="both"/>
        <w:rPr>
          <w:rFonts w:ascii="Times New Roman" w:hAnsi="Times New Roman" w:cs="Times New Roman"/>
          <w:vanish/>
          <w:sz w:val="24"/>
          <w:szCs w:val="24"/>
        </w:rPr>
      </w:pPr>
    </w:p>
    <w:p w14:paraId="625F2D32" w14:textId="77777777" w:rsidR="005F341B" w:rsidRPr="005F341B" w:rsidRDefault="005F341B" w:rsidP="008E0D1D">
      <w:pPr>
        <w:pStyle w:val="ListParagraph"/>
        <w:numPr>
          <w:ilvl w:val="1"/>
          <w:numId w:val="16"/>
        </w:numPr>
        <w:spacing w:after="0"/>
        <w:jc w:val="both"/>
        <w:rPr>
          <w:rFonts w:ascii="Times New Roman" w:hAnsi="Times New Roman" w:cs="Times New Roman"/>
          <w:vanish/>
          <w:sz w:val="24"/>
          <w:szCs w:val="24"/>
        </w:rPr>
      </w:pPr>
    </w:p>
    <w:p w14:paraId="0AFE3ED5" w14:textId="77777777" w:rsidR="005F341B" w:rsidRPr="005F341B" w:rsidRDefault="005F341B" w:rsidP="008E0D1D">
      <w:pPr>
        <w:pStyle w:val="ListParagraph"/>
        <w:numPr>
          <w:ilvl w:val="1"/>
          <w:numId w:val="16"/>
        </w:numPr>
        <w:spacing w:after="0"/>
        <w:jc w:val="both"/>
        <w:rPr>
          <w:rFonts w:ascii="Times New Roman" w:hAnsi="Times New Roman" w:cs="Times New Roman"/>
          <w:vanish/>
          <w:sz w:val="24"/>
          <w:szCs w:val="24"/>
        </w:rPr>
      </w:pPr>
    </w:p>
    <w:p w14:paraId="7418695C" w14:textId="7855B499" w:rsidR="005A58FB" w:rsidRPr="00DD14D4" w:rsidRDefault="00FF7D16" w:rsidP="008E0D1D">
      <w:pPr>
        <w:pStyle w:val="ListParagraph"/>
        <w:numPr>
          <w:ilvl w:val="2"/>
          <w:numId w:val="16"/>
        </w:numPr>
        <w:spacing w:after="0"/>
        <w:ind w:left="851"/>
        <w:jc w:val="both"/>
        <w:rPr>
          <w:rFonts w:ascii="Times New Roman" w:hAnsi="Times New Roman"/>
          <w:sz w:val="24"/>
          <w:szCs w:val="24"/>
        </w:rPr>
      </w:pPr>
      <w:r w:rsidRPr="00DD14D4">
        <w:rPr>
          <w:rFonts w:ascii="Times New Roman" w:hAnsi="Times New Roman" w:cs="Times New Roman"/>
          <w:sz w:val="24"/>
          <w:szCs w:val="24"/>
        </w:rPr>
        <w:t xml:space="preserve">Аяганы ёроолд </w:t>
      </w:r>
      <w:r w:rsidRPr="00DD14D4">
        <w:rPr>
          <w:rFonts w:ascii="Times New Roman" w:hAnsi="Times New Roman" w:cs="Mongolian Baiti"/>
          <w:sz w:val="24"/>
          <w:szCs w:val="24"/>
          <w:lang w:bidi="mn-Mong-MN"/>
        </w:rPr>
        <w:t>Polypro 4</w:t>
      </w:r>
      <w:r w:rsidRPr="00DD14D4">
        <w:rPr>
          <w:rFonts w:ascii="Times New Roman" w:hAnsi="Times New Roman" w:cs="Times New Roman"/>
          <w:sz w:val="24"/>
          <w:szCs w:val="24"/>
          <w:lang w:bidi="mn-Mong-MN"/>
        </w:rPr>
        <w:t>µ</w:t>
      </w:r>
      <w:r w:rsidRPr="00DD14D4">
        <w:rPr>
          <w:rFonts w:ascii="Times New Roman" w:hAnsi="Times New Roman" w:cs="Mongolian Baiti"/>
          <w:sz w:val="24"/>
          <w:szCs w:val="24"/>
          <w:lang w:bidi="mn-Mong-MN"/>
        </w:rPr>
        <w:t>m</w:t>
      </w:r>
      <w:r w:rsidR="00D43CC2" w:rsidRPr="00DD14D4">
        <w:rPr>
          <w:rFonts w:ascii="Times New Roman" w:hAnsi="Times New Roman" w:cs="Mongolian Baiti"/>
          <w:sz w:val="24"/>
          <w:szCs w:val="24"/>
          <w:lang w:bidi="mn-Mong-MN"/>
        </w:rPr>
        <w:t xml:space="preserve"> филм</w:t>
      </w:r>
      <w:r w:rsidRPr="00DD14D4">
        <w:rPr>
          <w:rFonts w:ascii="Times New Roman" w:hAnsi="Times New Roman" w:cs="Mongolian Baiti"/>
          <w:sz w:val="24"/>
          <w:szCs w:val="24"/>
          <w:lang w:bidi="mn-Mong-MN"/>
        </w:rPr>
        <w:t>ийг үрчийлгэхгүй, толигор дэвсэж өгнө.</w:t>
      </w:r>
    </w:p>
    <w:p w14:paraId="52870B14" w14:textId="0523695A" w:rsidR="00AB70D6" w:rsidRDefault="00AB70D6" w:rsidP="008E0D1D">
      <w:pPr>
        <w:pStyle w:val="ListParagraph"/>
        <w:numPr>
          <w:ilvl w:val="2"/>
          <w:numId w:val="16"/>
        </w:numPr>
        <w:spacing w:after="0"/>
        <w:ind w:left="851"/>
        <w:jc w:val="both"/>
        <w:rPr>
          <w:rFonts w:ascii="Times New Roman" w:hAnsi="Times New Roman"/>
          <w:sz w:val="24"/>
          <w:szCs w:val="24"/>
        </w:rPr>
      </w:pPr>
      <w:r w:rsidRPr="005A58FB">
        <w:rPr>
          <w:rFonts w:ascii="Times New Roman" w:hAnsi="Times New Roman"/>
          <w:sz w:val="24"/>
          <w:szCs w:val="24"/>
        </w:rPr>
        <w:t>Нутагла</w:t>
      </w:r>
      <w:r w:rsidR="00041159" w:rsidRPr="005A58FB">
        <w:rPr>
          <w:rFonts w:ascii="Times New Roman" w:hAnsi="Times New Roman"/>
          <w:sz w:val="24"/>
          <w:szCs w:val="24"/>
        </w:rPr>
        <w:t>ж</w:t>
      </w:r>
      <w:r w:rsidRPr="005A58FB">
        <w:rPr>
          <w:rFonts w:ascii="Times New Roman" w:hAnsi="Times New Roman"/>
          <w:sz w:val="24"/>
          <w:szCs w:val="24"/>
        </w:rPr>
        <w:t xml:space="preserve"> бэлтгэсэн шинжилгээний дээжээс</w:t>
      </w:r>
      <w:r w:rsidR="003231FD">
        <w:rPr>
          <w:rFonts w:ascii="Times New Roman" w:hAnsi="Times New Roman"/>
          <w:sz w:val="24"/>
          <w:szCs w:val="24"/>
        </w:rPr>
        <w:t xml:space="preserve"> бэлтгэсэн аяганд </w:t>
      </w:r>
      <w:r w:rsidR="00503DA4" w:rsidRPr="005A58FB">
        <w:rPr>
          <w:rFonts w:ascii="Times New Roman" w:hAnsi="Times New Roman"/>
          <w:sz w:val="24"/>
          <w:szCs w:val="24"/>
        </w:rPr>
        <w:t xml:space="preserve">4-5гр-ыг </w:t>
      </w:r>
      <w:r w:rsidR="003231FD">
        <w:rPr>
          <w:rFonts w:ascii="Times New Roman" w:hAnsi="Times New Roman"/>
          <w:sz w:val="24"/>
          <w:szCs w:val="24"/>
        </w:rPr>
        <w:t>жигнэн авч</w:t>
      </w:r>
      <w:r w:rsidR="00D43CC2">
        <w:rPr>
          <w:rFonts w:ascii="Times New Roman" w:hAnsi="Times New Roman"/>
          <w:sz w:val="24"/>
          <w:szCs w:val="24"/>
        </w:rPr>
        <w:t xml:space="preserve"> </w:t>
      </w:r>
      <w:r w:rsidR="003231FD">
        <w:rPr>
          <w:rFonts w:ascii="Times New Roman" w:hAnsi="Times New Roman"/>
          <w:sz w:val="24"/>
          <w:szCs w:val="24"/>
        </w:rPr>
        <w:t xml:space="preserve">шахмал таблет </w:t>
      </w:r>
      <w:r w:rsidR="003231FD" w:rsidRPr="001A1965">
        <w:rPr>
          <w:rFonts w:ascii="Times New Roman" w:hAnsi="Times New Roman"/>
          <w:sz w:val="24"/>
          <w:szCs w:val="24"/>
          <w:highlight w:val="yellow"/>
        </w:rPr>
        <w:t>хийх төхөөрөмжөөр</w:t>
      </w:r>
      <w:r w:rsidR="003231FD" w:rsidRPr="001A1965">
        <w:rPr>
          <w:rFonts w:ascii="Times New Roman" w:hAnsi="Times New Roman"/>
          <w:color w:val="EE0000"/>
          <w:sz w:val="24"/>
          <w:szCs w:val="24"/>
          <w:highlight w:val="yellow"/>
        </w:rPr>
        <w:t xml:space="preserve"> 40 </w:t>
      </w:r>
      <w:r w:rsidR="003231FD" w:rsidRPr="001A1965">
        <w:rPr>
          <w:rFonts w:ascii="Times New Roman" w:hAnsi="Times New Roman"/>
          <w:sz w:val="24"/>
          <w:szCs w:val="24"/>
          <w:highlight w:val="yellow"/>
        </w:rPr>
        <w:t>сек</w:t>
      </w:r>
      <w:r w:rsidR="00C80D80" w:rsidRPr="001A1965">
        <w:rPr>
          <w:rFonts w:ascii="Times New Roman" w:hAnsi="Times New Roman"/>
          <w:sz w:val="24"/>
          <w:szCs w:val="24"/>
          <w:highlight w:val="yellow"/>
        </w:rPr>
        <w:t xml:space="preserve">ундын турш </w:t>
      </w:r>
      <w:r w:rsidR="00C80D80" w:rsidRPr="001A1965">
        <w:rPr>
          <w:rFonts w:ascii="Times New Roman" w:hAnsi="Times New Roman"/>
          <w:color w:val="EE0000"/>
          <w:sz w:val="24"/>
          <w:szCs w:val="24"/>
          <w:highlight w:val="yellow"/>
        </w:rPr>
        <w:t>300кн</w:t>
      </w:r>
      <w:r w:rsidR="00C80D80" w:rsidRPr="001A1965">
        <w:rPr>
          <w:rFonts w:ascii="Times New Roman" w:hAnsi="Times New Roman"/>
          <w:sz w:val="24"/>
          <w:szCs w:val="24"/>
          <w:highlight w:val="yellow"/>
        </w:rPr>
        <w:t xml:space="preserve"> </w:t>
      </w:r>
      <w:r w:rsidR="00D43CC2" w:rsidRPr="001A1965">
        <w:rPr>
          <w:rFonts w:ascii="Times New Roman" w:hAnsi="Times New Roman"/>
          <w:sz w:val="24"/>
          <w:szCs w:val="24"/>
          <w:highlight w:val="yellow"/>
        </w:rPr>
        <w:t>хүчээр дарж</w:t>
      </w:r>
      <w:r w:rsidR="00D43CC2">
        <w:rPr>
          <w:rFonts w:ascii="Times New Roman" w:hAnsi="Times New Roman"/>
          <w:sz w:val="24"/>
          <w:szCs w:val="24"/>
        </w:rPr>
        <w:t xml:space="preserve"> </w:t>
      </w:r>
      <w:r w:rsidR="00D43CC2" w:rsidRPr="00D8684A">
        <w:rPr>
          <w:rFonts w:ascii="Times New Roman" w:hAnsi="Times New Roman" w:cs="Times New Roman"/>
          <w:sz w:val="24"/>
          <w:szCs w:val="24"/>
        </w:rPr>
        <w:t>шинжилгээний</w:t>
      </w:r>
      <w:r w:rsidR="00D43CC2">
        <w:rPr>
          <w:rFonts w:ascii="Times New Roman" w:hAnsi="Times New Roman"/>
          <w:sz w:val="24"/>
          <w:szCs w:val="24"/>
        </w:rPr>
        <w:t xml:space="preserve"> шахмал таблетыг бэлтгэнэ.</w:t>
      </w:r>
    </w:p>
    <w:p w14:paraId="5C457C6E" w14:textId="42EECFC2" w:rsidR="00DC5D9C" w:rsidRPr="005A58FB" w:rsidRDefault="00DC5D9C" w:rsidP="008E0D1D">
      <w:pPr>
        <w:pStyle w:val="ListParagraph"/>
        <w:numPr>
          <w:ilvl w:val="2"/>
          <w:numId w:val="16"/>
        </w:numPr>
        <w:spacing w:after="0"/>
        <w:ind w:left="851"/>
        <w:jc w:val="both"/>
        <w:rPr>
          <w:rFonts w:ascii="Times New Roman" w:hAnsi="Times New Roman"/>
          <w:sz w:val="24"/>
          <w:szCs w:val="24"/>
        </w:rPr>
      </w:pPr>
      <w:r>
        <w:rPr>
          <w:rFonts w:ascii="Times New Roman" w:hAnsi="Times New Roman"/>
          <w:sz w:val="24"/>
          <w:szCs w:val="24"/>
        </w:rPr>
        <w:t>Шахмал таблет бэлтгэсний дараа дээжийн гадаргуу гөлгөр тэгш байгаа эсэхийг сайтар шалгана. Хэрвээ ан цав байгаа бол шинжилгээний</w:t>
      </w:r>
      <w:r w:rsidR="000613CC">
        <w:rPr>
          <w:rFonts w:ascii="Times New Roman" w:hAnsi="Times New Roman"/>
          <w:sz w:val="24"/>
          <w:szCs w:val="24"/>
        </w:rPr>
        <w:t xml:space="preserve"> шахмал таблет</w:t>
      </w:r>
      <w:r>
        <w:rPr>
          <w:rFonts w:ascii="Times New Roman" w:hAnsi="Times New Roman"/>
          <w:sz w:val="24"/>
          <w:szCs w:val="24"/>
        </w:rPr>
        <w:t xml:space="preserve"> дээжийг дахин шинээр бэлтгэнэ.</w:t>
      </w:r>
    </w:p>
    <w:p w14:paraId="556F9DA8" w14:textId="62FDBFC5" w:rsidR="001F65A0" w:rsidRPr="005B06FB" w:rsidRDefault="005F341B" w:rsidP="00C172FA">
      <w:pPr>
        <w:pStyle w:val="Heading2"/>
        <w:numPr>
          <w:ilvl w:val="0"/>
          <w:numId w:val="0"/>
        </w:numPr>
        <w:spacing w:after="0"/>
        <w:ind w:left="284" w:hanging="292"/>
        <w:rPr>
          <w:rFonts w:ascii="Times New Roman" w:hAnsi="Times New Roman" w:cs="Times New Roman"/>
          <w:color w:val="auto"/>
          <w:sz w:val="22"/>
          <w:szCs w:val="22"/>
        </w:rPr>
      </w:pPr>
      <w:bookmarkStart w:id="17" w:name="_Hlk201263812"/>
      <w:r w:rsidRPr="005B06FB">
        <w:rPr>
          <w:rFonts w:ascii="Times New Roman" w:hAnsi="Times New Roman" w:cs="Times New Roman"/>
          <w:color w:val="auto"/>
          <w:sz w:val="22"/>
          <w:szCs w:val="22"/>
        </w:rPr>
        <w:t>7</w:t>
      </w:r>
      <w:r w:rsidR="001F65A0" w:rsidRPr="005B06FB">
        <w:rPr>
          <w:rFonts w:ascii="Times New Roman" w:hAnsi="Times New Roman" w:cs="Times New Roman"/>
          <w:color w:val="auto"/>
          <w:sz w:val="22"/>
          <w:szCs w:val="22"/>
        </w:rPr>
        <w:t>.4 ТОНОГ ТӨХӨӨРӨМЖИЙГ СОРИЛТОД БЭЛТГЭХ</w:t>
      </w:r>
      <w:r w:rsidR="00E565D4" w:rsidRPr="005B06FB">
        <w:rPr>
          <w:rFonts w:ascii="Times New Roman" w:hAnsi="Times New Roman" w:cs="Times New Roman"/>
          <w:color w:val="auto"/>
          <w:sz w:val="22"/>
          <w:szCs w:val="22"/>
        </w:rPr>
        <w:t>, ШИНЖИЛГЭЭГ ЭХЛҮҮЛЭХ</w:t>
      </w:r>
    </w:p>
    <w:p w14:paraId="4357E107" w14:textId="77777777" w:rsidR="005514B4" w:rsidRPr="005514B4" w:rsidRDefault="005514B4" w:rsidP="008E0D1D">
      <w:pPr>
        <w:pStyle w:val="ListParagraph"/>
        <w:numPr>
          <w:ilvl w:val="0"/>
          <w:numId w:val="9"/>
        </w:numPr>
        <w:jc w:val="both"/>
        <w:rPr>
          <w:rFonts w:ascii="Times New Roman" w:hAnsi="Times New Roman"/>
          <w:vanish/>
          <w:sz w:val="24"/>
          <w:szCs w:val="24"/>
        </w:rPr>
      </w:pPr>
    </w:p>
    <w:p w14:paraId="1CD39605" w14:textId="77777777" w:rsidR="005514B4" w:rsidRPr="005514B4" w:rsidRDefault="005514B4" w:rsidP="008E0D1D">
      <w:pPr>
        <w:pStyle w:val="ListParagraph"/>
        <w:numPr>
          <w:ilvl w:val="1"/>
          <w:numId w:val="9"/>
        </w:numPr>
        <w:jc w:val="both"/>
        <w:rPr>
          <w:rFonts w:ascii="Times New Roman" w:hAnsi="Times New Roman"/>
          <w:vanish/>
          <w:sz w:val="24"/>
          <w:szCs w:val="24"/>
        </w:rPr>
      </w:pPr>
    </w:p>
    <w:p w14:paraId="33EAEDE1" w14:textId="77777777" w:rsidR="005514B4" w:rsidRPr="005514B4" w:rsidRDefault="005514B4" w:rsidP="008E0D1D">
      <w:pPr>
        <w:pStyle w:val="ListParagraph"/>
        <w:numPr>
          <w:ilvl w:val="1"/>
          <w:numId w:val="9"/>
        </w:numPr>
        <w:jc w:val="both"/>
        <w:rPr>
          <w:rFonts w:ascii="Times New Roman" w:hAnsi="Times New Roman"/>
          <w:vanish/>
          <w:sz w:val="24"/>
          <w:szCs w:val="24"/>
        </w:rPr>
      </w:pPr>
    </w:p>
    <w:p w14:paraId="6A90D1FD" w14:textId="77777777" w:rsidR="005514B4" w:rsidRPr="005514B4" w:rsidRDefault="005514B4" w:rsidP="008E0D1D">
      <w:pPr>
        <w:pStyle w:val="ListParagraph"/>
        <w:numPr>
          <w:ilvl w:val="1"/>
          <w:numId w:val="9"/>
        </w:numPr>
        <w:jc w:val="both"/>
        <w:rPr>
          <w:rFonts w:ascii="Times New Roman" w:hAnsi="Times New Roman"/>
          <w:vanish/>
          <w:sz w:val="24"/>
          <w:szCs w:val="24"/>
        </w:rPr>
      </w:pPr>
    </w:p>
    <w:p w14:paraId="0ECC168A" w14:textId="77777777" w:rsidR="005514B4" w:rsidRPr="005514B4" w:rsidRDefault="005514B4" w:rsidP="008E0D1D">
      <w:pPr>
        <w:pStyle w:val="ListParagraph"/>
        <w:numPr>
          <w:ilvl w:val="1"/>
          <w:numId w:val="9"/>
        </w:numPr>
        <w:jc w:val="both"/>
        <w:rPr>
          <w:rFonts w:ascii="Times New Roman" w:hAnsi="Times New Roman"/>
          <w:vanish/>
          <w:sz w:val="24"/>
          <w:szCs w:val="24"/>
        </w:rPr>
      </w:pPr>
    </w:p>
    <w:p w14:paraId="6F7133D7" w14:textId="77777777" w:rsidR="005F341B" w:rsidRPr="005F341B" w:rsidRDefault="005F341B" w:rsidP="008E0D1D">
      <w:pPr>
        <w:pStyle w:val="ListParagraph"/>
        <w:numPr>
          <w:ilvl w:val="0"/>
          <w:numId w:val="10"/>
        </w:numPr>
        <w:spacing w:after="0"/>
        <w:jc w:val="both"/>
        <w:rPr>
          <w:rFonts w:ascii="Times New Roman" w:hAnsi="Times New Roman"/>
          <w:vanish/>
          <w:sz w:val="24"/>
          <w:szCs w:val="24"/>
        </w:rPr>
      </w:pPr>
    </w:p>
    <w:p w14:paraId="4D41CF58" w14:textId="77777777" w:rsidR="005F341B" w:rsidRPr="005F341B" w:rsidRDefault="005F341B" w:rsidP="008E0D1D">
      <w:pPr>
        <w:pStyle w:val="ListParagraph"/>
        <w:numPr>
          <w:ilvl w:val="0"/>
          <w:numId w:val="10"/>
        </w:numPr>
        <w:spacing w:after="0"/>
        <w:jc w:val="both"/>
        <w:rPr>
          <w:rFonts w:ascii="Times New Roman" w:hAnsi="Times New Roman"/>
          <w:vanish/>
          <w:sz w:val="24"/>
          <w:szCs w:val="24"/>
        </w:rPr>
      </w:pPr>
    </w:p>
    <w:p w14:paraId="0113BBC3" w14:textId="77777777" w:rsidR="005F341B" w:rsidRPr="005F341B" w:rsidRDefault="005F341B" w:rsidP="008E0D1D">
      <w:pPr>
        <w:pStyle w:val="ListParagraph"/>
        <w:numPr>
          <w:ilvl w:val="0"/>
          <w:numId w:val="10"/>
        </w:numPr>
        <w:spacing w:after="0"/>
        <w:jc w:val="both"/>
        <w:rPr>
          <w:rFonts w:ascii="Times New Roman" w:hAnsi="Times New Roman"/>
          <w:vanish/>
          <w:sz w:val="24"/>
          <w:szCs w:val="24"/>
        </w:rPr>
      </w:pPr>
    </w:p>
    <w:p w14:paraId="21613EAB" w14:textId="77777777" w:rsidR="005F341B" w:rsidRPr="005F341B" w:rsidRDefault="005F341B" w:rsidP="008E0D1D">
      <w:pPr>
        <w:pStyle w:val="ListParagraph"/>
        <w:numPr>
          <w:ilvl w:val="0"/>
          <w:numId w:val="10"/>
        </w:numPr>
        <w:spacing w:after="0"/>
        <w:jc w:val="both"/>
        <w:rPr>
          <w:rFonts w:ascii="Times New Roman" w:hAnsi="Times New Roman"/>
          <w:vanish/>
          <w:sz w:val="24"/>
          <w:szCs w:val="24"/>
        </w:rPr>
      </w:pPr>
    </w:p>
    <w:p w14:paraId="6EF9A0C8" w14:textId="77777777" w:rsidR="005F341B" w:rsidRPr="005F341B" w:rsidRDefault="005F341B" w:rsidP="008E0D1D">
      <w:pPr>
        <w:pStyle w:val="ListParagraph"/>
        <w:numPr>
          <w:ilvl w:val="1"/>
          <w:numId w:val="10"/>
        </w:numPr>
        <w:spacing w:after="0"/>
        <w:jc w:val="both"/>
        <w:rPr>
          <w:rFonts w:ascii="Times New Roman" w:hAnsi="Times New Roman"/>
          <w:vanish/>
          <w:sz w:val="24"/>
          <w:szCs w:val="24"/>
        </w:rPr>
      </w:pPr>
    </w:p>
    <w:p w14:paraId="2351B45E" w14:textId="77777777" w:rsidR="005F341B" w:rsidRPr="005F341B" w:rsidRDefault="005F341B" w:rsidP="008E0D1D">
      <w:pPr>
        <w:pStyle w:val="ListParagraph"/>
        <w:numPr>
          <w:ilvl w:val="1"/>
          <w:numId w:val="10"/>
        </w:numPr>
        <w:spacing w:after="0"/>
        <w:jc w:val="both"/>
        <w:rPr>
          <w:rFonts w:ascii="Times New Roman" w:hAnsi="Times New Roman"/>
          <w:vanish/>
          <w:sz w:val="24"/>
          <w:szCs w:val="24"/>
        </w:rPr>
      </w:pPr>
    </w:p>
    <w:p w14:paraId="485E122C" w14:textId="77777777" w:rsidR="005F341B" w:rsidRPr="005F341B" w:rsidRDefault="005F341B" w:rsidP="008E0D1D">
      <w:pPr>
        <w:pStyle w:val="ListParagraph"/>
        <w:numPr>
          <w:ilvl w:val="1"/>
          <w:numId w:val="10"/>
        </w:numPr>
        <w:spacing w:after="0"/>
        <w:jc w:val="both"/>
        <w:rPr>
          <w:rFonts w:ascii="Times New Roman" w:hAnsi="Times New Roman"/>
          <w:vanish/>
          <w:sz w:val="24"/>
          <w:szCs w:val="24"/>
        </w:rPr>
      </w:pPr>
    </w:p>
    <w:p w14:paraId="0A253CED" w14:textId="77777777" w:rsidR="005F341B" w:rsidRPr="005F341B" w:rsidRDefault="005F341B" w:rsidP="008E0D1D">
      <w:pPr>
        <w:pStyle w:val="ListParagraph"/>
        <w:numPr>
          <w:ilvl w:val="1"/>
          <w:numId w:val="10"/>
        </w:numPr>
        <w:spacing w:after="0"/>
        <w:jc w:val="both"/>
        <w:rPr>
          <w:rFonts w:ascii="Times New Roman" w:hAnsi="Times New Roman"/>
          <w:vanish/>
          <w:sz w:val="24"/>
          <w:szCs w:val="24"/>
        </w:rPr>
      </w:pPr>
    </w:p>
    <w:p w14:paraId="5FD628C3" w14:textId="5BEC0FC1" w:rsidR="00194887" w:rsidRPr="00194887" w:rsidRDefault="00AA2411" w:rsidP="008E0D1D">
      <w:pPr>
        <w:pStyle w:val="ListParagraph"/>
        <w:numPr>
          <w:ilvl w:val="2"/>
          <w:numId w:val="10"/>
        </w:numPr>
        <w:spacing w:after="0"/>
        <w:ind w:left="851"/>
        <w:jc w:val="both"/>
        <w:rPr>
          <w:rFonts w:ascii="Times New Roman" w:hAnsi="Times New Roman" w:cs="Times New Roman"/>
          <w:bCs/>
          <w:color w:val="000000" w:themeColor="text1"/>
          <w:sz w:val="24"/>
          <w:szCs w:val="24"/>
        </w:rPr>
      </w:pPr>
      <w:r w:rsidRPr="00194887">
        <w:rPr>
          <w:rFonts w:ascii="Times New Roman" w:hAnsi="Times New Roman"/>
          <w:sz w:val="24"/>
          <w:szCs w:val="24"/>
        </w:rPr>
        <w:t>Тог баригчийг цахилгаанд холбож Power switch товчлуур дарж багажийг асаана. Дээжийн та</w:t>
      </w:r>
      <w:r w:rsidR="006123C1" w:rsidRPr="00194887">
        <w:rPr>
          <w:rFonts w:ascii="Times New Roman" w:hAnsi="Times New Roman"/>
          <w:sz w:val="24"/>
          <w:szCs w:val="24"/>
        </w:rPr>
        <w:t>в</w:t>
      </w:r>
      <w:r w:rsidRPr="00194887">
        <w:rPr>
          <w:rFonts w:ascii="Times New Roman" w:hAnsi="Times New Roman"/>
          <w:sz w:val="24"/>
          <w:szCs w:val="24"/>
        </w:rPr>
        <w:t xml:space="preserve">иур бүхий дээжлэгч автоматаар </w:t>
      </w:r>
      <w:r w:rsidR="00BC0E39" w:rsidRPr="00194887">
        <w:rPr>
          <w:rFonts w:ascii="Times New Roman" w:hAnsi="Times New Roman"/>
          <w:sz w:val="24"/>
          <w:szCs w:val="24"/>
        </w:rPr>
        <w:t>хэвийн ажиллагааг шалгаж дуусна.</w:t>
      </w:r>
    </w:p>
    <w:p w14:paraId="27E2B716" w14:textId="77777777" w:rsidR="00194887" w:rsidRPr="00194887" w:rsidRDefault="00BC0E39" w:rsidP="008E0D1D">
      <w:pPr>
        <w:pStyle w:val="ListParagraph"/>
        <w:numPr>
          <w:ilvl w:val="2"/>
          <w:numId w:val="10"/>
        </w:numPr>
        <w:spacing w:after="0"/>
        <w:ind w:left="851"/>
        <w:jc w:val="both"/>
        <w:rPr>
          <w:rFonts w:ascii="Times New Roman" w:hAnsi="Times New Roman" w:cs="Times New Roman"/>
          <w:bCs/>
          <w:color w:val="000000" w:themeColor="text1"/>
          <w:sz w:val="24"/>
          <w:szCs w:val="24"/>
        </w:rPr>
      </w:pPr>
      <w:r w:rsidRPr="00194887">
        <w:rPr>
          <w:rFonts w:ascii="Times New Roman" w:hAnsi="Times New Roman"/>
          <w:sz w:val="24"/>
          <w:szCs w:val="24"/>
        </w:rPr>
        <w:t>Дэлгэц дээрх аргуудаас тохирох аргыг сонгож шинжилгээ хийгдэх дээжийн нэрийг харгалцах дээжлэгчийн дугаар</w:t>
      </w:r>
      <w:r w:rsidR="006F7C5B" w:rsidRPr="00194887">
        <w:rPr>
          <w:rFonts w:ascii="Times New Roman" w:hAnsi="Times New Roman"/>
          <w:sz w:val="24"/>
          <w:szCs w:val="24"/>
        </w:rPr>
        <w:t xml:space="preserve"> бүрт </w:t>
      </w:r>
      <w:r w:rsidRPr="00194887">
        <w:rPr>
          <w:rFonts w:ascii="Times New Roman" w:hAnsi="Times New Roman"/>
          <w:sz w:val="24"/>
          <w:szCs w:val="24"/>
        </w:rPr>
        <w:t>оруулна.</w:t>
      </w:r>
    </w:p>
    <w:p w14:paraId="27103267" w14:textId="3F61C658" w:rsidR="00194887" w:rsidRPr="00194887" w:rsidRDefault="006F7C5B" w:rsidP="008E0D1D">
      <w:pPr>
        <w:pStyle w:val="ListParagraph"/>
        <w:numPr>
          <w:ilvl w:val="2"/>
          <w:numId w:val="10"/>
        </w:numPr>
        <w:spacing w:after="0"/>
        <w:ind w:left="851"/>
        <w:jc w:val="both"/>
        <w:rPr>
          <w:rFonts w:ascii="Times New Roman" w:hAnsi="Times New Roman" w:cs="Times New Roman"/>
          <w:bCs/>
          <w:color w:val="000000" w:themeColor="text1"/>
          <w:sz w:val="24"/>
          <w:szCs w:val="24"/>
        </w:rPr>
      </w:pPr>
      <w:r w:rsidRPr="00194887">
        <w:rPr>
          <w:rFonts w:ascii="Times New Roman" w:hAnsi="Times New Roman" w:cs="Times New Roman"/>
          <w:color w:val="000000" w:themeColor="text1"/>
          <w:sz w:val="24"/>
          <w:szCs w:val="24"/>
        </w:rPr>
        <w:t>Урьдчилан бэлдсэн аягатай шахмал таблет бүхий дээжийг дээжийн тавиур дээр байршуулж багажны хаалгыг хаана.</w:t>
      </w:r>
      <w:r w:rsidR="007108BC">
        <w:rPr>
          <w:rFonts w:ascii="Times New Roman" w:hAnsi="Times New Roman" w:cs="Times New Roman"/>
          <w:color w:val="000000" w:themeColor="text1"/>
          <w:sz w:val="24"/>
          <w:szCs w:val="24"/>
        </w:rPr>
        <w:t xml:space="preserve"> Багаж автоматаар хаалгыг түгжих бөгөөд химич эрсдэл гарахаас сэргийлж</w:t>
      </w:r>
      <w:r w:rsidR="00C85AAC">
        <w:rPr>
          <w:rFonts w:ascii="Times New Roman" w:hAnsi="Times New Roman" w:cs="Times New Roman"/>
          <w:color w:val="000000" w:themeColor="text1"/>
          <w:sz w:val="24"/>
          <w:szCs w:val="24"/>
        </w:rPr>
        <w:t xml:space="preserve"> давхар түгжиж болно.</w:t>
      </w:r>
    </w:p>
    <w:p w14:paraId="33CCB2B9" w14:textId="77777777" w:rsidR="00194887" w:rsidRPr="00194887" w:rsidRDefault="00204CE2" w:rsidP="008E0D1D">
      <w:pPr>
        <w:pStyle w:val="ListParagraph"/>
        <w:numPr>
          <w:ilvl w:val="2"/>
          <w:numId w:val="10"/>
        </w:numPr>
        <w:spacing w:after="0"/>
        <w:ind w:left="851"/>
        <w:jc w:val="both"/>
        <w:rPr>
          <w:rFonts w:ascii="Times New Roman" w:hAnsi="Times New Roman" w:cs="Times New Roman"/>
          <w:i/>
          <w:color w:val="000000" w:themeColor="text1"/>
          <w:sz w:val="24"/>
          <w:szCs w:val="24"/>
        </w:rPr>
      </w:pPr>
      <w:r w:rsidRPr="00194887">
        <w:rPr>
          <w:rFonts w:ascii="Times New Roman" w:hAnsi="Times New Roman" w:cs="Times New Roman"/>
          <w:color w:val="000000" w:themeColor="text1"/>
          <w:sz w:val="24"/>
          <w:szCs w:val="24"/>
        </w:rPr>
        <w:t xml:space="preserve">Гели хийн урсгалын хаалтыг нээж, </w:t>
      </w:r>
      <w:r w:rsidRPr="00194887">
        <w:rPr>
          <w:rFonts w:ascii="Times New Roman" w:hAnsi="Times New Roman" w:cs="Times New Roman"/>
          <w:bCs/>
          <w:color w:val="000000" w:themeColor="text1"/>
          <w:sz w:val="24"/>
          <w:szCs w:val="24"/>
        </w:rPr>
        <w:t>гели хийн багаж нь дээрх даралт хамгийн ихдээ 15psi байхаар өгөх, багажны гели хийн урсгалыг 125-200m/l тохирч буйг шалга</w:t>
      </w:r>
      <w:r w:rsidR="00252958" w:rsidRPr="00194887">
        <w:rPr>
          <w:rFonts w:ascii="Times New Roman" w:hAnsi="Times New Roman" w:cs="Times New Roman"/>
          <w:bCs/>
          <w:color w:val="000000" w:themeColor="text1"/>
          <w:sz w:val="24"/>
          <w:szCs w:val="24"/>
        </w:rPr>
        <w:t>на.</w:t>
      </w:r>
    </w:p>
    <w:p w14:paraId="5D8D3E94" w14:textId="6EC26C96" w:rsidR="00BC0E39" w:rsidRPr="00194887" w:rsidRDefault="00252958" w:rsidP="008E0D1D">
      <w:pPr>
        <w:pStyle w:val="ListParagraph"/>
        <w:numPr>
          <w:ilvl w:val="2"/>
          <w:numId w:val="10"/>
        </w:numPr>
        <w:spacing w:after="0"/>
        <w:ind w:left="851"/>
        <w:jc w:val="both"/>
        <w:rPr>
          <w:rFonts w:ascii="Times New Roman" w:hAnsi="Times New Roman" w:cs="Times New Roman"/>
          <w:i/>
          <w:color w:val="000000" w:themeColor="text1"/>
          <w:sz w:val="24"/>
          <w:szCs w:val="24"/>
        </w:rPr>
      </w:pPr>
      <w:r w:rsidRPr="00194887">
        <w:rPr>
          <w:rFonts w:ascii="Times New Roman" w:hAnsi="Times New Roman" w:cs="Times New Roman"/>
          <w:color w:val="000000" w:themeColor="text1"/>
          <w:sz w:val="24"/>
          <w:szCs w:val="24"/>
        </w:rPr>
        <w:t xml:space="preserve">Start-running эхлүүлснээр шинжилгээ хийгдэж ойролцоогоор </w:t>
      </w:r>
      <w:r w:rsidR="00E565D4" w:rsidRPr="00194887">
        <w:rPr>
          <w:rFonts w:ascii="Times New Roman" w:hAnsi="Times New Roman" w:cs="Times New Roman"/>
          <w:color w:val="000000" w:themeColor="text1"/>
          <w:sz w:val="24"/>
          <w:szCs w:val="24"/>
        </w:rPr>
        <w:t>25</w:t>
      </w:r>
      <w:r w:rsidRPr="00194887">
        <w:rPr>
          <w:rFonts w:ascii="Times New Roman" w:hAnsi="Times New Roman" w:cs="Times New Roman"/>
          <w:color w:val="000000" w:themeColor="text1"/>
          <w:sz w:val="24"/>
          <w:szCs w:val="24"/>
        </w:rPr>
        <w:t>0-300</w:t>
      </w:r>
      <w:r w:rsidR="00E565D4" w:rsidRPr="00194887">
        <w:rPr>
          <w:rFonts w:ascii="Times New Roman" w:hAnsi="Times New Roman" w:cs="Times New Roman"/>
          <w:color w:val="000000" w:themeColor="text1"/>
          <w:sz w:val="24"/>
          <w:szCs w:val="24"/>
        </w:rPr>
        <w:t xml:space="preserve">сек-ын дараа </w:t>
      </w:r>
      <w:r w:rsidRPr="00194887">
        <w:rPr>
          <w:rFonts w:ascii="Times New Roman" w:hAnsi="Times New Roman" w:cs="Times New Roman"/>
          <w:color w:val="000000" w:themeColor="text1"/>
          <w:sz w:val="24"/>
          <w:szCs w:val="24"/>
        </w:rPr>
        <w:t xml:space="preserve">дуусаад принтерийн тусламжтай үр дүнг хэвлэнэ. </w:t>
      </w:r>
    </w:p>
    <w:p w14:paraId="318485C3" w14:textId="5714BC35" w:rsidR="00252678" w:rsidRPr="005B06FB" w:rsidRDefault="005F341B" w:rsidP="00C172FA">
      <w:pPr>
        <w:pStyle w:val="Heading2"/>
        <w:numPr>
          <w:ilvl w:val="0"/>
          <w:numId w:val="0"/>
        </w:numPr>
        <w:spacing w:after="0"/>
        <w:ind w:left="284" w:hanging="292"/>
        <w:rPr>
          <w:rFonts w:ascii="Times New Roman" w:hAnsi="Times New Roman" w:cs="Times New Roman"/>
          <w:color w:val="auto"/>
          <w:sz w:val="22"/>
          <w:szCs w:val="22"/>
        </w:rPr>
      </w:pPr>
      <w:bookmarkStart w:id="18" w:name="_Hlk201271690"/>
      <w:bookmarkEnd w:id="17"/>
      <w:r w:rsidRPr="005B06FB">
        <w:rPr>
          <w:rFonts w:ascii="Times New Roman" w:hAnsi="Times New Roman" w:cs="Times New Roman"/>
          <w:color w:val="auto"/>
          <w:sz w:val="22"/>
          <w:szCs w:val="22"/>
        </w:rPr>
        <w:t>7</w:t>
      </w:r>
      <w:r w:rsidR="00252678" w:rsidRPr="005B06FB">
        <w:rPr>
          <w:rFonts w:ascii="Times New Roman" w:hAnsi="Times New Roman" w:cs="Times New Roman"/>
          <w:color w:val="auto"/>
          <w:sz w:val="22"/>
          <w:szCs w:val="22"/>
        </w:rPr>
        <w:t>.5 ҮР ДҮНГИЙН БОЛОВСРУУЛАЛТ</w:t>
      </w:r>
    </w:p>
    <w:bookmarkEnd w:id="18"/>
    <w:p w14:paraId="1358DD6A" w14:textId="041713EA" w:rsidR="00252678" w:rsidRDefault="00252678" w:rsidP="000D5057">
      <w:pPr>
        <w:ind w:firstLine="284"/>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Бүх элементийн үр дүнгийн тайланг хуурай төлөвөөр тооцож гаргана. </w:t>
      </w:r>
      <w:r w:rsidR="007714FC" w:rsidRPr="007714FC">
        <w:rPr>
          <w:rFonts w:ascii="Times New Roman" w:eastAsiaTheme="majorEastAsia" w:hAnsi="Times New Roman" w:cs="Times New Roman"/>
          <w:sz w:val="24"/>
          <w:szCs w:val="24"/>
        </w:rPr>
        <w:t>MNS ISO 1170:2001</w:t>
      </w:r>
      <w:r w:rsidR="007714FC">
        <w:rPr>
          <w:rFonts w:ascii="Times New Roman" w:eastAsiaTheme="majorEastAsia" w:hAnsi="Times New Roman" w:cs="Times New Roman"/>
          <w:sz w:val="24"/>
          <w:szCs w:val="24"/>
        </w:rPr>
        <w:t xml:space="preserve"> </w:t>
      </w:r>
      <w:r w:rsidR="00614E17">
        <w:rPr>
          <w:rFonts w:ascii="Times New Roman" w:eastAsiaTheme="majorEastAsia" w:hAnsi="Times New Roman" w:cs="Times New Roman"/>
          <w:sz w:val="24"/>
          <w:szCs w:val="24"/>
        </w:rPr>
        <w:t xml:space="preserve">стандартын дагуу томьёогоор агаарын хуурай төлөвийг хуурай төлөв рүү шилжүүлэн тооцож, үр дүнг </w:t>
      </w:r>
      <w:r w:rsidR="00C85AAC">
        <w:rPr>
          <w:rFonts w:ascii="Times New Roman" w:eastAsiaTheme="majorEastAsia" w:hAnsi="Times New Roman" w:cs="Times New Roman"/>
          <w:sz w:val="24"/>
          <w:szCs w:val="24"/>
        </w:rPr>
        <w:t>жингийн</w:t>
      </w:r>
      <w:r w:rsidR="00614E17">
        <w:rPr>
          <w:rFonts w:ascii="Times New Roman" w:eastAsiaTheme="majorEastAsia" w:hAnsi="Times New Roman" w:cs="Times New Roman"/>
          <w:sz w:val="24"/>
          <w:szCs w:val="24"/>
        </w:rPr>
        <w:t xml:space="preserve"> </w:t>
      </w:r>
      <w:r w:rsidR="00614E17" w:rsidRPr="00614E17">
        <w:rPr>
          <w:rFonts w:ascii="Times New Roman" w:eastAsiaTheme="majorEastAsia" w:hAnsi="Times New Roman" w:cs="Times New Roman"/>
          <w:sz w:val="24"/>
          <w:szCs w:val="24"/>
        </w:rPr>
        <w:t>%</w:t>
      </w:r>
      <w:r w:rsidR="00614E17">
        <w:rPr>
          <w:rFonts w:ascii="Times New Roman" w:eastAsiaTheme="majorEastAsia" w:hAnsi="Times New Roman" w:cs="Times New Roman"/>
          <w:sz w:val="24"/>
          <w:szCs w:val="24"/>
        </w:rPr>
        <w:t>-р илэрхийлнэ.</w:t>
      </w:r>
    </w:p>
    <w:p w14:paraId="4F191C3E" w14:textId="16D012B9" w:rsidR="000D5057" w:rsidRDefault="004B4F96" w:rsidP="000D5057">
      <w:pPr>
        <w:jc w:val="center"/>
        <w:rPr>
          <w:rFonts w:ascii="Times New Roman" w:eastAsiaTheme="minorEastAsia" w:hAnsi="Times New Roman" w:cs="Times New Roman"/>
          <w:b/>
          <w:bCs/>
          <w:color w:val="000000" w:themeColor="text1"/>
          <w:sz w:val="24"/>
          <w:szCs w:val="24"/>
        </w:rPr>
      </w:pPr>
      <m:oMath>
        <m:r>
          <m:rPr>
            <m:sty m:val="bi"/>
          </m:rPr>
          <w:rPr>
            <w:rFonts w:ascii="Cambria Math" w:hAnsi="Cambria Math" w:cs="Times New Roman"/>
            <w:color w:val="000000" w:themeColor="text1"/>
            <w:sz w:val="24"/>
            <w:szCs w:val="24"/>
          </w:rPr>
          <m:t>Wi</m:t>
        </m:r>
      </m:oMath>
      <w:r w:rsidR="000D5057" w:rsidRPr="000D5057">
        <w:rPr>
          <w:rFonts w:ascii="Times New Roman" w:hAnsi="Times New Roman" w:cs="Times New Roman"/>
          <w:b/>
          <w:bCs/>
          <w:color w:val="000000" w:themeColor="text1"/>
          <w:sz w:val="24"/>
          <w:szCs w:val="24"/>
        </w:rPr>
        <w:t xml:space="preserve"> = </w:t>
      </w:r>
      <m:oMath>
        <m:r>
          <m:rPr>
            <m:sty m:val="bi"/>
          </m:rPr>
          <w:rPr>
            <w:rFonts w:ascii="Cambria Math" w:hAnsi="Cambria Math" w:cs="Times New Roman"/>
            <w:color w:val="000000" w:themeColor="text1"/>
            <w:sz w:val="24"/>
            <w:szCs w:val="24"/>
          </w:rPr>
          <m:t>Wad x</m:t>
        </m:r>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100</m:t>
            </m:r>
          </m:num>
          <m:den>
            <m:r>
              <m:rPr>
                <m:sty m:val="bi"/>
              </m:rPr>
              <w:rPr>
                <w:rFonts w:ascii="Cambria Math" w:hAnsi="Cambria Math" w:cs="Times New Roman"/>
                <w:color w:val="000000" w:themeColor="text1"/>
                <w:sz w:val="24"/>
                <w:szCs w:val="24"/>
              </w:rPr>
              <m:t>100-Mad</m:t>
            </m:r>
          </m:den>
        </m:f>
      </m:oMath>
    </w:p>
    <w:p w14:paraId="26A5F4C0" w14:textId="2E9EBB8B" w:rsidR="000D5057" w:rsidRPr="005F351D" w:rsidRDefault="000E7433" w:rsidP="000E7433">
      <w:pPr>
        <w:spacing w:after="0"/>
        <w:ind w:right="284" w:firstLine="709"/>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Wi</w:t>
      </w:r>
      <w:r w:rsidR="000D5057" w:rsidRPr="005F351D">
        <w:rPr>
          <w:rFonts w:ascii="Times New Roman" w:hAnsi="Times New Roman" w:cs="Times New Roman"/>
          <w:i/>
          <w:color w:val="000000" w:themeColor="text1"/>
          <w:sz w:val="24"/>
          <w:szCs w:val="24"/>
        </w:rPr>
        <w:t xml:space="preserve">- </w:t>
      </w:r>
      <w:r>
        <w:rPr>
          <w:rFonts w:ascii="Times New Roman" w:hAnsi="Times New Roman" w:cs="Times New Roman"/>
          <w:i/>
          <w:color w:val="000000" w:themeColor="text1"/>
          <w:sz w:val="24"/>
          <w:szCs w:val="24"/>
        </w:rPr>
        <w:t>Элементийн хуурай төлөв</w:t>
      </w:r>
      <w:r w:rsidR="000D5057" w:rsidRPr="005F351D">
        <w:rPr>
          <w:rFonts w:ascii="Times New Roman" w:hAnsi="Times New Roman" w:cs="Times New Roman"/>
          <w:i/>
          <w:color w:val="000000" w:themeColor="text1"/>
          <w:sz w:val="24"/>
          <w:szCs w:val="24"/>
        </w:rPr>
        <w:t xml:space="preserve"> дэх </w:t>
      </w:r>
      <w:r>
        <w:rPr>
          <w:rFonts w:ascii="Times New Roman" w:hAnsi="Times New Roman" w:cs="Times New Roman"/>
          <w:i/>
          <w:color w:val="000000" w:themeColor="text1"/>
          <w:sz w:val="24"/>
          <w:szCs w:val="24"/>
        </w:rPr>
        <w:t>агуулга</w:t>
      </w:r>
      <w:r w:rsidR="000D5057" w:rsidRPr="005F351D">
        <w:rPr>
          <w:rFonts w:ascii="Times New Roman" w:hAnsi="Times New Roman" w:cs="Times New Roman"/>
          <w:i/>
          <w:color w:val="000000" w:themeColor="text1"/>
          <w:sz w:val="24"/>
          <w:szCs w:val="24"/>
        </w:rPr>
        <w:t>,</w:t>
      </w:r>
      <w:r w:rsidR="001276BE">
        <w:rPr>
          <w:rFonts w:ascii="Times New Roman" w:hAnsi="Times New Roman" w:cs="Times New Roman"/>
          <w:i/>
          <w:color w:val="000000" w:themeColor="text1"/>
          <w:sz w:val="24"/>
          <w:szCs w:val="24"/>
        </w:rPr>
        <w:t xml:space="preserve"> жингийн</w:t>
      </w:r>
      <w:r w:rsidR="000D5057" w:rsidRPr="005F351D">
        <w:rPr>
          <w:rFonts w:ascii="Times New Roman" w:hAnsi="Times New Roman" w:cs="Times New Roman"/>
          <w:i/>
          <w:color w:val="000000" w:themeColor="text1"/>
          <w:sz w:val="24"/>
          <w:szCs w:val="24"/>
        </w:rPr>
        <w:t xml:space="preserve"> %</w:t>
      </w:r>
    </w:p>
    <w:p w14:paraId="47AB2877" w14:textId="37A23DFF" w:rsidR="000D5057" w:rsidRPr="007426DD" w:rsidRDefault="001276BE" w:rsidP="000D5057">
      <w:pPr>
        <w:spacing w:after="0"/>
        <w:ind w:right="284" w:firstLine="708"/>
        <w:jc w:val="both"/>
        <w:rPr>
          <w:rFonts w:ascii="Times New Roman" w:hAnsi="Times New Roman" w:cs="Times New Roman"/>
          <w:i/>
          <w:color w:val="000000" w:themeColor="text1"/>
          <w:sz w:val="24"/>
          <w:szCs w:val="24"/>
        </w:rPr>
      </w:pPr>
      <w:r w:rsidRPr="001276BE">
        <w:rPr>
          <w:rFonts w:ascii="Times New Roman" w:hAnsi="Times New Roman" w:cs="Times New Roman"/>
          <w:i/>
          <w:color w:val="000000" w:themeColor="text1"/>
          <w:sz w:val="24"/>
          <w:szCs w:val="24"/>
        </w:rPr>
        <w:t>Wad</w:t>
      </w:r>
      <w:r w:rsidR="000D5057" w:rsidRPr="007426DD">
        <w:rPr>
          <w:rFonts w:ascii="Times New Roman" w:hAnsi="Times New Roman" w:cs="Times New Roman"/>
          <w:i/>
          <w:color w:val="000000" w:themeColor="text1"/>
          <w:sz w:val="24"/>
          <w:szCs w:val="24"/>
        </w:rPr>
        <w:t xml:space="preserve">- </w:t>
      </w:r>
      <w:r>
        <w:rPr>
          <w:rFonts w:ascii="Times New Roman" w:hAnsi="Times New Roman" w:cs="Times New Roman"/>
          <w:i/>
          <w:color w:val="000000" w:themeColor="text1"/>
          <w:sz w:val="24"/>
          <w:szCs w:val="24"/>
        </w:rPr>
        <w:t>Элементийн агаарын хуурай төлөв</w:t>
      </w:r>
      <w:r w:rsidRPr="005F351D">
        <w:rPr>
          <w:rFonts w:ascii="Times New Roman" w:hAnsi="Times New Roman" w:cs="Times New Roman"/>
          <w:i/>
          <w:color w:val="000000" w:themeColor="text1"/>
          <w:sz w:val="24"/>
          <w:szCs w:val="24"/>
        </w:rPr>
        <w:t xml:space="preserve"> дэх </w:t>
      </w:r>
      <w:r>
        <w:rPr>
          <w:rFonts w:ascii="Times New Roman" w:hAnsi="Times New Roman" w:cs="Times New Roman"/>
          <w:i/>
          <w:color w:val="000000" w:themeColor="text1"/>
          <w:sz w:val="24"/>
          <w:szCs w:val="24"/>
        </w:rPr>
        <w:t>агуулга</w:t>
      </w:r>
      <w:r w:rsidRPr="005F351D">
        <w:rPr>
          <w:rFonts w:ascii="Times New Roman" w:hAnsi="Times New Roman" w:cs="Times New Roman"/>
          <w:i/>
          <w:color w:val="000000" w:themeColor="text1"/>
          <w:sz w:val="24"/>
          <w:szCs w:val="24"/>
        </w:rPr>
        <w:t>,</w:t>
      </w:r>
      <w:r>
        <w:rPr>
          <w:rFonts w:ascii="Times New Roman" w:hAnsi="Times New Roman" w:cs="Times New Roman"/>
          <w:i/>
          <w:color w:val="000000" w:themeColor="text1"/>
          <w:sz w:val="24"/>
          <w:szCs w:val="24"/>
        </w:rPr>
        <w:t xml:space="preserve"> жингийн</w:t>
      </w:r>
      <w:r w:rsidRPr="005F351D">
        <w:rPr>
          <w:rFonts w:ascii="Times New Roman" w:hAnsi="Times New Roman" w:cs="Times New Roman"/>
          <w:i/>
          <w:color w:val="000000" w:themeColor="text1"/>
          <w:sz w:val="24"/>
          <w:szCs w:val="24"/>
        </w:rPr>
        <w:t xml:space="preserve"> %</w:t>
      </w:r>
      <w:r w:rsidR="000D5057" w:rsidRPr="007426DD">
        <w:rPr>
          <w:rFonts w:ascii="Times New Roman" w:hAnsi="Times New Roman" w:cs="Times New Roman"/>
          <w:i/>
          <w:color w:val="000000" w:themeColor="text1"/>
          <w:sz w:val="24"/>
          <w:szCs w:val="24"/>
        </w:rPr>
        <w:t xml:space="preserve"> </w:t>
      </w:r>
    </w:p>
    <w:p w14:paraId="0C3C3859" w14:textId="05981890" w:rsidR="000D5057" w:rsidRDefault="001276BE" w:rsidP="000D5057">
      <w:pPr>
        <w:spacing w:after="0"/>
        <w:ind w:right="284" w:firstLine="708"/>
        <w:jc w:val="both"/>
        <w:rPr>
          <w:rFonts w:ascii="Times New Roman" w:hAnsi="Times New Roman" w:cs="Times New Roman"/>
          <w:i/>
          <w:color w:val="000000" w:themeColor="text1"/>
          <w:sz w:val="24"/>
          <w:szCs w:val="24"/>
        </w:rPr>
      </w:pPr>
      <w:r w:rsidRPr="001276BE">
        <w:rPr>
          <w:rFonts w:ascii="Times New Roman" w:hAnsi="Times New Roman" w:cs="Times New Roman"/>
          <w:i/>
          <w:color w:val="000000" w:themeColor="text1"/>
          <w:sz w:val="24"/>
          <w:szCs w:val="24"/>
        </w:rPr>
        <w:t>Mad</w:t>
      </w:r>
      <w:r w:rsidRPr="007426DD">
        <w:rPr>
          <w:rFonts w:ascii="Times New Roman" w:hAnsi="Times New Roman" w:cs="Times New Roman"/>
          <w:i/>
          <w:color w:val="000000" w:themeColor="text1"/>
          <w:sz w:val="24"/>
          <w:szCs w:val="24"/>
        </w:rPr>
        <w:t xml:space="preserve">- </w:t>
      </w:r>
      <w:r>
        <w:rPr>
          <w:rFonts w:ascii="Times New Roman" w:hAnsi="Times New Roman" w:cs="Times New Roman"/>
          <w:i/>
          <w:color w:val="000000" w:themeColor="text1"/>
          <w:sz w:val="24"/>
          <w:szCs w:val="24"/>
        </w:rPr>
        <w:t>Нүүрсний дээжийн дотоод чийгийн агууламж</w:t>
      </w:r>
      <w:r w:rsidR="00DB2FD7">
        <w:rPr>
          <w:rFonts w:ascii="Times New Roman" w:hAnsi="Times New Roman" w:cs="Times New Roman"/>
          <w:i/>
          <w:color w:val="000000" w:themeColor="text1"/>
          <w:sz w:val="24"/>
          <w:szCs w:val="24"/>
        </w:rPr>
        <w:t>, жингийн</w:t>
      </w:r>
      <w:r w:rsidR="00DB2FD7" w:rsidRPr="005F351D">
        <w:rPr>
          <w:rFonts w:ascii="Times New Roman" w:hAnsi="Times New Roman" w:cs="Times New Roman"/>
          <w:i/>
          <w:color w:val="000000" w:themeColor="text1"/>
          <w:sz w:val="24"/>
          <w:szCs w:val="24"/>
        </w:rPr>
        <w:t xml:space="preserve"> %</w:t>
      </w:r>
    </w:p>
    <w:p w14:paraId="505F6441" w14:textId="7A1E8206" w:rsidR="00B97877" w:rsidRPr="005B06FB" w:rsidRDefault="005F341B" w:rsidP="00C172FA">
      <w:pPr>
        <w:pStyle w:val="Heading2"/>
        <w:numPr>
          <w:ilvl w:val="0"/>
          <w:numId w:val="0"/>
        </w:numPr>
        <w:spacing w:after="0"/>
        <w:ind w:left="284" w:hanging="292"/>
        <w:rPr>
          <w:rFonts w:ascii="Times New Roman" w:hAnsi="Times New Roman" w:cs="Times New Roman"/>
          <w:color w:val="auto"/>
          <w:sz w:val="22"/>
          <w:szCs w:val="22"/>
        </w:rPr>
      </w:pPr>
      <w:r w:rsidRPr="005B06FB">
        <w:rPr>
          <w:rFonts w:ascii="Times New Roman" w:hAnsi="Times New Roman" w:cs="Times New Roman"/>
          <w:color w:val="auto"/>
          <w:sz w:val="22"/>
          <w:szCs w:val="22"/>
        </w:rPr>
        <w:t>7</w:t>
      </w:r>
      <w:r w:rsidR="00B97877" w:rsidRPr="005B06FB">
        <w:rPr>
          <w:rFonts w:ascii="Times New Roman" w:hAnsi="Times New Roman" w:cs="Times New Roman"/>
          <w:color w:val="auto"/>
          <w:sz w:val="22"/>
          <w:szCs w:val="22"/>
        </w:rPr>
        <w:t>.6 АРГЫН БАТАЛГААЖУУЛАЛТ</w:t>
      </w:r>
    </w:p>
    <w:p w14:paraId="5CFBE857" w14:textId="77777777" w:rsidR="00755762" w:rsidRPr="00755762" w:rsidRDefault="00755762" w:rsidP="008E0D1D">
      <w:pPr>
        <w:pStyle w:val="ListParagraph"/>
        <w:numPr>
          <w:ilvl w:val="0"/>
          <w:numId w:val="22"/>
        </w:numPr>
        <w:spacing w:after="0"/>
        <w:jc w:val="both"/>
        <w:rPr>
          <w:rFonts w:ascii="Times New Roman" w:hAnsi="Times New Roman" w:cs="Times New Roman"/>
          <w:vanish/>
          <w:color w:val="000000" w:themeColor="text1"/>
          <w:sz w:val="24"/>
          <w:szCs w:val="24"/>
        </w:rPr>
      </w:pPr>
      <w:bookmarkStart w:id="19" w:name="_Hlk201272052"/>
    </w:p>
    <w:p w14:paraId="638FB4D0" w14:textId="77777777" w:rsidR="00755762" w:rsidRPr="00755762" w:rsidRDefault="00755762" w:rsidP="008E0D1D">
      <w:pPr>
        <w:pStyle w:val="ListParagraph"/>
        <w:numPr>
          <w:ilvl w:val="0"/>
          <w:numId w:val="22"/>
        </w:numPr>
        <w:spacing w:after="0"/>
        <w:jc w:val="both"/>
        <w:rPr>
          <w:rFonts w:ascii="Times New Roman" w:hAnsi="Times New Roman" w:cs="Times New Roman"/>
          <w:vanish/>
          <w:color w:val="000000" w:themeColor="text1"/>
          <w:sz w:val="24"/>
          <w:szCs w:val="24"/>
        </w:rPr>
      </w:pPr>
    </w:p>
    <w:p w14:paraId="12E98215" w14:textId="77777777" w:rsidR="00755762" w:rsidRPr="00755762" w:rsidRDefault="00755762" w:rsidP="008E0D1D">
      <w:pPr>
        <w:pStyle w:val="ListParagraph"/>
        <w:numPr>
          <w:ilvl w:val="0"/>
          <w:numId w:val="22"/>
        </w:numPr>
        <w:spacing w:after="0"/>
        <w:jc w:val="both"/>
        <w:rPr>
          <w:rFonts w:ascii="Times New Roman" w:hAnsi="Times New Roman" w:cs="Times New Roman"/>
          <w:vanish/>
          <w:color w:val="000000" w:themeColor="text1"/>
          <w:sz w:val="24"/>
          <w:szCs w:val="24"/>
        </w:rPr>
      </w:pPr>
    </w:p>
    <w:p w14:paraId="0A2278E7" w14:textId="77777777" w:rsidR="00755762" w:rsidRPr="00755762" w:rsidRDefault="00755762" w:rsidP="008E0D1D">
      <w:pPr>
        <w:pStyle w:val="ListParagraph"/>
        <w:numPr>
          <w:ilvl w:val="0"/>
          <w:numId w:val="22"/>
        </w:numPr>
        <w:spacing w:after="0"/>
        <w:jc w:val="both"/>
        <w:rPr>
          <w:rFonts w:ascii="Times New Roman" w:hAnsi="Times New Roman" w:cs="Times New Roman"/>
          <w:vanish/>
          <w:color w:val="000000" w:themeColor="text1"/>
          <w:sz w:val="24"/>
          <w:szCs w:val="24"/>
        </w:rPr>
      </w:pPr>
    </w:p>
    <w:p w14:paraId="6FC14775" w14:textId="77777777" w:rsidR="00755762" w:rsidRPr="00755762" w:rsidRDefault="00755762" w:rsidP="008E0D1D">
      <w:pPr>
        <w:pStyle w:val="ListParagraph"/>
        <w:numPr>
          <w:ilvl w:val="1"/>
          <w:numId w:val="22"/>
        </w:numPr>
        <w:spacing w:after="0"/>
        <w:jc w:val="both"/>
        <w:rPr>
          <w:rFonts w:ascii="Times New Roman" w:hAnsi="Times New Roman" w:cs="Times New Roman"/>
          <w:vanish/>
          <w:color w:val="000000" w:themeColor="text1"/>
          <w:sz w:val="24"/>
          <w:szCs w:val="24"/>
        </w:rPr>
      </w:pPr>
    </w:p>
    <w:p w14:paraId="64DD8C78" w14:textId="77777777" w:rsidR="00755762" w:rsidRPr="00755762" w:rsidRDefault="00755762" w:rsidP="008E0D1D">
      <w:pPr>
        <w:pStyle w:val="ListParagraph"/>
        <w:numPr>
          <w:ilvl w:val="1"/>
          <w:numId w:val="22"/>
        </w:numPr>
        <w:spacing w:after="0"/>
        <w:jc w:val="both"/>
        <w:rPr>
          <w:rFonts w:ascii="Times New Roman" w:hAnsi="Times New Roman" w:cs="Times New Roman"/>
          <w:vanish/>
          <w:color w:val="000000" w:themeColor="text1"/>
          <w:sz w:val="24"/>
          <w:szCs w:val="24"/>
        </w:rPr>
      </w:pPr>
    </w:p>
    <w:p w14:paraId="42E9B6B5" w14:textId="77777777" w:rsidR="00755762" w:rsidRPr="00755762" w:rsidRDefault="00755762" w:rsidP="008E0D1D">
      <w:pPr>
        <w:pStyle w:val="ListParagraph"/>
        <w:numPr>
          <w:ilvl w:val="1"/>
          <w:numId w:val="22"/>
        </w:numPr>
        <w:spacing w:after="0"/>
        <w:jc w:val="both"/>
        <w:rPr>
          <w:rFonts w:ascii="Times New Roman" w:hAnsi="Times New Roman" w:cs="Times New Roman"/>
          <w:vanish/>
          <w:color w:val="000000" w:themeColor="text1"/>
          <w:sz w:val="24"/>
          <w:szCs w:val="24"/>
        </w:rPr>
      </w:pPr>
    </w:p>
    <w:p w14:paraId="45B0DD13" w14:textId="77777777" w:rsidR="00755762" w:rsidRPr="00755762" w:rsidRDefault="00755762" w:rsidP="008E0D1D">
      <w:pPr>
        <w:pStyle w:val="ListParagraph"/>
        <w:numPr>
          <w:ilvl w:val="1"/>
          <w:numId w:val="22"/>
        </w:numPr>
        <w:spacing w:after="0"/>
        <w:jc w:val="both"/>
        <w:rPr>
          <w:rFonts w:ascii="Times New Roman" w:hAnsi="Times New Roman" w:cs="Times New Roman"/>
          <w:vanish/>
          <w:color w:val="000000" w:themeColor="text1"/>
          <w:sz w:val="24"/>
          <w:szCs w:val="24"/>
        </w:rPr>
      </w:pPr>
    </w:p>
    <w:p w14:paraId="7019332B" w14:textId="77777777" w:rsidR="00755762" w:rsidRPr="00755762" w:rsidRDefault="00755762" w:rsidP="008E0D1D">
      <w:pPr>
        <w:pStyle w:val="ListParagraph"/>
        <w:numPr>
          <w:ilvl w:val="1"/>
          <w:numId w:val="22"/>
        </w:numPr>
        <w:spacing w:after="0"/>
        <w:jc w:val="both"/>
        <w:rPr>
          <w:rFonts w:ascii="Times New Roman" w:hAnsi="Times New Roman" w:cs="Times New Roman"/>
          <w:vanish/>
          <w:color w:val="000000" w:themeColor="text1"/>
          <w:sz w:val="24"/>
          <w:szCs w:val="24"/>
        </w:rPr>
      </w:pPr>
    </w:p>
    <w:p w14:paraId="004FDE5F" w14:textId="77777777" w:rsidR="00755762" w:rsidRPr="00755762" w:rsidRDefault="00755762" w:rsidP="008E0D1D">
      <w:pPr>
        <w:pStyle w:val="ListParagraph"/>
        <w:numPr>
          <w:ilvl w:val="1"/>
          <w:numId w:val="22"/>
        </w:numPr>
        <w:spacing w:after="0"/>
        <w:jc w:val="both"/>
        <w:rPr>
          <w:rFonts w:ascii="Times New Roman" w:hAnsi="Times New Roman" w:cs="Times New Roman"/>
          <w:vanish/>
          <w:color w:val="000000" w:themeColor="text1"/>
          <w:sz w:val="24"/>
          <w:szCs w:val="24"/>
        </w:rPr>
      </w:pPr>
    </w:p>
    <w:p w14:paraId="6BAC8556" w14:textId="77777777" w:rsidR="005F341B" w:rsidRDefault="00B97877" w:rsidP="008E0D1D">
      <w:pPr>
        <w:pStyle w:val="ListParagraph"/>
        <w:numPr>
          <w:ilvl w:val="2"/>
          <w:numId w:val="22"/>
        </w:numPr>
        <w:spacing w:after="0"/>
        <w:ind w:left="851"/>
        <w:jc w:val="both"/>
        <w:rPr>
          <w:rFonts w:ascii="Times New Roman" w:hAnsi="Times New Roman" w:cs="Times New Roman"/>
          <w:color w:val="000000" w:themeColor="text1"/>
          <w:sz w:val="24"/>
          <w:szCs w:val="24"/>
        </w:rPr>
      </w:pPr>
      <w:r w:rsidRPr="005F341B">
        <w:rPr>
          <w:rFonts w:ascii="Times New Roman" w:hAnsi="Times New Roman" w:cs="Times New Roman"/>
          <w:color w:val="000000" w:themeColor="text1"/>
          <w:sz w:val="24"/>
          <w:szCs w:val="24"/>
        </w:rPr>
        <w:t xml:space="preserve">Нүүрсний үр дүн нь тодорхой дотоод хяналтын загвар дээж эсвэл аттестатчилсан стандарт загвар дээжийн сорилтыг өдөр бүр хийнэ. </w:t>
      </w:r>
    </w:p>
    <w:p w14:paraId="6EACA648" w14:textId="77777777" w:rsidR="005F341B" w:rsidRDefault="00B97877" w:rsidP="008E0D1D">
      <w:pPr>
        <w:pStyle w:val="ListParagraph"/>
        <w:numPr>
          <w:ilvl w:val="2"/>
          <w:numId w:val="22"/>
        </w:numPr>
        <w:spacing w:after="0"/>
        <w:ind w:left="851"/>
        <w:jc w:val="both"/>
        <w:rPr>
          <w:rFonts w:ascii="Times New Roman" w:hAnsi="Times New Roman" w:cs="Times New Roman"/>
          <w:color w:val="000000" w:themeColor="text1"/>
          <w:sz w:val="24"/>
          <w:szCs w:val="24"/>
        </w:rPr>
      </w:pPr>
      <w:r w:rsidRPr="005F341B">
        <w:rPr>
          <w:rFonts w:ascii="Times New Roman" w:hAnsi="Times New Roman" w:cs="Times New Roman"/>
          <w:color w:val="000000" w:themeColor="text1"/>
          <w:sz w:val="24"/>
          <w:szCs w:val="24"/>
        </w:rPr>
        <w:t>Үр дүн нь тодорхой, хуурай сэрүүн нөхцөлд 3-7 хүртэл хоног хадгалагдаж буй нүүрсний дээжинд давтан сорилт хийж үр дүнг харьцуулан хянаж болно.</w:t>
      </w:r>
    </w:p>
    <w:p w14:paraId="1F0DC03F" w14:textId="6B092DBD" w:rsidR="005F341B" w:rsidRDefault="00B97877" w:rsidP="008E0D1D">
      <w:pPr>
        <w:pStyle w:val="ListParagraph"/>
        <w:numPr>
          <w:ilvl w:val="2"/>
          <w:numId w:val="22"/>
        </w:numPr>
        <w:spacing w:before="240" w:after="0"/>
        <w:ind w:left="851"/>
        <w:jc w:val="both"/>
        <w:rPr>
          <w:rFonts w:ascii="Times New Roman" w:hAnsi="Times New Roman" w:cs="Times New Roman"/>
          <w:color w:val="000000" w:themeColor="text1"/>
          <w:sz w:val="24"/>
          <w:szCs w:val="24"/>
        </w:rPr>
      </w:pPr>
      <w:r w:rsidRPr="005F341B">
        <w:rPr>
          <w:rFonts w:ascii="Times New Roman" w:hAnsi="Times New Roman" w:cs="Times New Roman"/>
          <w:color w:val="000000" w:themeColor="text1"/>
          <w:sz w:val="24"/>
          <w:szCs w:val="24"/>
        </w:rPr>
        <w:t>Нэг дээжийг шалгалт тохируулга хийгдсэн хоёр өөр багаж ашиглан сорилт явуулж болно. Шаардлагатай тохиолдолд нэг дээжинд</w:t>
      </w:r>
      <w:r w:rsidR="00755762">
        <w:rPr>
          <w:rFonts w:ascii="Times New Roman" w:hAnsi="Times New Roman" w:cs="Times New Roman"/>
          <w:color w:val="000000" w:themeColor="text1"/>
          <w:sz w:val="24"/>
          <w:szCs w:val="24"/>
        </w:rPr>
        <w:t xml:space="preserve"> </w:t>
      </w:r>
      <w:r w:rsidRPr="005F341B">
        <w:rPr>
          <w:rFonts w:ascii="Times New Roman" w:hAnsi="Times New Roman" w:cs="Times New Roman"/>
          <w:color w:val="000000" w:themeColor="text1"/>
          <w:sz w:val="24"/>
          <w:szCs w:val="24"/>
        </w:rPr>
        <w:t>хоёр өөр шинжээчээр сорилт хийлгэж болно.</w:t>
      </w:r>
    </w:p>
    <w:p w14:paraId="25863C0D" w14:textId="543DF962" w:rsidR="0039273B" w:rsidRPr="00533D66" w:rsidRDefault="00BA487F" w:rsidP="008E0D1D">
      <w:pPr>
        <w:pStyle w:val="ListParagraph"/>
        <w:numPr>
          <w:ilvl w:val="2"/>
          <w:numId w:val="22"/>
        </w:numPr>
        <w:spacing w:before="240" w:after="0"/>
        <w:ind w:left="851" w:hanging="709"/>
        <w:jc w:val="both"/>
        <w:rPr>
          <w:rFonts w:ascii="Times New Roman" w:hAnsi="Times New Roman" w:cs="Times New Roman"/>
          <w:sz w:val="24"/>
          <w:szCs w:val="24"/>
        </w:rPr>
      </w:pPr>
      <w:r w:rsidRPr="00ED5BFF">
        <w:rPr>
          <w:rFonts w:ascii="Times New Roman" w:hAnsi="Times New Roman" w:cs="Times New Roman"/>
          <w:sz w:val="24"/>
          <w:szCs w:val="24"/>
        </w:rPr>
        <w:lastRenderedPageBreak/>
        <w:t>Борын хүчлийн 105</w:t>
      </w:r>
      <w:r w:rsidR="00930F87" w:rsidRPr="00ED5BFF">
        <w:rPr>
          <w:rFonts w:ascii="Times New Roman" w:hAnsi="Times New Roman"/>
          <w:sz w:val="24"/>
          <w:szCs w:val="24"/>
          <w:vertAlign w:val="superscript"/>
        </w:rPr>
        <w:t>0</w:t>
      </w:r>
      <w:r w:rsidR="00930F87" w:rsidRPr="00ED5BFF">
        <w:rPr>
          <w:rFonts w:ascii="Times New Roman" w:hAnsi="Times New Roman"/>
          <w:sz w:val="24"/>
          <w:szCs w:val="24"/>
        </w:rPr>
        <w:t>C-д нэг цаг хатаасан</w:t>
      </w:r>
      <w:r w:rsidRPr="00ED5BFF">
        <w:rPr>
          <w:rFonts w:ascii="Times New Roman" w:hAnsi="Times New Roman" w:cs="Times New Roman"/>
          <w:sz w:val="24"/>
          <w:szCs w:val="24"/>
        </w:rPr>
        <w:t xml:space="preserve"> </w:t>
      </w:r>
      <w:r w:rsidR="00930F87" w:rsidRPr="00ED5BFF">
        <w:rPr>
          <w:rFonts w:ascii="Times New Roman" w:hAnsi="Times New Roman" w:cs="Times New Roman"/>
          <w:sz w:val="24"/>
          <w:szCs w:val="24"/>
        </w:rPr>
        <w:t xml:space="preserve">шахмал таблетээр </w:t>
      </w:r>
      <w:r w:rsidRPr="00ED5BFF">
        <w:rPr>
          <w:rFonts w:ascii="Times New Roman" w:hAnsi="Times New Roman" w:cs="Times New Roman"/>
          <w:sz w:val="24"/>
          <w:szCs w:val="24"/>
        </w:rPr>
        <w:t>хоосон туршилт хийж шалгана.</w:t>
      </w:r>
    </w:p>
    <w:bookmarkEnd w:id="19"/>
    <w:p w14:paraId="0519ECB9" w14:textId="4FA59F1A" w:rsidR="001607AA" w:rsidRDefault="006F144D" w:rsidP="00755762">
      <w:pPr>
        <w:spacing w:before="240"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Элементийн агуулга</w:t>
      </w:r>
      <w:r w:rsidR="0007302C">
        <w:rPr>
          <w:rFonts w:ascii="Times New Roman" w:hAnsi="Times New Roman" w:cs="Times New Roman"/>
          <w:color w:val="000000" w:themeColor="text1"/>
          <w:sz w:val="24"/>
          <w:szCs w:val="24"/>
        </w:rPr>
        <w:t xml:space="preserve"> </w:t>
      </w:r>
      <w:r w:rsidR="00B97877" w:rsidRPr="00E21193">
        <w:rPr>
          <w:rFonts w:ascii="Times New Roman" w:hAnsi="Times New Roman" w:cs="Times New Roman"/>
          <w:color w:val="000000" w:themeColor="text1"/>
          <w:sz w:val="24"/>
          <w:szCs w:val="24"/>
        </w:rPr>
        <w:t>тодорхойлох нарийвчлал: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92"/>
        <w:gridCol w:w="3089"/>
      </w:tblGrid>
      <w:tr w:rsidR="001607AA" w:rsidRPr="008A3F2A" w14:paraId="67DE3DE1" w14:textId="77777777" w:rsidTr="001607AA">
        <w:trPr>
          <w:trHeight w:val="264"/>
        </w:trPr>
        <w:tc>
          <w:tcPr>
            <w:tcW w:w="2263" w:type="dxa"/>
            <w:vMerge w:val="restart"/>
            <w:tcBorders>
              <w:top w:val="single" w:sz="4" w:space="0" w:color="000000"/>
              <w:left w:val="single" w:sz="4" w:space="0" w:color="000000"/>
              <w:bottom w:val="single" w:sz="4" w:space="0" w:color="000000"/>
              <w:right w:val="single" w:sz="4" w:space="0" w:color="000000"/>
            </w:tcBorders>
            <w:vAlign w:val="center"/>
            <w:hideMark/>
          </w:tcPr>
          <w:p w14:paraId="745A595D" w14:textId="2FD3E744" w:rsidR="001607AA" w:rsidRPr="008A3F2A" w:rsidRDefault="00052FDE" w:rsidP="001607AA">
            <w:pPr>
              <w:ind w:right="283"/>
              <w:jc w:val="center"/>
              <w:rPr>
                <w:rFonts w:ascii="Times New Roman" w:hAnsi="Times New Roman" w:cs="Times New Roman"/>
                <w:color w:val="000000" w:themeColor="text1"/>
                <w:lang w:val="en-US" w:eastAsia="ko-KR"/>
              </w:rPr>
            </w:pPr>
            <w:r w:rsidRPr="008A3F2A">
              <w:rPr>
                <w:rFonts w:ascii="Times New Roman" w:hAnsi="Times New Roman" w:cs="Times New Roman"/>
                <w:color w:val="000000" w:themeColor="text1"/>
              </w:rPr>
              <w:t xml:space="preserve">Элементийн </w:t>
            </w:r>
            <w:r w:rsidR="00E5200E" w:rsidRPr="008A3F2A">
              <w:rPr>
                <w:rFonts w:ascii="Times New Roman" w:hAnsi="Times New Roman" w:cs="Times New Roman"/>
                <w:color w:val="000000" w:themeColor="text1"/>
              </w:rPr>
              <w:t xml:space="preserve">агуулга, </w:t>
            </w:r>
            <w:r w:rsidR="00E5200E" w:rsidRPr="008A3F2A">
              <w:rPr>
                <w:rFonts w:ascii="Times New Roman" w:hAnsi="Times New Roman" w:cs="Times New Roman"/>
                <w:i/>
                <w:color w:val="000000" w:themeColor="text1"/>
              </w:rPr>
              <w:t>Wi</w:t>
            </w:r>
            <w:r w:rsidR="00E5200E" w:rsidRPr="008A3F2A">
              <w:rPr>
                <w:rFonts w:ascii="Times New Roman" w:hAnsi="Times New Roman" w:cs="Times New Roman"/>
                <w:i/>
                <w:color w:val="000000" w:themeColor="text1"/>
                <w:lang w:val="en-US"/>
              </w:rPr>
              <w:t>%</w:t>
            </w:r>
          </w:p>
        </w:tc>
        <w:tc>
          <w:tcPr>
            <w:tcW w:w="7081" w:type="dxa"/>
            <w:gridSpan w:val="2"/>
            <w:tcBorders>
              <w:top w:val="single" w:sz="4" w:space="0" w:color="000000"/>
              <w:left w:val="single" w:sz="4" w:space="0" w:color="000000"/>
              <w:bottom w:val="single" w:sz="6" w:space="0" w:color="000000"/>
              <w:right w:val="single" w:sz="4" w:space="0" w:color="000000"/>
            </w:tcBorders>
            <w:vAlign w:val="center"/>
            <w:hideMark/>
          </w:tcPr>
          <w:p w14:paraId="49233CBF" w14:textId="77777777" w:rsidR="001607AA" w:rsidRPr="008A3F2A" w:rsidRDefault="001607AA" w:rsidP="001607AA">
            <w:pPr>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rPr>
              <w:t>Үр дүнгийн зөвшөөрөгдөх харьцангуй дундаж квадрат хазайлт</w:t>
            </w:r>
          </w:p>
        </w:tc>
      </w:tr>
      <w:tr w:rsidR="001607AA" w:rsidRPr="008A3F2A" w14:paraId="0552B6E4" w14:textId="77777777" w:rsidTr="001607AA">
        <w:trPr>
          <w:trHeight w:val="273"/>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3F8E06A" w14:textId="77777777" w:rsidR="001607AA" w:rsidRPr="008A3F2A" w:rsidRDefault="001607AA" w:rsidP="007E43C7">
            <w:pPr>
              <w:spacing w:after="0"/>
              <w:rPr>
                <w:rFonts w:ascii="Times New Roman" w:hAnsi="Times New Roman" w:cs="Times New Roman"/>
                <w:color w:val="000000" w:themeColor="text1"/>
                <w:lang w:eastAsia="ko-KR"/>
              </w:rPr>
            </w:pPr>
          </w:p>
        </w:tc>
        <w:tc>
          <w:tcPr>
            <w:tcW w:w="3992" w:type="dxa"/>
            <w:tcBorders>
              <w:top w:val="single" w:sz="4" w:space="0" w:color="000000"/>
              <w:left w:val="single" w:sz="4" w:space="0" w:color="000000"/>
              <w:bottom w:val="single" w:sz="4" w:space="0" w:color="000000"/>
              <w:right w:val="single" w:sz="4" w:space="0" w:color="000000"/>
            </w:tcBorders>
            <w:vAlign w:val="center"/>
            <w:hideMark/>
          </w:tcPr>
          <w:p w14:paraId="0DC63022" w14:textId="77777777" w:rsidR="001607AA" w:rsidRPr="008A3F2A" w:rsidRDefault="001607AA"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rPr>
              <w:t>Тохирцын хязгаар</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3131DE" w14:textId="77777777" w:rsidR="001607AA" w:rsidRPr="008A3F2A" w:rsidRDefault="001607AA"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rPr>
              <w:t>Таарцын хязгаар</w:t>
            </w:r>
          </w:p>
        </w:tc>
      </w:tr>
      <w:tr w:rsidR="0064526B" w:rsidRPr="008A3F2A" w14:paraId="0ED745DE" w14:textId="77777777" w:rsidTr="00734C8E">
        <w:trPr>
          <w:trHeight w:val="264"/>
        </w:trPr>
        <w:tc>
          <w:tcPr>
            <w:tcW w:w="2263" w:type="dxa"/>
            <w:tcBorders>
              <w:top w:val="single" w:sz="4" w:space="0" w:color="000000"/>
              <w:left w:val="single" w:sz="4" w:space="0" w:color="000000"/>
              <w:bottom w:val="single" w:sz="4" w:space="0" w:color="000000"/>
              <w:right w:val="single" w:sz="4" w:space="0" w:color="000000"/>
            </w:tcBorders>
            <w:vAlign w:val="center"/>
          </w:tcPr>
          <w:p w14:paraId="513F06DE" w14:textId="51C92C18" w:rsidR="0064526B" w:rsidRPr="008A3F2A" w:rsidRDefault="0064526B"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lang w:eastAsia="ko-KR"/>
              </w:rPr>
              <w:t>Фосфор</w:t>
            </w:r>
          </w:p>
        </w:tc>
        <w:tc>
          <w:tcPr>
            <w:tcW w:w="3992" w:type="dxa"/>
            <w:vMerge w:val="restart"/>
            <w:tcBorders>
              <w:top w:val="single" w:sz="4" w:space="0" w:color="000000"/>
              <w:left w:val="single" w:sz="4" w:space="0" w:color="000000"/>
              <w:right w:val="single" w:sz="4" w:space="0" w:color="000000"/>
            </w:tcBorders>
            <w:vAlign w:val="center"/>
            <w:hideMark/>
          </w:tcPr>
          <w:p w14:paraId="79F75BC5" w14:textId="711108E2" w:rsidR="0064526B" w:rsidRPr="008A3F2A" w:rsidRDefault="0064526B"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rPr>
              <w:t>≤10%</w:t>
            </w:r>
          </w:p>
        </w:tc>
        <w:tc>
          <w:tcPr>
            <w:tcW w:w="0" w:type="auto"/>
            <w:vMerge w:val="restart"/>
            <w:tcBorders>
              <w:top w:val="single" w:sz="4" w:space="0" w:color="000000"/>
              <w:left w:val="single" w:sz="4" w:space="0" w:color="000000"/>
              <w:right w:val="single" w:sz="4" w:space="0" w:color="000000"/>
            </w:tcBorders>
            <w:vAlign w:val="center"/>
            <w:hideMark/>
          </w:tcPr>
          <w:p w14:paraId="21888EB4" w14:textId="60650E2E" w:rsidR="0064526B" w:rsidRPr="008A3F2A" w:rsidRDefault="0064526B"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rPr>
              <w:t>≤15%</w:t>
            </w:r>
          </w:p>
        </w:tc>
      </w:tr>
      <w:tr w:rsidR="0064526B" w:rsidRPr="008A3F2A" w14:paraId="7DDDBE91" w14:textId="77777777" w:rsidTr="0064526B">
        <w:trPr>
          <w:trHeight w:val="264"/>
        </w:trPr>
        <w:tc>
          <w:tcPr>
            <w:tcW w:w="2263" w:type="dxa"/>
            <w:tcBorders>
              <w:top w:val="single" w:sz="4" w:space="0" w:color="000000"/>
              <w:left w:val="single" w:sz="4" w:space="0" w:color="000000"/>
              <w:bottom w:val="single" w:sz="4" w:space="0" w:color="000000"/>
              <w:right w:val="single" w:sz="4" w:space="0" w:color="000000"/>
            </w:tcBorders>
            <w:vAlign w:val="center"/>
          </w:tcPr>
          <w:p w14:paraId="73A00B25" w14:textId="6F1E4A91" w:rsidR="0064526B" w:rsidRPr="008A3F2A" w:rsidRDefault="0064526B"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lang w:eastAsia="ko-KR"/>
              </w:rPr>
              <w:t>Хлор</w:t>
            </w:r>
          </w:p>
        </w:tc>
        <w:tc>
          <w:tcPr>
            <w:tcW w:w="3992" w:type="dxa"/>
            <w:vMerge/>
            <w:tcBorders>
              <w:left w:val="single" w:sz="4" w:space="0" w:color="000000"/>
              <w:right w:val="single" w:sz="4" w:space="0" w:color="000000"/>
            </w:tcBorders>
            <w:vAlign w:val="center"/>
            <w:hideMark/>
          </w:tcPr>
          <w:p w14:paraId="5DD87ECE" w14:textId="3F972476" w:rsidR="0064526B" w:rsidRPr="008A3F2A" w:rsidRDefault="0064526B" w:rsidP="007E43C7">
            <w:pPr>
              <w:spacing w:after="0"/>
              <w:ind w:right="283"/>
              <w:jc w:val="center"/>
              <w:rPr>
                <w:rFonts w:ascii="Times New Roman" w:hAnsi="Times New Roman" w:cs="Times New Roman"/>
                <w:color w:val="000000" w:themeColor="text1"/>
                <w:lang w:eastAsia="ko-KR"/>
              </w:rPr>
            </w:pPr>
          </w:p>
        </w:tc>
        <w:tc>
          <w:tcPr>
            <w:tcW w:w="0" w:type="auto"/>
            <w:vMerge/>
            <w:tcBorders>
              <w:left w:val="single" w:sz="4" w:space="0" w:color="000000"/>
              <w:right w:val="single" w:sz="4" w:space="0" w:color="000000"/>
            </w:tcBorders>
            <w:vAlign w:val="center"/>
            <w:hideMark/>
          </w:tcPr>
          <w:p w14:paraId="5585821F" w14:textId="1FDDD364" w:rsidR="0064526B" w:rsidRPr="008A3F2A" w:rsidRDefault="0064526B" w:rsidP="007E43C7">
            <w:pPr>
              <w:spacing w:after="0"/>
              <w:ind w:right="283"/>
              <w:jc w:val="center"/>
              <w:rPr>
                <w:rFonts w:ascii="Times New Roman" w:hAnsi="Times New Roman" w:cs="Times New Roman"/>
                <w:color w:val="000000" w:themeColor="text1"/>
                <w:lang w:eastAsia="ko-KR"/>
              </w:rPr>
            </w:pPr>
          </w:p>
        </w:tc>
      </w:tr>
      <w:tr w:rsidR="0064526B" w:rsidRPr="008A3F2A" w14:paraId="48094994" w14:textId="77777777" w:rsidTr="0064526B">
        <w:trPr>
          <w:trHeight w:val="264"/>
        </w:trPr>
        <w:tc>
          <w:tcPr>
            <w:tcW w:w="2263" w:type="dxa"/>
            <w:tcBorders>
              <w:top w:val="single" w:sz="4" w:space="0" w:color="000000"/>
              <w:left w:val="single" w:sz="4" w:space="0" w:color="000000"/>
              <w:bottom w:val="single" w:sz="4" w:space="0" w:color="000000"/>
              <w:right w:val="single" w:sz="4" w:space="0" w:color="000000"/>
            </w:tcBorders>
            <w:vAlign w:val="center"/>
          </w:tcPr>
          <w:p w14:paraId="0AE480C4" w14:textId="5FB13774" w:rsidR="0064526B" w:rsidRPr="008A3F2A" w:rsidRDefault="0064526B"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lang w:eastAsia="ko-KR"/>
              </w:rPr>
              <w:t>Хүнцэл</w:t>
            </w:r>
          </w:p>
        </w:tc>
        <w:tc>
          <w:tcPr>
            <w:tcW w:w="3992" w:type="dxa"/>
            <w:vMerge/>
            <w:tcBorders>
              <w:left w:val="single" w:sz="4" w:space="0" w:color="000000"/>
              <w:right w:val="single" w:sz="4" w:space="0" w:color="000000"/>
            </w:tcBorders>
            <w:vAlign w:val="center"/>
          </w:tcPr>
          <w:p w14:paraId="7B2C8FFA" w14:textId="77777777" w:rsidR="0064526B" w:rsidRPr="008A3F2A" w:rsidRDefault="0064526B" w:rsidP="007E43C7">
            <w:pPr>
              <w:spacing w:after="0"/>
              <w:ind w:right="283"/>
              <w:jc w:val="center"/>
              <w:rPr>
                <w:rFonts w:ascii="Times New Roman" w:hAnsi="Times New Roman" w:cs="Times New Roman"/>
                <w:color w:val="000000" w:themeColor="text1"/>
                <w:lang w:eastAsia="ko-KR"/>
              </w:rPr>
            </w:pPr>
          </w:p>
        </w:tc>
        <w:tc>
          <w:tcPr>
            <w:tcW w:w="0" w:type="auto"/>
            <w:vMerge/>
            <w:tcBorders>
              <w:left w:val="single" w:sz="4" w:space="0" w:color="000000"/>
              <w:right w:val="single" w:sz="4" w:space="0" w:color="000000"/>
            </w:tcBorders>
            <w:vAlign w:val="center"/>
          </w:tcPr>
          <w:p w14:paraId="779C7389" w14:textId="77777777" w:rsidR="0064526B" w:rsidRPr="008A3F2A" w:rsidRDefault="0064526B" w:rsidP="007E43C7">
            <w:pPr>
              <w:spacing w:after="0"/>
              <w:ind w:right="283"/>
              <w:jc w:val="center"/>
              <w:rPr>
                <w:rFonts w:ascii="Times New Roman" w:hAnsi="Times New Roman" w:cs="Times New Roman"/>
                <w:color w:val="000000" w:themeColor="text1"/>
                <w:lang w:eastAsia="ko-KR"/>
              </w:rPr>
            </w:pPr>
          </w:p>
        </w:tc>
      </w:tr>
      <w:tr w:rsidR="0064526B" w:rsidRPr="008A3F2A" w14:paraId="5E3E9CAC" w14:textId="77777777" w:rsidTr="00734C8E">
        <w:trPr>
          <w:trHeight w:val="264"/>
        </w:trPr>
        <w:tc>
          <w:tcPr>
            <w:tcW w:w="2263" w:type="dxa"/>
            <w:tcBorders>
              <w:top w:val="single" w:sz="4" w:space="0" w:color="000000"/>
              <w:left w:val="single" w:sz="4" w:space="0" w:color="000000"/>
              <w:bottom w:val="single" w:sz="4" w:space="0" w:color="000000"/>
              <w:right w:val="single" w:sz="4" w:space="0" w:color="000000"/>
            </w:tcBorders>
            <w:vAlign w:val="center"/>
          </w:tcPr>
          <w:p w14:paraId="0863B49F" w14:textId="1BB0991C" w:rsidR="0064526B" w:rsidRPr="008A3F2A" w:rsidRDefault="0064526B" w:rsidP="007E43C7">
            <w:pPr>
              <w:spacing w:after="0"/>
              <w:ind w:right="283"/>
              <w:jc w:val="center"/>
              <w:rPr>
                <w:rFonts w:ascii="Times New Roman" w:hAnsi="Times New Roman" w:cs="Times New Roman"/>
                <w:color w:val="000000" w:themeColor="text1"/>
                <w:lang w:eastAsia="ko-KR"/>
              </w:rPr>
            </w:pPr>
            <w:r w:rsidRPr="008A3F2A">
              <w:rPr>
                <w:rFonts w:ascii="Times New Roman" w:hAnsi="Times New Roman" w:cs="Times New Roman"/>
                <w:color w:val="000000" w:themeColor="text1"/>
                <w:lang w:eastAsia="ko-KR"/>
              </w:rPr>
              <w:t>Хүхэр</w:t>
            </w:r>
          </w:p>
        </w:tc>
        <w:tc>
          <w:tcPr>
            <w:tcW w:w="3992" w:type="dxa"/>
            <w:vMerge/>
            <w:tcBorders>
              <w:left w:val="single" w:sz="4" w:space="0" w:color="000000"/>
              <w:bottom w:val="single" w:sz="4" w:space="0" w:color="000000"/>
              <w:right w:val="single" w:sz="4" w:space="0" w:color="000000"/>
            </w:tcBorders>
            <w:vAlign w:val="center"/>
          </w:tcPr>
          <w:p w14:paraId="7414F3A0" w14:textId="77777777" w:rsidR="0064526B" w:rsidRPr="008A3F2A" w:rsidRDefault="0064526B" w:rsidP="007E43C7">
            <w:pPr>
              <w:spacing w:after="0"/>
              <w:ind w:right="283"/>
              <w:jc w:val="center"/>
              <w:rPr>
                <w:rFonts w:ascii="Times New Roman" w:hAnsi="Times New Roman" w:cs="Times New Roman"/>
                <w:color w:val="000000" w:themeColor="text1"/>
                <w:lang w:eastAsia="ko-KR"/>
              </w:rPr>
            </w:pPr>
          </w:p>
        </w:tc>
        <w:tc>
          <w:tcPr>
            <w:tcW w:w="0" w:type="auto"/>
            <w:vMerge/>
            <w:tcBorders>
              <w:left w:val="single" w:sz="4" w:space="0" w:color="000000"/>
              <w:bottom w:val="single" w:sz="4" w:space="0" w:color="000000"/>
              <w:right w:val="single" w:sz="4" w:space="0" w:color="000000"/>
            </w:tcBorders>
            <w:vAlign w:val="center"/>
          </w:tcPr>
          <w:p w14:paraId="62D34659" w14:textId="77777777" w:rsidR="0064526B" w:rsidRPr="008A3F2A" w:rsidRDefault="0064526B" w:rsidP="007E43C7">
            <w:pPr>
              <w:spacing w:after="0"/>
              <w:ind w:right="283"/>
              <w:jc w:val="center"/>
              <w:rPr>
                <w:rFonts w:ascii="Times New Roman" w:hAnsi="Times New Roman" w:cs="Times New Roman"/>
                <w:color w:val="000000" w:themeColor="text1"/>
                <w:lang w:eastAsia="ko-KR"/>
              </w:rPr>
            </w:pPr>
          </w:p>
        </w:tc>
      </w:tr>
    </w:tbl>
    <w:p w14:paraId="2EB8D2DB" w14:textId="59DAAA12" w:rsidR="00533D66" w:rsidRPr="008E0D1D" w:rsidRDefault="00533D66" w:rsidP="00C172FA">
      <w:pPr>
        <w:pStyle w:val="Heading2"/>
        <w:numPr>
          <w:ilvl w:val="0"/>
          <w:numId w:val="0"/>
        </w:numPr>
        <w:spacing w:after="0"/>
        <w:ind w:left="284" w:hanging="292"/>
        <w:rPr>
          <w:rFonts w:ascii="Times New Roman" w:hAnsi="Times New Roman" w:cs="Times New Roman"/>
          <w:color w:val="EE0000"/>
          <w:sz w:val="22"/>
          <w:szCs w:val="22"/>
        </w:rPr>
      </w:pPr>
      <w:r w:rsidRPr="008E0D1D">
        <w:rPr>
          <w:rFonts w:ascii="Times New Roman" w:hAnsi="Times New Roman" w:cs="Times New Roman"/>
          <w:color w:val="EE0000"/>
          <w:sz w:val="22"/>
          <w:szCs w:val="22"/>
        </w:rPr>
        <w:t>7.</w:t>
      </w:r>
      <w:bookmarkStart w:id="20" w:name="_Hlk201272408"/>
      <w:r w:rsidRPr="008E0D1D">
        <w:rPr>
          <w:rFonts w:ascii="Times New Roman" w:hAnsi="Times New Roman" w:cs="Times New Roman"/>
          <w:color w:val="EE0000"/>
          <w:sz w:val="22"/>
          <w:szCs w:val="22"/>
        </w:rPr>
        <w:t>7 БАТАЛГААЖУУЛАЛТ, НОТОЛГОО ХИЙСЭН ТЭМДЭГЛЭЛ</w:t>
      </w:r>
    </w:p>
    <w:p w14:paraId="036F4A25" w14:textId="34BB4BFC" w:rsidR="00B97877" w:rsidRDefault="00B97877" w:rsidP="00B97877">
      <w:pPr>
        <w:spacing w:after="0"/>
        <w:ind w:firstLine="284"/>
        <w:jc w:val="both"/>
        <w:rPr>
          <w:rFonts w:ascii="Times New Roman" w:hAnsi="Times New Roman" w:cs="Times New Roman"/>
          <w:sz w:val="24"/>
          <w:szCs w:val="24"/>
        </w:rPr>
      </w:pPr>
      <w:r w:rsidRPr="00785F3C">
        <w:rPr>
          <w:rFonts w:ascii="Times New Roman" w:eastAsiaTheme="minorEastAsia" w:hAnsi="Times New Roman" w:cs="Times New Roman"/>
          <w:color w:val="000000" w:themeColor="text1"/>
          <w:sz w:val="24"/>
          <w:szCs w:val="24"/>
        </w:rPr>
        <w:t xml:space="preserve">LMS.07.02.19 дээр </w:t>
      </w:r>
      <w:r w:rsidRPr="00785F3C">
        <w:rPr>
          <w:rFonts w:ascii="Times New Roman" w:eastAsia="Times New Roman" w:hAnsi="Times New Roman" w:cs="Times New Roman"/>
          <w:color w:val="000000"/>
          <w:sz w:val="24"/>
          <w:szCs w:val="24"/>
        </w:rPr>
        <w:t xml:space="preserve">дотоод хяналтын дээж  CM-2023-Q2  ашигласан. </w:t>
      </w:r>
      <w:r w:rsidRPr="00785F3C">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5F7C2BEE" w14:textId="77777777" w:rsidR="00B97877" w:rsidRDefault="00B97877" w:rsidP="00B97877">
      <w:pPr>
        <w:spacing w:after="0"/>
        <w:ind w:firstLine="284"/>
        <w:jc w:val="both"/>
        <w:rPr>
          <w:rFonts w:ascii="Times New Roman" w:hAnsi="Times New Roman" w:cs="Times New Roman"/>
          <w:sz w:val="24"/>
          <w:szCs w:val="24"/>
        </w:rPr>
      </w:pPr>
      <w:r w:rsidRPr="00785F3C">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Pr>
          <w:rFonts w:ascii="Times New Roman" w:hAnsi="Times New Roman" w:cs="Times New Roman"/>
          <w:sz w:val="24"/>
          <w:szCs w:val="24"/>
        </w:rPr>
        <w:t xml:space="preserve"> </w:t>
      </w:r>
    </w:p>
    <w:bookmarkEnd w:id="20"/>
    <w:p w14:paraId="1F0F144A" w14:textId="70036501" w:rsidR="00D51CA6" w:rsidRDefault="006A45DC" w:rsidP="00FF45A3">
      <w:pPr>
        <w:pStyle w:val="Heading1"/>
        <w:numPr>
          <w:ilvl w:val="0"/>
          <w:numId w:val="0"/>
        </w:numPr>
        <w:rPr>
          <w:rFonts w:ascii="Times New Roman" w:hAnsi="Times New Roman" w:cs="Times New Roman"/>
          <w:b/>
          <w:bCs/>
          <w:color w:val="auto"/>
          <w:sz w:val="24"/>
          <w:szCs w:val="24"/>
        </w:rPr>
      </w:pPr>
      <w:r>
        <w:rPr>
          <w:rFonts w:ascii="Times New Roman" w:hAnsi="Times New Roman" w:cs="Times New Roman"/>
          <w:b/>
          <w:bCs/>
          <w:color w:val="auto"/>
          <w:sz w:val="24"/>
          <w:szCs w:val="24"/>
        </w:rPr>
        <w:t>НАЙМ</w:t>
      </w:r>
      <w:r w:rsidR="00D51CA6" w:rsidRPr="00BA44D0">
        <w:rPr>
          <w:rFonts w:ascii="Times New Roman" w:hAnsi="Times New Roman" w:cs="Times New Roman"/>
          <w:b/>
          <w:bCs/>
          <w:color w:val="auto"/>
          <w:sz w:val="24"/>
          <w:szCs w:val="24"/>
        </w:rPr>
        <w:t>. ШИНЖИЛГЭЭНИЙ ЯВЦТАЙ ХОЛБООТОЙ БУСАД МЭДЭЭЛЭЛ</w:t>
      </w:r>
    </w:p>
    <w:p w14:paraId="447BDD7B" w14:textId="37658B9A" w:rsidR="000E0177" w:rsidRPr="005B06FB" w:rsidRDefault="001E644A" w:rsidP="00C172FA">
      <w:pPr>
        <w:pStyle w:val="Heading2"/>
        <w:numPr>
          <w:ilvl w:val="0"/>
          <w:numId w:val="0"/>
        </w:numPr>
        <w:spacing w:after="0"/>
        <w:ind w:left="284" w:hanging="292"/>
        <w:rPr>
          <w:rFonts w:ascii="Times New Roman" w:hAnsi="Times New Roman" w:cs="Times New Roman"/>
          <w:sz w:val="22"/>
          <w:szCs w:val="22"/>
        </w:rPr>
      </w:pPr>
      <w:r w:rsidRPr="005B06FB">
        <w:rPr>
          <w:rFonts w:ascii="Times New Roman" w:hAnsi="Times New Roman" w:cs="Times New Roman"/>
          <w:color w:val="auto"/>
          <w:sz w:val="22"/>
          <w:szCs w:val="22"/>
        </w:rPr>
        <w:t>8</w:t>
      </w:r>
      <w:r w:rsidR="000E0177" w:rsidRPr="005B06FB">
        <w:rPr>
          <w:rFonts w:ascii="Times New Roman" w:hAnsi="Times New Roman" w:cs="Times New Roman"/>
          <w:color w:val="auto"/>
          <w:sz w:val="22"/>
          <w:szCs w:val="22"/>
        </w:rPr>
        <w:t>.</w:t>
      </w:r>
      <w:r w:rsidRPr="005B06FB">
        <w:rPr>
          <w:rFonts w:ascii="Times New Roman" w:hAnsi="Times New Roman" w:cs="Times New Roman"/>
          <w:color w:val="auto"/>
          <w:sz w:val="22"/>
          <w:szCs w:val="22"/>
        </w:rPr>
        <w:t>1</w:t>
      </w:r>
      <w:r w:rsidR="000E0177" w:rsidRPr="005B06FB">
        <w:rPr>
          <w:rFonts w:ascii="Times New Roman" w:hAnsi="Times New Roman" w:cs="Times New Roman"/>
          <w:color w:val="auto"/>
          <w:sz w:val="22"/>
          <w:szCs w:val="22"/>
        </w:rPr>
        <w:t xml:space="preserve"> ЖИШИХ МУРУЙ БАЙГУУЛАХАД ХЭРЭГЛЭХ СТАНДАРТ ДЭЭЖ БЭЛТГЭХ</w:t>
      </w:r>
    </w:p>
    <w:p w14:paraId="4B648B41" w14:textId="56EC5B6A" w:rsidR="003C2745" w:rsidRDefault="003C2745" w:rsidP="00180D88">
      <w:pPr>
        <w:ind w:firstLine="284"/>
        <w:jc w:val="both"/>
        <w:rPr>
          <w:rFonts w:ascii="Times New Roman" w:hAnsi="Times New Roman" w:cs="Times New Roman"/>
          <w:sz w:val="24"/>
          <w:szCs w:val="24"/>
        </w:rPr>
      </w:pPr>
      <w:r>
        <w:rPr>
          <w:rFonts w:ascii="Times New Roman" w:hAnsi="Times New Roman" w:cs="Times New Roman"/>
          <w:sz w:val="24"/>
          <w:szCs w:val="24"/>
        </w:rPr>
        <w:t xml:space="preserve">Жиших муруй байгуулахад хэрэглэх стандарт дээжийн бэлтгэх аргын лавлагааг харуулсан болно. </w:t>
      </w:r>
      <w:r w:rsidR="00180D88">
        <w:rPr>
          <w:rFonts w:ascii="Times New Roman" w:hAnsi="Times New Roman" w:cs="Times New Roman"/>
          <w:sz w:val="24"/>
          <w:szCs w:val="24"/>
        </w:rPr>
        <w:t>Хэмжих элементүүдийн агуулгын хүрээг илүү сайн гаргахын тулд, нүүрсний баталгаажсан стандарт загваруудын хольц, түүнчлэн нүүрсний баталгаажсан стандарт загварыг цахиурын давхар исэл, натрийн хлортой</w:t>
      </w:r>
      <w:r w:rsidR="00F02A86">
        <w:rPr>
          <w:rFonts w:ascii="Times New Roman" w:hAnsi="Times New Roman" w:cs="Times New Roman"/>
          <w:sz w:val="24"/>
          <w:szCs w:val="24"/>
        </w:rPr>
        <w:t xml:space="preserve"> доорх хүснэгтийн дагуу хольж бэлдсэн нийт 8 төрлийн нэмэлт стандарт дээжийг нүүрсний баталгаажсан стандарт загвартай хамтатган нийт 20 стандарт дээж бэлтгэн, жиших муруй байгуулахад хэрэглэнэ.</w:t>
      </w:r>
      <w:r w:rsidR="0066158A">
        <w:rPr>
          <w:rFonts w:ascii="Times New Roman" w:hAnsi="Times New Roman" w:cs="Times New Roman"/>
          <w:sz w:val="24"/>
          <w:szCs w:val="24"/>
        </w:rPr>
        <w:t xml:space="preserve"> Нэмэлт стандарт дээжид агуулагдах элементийн хэмжээг мөн хүснэгтээр харуулав.</w:t>
      </w:r>
    </w:p>
    <w:tbl>
      <w:tblPr>
        <w:tblStyle w:val="TableGrid"/>
        <w:tblW w:w="5000" w:type="pct"/>
        <w:tblLook w:val="04A0" w:firstRow="1" w:lastRow="0" w:firstColumn="1" w:lastColumn="0" w:noHBand="0" w:noVBand="1"/>
      </w:tblPr>
      <w:tblGrid>
        <w:gridCol w:w="2548"/>
        <w:gridCol w:w="1985"/>
        <w:gridCol w:w="1134"/>
        <w:gridCol w:w="1418"/>
        <w:gridCol w:w="1134"/>
        <w:gridCol w:w="1125"/>
      </w:tblGrid>
      <w:tr w:rsidR="00BD217A" w:rsidRPr="00476C02" w14:paraId="236B114C" w14:textId="141BFB26" w:rsidTr="00CE4C8C">
        <w:trPr>
          <w:trHeight w:val="276"/>
        </w:trPr>
        <w:tc>
          <w:tcPr>
            <w:tcW w:w="1363" w:type="pct"/>
            <w:vMerge w:val="restart"/>
          </w:tcPr>
          <w:p w14:paraId="196DE2D0" w14:textId="6F64CB66" w:rsidR="005E4853" w:rsidRPr="00476C02" w:rsidRDefault="005E4853" w:rsidP="00424452">
            <w:pPr>
              <w:spacing w:after="0"/>
              <w:jc w:val="center"/>
              <w:rPr>
                <w:rFonts w:ascii="Times New Roman" w:hAnsi="Times New Roman" w:cs="Times New Roman"/>
              </w:rPr>
            </w:pPr>
            <w:r w:rsidRPr="00476C02">
              <w:rPr>
                <w:rFonts w:ascii="Times New Roman" w:hAnsi="Times New Roman" w:cs="Times New Roman"/>
              </w:rPr>
              <w:t>Холимог стандарт дээж</w:t>
            </w:r>
          </w:p>
        </w:tc>
        <w:tc>
          <w:tcPr>
            <w:tcW w:w="1062" w:type="pct"/>
            <w:vMerge w:val="restart"/>
          </w:tcPr>
          <w:p w14:paraId="27A302EE" w14:textId="4E1AE544" w:rsidR="005E4853" w:rsidRPr="00476C02" w:rsidRDefault="005E4853" w:rsidP="00424452">
            <w:pPr>
              <w:spacing w:after="0"/>
              <w:jc w:val="center"/>
              <w:rPr>
                <w:rFonts w:ascii="Times New Roman" w:hAnsi="Times New Roman" w:cs="Times New Roman"/>
              </w:rPr>
            </w:pPr>
            <w:r w:rsidRPr="00476C02">
              <w:rPr>
                <w:rFonts w:ascii="Times New Roman" w:hAnsi="Times New Roman" w:cs="Times New Roman"/>
              </w:rPr>
              <w:t>Нэмсэн материалын нэр</w:t>
            </w:r>
          </w:p>
        </w:tc>
        <w:tc>
          <w:tcPr>
            <w:tcW w:w="607" w:type="pct"/>
            <w:vMerge w:val="restart"/>
          </w:tcPr>
          <w:p w14:paraId="33B4353C" w14:textId="4082A3A9" w:rsidR="005E4853" w:rsidRPr="00476C02" w:rsidRDefault="005E4853" w:rsidP="00424452">
            <w:pPr>
              <w:spacing w:after="0"/>
              <w:jc w:val="center"/>
              <w:rPr>
                <w:rFonts w:ascii="Times New Roman" w:hAnsi="Times New Roman" w:cs="Times New Roman"/>
              </w:rPr>
            </w:pPr>
            <w:r w:rsidRPr="00476C02">
              <w:rPr>
                <w:rFonts w:ascii="Times New Roman" w:hAnsi="Times New Roman" w:cs="Times New Roman"/>
              </w:rPr>
              <w:t>Жин, гр</w:t>
            </w:r>
          </w:p>
        </w:tc>
        <w:tc>
          <w:tcPr>
            <w:tcW w:w="1968" w:type="pct"/>
            <w:gridSpan w:val="3"/>
          </w:tcPr>
          <w:p w14:paraId="107EA179" w14:textId="1504338B" w:rsidR="005E4853"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Элемент бүрийн агуулга</w:t>
            </w:r>
          </w:p>
        </w:tc>
      </w:tr>
      <w:tr w:rsidR="00424452" w:rsidRPr="00476C02" w14:paraId="5D17429C" w14:textId="2E83A72C" w:rsidTr="00CE4C8C">
        <w:trPr>
          <w:trHeight w:val="237"/>
        </w:trPr>
        <w:tc>
          <w:tcPr>
            <w:tcW w:w="1363" w:type="pct"/>
            <w:vMerge/>
          </w:tcPr>
          <w:p w14:paraId="01258B88" w14:textId="77777777" w:rsidR="00BD217A" w:rsidRPr="00476C02" w:rsidRDefault="00BD217A" w:rsidP="00424452">
            <w:pPr>
              <w:spacing w:after="0"/>
              <w:jc w:val="center"/>
              <w:rPr>
                <w:rFonts w:ascii="Times New Roman" w:hAnsi="Times New Roman" w:cs="Times New Roman"/>
              </w:rPr>
            </w:pPr>
          </w:p>
        </w:tc>
        <w:tc>
          <w:tcPr>
            <w:tcW w:w="1062" w:type="pct"/>
            <w:vMerge/>
          </w:tcPr>
          <w:p w14:paraId="186684E6" w14:textId="77777777" w:rsidR="00BD217A" w:rsidRPr="00476C02" w:rsidRDefault="00BD217A" w:rsidP="00424452">
            <w:pPr>
              <w:spacing w:after="0"/>
              <w:jc w:val="center"/>
              <w:rPr>
                <w:rFonts w:ascii="Times New Roman" w:hAnsi="Times New Roman" w:cs="Times New Roman"/>
              </w:rPr>
            </w:pPr>
          </w:p>
        </w:tc>
        <w:tc>
          <w:tcPr>
            <w:tcW w:w="607" w:type="pct"/>
            <w:vMerge/>
          </w:tcPr>
          <w:p w14:paraId="300530A4" w14:textId="77777777" w:rsidR="00BD217A" w:rsidRPr="00476C02" w:rsidRDefault="00BD217A" w:rsidP="00424452">
            <w:pPr>
              <w:spacing w:after="0"/>
              <w:jc w:val="center"/>
              <w:rPr>
                <w:rFonts w:ascii="Times New Roman" w:hAnsi="Times New Roman" w:cs="Times New Roman"/>
              </w:rPr>
            </w:pPr>
          </w:p>
        </w:tc>
        <w:tc>
          <w:tcPr>
            <w:tcW w:w="759" w:type="pct"/>
          </w:tcPr>
          <w:p w14:paraId="5227D4B0" w14:textId="129E19B2" w:rsidR="00BD217A" w:rsidRPr="00476C02" w:rsidRDefault="00BD217A" w:rsidP="00424452">
            <w:pPr>
              <w:spacing w:after="0"/>
              <w:jc w:val="center"/>
              <w:rPr>
                <w:rFonts w:ascii="Times New Roman" w:hAnsi="Times New Roman" w:cs="Times New Roman"/>
                <w:lang w:val="en-US"/>
              </w:rPr>
            </w:pPr>
            <w:r w:rsidRPr="00476C02">
              <w:rPr>
                <w:rFonts w:ascii="Times New Roman" w:hAnsi="Times New Roman" w:cs="Times New Roman"/>
                <w:lang w:val="en-US"/>
              </w:rPr>
              <w:t>P</w:t>
            </w:r>
          </w:p>
        </w:tc>
        <w:tc>
          <w:tcPr>
            <w:tcW w:w="607" w:type="pct"/>
          </w:tcPr>
          <w:p w14:paraId="177C4C6D" w14:textId="5141B4B4"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As</w:t>
            </w:r>
          </w:p>
        </w:tc>
        <w:tc>
          <w:tcPr>
            <w:tcW w:w="602" w:type="pct"/>
          </w:tcPr>
          <w:p w14:paraId="0BB11D94" w14:textId="6359BEDE"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Cl</w:t>
            </w:r>
          </w:p>
        </w:tc>
      </w:tr>
      <w:tr w:rsidR="00BD217A" w:rsidRPr="00476C02" w14:paraId="45FA8E9C" w14:textId="23F8CA66" w:rsidTr="00CE4C8C">
        <w:trPr>
          <w:trHeight w:val="270"/>
        </w:trPr>
        <w:tc>
          <w:tcPr>
            <w:tcW w:w="1363" w:type="pct"/>
            <w:vMerge w:val="restart"/>
          </w:tcPr>
          <w:p w14:paraId="5D83438F" w14:textId="7E74FA0E" w:rsidR="00BD217A" w:rsidRPr="00476C02" w:rsidRDefault="00BD217A" w:rsidP="00424452">
            <w:pPr>
              <w:spacing w:after="0"/>
              <w:jc w:val="center"/>
              <w:rPr>
                <w:rFonts w:ascii="Times New Roman" w:hAnsi="Times New Roman" w:cs="Times New Roman"/>
                <w:lang w:val="en-US"/>
              </w:rPr>
            </w:pPr>
            <w:r w:rsidRPr="00476C02">
              <w:rPr>
                <w:rFonts w:ascii="Times New Roman" w:hAnsi="Times New Roman" w:cs="Times New Roman"/>
              </w:rPr>
              <w:t>1</w:t>
            </w:r>
            <w:r w:rsidRPr="00476C02">
              <w:rPr>
                <w:rFonts w:ascii="Times New Roman" w:hAnsi="Times New Roman" w:cs="Times New Roman"/>
                <w:lang w:val="en-US"/>
              </w:rPr>
              <w:t>#</w:t>
            </w:r>
          </w:p>
        </w:tc>
        <w:tc>
          <w:tcPr>
            <w:tcW w:w="1062" w:type="pct"/>
          </w:tcPr>
          <w:p w14:paraId="0FC3B293" w14:textId="76D2F71C"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GBW11115</w:t>
            </w:r>
          </w:p>
        </w:tc>
        <w:tc>
          <w:tcPr>
            <w:tcW w:w="607" w:type="pct"/>
          </w:tcPr>
          <w:p w14:paraId="61A65AE9" w14:textId="7E569ABE"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val="restart"/>
          </w:tcPr>
          <w:p w14:paraId="0ADB7D65" w14:textId="6387294C" w:rsidR="00BD217A" w:rsidRPr="00476C02" w:rsidRDefault="00026B59" w:rsidP="00424452">
            <w:pPr>
              <w:spacing w:after="0"/>
              <w:rPr>
                <w:rFonts w:ascii="Times New Roman" w:hAnsi="Times New Roman" w:cs="Times New Roman"/>
                <w:lang w:val="en-US"/>
              </w:rPr>
            </w:pPr>
            <w:r w:rsidRPr="00476C02">
              <w:rPr>
                <w:rFonts w:ascii="Times New Roman" w:hAnsi="Times New Roman" w:cs="Times New Roman"/>
                <w:lang w:val="en-US"/>
              </w:rPr>
              <w:t>0.019</w:t>
            </w:r>
          </w:p>
        </w:tc>
        <w:tc>
          <w:tcPr>
            <w:tcW w:w="607" w:type="pct"/>
            <w:vMerge w:val="restart"/>
          </w:tcPr>
          <w:p w14:paraId="4915CD78" w14:textId="7283625B"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0.0024</w:t>
            </w:r>
          </w:p>
        </w:tc>
        <w:tc>
          <w:tcPr>
            <w:tcW w:w="602" w:type="pct"/>
            <w:vMerge w:val="restart"/>
          </w:tcPr>
          <w:p w14:paraId="1A7968F3" w14:textId="3912A96D"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r>
      <w:tr w:rsidR="00BD217A" w:rsidRPr="00476C02" w14:paraId="47E363E7" w14:textId="2F681900" w:rsidTr="00CE4C8C">
        <w:trPr>
          <w:trHeight w:val="240"/>
        </w:trPr>
        <w:tc>
          <w:tcPr>
            <w:tcW w:w="1363" w:type="pct"/>
            <w:vMerge/>
          </w:tcPr>
          <w:p w14:paraId="36256BFB" w14:textId="77777777" w:rsidR="00BD217A" w:rsidRPr="00476C02" w:rsidRDefault="00BD217A" w:rsidP="00424452">
            <w:pPr>
              <w:spacing w:after="0"/>
              <w:jc w:val="center"/>
              <w:rPr>
                <w:rFonts w:ascii="Times New Roman" w:hAnsi="Times New Roman" w:cs="Times New Roman"/>
              </w:rPr>
            </w:pPr>
          </w:p>
        </w:tc>
        <w:tc>
          <w:tcPr>
            <w:tcW w:w="1062" w:type="pct"/>
          </w:tcPr>
          <w:p w14:paraId="54AC429E" w14:textId="41F35B6C"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GBW11116</w:t>
            </w:r>
          </w:p>
        </w:tc>
        <w:tc>
          <w:tcPr>
            <w:tcW w:w="607" w:type="pct"/>
          </w:tcPr>
          <w:p w14:paraId="6F847758" w14:textId="23ECA367"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tcPr>
          <w:p w14:paraId="449A992F" w14:textId="7F28070F" w:rsidR="00BD217A" w:rsidRPr="00476C02" w:rsidRDefault="00BD217A" w:rsidP="00424452">
            <w:pPr>
              <w:spacing w:after="0"/>
              <w:rPr>
                <w:rFonts w:ascii="Times New Roman" w:hAnsi="Times New Roman" w:cs="Times New Roman"/>
              </w:rPr>
            </w:pPr>
          </w:p>
        </w:tc>
        <w:tc>
          <w:tcPr>
            <w:tcW w:w="607" w:type="pct"/>
            <w:vMerge/>
          </w:tcPr>
          <w:p w14:paraId="04F75934" w14:textId="77777777" w:rsidR="00BD217A" w:rsidRPr="00476C02" w:rsidRDefault="00BD217A" w:rsidP="00424452">
            <w:pPr>
              <w:spacing w:after="0"/>
              <w:rPr>
                <w:rFonts w:ascii="Times New Roman" w:hAnsi="Times New Roman" w:cs="Times New Roman"/>
              </w:rPr>
            </w:pPr>
          </w:p>
        </w:tc>
        <w:tc>
          <w:tcPr>
            <w:tcW w:w="602" w:type="pct"/>
            <w:vMerge/>
          </w:tcPr>
          <w:p w14:paraId="4793D660" w14:textId="77777777" w:rsidR="00BD217A" w:rsidRPr="00476C02" w:rsidRDefault="00BD217A" w:rsidP="00424452">
            <w:pPr>
              <w:spacing w:after="0"/>
              <w:rPr>
                <w:rFonts w:ascii="Times New Roman" w:hAnsi="Times New Roman" w:cs="Times New Roman"/>
              </w:rPr>
            </w:pPr>
          </w:p>
        </w:tc>
      </w:tr>
      <w:tr w:rsidR="00BD217A" w:rsidRPr="00476C02" w14:paraId="0B49D2C1" w14:textId="49775957" w:rsidTr="00CE4C8C">
        <w:trPr>
          <w:trHeight w:val="225"/>
        </w:trPr>
        <w:tc>
          <w:tcPr>
            <w:tcW w:w="1363" w:type="pct"/>
            <w:vMerge w:val="restart"/>
          </w:tcPr>
          <w:p w14:paraId="383DDB14" w14:textId="2AFA73D8"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2#</w:t>
            </w:r>
          </w:p>
        </w:tc>
        <w:tc>
          <w:tcPr>
            <w:tcW w:w="1062" w:type="pct"/>
          </w:tcPr>
          <w:p w14:paraId="380A5107" w14:textId="31FDDB88"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GBW11115</w:t>
            </w:r>
          </w:p>
        </w:tc>
        <w:tc>
          <w:tcPr>
            <w:tcW w:w="607" w:type="pct"/>
          </w:tcPr>
          <w:p w14:paraId="7ED34D4F" w14:textId="09ACC274"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val="restart"/>
          </w:tcPr>
          <w:p w14:paraId="3584123A" w14:textId="0F7D9CE3"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0.062</w:t>
            </w:r>
          </w:p>
        </w:tc>
        <w:tc>
          <w:tcPr>
            <w:tcW w:w="607" w:type="pct"/>
            <w:vMerge w:val="restart"/>
          </w:tcPr>
          <w:p w14:paraId="4935196F" w14:textId="0086985E"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0.0033</w:t>
            </w:r>
          </w:p>
        </w:tc>
        <w:tc>
          <w:tcPr>
            <w:tcW w:w="602" w:type="pct"/>
            <w:vMerge w:val="restart"/>
          </w:tcPr>
          <w:p w14:paraId="02AB3A79" w14:textId="1BFA8A79"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r>
      <w:tr w:rsidR="00BD217A" w:rsidRPr="00476C02" w14:paraId="55020F9D" w14:textId="2AA2EE01" w:rsidTr="00CE4C8C">
        <w:trPr>
          <w:trHeight w:val="300"/>
        </w:trPr>
        <w:tc>
          <w:tcPr>
            <w:tcW w:w="1363" w:type="pct"/>
            <w:vMerge/>
          </w:tcPr>
          <w:p w14:paraId="271F03EF" w14:textId="77777777" w:rsidR="00BD217A" w:rsidRPr="00476C02" w:rsidRDefault="00BD217A" w:rsidP="00424452">
            <w:pPr>
              <w:spacing w:after="0"/>
              <w:jc w:val="center"/>
              <w:rPr>
                <w:rFonts w:ascii="Times New Roman" w:hAnsi="Times New Roman" w:cs="Times New Roman"/>
              </w:rPr>
            </w:pPr>
          </w:p>
        </w:tc>
        <w:tc>
          <w:tcPr>
            <w:tcW w:w="1062" w:type="pct"/>
          </w:tcPr>
          <w:p w14:paraId="6BE6AA49" w14:textId="6E7727AA"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GBW11117</w:t>
            </w:r>
          </w:p>
        </w:tc>
        <w:tc>
          <w:tcPr>
            <w:tcW w:w="607" w:type="pct"/>
          </w:tcPr>
          <w:p w14:paraId="0B1F90C8" w14:textId="0695B68E"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tcPr>
          <w:p w14:paraId="66659229" w14:textId="77777777" w:rsidR="00BD217A" w:rsidRPr="00476C02" w:rsidRDefault="00BD217A" w:rsidP="00424452">
            <w:pPr>
              <w:spacing w:after="0"/>
              <w:rPr>
                <w:rFonts w:ascii="Times New Roman" w:hAnsi="Times New Roman" w:cs="Times New Roman"/>
              </w:rPr>
            </w:pPr>
          </w:p>
        </w:tc>
        <w:tc>
          <w:tcPr>
            <w:tcW w:w="607" w:type="pct"/>
            <w:vMerge/>
          </w:tcPr>
          <w:p w14:paraId="035CC78E" w14:textId="77777777" w:rsidR="00BD217A" w:rsidRPr="00476C02" w:rsidRDefault="00BD217A" w:rsidP="00424452">
            <w:pPr>
              <w:spacing w:after="0"/>
              <w:rPr>
                <w:rFonts w:ascii="Times New Roman" w:hAnsi="Times New Roman" w:cs="Times New Roman"/>
              </w:rPr>
            </w:pPr>
          </w:p>
        </w:tc>
        <w:tc>
          <w:tcPr>
            <w:tcW w:w="602" w:type="pct"/>
            <w:vMerge/>
          </w:tcPr>
          <w:p w14:paraId="47915755" w14:textId="77777777" w:rsidR="00BD217A" w:rsidRPr="00476C02" w:rsidRDefault="00BD217A" w:rsidP="00424452">
            <w:pPr>
              <w:spacing w:after="0"/>
              <w:rPr>
                <w:rFonts w:ascii="Times New Roman" w:hAnsi="Times New Roman" w:cs="Times New Roman"/>
              </w:rPr>
            </w:pPr>
          </w:p>
        </w:tc>
      </w:tr>
      <w:tr w:rsidR="00BD217A" w:rsidRPr="00476C02" w14:paraId="21C94384" w14:textId="1CB3738F" w:rsidTr="00CE4C8C">
        <w:trPr>
          <w:trHeight w:val="240"/>
        </w:trPr>
        <w:tc>
          <w:tcPr>
            <w:tcW w:w="1363" w:type="pct"/>
            <w:vMerge w:val="restart"/>
          </w:tcPr>
          <w:p w14:paraId="2A26DDC1" w14:textId="224D57CA"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3#</w:t>
            </w:r>
          </w:p>
        </w:tc>
        <w:tc>
          <w:tcPr>
            <w:tcW w:w="1062" w:type="pct"/>
          </w:tcPr>
          <w:p w14:paraId="3015EBF6" w14:textId="2BA2A018"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GBW11116</w:t>
            </w:r>
          </w:p>
        </w:tc>
        <w:tc>
          <w:tcPr>
            <w:tcW w:w="607" w:type="pct"/>
          </w:tcPr>
          <w:p w14:paraId="540A14B5" w14:textId="1D1A6DD5"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val="restart"/>
          </w:tcPr>
          <w:p w14:paraId="62ABE909" w14:textId="305216C8"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0.050</w:t>
            </w:r>
          </w:p>
        </w:tc>
        <w:tc>
          <w:tcPr>
            <w:tcW w:w="607" w:type="pct"/>
            <w:vMerge w:val="restart"/>
          </w:tcPr>
          <w:p w14:paraId="59842D3F" w14:textId="601CE877"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0.0042</w:t>
            </w:r>
          </w:p>
        </w:tc>
        <w:tc>
          <w:tcPr>
            <w:tcW w:w="602" w:type="pct"/>
            <w:vMerge w:val="restart"/>
          </w:tcPr>
          <w:p w14:paraId="2B650965" w14:textId="759F0F8F"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r>
      <w:tr w:rsidR="00BD217A" w:rsidRPr="00476C02" w14:paraId="50150BF2" w14:textId="0DD18EDB" w:rsidTr="00CE4C8C">
        <w:trPr>
          <w:trHeight w:val="270"/>
        </w:trPr>
        <w:tc>
          <w:tcPr>
            <w:tcW w:w="1363" w:type="pct"/>
            <w:vMerge/>
          </w:tcPr>
          <w:p w14:paraId="49FC4CE2" w14:textId="77777777" w:rsidR="00BD217A" w:rsidRPr="00476C02" w:rsidRDefault="00BD217A" w:rsidP="00424452">
            <w:pPr>
              <w:spacing w:after="0"/>
              <w:jc w:val="center"/>
              <w:rPr>
                <w:rFonts w:ascii="Times New Roman" w:hAnsi="Times New Roman" w:cs="Times New Roman"/>
              </w:rPr>
            </w:pPr>
          </w:p>
        </w:tc>
        <w:tc>
          <w:tcPr>
            <w:tcW w:w="1062" w:type="pct"/>
          </w:tcPr>
          <w:p w14:paraId="6F1E6060" w14:textId="492E3E80"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GBW11117</w:t>
            </w:r>
          </w:p>
        </w:tc>
        <w:tc>
          <w:tcPr>
            <w:tcW w:w="607" w:type="pct"/>
          </w:tcPr>
          <w:p w14:paraId="7B6440C0" w14:textId="63F05C78"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tcPr>
          <w:p w14:paraId="571532F1" w14:textId="77777777" w:rsidR="00BD217A" w:rsidRPr="00476C02" w:rsidRDefault="00BD217A" w:rsidP="00424452">
            <w:pPr>
              <w:spacing w:after="0"/>
              <w:rPr>
                <w:rFonts w:ascii="Times New Roman" w:hAnsi="Times New Roman" w:cs="Times New Roman"/>
              </w:rPr>
            </w:pPr>
          </w:p>
        </w:tc>
        <w:tc>
          <w:tcPr>
            <w:tcW w:w="607" w:type="pct"/>
            <w:vMerge/>
          </w:tcPr>
          <w:p w14:paraId="4B292000" w14:textId="77777777" w:rsidR="00BD217A" w:rsidRPr="00476C02" w:rsidRDefault="00BD217A" w:rsidP="00424452">
            <w:pPr>
              <w:spacing w:after="0"/>
              <w:rPr>
                <w:rFonts w:ascii="Times New Roman" w:hAnsi="Times New Roman" w:cs="Times New Roman"/>
              </w:rPr>
            </w:pPr>
          </w:p>
        </w:tc>
        <w:tc>
          <w:tcPr>
            <w:tcW w:w="602" w:type="pct"/>
            <w:vMerge/>
          </w:tcPr>
          <w:p w14:paraId="3B621783" w14:textId="77777777" w:rsidR="00BD217A" w:rsidRPr="00476C02" w:rsidRDefault="00BD217A" w:rsidP="00424452">
            <w:pPr>
              <w:spacing w:after="0"/>
              <w:rPr>
                <w:rFonts w:ascii="Times New Roman" w:hAnsi="Times New Roman" w:cs="Times New Roman"/>
              </w:rPr>
            </w:pPr>
          </w:p>
        </w:tc>
      </w:tr>
      <w:tr w:rsidR="00BD217A" w:rsidRPr="00476C02" w14:paraId="780A35F0" w14:textId="3B831EC2" w:rsidTr="00CE4C8C">
        <w:trPr>
          <w:trHeight w:val="225"/>
        </w:trPr>
        <w:tc>
          <w:tcPr>
            <w:tcW w:w="1363" w:type="pct"/>
            <w:vMerge w:val="restart"/>
          </w:tcPr>
          <w:p w14:paraId="412FD7AD" w14:textId="4D48DCAD"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4#</w:t>
            </w:r>
          </w:p>
        </w:tc>
        <w:tc>
          <w:tcPr>
            <w:tcW w:w="1062" w:type="pct"/>
          </w:tcPr>
          <w:p w14:paraId="6371CE94" w14:textId="153EF789"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GBW11118</w:t>
            </w:r>
          </w:p>
        </w:tc>
        <w:tc>
          <w:tcPr>
            <w:tcW w:w="607" w:type="pct"/>
          </w:tcPr>
          <w:p w14:paraId="200EEF97" w14:textId="7E7D4A25"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val="restart"/>
          </w:tcPr>
          <w:p w14:paraId="3DDE0D2D" w14:textId="5840BCA3"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7" w:type="pct"/>
            <w:vMerge w:val="restart"/>
          </w:tcPr>
          <w:p w14:paraId="1790CA52" w14:textId="500F10B2"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2" w:type="pct"/>
            <w:vMerge w:val="restart"/>
          </w:tcPr>
          <w:p w14:paraId="303FBCF6" w14:textId="5A951C88"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0.034</w:t>
            </w:r>
          </w:p>
        </w:tc>
      </w:tr>
      <w:tr w:rsidR="00BD217A" w:rsidRPr="00476C02" w14:paraId="35505648" w14:textId="06EB7624" w:rsidTr="00CE4C8C">
        <w:trPr>
          <w:trHeight w:val="285"/>
        </w:trPr>
        <w:tc>
          <w:tcPr>
            <w:tcW w:w="1363" w:type="pct"/>
            <w:vMerge/>
          </w:tcPr>
          <w:p w14:paraId="1D73E8A6" w14:textId="77777777" w:rsidR="00BD217A" w:rsidRPr="00476C02" w:rsidRDefault="00BD217A" w:rsidP="00424452">
            <w:pPr>
              <w:spacing w:after="0"/>
              <w:jc w:val="center"/>
              <w:rPr>
                <w:rFonts w:ascii="Times New Roman" w:hAnsi="Times New Roman" w:cs="Times New Roman"/>
              </w:rPr>
            </w:pPr>
          </w:p>
        </w:tc>
        <w:tc>
          <w:tcPr>
            <w:tcW w:w="1062" w:type="pct"/>
          </w:tcPr>
          <w:p w14:paraId="02B0F4E3" w14:textId="770738CF"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GBW11119</w:t>
            </w:r>
          </w:p>
        </w:tc>
        <w:tc>
          <w:tcPr>
            <w:tcW w:w="607" w:type="pct"/>
          </w:tcPr>
          <w:p w14:paraId="59AF4E01" w14:textId="6E5C95E1"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tcPr>
          <w:p w14:paraId="22677356" w14:textId="77777777" w:rsidR="00BD217A" w:rsidRPr="00476C02" w:rsidRDefault="00BD217A" w:rsidP="00424452">
            <w:pPr>
              <w:spacing w:after="0"/>
              <w:rPr>
                <w:rFonts w:ascii="Times New Roman" w:hAnsi="Times New Roman" w:cs="Times New Roman"/>
              </w:rPr>
            </w:pPr>
          </w:p>
        </w:tc>
        <w:tc>
          <w:tcPr>
            <w:tcW w:w="607" w:type="pct"/>
            <w:vMerge/>
          </w:tcPr>
          <w:p w14:paraId="4F809B72" w14:textId="77777777" w:rsidR="00BD217A" w:rsidRPr="00476C02" w:rsidRDefault="00BD217A" w:rsidP="00424452">
            <w:pPr>
              <w:spacing w:after="0"/>
              <w:rPr>
                <w:rFonts w:ascii="Times New Roman" w:hAnsi="Times New Roman" w:cs="Times New Roman"/>
              </w:rPr>
            </w:pPr>
          </w:p>
        </w:tc>
        <w:tc>
          <w:tcPr>
            <w:tcW w:w="602" w:type="pct"/>
            <w:vMerge/>
          </w:tcPr>
          <w:p w14:paraId="121FE9F8" w14:textId="77777777" w:rsidR="00BD217A" w:rsidRPr="00476C02" w:rsidRDefault="00BD217A" w:rsidP="00424452">
            <w:pPr>
              <w:spacing w:after="0"/>
              <w:rPr>
                <w:rFonts w:ascii="Times New Roman" w:hAnsi="Times New Roman" w:cs="Times New Roman"/>
              </w:rPr>
            </w:pPr>
          </w:p>
        </w:tc>
      </w:tr>
      <w:tr w:rsidR="00BD217A" w:rsidRPr="00476C02" w14:paraId="3E5C14F0" w14:textId="66B9B25D" w:rsidTr="00CE4C8C">
        <w:trPr>
          <w:trHeight w:val="300"/>
        </w:trPr>
        <w:tc>
          <w:tcPr>
            <w:tcW w:w="1363" w:type="pct"/>
            <w:vMerge w:val="restart"/>
          </w:tcPr>
          <w:p w14:paraId="3AC44055" w14:textId="58D13E1F"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5#</w:t>
            </w:r>
          </w:p>
        </w:tc>
        <w:tc>
          <w:tcPr>
            <w:tcW w:w="1062" w:type="pct"/>
          </w:tcPr>
          <w:p w14:paraId="15E4D85F" w14:textId="15B0A503"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GBW11118</w:t>
            </w:r>
          </w:p>
        </w:tc>
        <w:tc>
          <w:tcPr>
            <w:tcW w:w="607" w:type="pct"/>
          </w:tcPr>
          <w:p w14:paraId="074D5FAD" w14:textId="2BE34D67"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val="restart"/>
          </w:tcPr>
          <w:p w14:paraId="298AF3F9" w14:textId="4691AC14"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7" w:type="pct"/>
            <w:vMerge w:val="restart"/>
          </w:tcPr>
          <w:p w14:paraId="25E967B9" w14:textId="6D0052FB"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2" w:type="pct"/>
            <w:vMerge w:val="restart"/>
          </w:tcPr>
          <w:p w14:paraId="7CFC9557" w14:textId="5584AC03"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0.060</w:t>
            </w:r>
          </w:p>
        </w:tc>
      </w:tr>
      <w:tr w:rsidR="00BD217A" w:rsidRPr="00476C02" w14:paraId="71BB0716" w14:textId="0A3E9699" w:rsidTr="00CE4C8C">
        <w:trPr>
          <w:trHeight w:val="225"/>
        </w:trPr>
        <w:tc>
          <w:tcPr>
            <w:tcW w:w="1363" w:type="pct"/>
            <w:vMerge/>
          </w:tcPr>
          <w:p w14:paraId="3406AC7A" w14:textId="77777777" w:rsidR="00BD217A" w:rsidRPr="00476C02" w:rsidRDefault="00BD217A" w:rsidP="00424452">
            <w:pPr>
              <w:spacing w:after="0"/>
              <w:jc w:val="center"/>
              <w:rPr>
                <w:rFonts w:ascii="Times New Roman" w:hAnsi="Times New Roman" w:cs="Times New Roman"/>
              </w:rPr>
            </w:pPr>
          </w:p>
        </w:tc>
        <w:tc>
          <w:tcPr>
            <w:tcW w:w="1062" w:type="pct"/>
          </w:tcPr>
          <w:p w14:paraId="7F13911E" w14:textId="3F0357DD"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GBW11120</w:t>
            </w:r>
          </w:p>
        </w:tc>
        <w:tc>
          <w:tcPr>
            <w:tcW w:w="607" w:type="pct"/>
          </w:tcPr>
          <w:p w14:paraId="2CB33312" w14:textId="1A50EFDB"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tcPr>
          <w:p w14:paraId="712F9C1E" w14:textId="77777777" w:rsidR="00BD217A" w:rsidRPr="00476C02" w:rsidRDefault="00BD217A" w:rsidP="00424452">
            <w:pPr>
              <w:spacing w:after="0"/>
              <w:rPr>
                <w:rFonts w:ascii="Times New Roman" w:hAnsi="Times New Roman" w:cs="Times New Roman"/>
              </w:rPr>
            </w:pPr>
          </w:p>
        </w:tc>
        <w:tc>
          <w:tcPr>
            <w:tcW w:w="607" w:type="pct"/>
            <w:vMerge/>
          </w:tcPr>
          <w:p w14:paraId="08465DF7" w14:textId="77777777" w:rsidR="00BD217A" w:rsidRPr="00476C02" w:rsidRDefault="00BD217A" w:rsidP="00424452">
            <w:pPr>
              <w:spacing w:after="0"/>
              <w:rPr>
                <w:rFonts w:ascii="Times New Roman" w:hAnsi="Times New Roman" w:cs="Times New Roman"/>
              </w:rPr>
            </w:pPr>
          </w:p>
        </w:tc>
        <w:tc>
          <w:tcPr>
            <w:tcW w:w="602" w:type="pct"/>
            <w:vMerge/>
          </w:tcPr>
          <w:p w14:paraId="1E24182B" w14:textId="77777777" w:rsidR="00BD217A" w:rsidRPr="00476C02" w:rsidRDefault="00BD217A" w:rsidP="00424452">
            <w:pPr>
              <w:spacing w:after="0"/>
              <w:rPr>
                <w:rFonts w:ascii="Times New Roman" w:hAnsi="Times New Roman" w:cs="Times New Roman"/>
              </w:rPr>
            </w:pPr>
          </w:p>
        </w:tc>
      </w:tr>
      <w:tr w:rsidR="00BD217A" w:rsidRPr="00476C02" w14:paraId="222A51D9" w14:textId="53A3FEB6" w:rsidTr="00CE4C8C">
        <w:trPr>
          <w:trHeight w:val="270"/>
        </w:trPr>
        <w:tc>
          <w:tcPr>
            <w:tcW w:w="1363" w:type="pct"/>
            <w:vMerge w:val="restart"/>
          </w:tcPr>
          <w:p w14:paraId="425A98C2" w14:textId="329FE511"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6#</w:t>
            </w:r>
          </w:p>
        </w:tc>
        <w:tc>
          <w:tcPr>
            <w:tcW w:w="1062" w:type="pct"/>
          </w:tcPr>
          <w:p w14:paraId="28A32152" w14:textId="1064C288"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GBW11119</w:t>
            </w:r>
          </w:p>
        </w:tc>
        <w:tc>
          <w:tcPr>
            <w:tcW w:w="607" w:type="pct"/>
          </w:tcPr>
          <w:p w14:paraId="15420E46" w14:textId="2A24D5D3"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val="restart"/>
          </w:tcPr>
          <w:p w14:paraId="6E672557" w14:textId="5D836690"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7" w:type="pct"/>
            <w:vMerge w:val="restart"/>
          </w:tcPr>
          <w:p w14:paraId="692AFE38" w14:textId="407C4A9D"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2" w:type="pct"/>
            <w:vMerge w:val="restart"/>
          </w:tcPr>
          <w:p w14:paraId="556F7EFB" w14:textId="7987EA64"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0.084</w:t>
            </w:r>
          </w:p>
        </w:tc>
      </w:tr>
      <w:tr w:rsidR="00BD217A" w:rsidRPr="00476C02" w14:paraId="6723B2D9" w14:textId="4FE6C0C2" w:rsidTr="00CE4C8C">
        <w:trPr>
          <w:trHeight w:val="240"/>
        </w:trPr>
        <w:tc>
          <w:tcPr>
            <w:tcW w:w="1363" w:type="pct"/>
            <w:vMerge/>
          </w:tcPr>
          <w:p w14:paraId="5D46AE9F" w14:textId="77777777" w:rsidR="00BD217A" w:rsidRPr="00476C02" w:rsidRDefault="00BD217A" w:rsidP="00424452">
            <w:pPr>
              <w:spacing w:after="0"/>
              <w:jc w:val="center"/>
              <w:rPr>
                <w:rFonts w:ascii="Times New Roman" w:hAnsi="Times New Roman" w:cs="Times New Roman"/>
              </w:rPr>
            </w:pPr>
          </w:p>
        </w:tc>
        <w:tc>
          <w:tcPr>
            <w:tcW w:w="1062" w:type="pct"/>
          </w:tcPr>
          <w:p w14:paraId="7BA5E7B8" w14:textId="657DC28D"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GBW11120</w:t>
            </w:r>
          </w:p>
        </w:tc>
        <w:tc>
          <w:tcPr>
            <w:tcW w:w="607" w:type="pct"/>
          </w:tcPr>
          <w:p w14:paraId="26B77582" w14:textId="2D82988B"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3.500</w:t>
            </w:r>
          </w:p>
        </w:tc>
        <w:tc>
          <w:tcPr>
            <w:tcW w:w="759" w:type="pct"/>
            <w:vMerge/>
          </w:tcPr>
          <w:p w14:paraId="62294A35" w14:textId="77777777" w:rsidR="00BD217A" w:rsidRPr="00476C02" w:rsidRDefault="00BD217A" w:rsidP="00424452">
            <w:pPr>
              <w:spacing w:after="0"/>
              <w:rPr>
                <w:rFonts w:ascii="Times New Roman" w:hAnsi="Times New Roman" w:cs="Times New Roman"/>
              </w:rPr>
            </w:pPr>
          </w:p>
        </w:tc>
        <w:tc>
          <w:tcPr>
            <w:tcW w:w="607" w:type="pct"/>
            <w:vMerge/>
          </w:tcPr>
          <w:p w14:paraId="0FA98E67" w14:textId="77777777" w:rsidR="00BD217A" w:rsidRPr="00476C02" w:rsidRDefault="00BD217A" w:rsidP="00424452">
            <w:pPr>
              <w:spacing w:after="0"/>
              <w:rPr>
                <w:rFonts w:ascii="Times New Roman" w:hAnsi="Times New Roman" w:cs="Times New Roman"/>
              </w:rPr>
            </w:pPr>
          </w:p>
        </w:tc>
        <w:tc>
          <w:tcPr>
            <w:tcW w:w="602" w:type="pct"/>
            <w:vMerge/>
          </w:tcPr>
          <w:p w14:paraId="627DC1D1" w14:textId="77777777" w:rsidR="00BD217A" w:rsidRPr="00476C02" w:rsidRDefault="00BD217A" w:rsidP="00424452">
            <w:pPr>
              <w:spacing w:after="0"/>
              <w:rPr>
                <w:rFonts w:ascii="Times New Roman" w:hAnsi="Times New Roman" w:cs="Times New Roman"/>
              </w:rPr>
            </w:pPr>
          </w:p>
        </w:tc>
      </w:tr>
      <w:tr w:rsidR="00BD217A" w:rsidRPr="00476C02" w14:paraId="3A75BB42" w14:textId="7478D839" w:rsidTr="00CE4C8C">
        <w:trPr>
          <w:trHeight w:val="150"/>
        </w:trPr>
        <w:tc>
          <w:tcPr>
            <w:tcW w:w="1363" w:type="pct"/>
            <w:vMerge w:val="restart"/>
          </w:tcPr>
          <w:p w14:paraId="43EE0B74" w14:textId="28B98293"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lastRenderedPageBreak/>
              <w:t>7#</w:t>
            </w:r>
          </w:p>
        </w:tc>
        <w:tc>
          <w:tcPr>
            <w:tcW w:w="1062" w:type="pct"/>
          </w:tcPr>
          <w:p w14:paraId="1E3A354A" w14:textId="57E2A5CA"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GBW11115</w:t>
            </w:r>
          </w:p>
        </w:tc>
        <w:tc>
          <w:tcPr>
            <w:tcW w:w="607" w:type="pct"/>
          </w:tcPr>
          <w:p w14:paraId="3A1B0AAF" w14:textId="58F3FD22"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2.600</w:t>
            </w:r>
          </w:p>
        </w:tc>
        <w:tc>
          <w:tcPr>
            <w:tcW w:w="759" w:type="pct"/>
            <w:vMerge w:val="restart"/>
          </w:tcPr>
          <w:p w14:paraId="2E84532B" w14:textId="43B62BDF"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0.0113</w:t>
            </w:r>
          </w:p>
        </w:tc>
        <w:tc>
          <w:tcPr>
            <w:tcW w:w="607" w:type="pct"/>
            <w:vMerge w:val="restart"/>
          </w:tcPr>
          <w:p w14:paraId="6B02F9CC" w14:textId="448DA2CE"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0.0005</w:t>
            </w:r>
          </w:p>
        </w:tc>
        <w:tc>
          <w:tcPr>
            <w:tcW w:w="602" w:type="pct"/>
            <w:vMerge w:val="restart"/>
          </w:tcPr>
          <w:p w14:paraId="5B0BFFC3" w14:textId="6E37F2B0"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r>
      <w:tr w:rsidR="00BD217A" w:rsidRPr="00476C02" w14:paraId="567D00F0" w14:textId="18685D6C" w:rsidTr="00CE4C8C">
        <w:trPr>
          <w:trHeight w:val="360"/>
        </w:trPr>
        <w:tc>
          <w:tcPr>
            <w:tcW w:w="1363" w:type="pct"/>
            <w:vMerge/>
          </w:tcPr>
          <w:p w14:paraId="04A98B8A" w14:textId="77777777" w:rsidR="00BD217A" w:rsidRPr="00476C02" w:rsidRDefault="00BD217A" w:rsidP="00424452">
            <w:pPr>
              <w:spacing w:after="0"/>
              <w:jc w:val="center"/>
              <w:rPr>
                <w:rFonts w:ascii="Times New Roman" w:hAnsi="Times New Roman" w:cs="Times New Roman"/>
              </w:rPr>
            </w:pPr>
          </w:p>
        </w:tc>
        <w:tc>
          <w:tcPr>
            <w:tcW w:w="1062" w:type="pct"/>
          </w:tcPr>
          <w:p w14:paraId="775AD1EB" w14:textId="77209241" w:rsidR="00BD217A" w:rsidRPr="00476C02" w:rsidRDefault="00BD217A" w:rsidP="00424452">
            <w:pPr>
              <w:spacing w:after="0"/>
              <w:rPr>
                <w:rFonts w:ascii="Times New Roman" w:hAnsi="Times New Roman" w:cs="Times New Roman"/>
                <w:vertAlign w:val="subscript"/>
              </w:rPr>
            </w:pPr>
            <w:r w:rsidRPr="00476C02">
              <w:rPr>
                <w:rFonts w:ascii="Times New Roman" w:hAnsi="Times New Roman" w:cs="Times New Roman"/>
              </w:rPr>
              <w:t>SiO</w:t>
            </w:r>
            <w:r w:rsidRPr="00476C02">
              <w:rPr>
                <w:rFonts w:ascii="Times New Roman" w:hAnsi="Times New Roman" w:cs="Times New Roman"/>
                <w:vertAlign w:val="subscript"/>
              </w:rPr>
              <w:t>2</w:t>
            </w:r>
          </w:p>
        </w:tc>
        <w:tc>
          <w:tcPr>
            <w:tcW w:w="607" w:type="pct"/>
          </w:tcPr>
          <w:p w14:paraId="72342BB0" w14:textId="48A850B6"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4.400</w:t>
            </w:r>
          </w:p>
        </w:tc>
        <w:tc>
          <w:tcPr>
            <w:tcW w:w="759" w:type="pct"/>
            <w:vMerge/>
          </w:tcPr>
          <w:p w14:paraId="65813B2A" w14:textId="77777777" w:rsidR="00BD217A" w:rsidRPr="00476C02" w:rsidRDefault="00BD217A" w:rsidP="00424452">
            <w:pPr>
              <w:spacing w:after="0"/>
              <w:rPr>
                <w:rFonts w:ascii="Times New Roman" w:hAnsi="Times New Roman" w:cs="Times New Roman"/>
              </w:rPr>
            </w:pPr>
          </w:p>
        </w:tc>
        <w:tc>
          <w:tcPr>
            <w:tcW w:w="607" w:type="pct"/>
            <w:vMerge/>
          </w:tcPr>
          <w:p w14:paraId="09338248" w14:textId="77777777" w:rsidR="00BD217A" w:rsidRPr="00476C02" w:rsidRDefault="00BD217A" w:rsidP="00424452">
            <w:pPr>
              <w:spacing w:after="0"/>
              <w:rPr>
                <w:rFonts w:ascii="Times New Roman" w:hAnsi="Times New Roman" w:cs="Times New Roman"/>
              </w:rPr>
            </w:pPr>
          </w:p>
        </w:tc>
        <w:tc>
          <w:tcPr>
            <w:tcW w:w="602" w:type="pct"/>
            <w:vMerge/>
          </w:tcPr>
          <w:p w14:paraId="76D4B2E6" w14:textId="77777777" w:rsidR="00BD217A" w:rsidRPr="00476C02" w:rsidRDefault="00BD217A" w:rsidP="00424452">
            <w:pPr>
              <w:spacing w:after="0"/>
              <w:rPr>
                <w:rFonts w:ascii="Times New Roman" w:hAnsi="Times New Roman" w:cs="Times New Roman"/>
              </w:rPr>
            </w:pPr>
          </w:p>
        </w:tc>
      </w:tr>
      <w:tr w:rsidR="00BD217A" w:rsidRPr="00476C02" w14:paraId="05F5FE0A" w14:textId="04B36A97" w:rsidTr="00CE4C8C">
        <w:trPr>
          <w:trHeight w:val="240"/>
        </w:trPr>
        <w:tc>
          <w:tcPr>
            <w:tcW w:w="1363" w:type="pct"/>
            <w:vMerge w:val="restart"/>
          </w:tcPr>
          <w:p w14:paraId="3D1F4B84" w14:textId="5676245A" w:rsidR="00BD217A" w:rsidRPr="00476C02" w:rsidRDefault="00BD217A" w:rsidP="00424452">
            <w:pPr>
              <w:spacing w:after="0"/>
              <w:jc w:val="center"/>
              <w:rPr>
                <w:rFonts w:ascii="Times New Roman" w:hAnsi="Times New Roman" w:cs="Times New Roman"/>
              </w:rPr>
            </w:pPr>
            <w:r w:rsidRPr="00476C02">
              <w:rPr>
                <w:rFonts w:ascii="Times New Roman" w:hAnsi="Times New Roman" w:cs="Times New Roman"/>
              </w:rPr>
              <w:t>8#</w:t>
            </w:r>
          </w:p>
        </w:tc>
        <w:tc>
          <w:tcPr>
            <w:tcW w:w="1062" w:type="pct"/>
          </w:tcPr>
          <w:p w14:paraId="74A0DEFE" w14:textId="4C04FC40"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GBW11120</w:t>
            </w:r>
          </w:p>
        </w:tc>
        <w:tc>
          <w:tcPr>
            <w:tcW w:w="607" w:type="pct"/>
          </w:tcPr>
          <w:p w14:paraId="5A97A085" w14:textId="6A8AAC88"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6.980</w:t>
            </w:r>
          </w:p>
        </w:tc>
        <w:tc>
          <w:tcPr>
            <w:tcW w:w="759" w:type="pct"/>
            <w:vMerge w:val="restart"/>
          </w:tcPr>
          <w:p w14:paraId="6AA90EF9" w14:textId="3EBDE0DB"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7" w:type="pct"/>
            <w:vMerge w:val="restart"/>
          </w:tcPr>
          <w:p w14:paraId="077959E7" w14:textId="08AB9227"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w:t>
            </w:r>
          </w:p>
        </w:tc>
        <w:tc>
          <w:tcPr>
            <w:tcW w:w="602" w:type="pct"/>
            <w:vMerge w:val="restart"/>
          </w:tcPr>
          <w:p w14:paraId="720CCBC3" w14:textId="57A4BF28" w:rsidR="00BD217A" w:rsidRPr="00476C02" w:rsidRDefault="00026B59" w:rsidP="00424452">
            <w:pPr>
              <w:spacing w:after="0"/>
              <w:rPr>
                <w:rFonts w:ascii="Times New Roman" w:hAnsi="Times New Roman" w:cs="Times New Roman"/>
              </w:rPr>
            </w:pPr>
            <w:r w:rsidRPr="00476C02">
              <w:rPr>
                <w:rFonts w:ascii="Times New Roman" w:hAnsi="Times New Roman" w:cs="Times New Roman"/>
              </w:rPr>
              <w:t>0.316</w:t>
            </w:r>
          </w:p>
        </w:tc>
      </w:tr>
      <w:tr w:rsidR="00BD217A" w:rsidRPr="00476C02" w14:paraId="122B2847" w14:textId="12E15858" w:rsidTr="00CE4C8C">
        <w:trPr>
          <w:trHeight w:val="270"/>
        </w:trPr>
        <w:tc>
          <w:tcPr>
            <w:tcW w:w="1363" w:type="pct"/>
            <w:vMerge/>
          </w:tcPr>
          <w:p w14:paraId="338E9D5E" w14:textId="77777777" w:rsidR="00BD217A" w:rsidRPr="00476C02" w:rsidRDefault="00BD217A" w:rsidP="00424452">
            <w:pPr>
              <w:spacing w:after="0"/>
              <w:rPr>
                <w:rFonts w:ascii="Times New Roman" w:hAnsi="Times New Roman" w:cs="Times New Roman"/>
              </w:rPr>
            </w:pPr>
          </w:p>
        </w:tc>
        <w:tc>
          <w:tcPr>
            <w:tcW w:w="1062" w:type="pct"/>
          </w:tcPr>
          <w:p w14:paraId="01380162" w14:textId="6ABC8F1A"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NaCl</w:t>
            </w:r>
          </w:p>
        </w:tc>
        <w:tc>
          <w:tcPr>
            <w:tcW w:w="607" w:type="pct"/>
          </w:tcPr>
          <w:p w14:paraId="5C99C519" w14:textId="2D08C17F" w:rsidR="00BD217A" w:rsidRPr="00476C02" w:rsidRDefault="00BD217A" w:rsidP="00424452">
            <w:pPr>
              <w:spacing w:after="0"/>
              <w:rPr>
                <w:rFonts w:ascii="Times New Roman" w:hAnsi="Times New Roman" w:cs="Times New Roman"/>
              </w:rPr>
            </w:pPr>
            <w:r w:rsidRPr="00476C02">
              <w:rPr>
                <w:rFonts w:ascii="Times New Roman" w:hAnsi="Times New Roman" w:cs="Times New Roman"/>
              </w:rPr>
              <w:t>0.020</w:t>
            </w:r>
          </w:p>
        </w:tc>
        <w:tc>
          <w:tcPr>
            <w:tcW w:w="759" w:type="pct"/>
            <w:vMerge/>
          </w:tcPr>
          <w:p w14:paraId="72E6906A" w14:textId="77777777" w:rsidR="00BD217A" w:rsidRPr="00476C02" w:rsidRDefault="00BD217A" w:rsidP="00424452">
            <w:pPr>
              <w:spacing w:after="0"/>
              <w:rPr>
                <w:rFonts w:ascii="Times New Roman" w:hAnsi="Times New Roman" w:cs="Times New Roman"/>
              </w:rPr>
            </w:pPr>
          </w:p>
        </w:tc>
        <w:tc>
          <w:tcPr>
            <w:tcW w:w="607" w:type="pct"/>
            <w:vMerge/>
          </w:tcPr>
          <w:p w14:paraId="2E43BB61" w14:textId="77777777" w:rsidR="00BD217A" w:rsidRPr="00476C02" w:rsidRDefault="00BD217A" w:rsidP="00424452">
            <w:pPr>
              <w:spacing w:after="0"/>
              <w:rPr>
                <w:rFonts w:ascii="Times New Roman" w:hAnsi="Times New Roman" w:cs="Times New Roman"/>
              </w:rPr>
            </w:pPr>
          </w:p>
        </w:tc>
        <w:tc>
          <w:tcPr>
            <w:tcW w:w="602" w:type="pct"/>
            <w:vMerge/>
          </w:tcPr>
          <w:p w14:paraId="6A06D97E" w14:textId="77777777" w:rsidR="00BD217A" w:rsidRPr="00476C02" w:rsidRDefault="00BD217A" w:rsidP="00424452">
            <w:pPr>
              <w:spacing w:after="0"/>
              <w:rPr>
                <w:rFonts w:ascii="Times New Roman" w:hAnsi="Times New Roman" w:cs="Times New Roman"/>
              </w:rPr>
            </w:pPr>
          </w:p>
        </w:tc>
      </w:tr>
      <w:tr w:rsidR="00CE4C8C" w:rsidRPr="00476C02" w14:paraId="45944217" w14:textId="77777777" w:rsidTr="00CE4C8C">
        <w:trPr>
          <w:trHeight w:val="270"/>
        </w:trPr>
        <w:tc>
          <w:tcPr>
            <w:tcW w:w="5000" w:type="pct"/>
            <w:gridSpan w:val="6"/>
          </w:tcPr>
          <w:p w14:paraId="7BBABA91" w14:textId="53A4FF89" w:rsidR="00CE4C8C" w:rsidRPr="00476C02" w:rsidRDefault="00CE4C8C" w:rsidP="00CE4C8C">
            <w:pPr>
              <w:spacing w:after="0"/>
              <w:jc w:val="center"/>
              <w:rPr>
                <w:rFonts w:ascii="Times New Roman" w:hAnsi="Times New Roman" w:cs="Times New Roman"/>
              </w:rPr>
            </w:pPr>
            <w:r w:rsidRPr="00476C02">
              <w:rPr>
                <w:rFonts w:ascii="Times New Roman" w:hAnsi="Times New Roman" w:cs="Times New Roman"/>
              </w:rPr>
              <w:t>Тайлбар</w:t>
            </w:r>
            <w:r w:rsidRPr="00476C02">
              <w:rPr>
                <w:rFonts w:ascii="Times New Roman" w:hAnsi="Times New Roman" w:cs="Times New Roman"/>
                <w:lang w:val="en-US"/>
              </w:rPr>
              <w:t xml:space="preserve">; “-“ </w:t>
            </w:r>
            <w:r w:rsidRPr="00476C02">
              <w:rPr>
                <w:rFonts w:ascii="Times New Roman" w:hAnsi="Times New Roman" w:cs="Times New Roman"/>
              </w:rPr>
              <w:t>Элементийн агууламжийг өгөөгүй.</w:t>
            </w:r>
          </w:p>
        </w:tc>
      </w:tr>
    </w:tbl>
    <w:p w14:paraId="5B1C9B46" w14:textId="5925CC38" w:rsidR="000E0177" w:rsidRPr="005B06FB" w:rsidRDefault="001E644A" w:rsidP="002B766D">
      <w:pPr>
        <w:pStyle w:val="Heading2"/>
        <w:numPr>
          <w:ilvl w:val="0"/>
          <w:numId w:val="0"/>
        </w:numPr>
        <w:spacing w:after="0"/>
        <w:ind w:left="284" w:hanging="292"/>
        <w:rPr>
          <w:rFonts w:ascii="Times New Roman" w:hAnsi="Times New Roman" w:cs="Times New Roman"/>
          <w:color w:val="auto"/>
          <w:sz w:val="22"/>
          <w:szCs w:val="22"/>
        </w:rPr>
      </w:pPr>
      <w:r w:rsidRPr="005B06FB">
        <w:rPr>
          <w:rFonts w:ascii="Times New Roman" w:hAnsi="Times New Roman" w:cs="Times New Roman"/>
          <w:color w:val="auto"/>
          <w:sz w:val="22"/>
          <w:szCs w:val="22"/>
        </w:rPr>
        <w:t>8</w:t>
      </w:r>
      <w:r w:rsidR="000E0177" w:rsidRPr="005B06FB">
        <w:rPr>
          <w:rFonts w:ascii="Times New Roman" w:hAnsi="Times New Roman" w:cs="Times New Roman"/>
          <w:color w:val="auto"/>
          <w:sz w:val="22"/>
          <w:szCs w:val="22"/>
        </w:rPr>
        <w:t>.</w:t>
      </w:r>
      <w:r w:rsidRPr="005B06FB">
        <w:rPr>
          <w:rFonts w:ascii="Times New Roman" w:hAnsi="Times New Roman" w:cs="Times New Roman"/>
          <w:color w:val="auto"/>
          <w:sz w:val="22"/>
          <w:szCs w:val="22"/>
        </w:rPr>
        <w:t>2</w:t>
      </w:r>
      <w:r w:rsidR="000E0177" w:rsidRPr="005B06FB">
        <w:rPr>
          <w:rFonts w:ascii="Times New Roman" w:hAnsi="Times New Roman" w:cs="Times New Roman"/>
          <w:color w:val="auto"/>
          <w:sz w:val="22"/>
          <w:szCs w:val="22"/>
        </w:rPr>
        <w:t xml:space="preserve"> </w:t>
      </w:r>
      <w:r w:rsidR="005D3CB5" w:rsidRPr="005B06FB">
        <w:rPr>
          <w:rFonts w:ascii="Times New Roman" w:hAnsi="Times New Roman" w:cs="Times New Roman"/>
          <w:color w:val="auto"/>
          <w:sz w:val="22"/>
          <w:szCs w:val="22"/>
        </w:rPr>
        <w:t>XRF СПЕКТРОМЕТР</w:t>
      </w:r>
    </w:p>
    <w:p w14:paraId="36DAA59F" w14:textId="77777777" w:rsidR="005D3CB5" w:rsidRPr="00E231F9" w:rsidRDefault="005D3CB5" w:rsidP="005D3CB5">
      <w:pPr>
        <w:pStyle w:val="BodyText"/>
        <w:spacing w:line="276" w:lineRule="auto"/>
        <w:ind w:right="-2" w:firstLine="284"/>
        <w:rPr>
          <w:szCs w:val="24"/>
        </w:rPr>
      </w:pPr>
      <w:r w:rsidRPr="00E231F9">
        <w:rPr>
          <w:szCs w:val="24"/>
        </w:rPr>
        <w:t>NEX QC багажны рентген флюресценцийн спектрометрийн аргаар дамжуулан чанарын</w:t>
      </w:r>
      <w:r w:rsidRPr="00E231F9">
        <w:rPr>
          <w:spacing w:val="-15"/>
          <w:szCs w:val="24"/>
        </w:rPr>
        <w:t xml:space="preserve"> </w:t>
      </w:r>
      <w:r w:rsidRPr="00E231F9">
        <w:rPr>
          <w:szCs w:val="24"/>
        </w:rPr>
        <w:t>болон</w:t>
      </w:r>
      <w:r w:rsidRPr="00E231F9">
        <w:rPr>
          <w:spacing w:val="-15"/>
          <w:szCs w:val="24"/>
        </w:rPr>
        <w:t xml:space="preserve"> </w:t>
      </w:r>
      <w:r w:rsidRPr="00E231F9">
        <w:rPr>
          <w:szCs w:val="24"/>
        </w:rPr>
        <w:t>тооны</w:t>
      </w:r>
      <w:r w:rsidRPr="00E231F9">
        <w:rPr>
          <w:spacing w:val="-15"/>
          <w:szCs w:val="24"/>
        </w:rPr>
        <w:t xml:space="preserve"> </w:t>
      </w:r>
      <w:r w:rsidRPr="00E231F9">
        <w:rPr>
          <w:szCs w:val="24"/>
        </w:rPr>
        <w:t>элементийн</w:t>
      </w:r>
      <w:r w:rsidRPr="00E231F9">
        <w:rPr>
          <w:spacing w:val="-15"/>
          <w:szCs w:val="24"/>
        </w:rPr>
        <w:t xml:space="preserve"> </w:t>
      </w:r>
      <w:r w:rsidRPr="00E231F9">
        <w:rPr>
          <w:szCs w:val="24"/>
        </w:rPr>
        <w:t>анализыг</w:t>
      </w:r>
      <w:r w:rsidRPr="00E231F9">
        <w:rPr>
          <w:spacing w:val="-15"/>
          <w:szCs w:val="24"/>
        </w:rPr>
        <w:t xml:space="preserve"> </w:t>
      </w:r>
      <w:r w:rsidRPr="00E231F9">
        <w:rPr>
          <w:szCs w:val="24"/>
        </w:rPr>
        <w:t>хурдан</w:t>
      </w:r>
      <w:r w:rsidRPr="00E231F9">
        <w:rPr>
          <w:spacing w:val="-15"/>
          <w:szCs w:val="24"/>
        </w:rPr>
        <w:t xml:space="preserve"> </w:t>
      </w:r>
      <w:r w:rsidRPr="00E231F9">
        <w:rPr>
          <w:szCs w:val="24"/>
        </w:rPr>
        <w:t>хугацаанд</w:t>
      </w:r>
      <w:r w:rsidRPr="00E231F9">
        <w:rPr>
          <w:spacing w:val="-15"/>
          <w:szCs w:val="24"/>
        </w:rPr>
        <w:t xml:space="preserve"> </w:t>
      </w:r>
      <w:r w:rsidRPr="00E231F9">
        <w:rPr>
          <w:szCs w:val="24"/>
        </w:rPr>
        <w:t>хийх</w:t>
      </w:r>
      <w:r w:rsidRPr="00E231F9">
        <w:rPr>
          <w:spacing w:val="-15"/>
          <w:szCs w:val="24"/>
        </w:rPr>
        <w:t xml:space="preserve"> </w:t>
      </w:r>
      <w:r w:rsidRPr="00E231F9">
        <w:rPr>
          <w:szCs w:val="24"/>
        </w:rPr>
        <w:t>боломжтой</w:t>
      </w:r>
      <w:r w:rsidRPr="00E231F9">
        <w:rPr>
          <w:spacing w:val="-15"/>
          <w:szCs w:val="24"/>
        </w:rPr>
        <w:t xml:space="preserve"> </w:t>
      </w:r>
      <w:r w:rsidRPr="00E231F9">
        <w:rPr>
          <w:szCs w:val="24"/>
        </w:rPr>
        <w:t>юм.</w:t>
      </w:r>
      <w:r w:rsidRPr="00E231F9">
        <w:rPr>
          <w:spacing w:val="-15"/>
          <w:szCs w:val="24"/>
        </w:rPr>
        <w:t xml:space="preserve"> </w:t>
      </w:r>
      <w:r w:rsidRPr="00E231F9">
        <w:rPr>
          <w:szCs w:val="24"/>
        </w:rPr>
        <w:t>Онолын хувьд, үелэх системийн H болон He-гээс бусад элемент нь өдөөгдсөн үедээ өөр өөрийн онцлог бүхий рентген туяа болон фотоныг ялгаруулдаг. Рентген туяаны ялгаруулж байгаа энергийн хэмжээ /кэВ/ нь үелэх системийн элементтэй хамааралтай байх ба флюресценц явагдсан фотоны харьцангуй тоо нь дээжинд агуулагдаж байгаа тухайн элементийн агуулгатай хамааралтай байдаг.</w:t>
      </w:r>
    </w:p>
    <w:p w14:paraId="20B000FC" w14:textId="41E6FC4A" w:rsidR="004A17ED" w:rsidRPr="00E231F9" w:rsidRDefault="005D3CB5" w:rsidP="004A17ED">
      <w:pPr>
        <w:pStyle w:val="BodyText"/>
        <w:spacing w:line="276" w:lineRule="auto"/>
        <w:ind w:right="-2" w:firstLine="284"/>
        <w:rPr>
          <w:spacing w:val="-2"/>
          <w:szCs w:val="24"/>
        </w:rPr>
      </w:pPr>
      <w:r w:rsidRPr="00E231F9">
        <w:rPr>
          <w:szCs w:val="24"/>
        </w:rPr>
        <w:t>Шинжилгээний үйл явц нь тодорхойлох элементээс хамааруулан сонгох боломжтой хоолойн филтерээр шууд дамжин гарч байгаа рентген туяа нь дээжинд агуулагдаж буй элементүүдийг өдөөж, өөр өөрийн онцлог бүхий туяаг ялгаруулахад нь нөлөөлж буйгаар эхлэнэ.</w:t>
      </w:r>
      <w:r w:rsidR="009B3805" w:rsidRPr="00E231F9">
        <w:rPr>
          <w:szCs w:val="24"/>
        </w:rPr>
        <w:t xml:space="preserve"> </w:t>
      </w:r>
      <w:r w:rsidRPr="00E231F9">
        <w:rPr>
          <w:szCs w:val="24"/>
        </w:rPr>
        <w:t>Энд хэрэглэгдэж байгаа рентген туяаны чадал нь тодорхойлох элементээс шалтгаалсан хүчдэл болон гүйдлийн</w:t>
      </w:r>
      <w:r w:rsidRPr="00E231F9">
        <w:rPr>
          <w:spacing w:val="35"/>
          <w:szCs w:val="24"/>
        </w:rPr>
        <w:t xml:space="preserve"> </w:t>
      </w:r>
      <w:r w:rsidRPr="00E231F9">
        <w:rPr>
          <w:szCs w:val="24"/>
        </w:rPr>
        <w:t>хүчний</w:t>
      </w:r>
      <w:r w:rsidRPr="00E231F9">
        <w:rPr>
          <w:spacing w:val="36"/>
          <w:szCs w:val="24"/>
        </w:rPr>
        <w:t xml:space="preserve"> </w:t>
      </w:r>
      <w:r w:rsidRPr="00E231F9">
        <w:rPr>
          <w:szCs w:val="24"/>
        </w:rPr>
        <w:t>утгаар</w:t>
      </w:r>
      <w:r w:rsidRPr="00E231F9">
        <w:rPr>
          <w:spacing w:val="34"/>
          <w:szCs w:val="24"/>
        </w:rPr>
        <w:t xml:space="preserve"> </w:t>
      </w:r>
      <w:r w:rsidRPr="00E231F9">
        <w:rPr>
          <w:szCs w:val="24"/>
        </w:rPr>
        <w:t>тодорхойлогдоно.</w:t>
      </w:r>
      <w:r w:rsidRPr="00E231F9">
        <w:rPr>
          <w:spacing w:val="35"/>
          <w:szCs w:val="24"/>
        </w:rPr>
        <w:t xml:space="preserve"> </w:t>
      </w:r>
      <w:r w:rsidRPr="00E231F9">
        <w:rPr>
          <w:szCs w:val="24"/>
        </w:rPr>
        <w:t>Багаж</w:t>
      </w:r>
      <w:r w:rsidRPr="00E231F9">
        <w:rPr>
          <w:spacing w:val="35"/>
          <w:szCs w:val="24"/>
        </w:rPr>
        <w:t xml:space="preserve"> </w:t>
      </w:r>
      <w:r w:rsidRPr="00E231F9">
        <w:rPr>
          <w:spacing w:val="-5"/>
          <w:szCs w:val="24"/>
        </w:rPr>
        <w:t xml:space="preserve">4Вт </w:t>
      </w:r>
      <w:r w:rsidRPr="00E231F9">
        <w:rPr>
          <w:szCs w:val="24"/>
        </w:rPr>
        <w:t xml:space="preserve">хүртэлх чадалтай байхаар хязгаарлагдсан. Илрүүлэгч нь дээжнээс ялгарсан фотонуудыг </w:t>
      </w:r>
      <w:r w:rsidRPr="00E231F9">
        <w:rPr>
          <w:spacing w:val="-2"/>
          <w:szCs w:val="24"/>
        </w:rPr>
        <w:t>цуглуулдаг.</w:t>
      </w:r>
    </w:p>
    <w:p w14:paraId="5D3825C4" w14:textId="183538DD" w:rsidR="004A17ED" w:rsidRPr="00E231F9" w:rsidRDefault="009B3805" w:rsidP="004A17ED">
      <w:pPr>
        <w:pStyle w:val="BodyText"/>
        <w:spacing w:line="276" w:lineRule="auto"/>
        <w:ind w:right="-2" w:firstLine="284"/>
        <w:rPr>
          <w:szCs w:val="24"/>
        </w:rPr>
      </w:pPr>
      <w:r w:rsidRPr="00E231F9">
        <w:rPr>
          <w:szCs w:val="24"/>
        </w:rPr>
        <w:t>Энэхүү</w:t>
      </w:r>
      <w:r w:rsidRPr="00E231F9">
        <w:rPr>
          <w:spacing w:val="-3"/>
          <w:szCs w:val="24"/>
        </w:rPr>
        <w:t xml:space="preserve"> </w:t>
      </w:r>
      <w:r w:rsidRPr="00E231F9">
        <w:rPr>
          <w:szCs w:val="24"/>
        </w:rPr>
        <w:t>багаж</w:t>
      </w:r>
      <w:r w:rsidRPr="00E231F9">
        <w:rPr>
          <w:spacing w:val="-2"/>
          <w:szCs w:val="24"/>
        </w:rPr>
        <w:t xml:space="preserve"> </w:t>
      </w:r>
      <w:r w:rsidRPr="00E231F9">
        <w:rPr>
          <w:szCs w:val="24"/>
        </w:rPr>
        <w:t>нь</w:t>
      </w:r>
      <w:r w:rsidRPr="00E231F9">
        <w:rPr>
          <w:spacing w:val="-1"/>
          <w:szCs w:val="24"/>
        </w:rPr>
        <w:t xml:space="preserve"> </w:t>
      </w:r>
      <w:r w:rsidRPr="00E231F9">
        <w:rPr>
          <w:szCs w:val="24"/>
        </w:rPr>
        <w:t>Si</w:t>
      </w:r>
      <w:r w:rsidRPr="00E231F9">
        <w:rPr>
          <w:spacing w:val="-4"/>
          <w:szCs w:val="24"/>
        </w:rPr>
        <w:t xml:space="preserve"> </w:t>
      </w:r>
      <w:r w:rsidRPr="00E231F9">
        <w:rPr>
          <w:szCs w:val="24"/>
        </w:rPr>
        <w:t>PIN диодон</w:t>
      </w:r>
      <w:r w:rsidRPr="00E231F9">
        <w:rPr>
          <w:spacing w:val="-4"/>
          <w:szCs w:val="24"/>
        </w:rPr>
        <w:t xml:space="preserve"> </w:t>
      </w:r>
      <w:r w:rsidRPr="00E231F9">
        <w:rPr>
          <w:szCs w:val="24"/>
        </w:rPr>
        <w:t>илрүүлэгч</w:t>
      </w:r>
      <w:r w:rsidRPr="00E231F9">
        <w:rPr>
          <w:spacing w:val="-3"/>
          <w:szCs w:val="24"/>
        </w:rPr>
        <w:t xml:space="preserve"> </w:t>
      </w:r>
      <w:r w:rsidRPr="00E231F9">
        <w:rPr>
          <w:spacing w:val="-2"/>
          <w:szCs w:val="24"/>
        </w:rPr>
        <w:t>ашигладаг.</w:t>
      </w:r>
      <w:r w:rsidR="00E231F9" w:rsidRPr="00E231F9">
        <w:rPr>
          <w:spacing w:val="-2"/>
          <w:szCs w:val="24"/>
        </w:rPr>
        <w:t xml:space="preserve"> Хоёр</w:t>
      </w:r>
      <w:r w:rsidR="004A17ED" w:rsidRPr="00E231F9">
        <w:rPr>
          <w:spacing w:val="-4"/>
          <w:szCs w:val="24"/>
        </w:rPr>
        <w:t xml:space="preserve"> </w:t>
      </w:r>
      <w:r w:rsidR="004A17ED" w:rsidRPr="00E231F9">
        <w:rPr>
          <w:szCs w:val="24"/>
        </w:rPr>
        <w:t>шатлалт</w:t>
      </w:r>
      <w:r w:rsidR="004A17ED" w:rsidRPr="00E231F9">
        <w:rPr>
          <w:spacing w:val="-4"/>
          <w:szCs w:val="24"/>
        </w:rPr>
        <w:t xml:space="preserve"> </w:t>
      </w:r>
      <w:r w:rsidR="004A17ED" w:rsidRPr="00E231F9">
        <w:rPr>
          <w:szCs w:val="24"/>
        </w:rPr>
        <w:t>цахилгаан</w:t>
      </w:r>
      <w:r w:rsidR="004A17ED" w:rsidRPr="00E231F9">
        <w:rPr>
          <w:spacing w:val="-4"/>
          <w:szCs w:val="24"/>
        </w:rPr>
        <w:t xml:space="preserve"> </w:t>
      </w:r>
      <w:r w:rsidR="004A17ED" w:rsidRPr="00E231F9">
        <w:rPr>
          <w:szCs w:val="24"/>
        </w:rPr>
        <w:t>дулааны</w:t>
      </w:r>
      <w:r w:rsidR="004A17ED" w:rsidRPr="00E231F9">
        <w:rPr>
          <w:spacing w:val="-4"/>
          <w:szCs w:val="24"/>
        </w:rPr>
        <w:t xml:space="preserve"> </w:t>
      </w:r>
      <w:r w:rsidR="004A17ED" w:rsidRPr="00E231F9">
        <w:rPr>
          <w:szCs w:val="24"/>
        </w:rPr>
        <w:t>хөргүүр</w:t>
      </w:r>
      <w:r w:rsidR="004A17ED" w:rsidRPr="00E231F9">
        <w:rPr>
          <w:spacing w:val="-4"/>
          <w:szCs w:val="24"/>
        </w:rPr>
        <w:t xml:space="preserve"> </w:t>
      </w:r>
      <w:r w:rsidR="004A17ED" w:rsidRPr="00E231F9">
        <w:rPr>
          <w:szCs w:val="24"/>
        </w:rPr>
        <w:t xml:space="preserve">/Пельтье/-тэй хатуу төлвийн хагас дамжуулагч илрүүлэгчийг хэрэглэдэг. Рентген туяаны фотонууд илрүүлэгчийн хагас дамжуулагч гадаргууд нэвтрэн орсноор, түүний атомын бүтэц нь тэдгээрийг шингээж авдаг. Хагас дамжуулагчийн атомууд нь рентген туяаны фотонуудаар шингээгдсэн энергитэй тэнцүү хэмжээний цахилгаан цэнэгийн урсгалыг үүсгэж өөрийн электронуудаа түлхэн гаргадаг. Товчхондоо дээжинд илрүүлэх элементийн агуулга хэдий чинээ их байна төдий чинээ рентген туяаны энерги ялгарч, илрүүлэгчид шингээгдэнэ. </w:t>
      </w:r>
    </w:p>
    <w:p w14:paraId="1AF95B52" w14:textId="439E4431" w:rsidR="00957E3D" w:rsidRDefault="00E231F9" w:rsidP="000A68E0">
      <w:pPr>
        <w:pStyle w:val="BodyText"/>
        <w:spacing w:after="240" w:line="276" w:lineRule="auto"/>
        <w:ind w:right="-2" w:firstLine="284"/>
        <w:rPr>
          <w:szCs w:val="24"/>
        </w:rPr>
      </w:pPr>
      <w:r>
        <w:t>Рентген туяаны хоолой болон дээжий</w:t>
      </w:r>
      <w:r w:rsidR="000A68E0">
        <w:t>н</w:t>
      </w:r>
      <w:r>
        <w:t xml:space="preserve"> хооронд филтерүүд байрлана. Туршилт явуулах нөхцлөө сонгох үед филтерүүдийг хэрхэн ашиглахыг дараах хүснэгтэд харууллаа.</w:t>
      </w:r>
    </w:p>
    <w:tbl>
      <w:tblPr>
        <w:tblStyle w:val="TableGrid1"/>
        <w:tblW w:w="5000" w:type="pct"/>
        <w:tblLook w:val="04A0" w:firstRow="1" w:lastRow="0" w:firstColumn="1" w:lastColumn="0" w:noHBand="0" w:noVBand="1"/>
      </w:tblPr>
      <w:tblGrid>
        <w:gridCol w:w="1345"/>
        <w:gridCol w:w="1344"/>
        <w:gridCol w:w="2835"/>
        <w:gridCol w:w="3820"/>
      </w:tblGrid>
      <w:tr w:rsidR="00B87029" w:rsidRPr="00476C02" w14:paraId="67053DDB" w14:textId="77777777" w:rsidTr="006E00E8">
        <w:trPr>
          <w:trHeight w:val="479"/>
        </w:trPr>
        <w:tc>
          <w:tcPr>
            <w:tcW w:w="720" w:type="pct"/>
            <w:hideMark/>
          </w:tcPr>
          <w:p w14:paraId="660398E8"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Шүүлтүүр</w:t>
            </w:r>
          </w:p>
        </w:tc>
        <w:tc>
          <w:tcPr>
            <w:tcW w:w="719" w:type="pct"/>
            <w:hideMark/>
          </w:tcPr>
          <w:p w14:paraId="330DF7FD"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Хүчдэл (kV)</w:t>
            </w:r>
          </w:p>
        </w:tc>
        <w:tc>
          <w:tcPr>
            <w:tcW w:w="1517" w:type="pct"/>
            <w:hideMark/>
          </w:tcPr>
          <w:p w14:paraId="39EF7A7B"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Онцлог</w:t>
            </w:r>
          </w:p>
        </w:tc>
        <w:tc>
          <w:tcPr>
            <w:tcW w:w="2044" w:type="pct"/>
            <w:hideMark/>
          </w:tcPr>
          <w:p w14:paraId="333A84CB"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Ашиглах боломжтой элементүүд</w:t>
            </w:r>
          </w:p>
        </w:tc>
      </w:tr>
      <w:tr w:rsidR="00B87029" w:rsidRPr="00476C02" w14:paraId="6C355289" w14:textId="77777777" w:rsidTr="006E00E8">
        <w:tc>
          <w:tcPr>
            <w:tcW w:w="720" w:type="pct"/>
            <w:hideMark/>
          </w:tcPr>
          <w:p w14:paraId="4F22D9CB"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Нээлттэй</w:t>
            </w:r>
          </w:p>
        </w:tc>
        <w:tc>
          <w:tcPr>
            <w:tcW w:w="719" w:type="pct"/>
            <w:hideMark/>
          </w:tcPr>
          <w:p w14:paraId="070A156B"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6.5</w:t>
            </w:r>
          </w:p>
        </w:tc>
        <w:tc>
          <w:tcPr>
            <w:tcW w:w="1517" w:type="pct"/>
            <w:hideMark/>
          </w:tcPr>
          <w:p w14:paraId="28E46717"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Шүүлтүүргүй туяа; зөөлөн элементүүдэд тохиромжтой</w:t>
            </w:r>
          </w:p>
        </w:tc>
        <w:tc>
          <w:tcPr>
            <w:tcW w:w="2044" w:type="pct"/>
            <w:hideMark/>
          </w:tcPr>
          <w:p w14:paraId="5D53A031"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Na – Cl</w:t>
            </w:r>
            <w:r w:rsidRPr="008273D8">
              <w:rPr>
                <w:rFonts w:ascii="Times New Roman" w:hAnsi="Times New Roman" w:cs="Times New Roman"/>
              </w:rPr>
              <w:t xml:space="preserve"> (хөнгөн элементүүд), зарим үед </w:t>
            </w:r>
            <w:r w:rsidRPr="008273D8">
              <w:rPr>
                <w:rFonts w:ascii="Times New Roman" w:hAnsi="Times New Roman" w:cs="Times New Roman"/>
                <w:b/>
                <w:bCs/>
              </w:rPr>
              <w:t>K, Ca</w:t>
            </w:r>
          </w:p>
        </w:tc>
      </w:tr>
      <w:tr w:rsidR="00B87029" w:rsidRPr="00476C02" w14:paraId="3F8E7CDB" w14:textId="77777777" w:rsidTr="006E00E8">
        <w:tc>
          <w:tcPr>
            <w:tcW w:w="720" w:type="pct"/>
            <w:hideMark/>
          </w:tcPr>
          <w:p w14:paraId="54AC50B2"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A</w:t>
            </w:r>
          </w:p>
        </w:tc>
        <w:tc>
          <w:tcPr>
            <w:tcW w:w="719" w:type="pct"/>
            <w:hideMark/>
          </w:tcPr>
          <w:p w14:paraId="71A0B179"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30</w:t>
            </w:r>
          </w:p>
        </w:tc>
        <w:tc>
          <w:tcPr>
            <w:tcW w:w="1517" w:type="pct"/>
            <w:hideMark/>
          </w:tcPr>
          <w:p w14:paraId="3CC575FA"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Дунд-өндөр энерги</w:t>
            </w:r>
          </w:p>
        </w:tc>
        <w:tc>
          <w:tcPr>
            <w:tcW w:w="2044" w:type="pct"/>
            <w:hideMark/>
          </w:tcPr>
          <w:p w14:paraId="7E4BDDF2"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K – Mo</w:t>
            </w:r>
            <w:r w:rsidRPr="008273D8">
              <w:rPr>
                <w:rFonts w:ascii="Times New Roman" w:hAnsi="Times New Roman" w:cs="Times New Roman"/>
              </w:rPr>
              <w:t xml:space="preserve"> K-lines, </w:t>
            </w:r>
            <w:r w:rsidRPr="008273D8">
              <w:rPr>
                <w:rFonts w:ascii="Times New Roman" w:hAnsi="Times New Roman" w:cs="Times New Roman"/>
                <w:b/>
                <w:bCs/>
              </w:rPr>
              <w:t>Sn – U</w:t>
            </w:r>
            <w:r w:rsidRPr="008273D8">
              <w:rPr>
                <w:rFonts w:ascii="Times New Roman" w:hAnsi="Times New Roman" w:cs="Times New Roman"/>
              </w:rPr>
              <w:t xml:space="preserve"> L-lines</w:t>
            </w:r>
          </w:p>
        </w:tc>
      </w:tr>
      <w:tr w:rsidR="00B87029" w:rsidRPr="00476C02" w14:paraId="1AED99D2" w14:textId="77777777" w:rsidTr="006E00E8">
        <w:tc>
          <w:tcPr>
            <w:tcW w:w="720" w:type="pct"/>
            <w:hideMark/>
          </w:tcPr>
          <w:p w14:paraId="5858C5C8"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B</w:t>
            </w:r>
          </w:p>
        </w:tc>
        <w:tc>
          <w:tcPr>
            <w:tcW w:w="719" w:type="pct"/>
            <w:hideMark/>
          </w:tcPr>
          <w:p w14:paraId="60A87CE5"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50</w:t>
            </w:r>
          </w:p>
        </w:tc>
        <w:tc>
          <w:tcPr>
            <w:tcW w:w="1517" w:type="pct"/>
            <w:hideMark/>
          </w:tcPr>
          <w:p w14:paraId="3ACC44F8"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Өндөр энерги</w:t>
            </w:r>
          </w:p>
        </w:tc>
        <w:tc>
          <w:tcPr>
            <w:tcW w:w="2044" w:type="pct"/>
            <w:hideMark/>
          </w:tcPr>
          <w:p w14:paraId="497EA786"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Ru – Pr</w:t>
            </w:r>
            <w:r w:rsidRPr="008273D8">
              <w:rPr>
                <w:rFonts w:ascii="Times New Roman" w:hAnsi="Times New Roman" w:cs="Times New Roman"/>
              </w:rPr>
              <w:t xml:space="preserve">, зарим үед </w:t>
            </w:r>
            <w:r w:rsidRPr="008273D8">
              <w:rPr>
                <w:rFonts w:ascii="Times New Roman" w:hAnsi="Times New Roman" w:cs="Times New Roman"/>
                <w:b/>
                <w:bCs/>
              </w:rPr>
              <w:t>K – Br</w:t>
            </w:r>
            <w:r w:rsidRPr="008273D8">
              <w:rPr>
                <w:rFonts w:ascii="Times New Roman" w:hAnsi="Times New Roman" w:cs="Times New Roman"/>
              </w:rPr>
              <w:t xml:space="preserve"> K-lines</w:t>
            </w:r>
          </w:p>
        </w:tc>
      </w:tr>
      <w:tr w:rsidR="00B87029" w:rsidRPr="00476C02" w14:paraId="070FCCC3" w14:textId="77777777" w:rsidTr="006E00E8">
        <w:tc>
          <w:tcPr>
            <w:tcW w:w="720" w:type="pct"/>
            <w:hideMark/>
          </w:tcPr>
          <w:p w14:paraId="2832D479"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C</w:t>
            </w:r>
          </w:p>
        </w:tc>
        <w:tc>
          <w:tcPr>
            <w:tcW w:w="719" w:type="pct"/>
            <w:hideMark/>
          </w:tcPr>
          <w:p w14:paraId="410DEEDD"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35</w:t>
            </w:r>
          </w:p>
        </w:tc>
        <w:tc>
          <w:tcPr>
            <w:tcW w:w="1517" w:type="pct"/>
            <w:hideMark/>
          </w:tcPr>
          <w:p w14:paraId="4E916402"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Дунд энерги</w:t>
            </w:r>
          </w:p>
        </w:tc>
        <w:tc>
          <w:tcPr>
            <w:tcW w:w="2044" w:type="pct"/>
            <w:hideMark/>
          </w:tcPr>
          <w:p w14:paraId="3AB684C2"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 xml:space="preserve">Зарим </w:t>
            </w:r>
            <w:r w:rsidRPr="008273D8">
              <w:rPr>
                <w:rFonts w:ascii="Times New Roman" w:hAnsi="Times New Roman" w:cs="Times New Roman"/>
                <w:b/>
                <w:bCs/>
              </w:rPr>
              <w:t>K – Mo</w:t>
            </w:r>
            <w:r w:rsidRPr="008273D8">
              <w:rPr>
                <w:rFonts w:ascii="Times New Roman" w:hAnsi="Times New Roman" w:cs="Times New Roman"/>
              </w:rPr>
              <w:t xml:space="preserve"> K-lines</w:t>
            </w:r>
          </w:p>
        </w:tc>
      </w:tr>
      <w:tr w:rsidR="00B87029" w:rsidRPr="00476C02" w14:paraId="4795E569" w14:textId="77777777" w:rsidTr="006E00E8">
        <w:tc>
          <w:tcPr>
            <w:tcW w:w="720" w:type="pct"/>
            <w:hideMark/>
          </w:tcPr>
          <w:p w14:paraId="042F16DB"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D</w:t>
            </w:r>
          </w:p>
        </w:tc>
        <w:tc>
          <w:tcPr>
            <w:tcW w:w="719" w:type="pct"/>
            <w:hideMark/>
          </w:tcPr>
          <w:p w14:paraId="1D8C8403"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15</w:t>
            </w:r>
          </w:p>
        </w:tc>
        <w:tc>
          <w:tcPr>
            <w:tcW w:w="1517" w:type="pct"/>
            <w:hideMark/>
          </w:tcPr>
          <w:p w14:paraId="32B12043"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Бага энерги</w:t>
            </w:r>
          </w:p>
        </w:tc>
        <w:tc>
          <w:tcPr>
            <w:tcW w:w="2044" w:type="pct"/>
            <w:hideMark/>
          </w:tcPr>
          <w:p w14:paraId="502F7485"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Ti – Ni</w:t>
            </w:r>
            <w:r w:rsidRPr="008273D8">
              <w:rPr>
                <w:rFonts w:ascii="Times New Roman" w:hAnsi="Times New Roman" w:cs="Times New Roman"/>
              </w:rPr>
              <w:t xml:space="preserve"> бага агууламжтай үед</w:t>
            </w:r>
          </w:p>
        </w:tc>
      </w:tr>
      <w:tr w:rsidR="00B87029" w:rsidRPr="00476C02" w14:paraId="73D73032" w14:textId="77777777" w:rsidTr="006E00E8">
        <w:tc>
          <w:tcPr>
            <w:tcW w:w="720" w:type="pct"/>
            <w:hideMark/>
          </w:tcPr>
          <w:p w14:paraId="5C8ED7D7"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E</w:t>
            </w:r>
          </w:p>
        </w:tc>
        <w:tc>
          <w:tcPr>
            <w:tcW w:w="719" w:type="pct"/>
            <w:hideMark/>
          </w:tcPr>
          <w:p w14:paraId="6EFB461E"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12</w:t>
            </w:r>
          </w:p>
        </w:tc>
        <w:tc>
          <w:tcPr>
            <w:tcW w:w="1517" w:type="pct"/>
            <w:hideMark/>
          </w:tcPr>
          <w:p w14:paraId="38BDE622"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rPr>
              <w:t>Маш бага энерги</w:t>
            </w:r>
          </w:p>
        </w:tc>
        <w:tc>
          <w:tcPr>
            <w:tcW w:w="2044" w:type="pct"/>
            <w:hideMark/>
          </w:tcPr>
          <w:p w14:paraId="68327C4B" w14:textId="77777777" w:rsidR="00B87029" w:rsidRPr="008273D8" w:rsidRDefault="00B87029" w:rsidP="006E00E8">
            <w:pPr>
              <w:spacing w:after="0"/>
              <w:rPr>
                <w:rFonts w:ascii="Times New Roman" w:hAnsi="Times New Roman" w:cs="Times New Roman"/>
              </w:rPr>
            </w:pPr>
            <w:r w:rsidRPr="008273D8">
              <w:rPr>
                <w:rFonts w:ascii="Times New Roman" w:hAnsi="Times New Roman" w:cs="Times New Roman"/>
                <w:b/>
                <w:bCs/>
              </w:rPr>
              <w:t>K – Ti</w:t>
            </w:r>
            <w:r w:rsidRPr="008273D8">
              <w:rPr>
                <w:rFonts w:ascii="Times New Roman" w:hAnsi="Times New Roman" w:cs="Times New Roman"/>
              </w:rPr>
              <w:t xml:space="preserve"> бага агууламжтай үед</w:t>
            </w:r>
          </w:p>
        </w:tc>
      </w:tr>
    </w:tbl>
    <w:p w14:paraId="0D896465" w14:textId="77777777" w:rsidR="00AF6FF2" w:rsidRDefault="00AF6FF2" w:rsidP="001B6A42">
      <w:pPr>
        <w:spacing w:before="240"/>
        <w:ind w:firstLine="284"/>
        <w:jc w:val="both"/>
        <w:rPr>
          <w:rFonts w:ascii="Times New Roman" w:hAnsi="Times New Roman" w:cs="Times New Roman"/>
          <w:sz w:val="24"/>
          <w:szCs w:val="24"/>
        </w:rPr>
      </w:pPr>
    </w:p>
    <w:p w14:paraId="4365113F" w14:textId="77777777" w:rsidR="00AF6FF2" w:rsidRDefault="00AF6FF2" w:rsidP="001B6A42">
      <w:pPr>
        <w:spacing w:before="240"/>
        <w:ind w:firstLine="284"/>
        <w:jc w:val="both"/>
        <w:rPr>
          <w:rFonts w:ascii="Times New Roman" w:hAnsi="Times New Roman" w:cs="Times New Roman"/>
          <w:sz w:val="24"/>
          <w:szCs w:val="24"/>
        </w:rPr>
      </w:pPr>
    </w:p>
    <w:p w14:paraId="521E4435" w14:textId="6ADD35C7" w:rsidR="00957E3D" w:rsidRPr="00B87029" w:rsidRDefault="001B6A42" w:rsidP="001B6A42">
      <w:pPr>
        <w:spacing w:before="240"/>
        <w:ind w:firstLine="284"/>
        <w:jc w:val="both"/>
        <w:rPr>
          <w:rFonts w:ascii="Times New Roman" w:hAnsi="Times New Roman" w:cs="Times New Roman"/>
          <w:sz w:val="24"/>
          <w:szCs w:val="24"/>
        </w:rPr>
      </w:pPr>
      <w:r>
        <w:rPr>
          <w:rFonts w:ascii="Times New Roman" w:hAnsi="Times New Roman" w:cs="Times New Roman"/>
          <w:sz w:val="24"/>
          <w:szCs w:val="24"/>
        </w:rPr>
        <w:lastRenderedPageBreak/>
        <w:t>Доорх х</w:t>
      </w:r>
      <w:r w:rsidR="00C77A02" w:rsidRPr="00C77A02">
        <w:rPr>
          <w:rFonts w:ascii="Times New Roman" w:hAnsi="Times New Roman" w:cs="Times New Roman"/>
          <w:sz w:val="24"/>
          <w:szCs w:val="24"/>
        </w:rPr>
        <w:t xml:space="preserve">үснэгтийн утгууд нь тухайн элементэд хамгийн тохиромжтой </w:t>
      </w:r>
      <w:r w:rsidR="00C77A02" w:rsidRPr="001B6A42">
        <w:rPr>
          <w:rFonts w:ascii="Times New Roman" w:hAnsi="Times New Roman" w:cs="Times New Roman"/>
          <w:sz w:val="24"/>
          <w:szCs w:val="24"/>
        </w:rPr>
        <w:t>хүчдэл, шүүлтүүр</w:t>
      </w:r>
      <w:r w:rsidR="00C77A02" w:rsidRPr="00C77A02">
        <w:rPr>
          <w:rFonts w:ascii="Times New Roman" w:hAnsi="Times New Roman" w:cs="Times New Roman"/>
          <w:sz w:val="24"/>
          <w:szCs w:val="24"/>
        </w:rPr>
        <w:t>ийг санал болгож, хэмжилтийн нарийвчлал, мэдрэмжийг нэмэгдүүлэхэд зориулагдсан.</w:t>
      </w:r>
    </w:p>
    <w:tbl>
      <w:tblPr>
        <w:tblStyle w:val="TableGrid1"/>
        <w:tblW w:w="5000" w:type="pct"/>
        <w:tblLook w:val="04A0" w:firstRow="1" w:lastRow="0" w:firstColumn="1" w:lastColumn="0" w:noHBand="0" w:noVBand="1"/>
      </w:tblPr>
      <w:tblGrid>
        <w:gridCol w:w="1524"/>
        <w:gridCol w:w="1873"/>
        <w:gridCol w:w="5947"/>
      </w:tblGrid>
      <w:tr w:rsidR="00957E3D" w:rsidRPr="00957E3D" w14:paraId="0325646F" w14:textId="77777777" w:rsidTr="008D6F96">
        <w:tc>
          <w:tcPr>
            <w:tcW w:w="816" w:type="pct"/>
            <w:hideMark/>
          </w:tcPr>
          <w:p w14:paraId="55F442A1"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Элемент</w:t>
            </w:r>
          </w:p>
        </w:tc>
        <w:tc>
          <w:tcPr>
            <w:tcW w:w="1002" w:type="pct"/>
            <w:hideMark/>
          </w:tcPr>
          <w:p w14:paraId="16AD0929"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Шүүлтүүр</w:t>
            </w:r>
          </w:p>
        </w:tc>
        <w:tc>
          <w:tcPr>
            <w:tcW w:w="3182" w:type="pct"/>
            <w:hideMark/>
          </w:tcPr>
          <w:p w14:paraId="0745283D"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Тайлбар</w:t>
            </w:r>
          </w:p>
        </w:tc>
      </w:tr>
      <w:tr w:rsidR="00957E3D" w:rsidRPr="00957E3D" w14:paraId="74DA47AF" w14:textId="77777777" w:rsidTr="008D6F96">
        <w:tc>
          <w:tcPr>
            <w:tcW w:w="816" w:type="pct"/>
            <w:hideMark/>
          </w:tcPr>
          <w:p w14:paraId="4C8AB99C"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Cl (Хлор)</w:t>
            </w:r>
          </w:p>
        </w:tc>
        <w:tc>
          <w:tcPr>
            <w:tcW w:w="1002" w:type="pct"/>
            <w:hideMark/>
          </w:tcPr>
          <w:p w14:paraId="00FF73DD"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 xml:space="preserve">Нээлттэй эсвэл </w:t>
            </w:r>
            <w:r w:rsidRPr="00957E3D">
              <w:rPr>
                <w:rFonts w:ascii="Times New Roman" w:hAnsi="Times New Roman" w:cs="Times New Roman"/>
                <w:b/>
                <w:bCs/>
              </w:rPr>
              <w:t>E</w:t>
            </w:r>
            <w:r w:rsidRPr="00957E3D">
              <w:rPr>
                <w:rFonts w:ascii="Times New Roman" w:hAnsi="Times New Roman" w:cs="Times New Roman"/>
              </w:rPr>
              <w:t xml:space="preserve"> (12kV)</w:t>
            </w:r>
          </w:p>
        </w:tc>
        <w:tc>
          <w:tcPr>
            <w:tcW w:w="3182" w:type="pct"/>
            <w:hideMark/>
          </w:tcPr>
          <w:p w14:paraId="630C95C3"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Cl нь хөнгөн элемент учир бага энерги шаардана. Нээлттэй шүүлтүүр нь Cl Kα (2.62 keV)-г бүрэн дамжуулна.</w:t>
            </w:r>
          </w:p>
        </w:tc>
      </w:tr>
      <w:tr w:rsidR="00957E3D" w:rsidRPr="00957E3D" w14:paraId="2CEFC3F3" w14:textId="77777777" w:rsidTr="008D6F96">
        <w:tc>
          <w:tcPr>
            <w:tcW w:w="816" w:type="pct"/>
            <w:hideMark/>
          </w:tcPr>
          <w:p w14:paraId="74FCF4D0"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P (Фосфор)</w:t>
            </w:r>
          </w:p>
        </w:tc>
        <w:tc>
          <w:tcPr>
            <w:tcW w:w="1002" w:type="pct"/>
            <w:hideMark/>
          </w:tcPr>
          <w:p w14:paraId="2748D3AA"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 xml:space="preserve">Нээлттэй эсвэл </w:t>
            </w:r>
            <w:r w:rsidRPr="00957E3D">
              <w:rPr>
                <w:rFonts w:ascii="Times New Roman" w:hAnsi="Times New Roman" w:cs="Times New Roman"/>
                <w:b/>
                <w:bCs/>
              </w:rPr>
              <w:t>E</w:t>
            </w:r>
            <w:r w:rsidRPr="00957E3D">
              <w:rPr>
                <w:rFonts w:ascii="Times New Roman" w:hAnsi="Times New Roman" w:cs="Times New Roman"/>
              </w:rPr>
              <w:t xml:space="preserve"> (12kV)</w:t>
            </w:r>
          </w:p>
        </w:tc>
        <w:tc>
          <w:tcPr>
            <w:tcW w:w="3182" w:type="pct"/>
            <w:hideMark/>
          </w:tcPr>
          <w:p w14:paraId="2FECDD3A"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P Kα шугам 2.01 keV тул мөн бага энерги шаарддаг. Нээлттэй шүүлтүүр эсвэл E тохиромжтой.</w:t>
            </w:r>
          </w:p>
        </w:tc>
      </w:tr>
      <w:tr w:rsidR="00957E3D" w:rsidRPr="00957E3D" w14:paraId="142FDD54" w14:textId="77777777" w:rsidTr="008D6F96">
        <w:tc>
          <w:tcPr>
            <w:tcW w:w="816" w:type="pct"/>
            <w:hideMark/>
          </w:tcPr>
          <w:p w14:paraId="053D1EDE" w14:textId="5881E694"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S (</w:t>
            </w:r>
            <w:r w:rsidR="001B6A42" w:rsidRPr="008A3F2A">
              <w:rPr>
                <w:rFonts w:ascii="Times New Roman" w:hAnsi="Times New Roman" w:cs="Times New Roman"/>
              </w:rPr>
              <w:t>Х</w:t>
            </w:r>
            <w:r w:rsidRPr="00957E3D">
              <w:rPr>
                <w:rFonts w:ascii="Times New Roman" w:hAnsi="Times New Roman" w:cs="Times New Roman"/>
              </w:rPr>
              <w:t>үхэр)</w:t>
            </w:r>
          </w:p>
        </w:tc>
        <w:tc>
          <w:tcPr>
            <w:tcW w:w="1002" w:type="pct"/>
            <w:hideMark/>
          </w:tcPr>
          <w:p w14:paraId="14D5D91B"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b/>
                <w:bCs/>
              </w:rPr>
              <w:t>D</w:t>
            </w:r>
            <w:r w:rsidRPr="00957E3D">
              <w:rPr>
                <w:rFonts w:ascii="Times New Roman" w:hAnsi="Times New Roman" w:cs="Times New Roman"/>
              </w:rPr>
              <w:t xml:space="preserve"> (15kV) эсвэл Нээлттэй</w:t>
            </w:r>
          </w:p>
        </w:tc>
        <w:tc>
          <w:tcPr>
            <w:tcW w:w="3182" w:type="pct"/>
            <w:hideMark/>
          </w:tcPr>
          <w:p w14:paraId="6AF6ABF6"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S Kα = 2.30 keV. Нээлттэй болон D шүүлтүүр аль аль нь ашиглаж болно. D нь бага фоныг бий болгодог.</w:t>
            </w:r>
          </w:p>
        </w:tc>
      </w:tr>
      <w:tr w:rsidR="00957E3D" w:rsidRPr="00957E3D" w14:paraId="2FFA0F6E" w14:textId="77777777" w:rsidTr="008D6F96">
        <w:tc>
          <w:tcPr>
            <w:tcW w:w="816" w:type="pct"/>
            <w:hideMark/>
          </w:tcPr>
          <w:p w14:paraId="0B4A94CB" w14:textId="6271AEBE"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As (</w:t>
            </w:r>
            <w:r w:rsidR="008A3F2A">
              <w:rPr>
                <w:rFonts w:ascii="Times New Roman" w:hAnsi="Times New Roman" w:cs="Times New Roman"/>
              </w:rPr>
              <w:t>Хүнцэл</w:t>
            </w:r>
            <w:r w:rsidRPr="00957E3D">
              <w:rPr>
                <w:rFonts w:ascii="Times New Roman" w:hAnsi="Times New Roman" w:cs="Times New Roman"/>
              </w:rPr>
              <w:t>)</w:t>
            </w:r>
          </w:p>
        </w:tc>
        <w:tc>
          <w:tcPr>
            <w:tcW w:w="1002" w:type="pct"/>
            <w:hideMark/>
          </w:tcPr>
          <w:p w14:paraId="473AE8D7"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b/>
                <w:bCs/>
              </w:rPr>
              <w:t>A</w:t>
            </w:r>
            <w:r w:rsidRPr="00957E3D">
              <w:rPr>
                <w:rFonts w:ascii="Times New Roman" w:hAnsi="Times New Roman" w:cs="Times New Roman"/>
              </w:rPr>
              <w:t xml:space="preserve"> (30kV) эсвэл </w:t>
            </w:r>
            <w:r w:rsidRPr="00957E3D">
              <w:rPr>
                <w:rFonts w:ascii="Times New Roman" w:hAnsi="Times New Roman" w:cs="Times New Roman"/>
                <w:b/>
                <w:bCs/>
              </w:rPr>
              <w:t>C</w:t>
            </w:r>
            <w:r w:rsidRPr="00957E3D">
              <w:rPr>
                <w:rFonts w:ascii="Times New Roman" w:hAnsi="Times New Roman" w:cs="Times New Roman"/>
              </w:rPr>
              <w:t xml:space="preserve"> (35kV)</w:t>
            </w:r>
          </w:p>
        </w:tc>
        <w:tc>
          <w:tcPr>
            <w:tcW w:w="3182" w:type="pct"/>
            <w:hideMark/>
          </w:tcPr>
          <w:p w14:paraId="3A0369AE" w14:textId="77777777" w:rsidR="00957E3D" w:rsidRPr="00957E3D" w:rsidRDefault="00957E3D" w:rsidP="006E00E8">
            <w:pPr>
              <w:spacing w:after="0"/>
              <w:rPr>
                <w:rFonts w:ascii="Times New Roman" w:hAnsi="Times New Roman" w:cs="Times New Roman"/>
              </w:rPr>
            </w:pPr>
            <w:r w:rsidRPr="00957E3D">
              <w:rPr>
                <w:rFonts w:ascii="Times New Roman" w:hAnsi="Times New Roman" w:cs="Times New Roman"/>
              </w:rPr>
              <w:t>As Kα = 10.53 keV. Дунд энергитэй K-lines тул A эсвэл C тохиромжтой. Шүүлтүүртэй туяа нь фоныг багасгана.</w:t>
            </w:r>
          </w:p>
        </w:tc>
      </w:tr>
    </w:tbl>
    <w:p w14:paraId="508C561B" w14:textId="2834803B" w:rsidR="00800F04" w:rsidRDefault="00E30F3B" w:rsidP="00FF45A3">
      <w:pPr>
        <w:pStyle w:val="Heading1"/>
        <w:numPr>
          <w:ilvl w:val="0"/>
          <w:numId w:val="0"/>
        </w:numPr>
        <w:rPr>
          <w:rFonts w:ascii="Times New Roman" w:hAnsi="Times New Roman" w:cs="Times New Roman"/>
          <w:b/>
          <w:bCs/>
          <w:color w:val="auto"/>
          <w:sz w:val="24"/>
          <w:szCs w:val="24"/>
        </w:rPr>
      </w:pPr>
      <w:bookmarkStart w:id="21" w:name="_Hlk201272604"/>
      <w:r>
        <w:rPr>
          <w:rFonts w:ascii="Times New Roman" w:hAnsi="Times New Roman" w:cs="Times New Roman"/>
          <w:b/>
          <w:bCs/>
          <w:color w:val="auto"/>
          <w:sz w:val="24"/>
          <w:szCs w:val="24"/>
        </w:rPr>
        <w:t>ЕС</w:t>
      </w:r>
      <w:r w:rsidRPr="00BA44D0">
        <w:rPr>
          <w:rFonts w:ascii="Times New Roman" w:hAnsi="Times New Roman" w:cs="Times New Roman"/>
          <w:b/>
          <w:bCs/>
          <w:color w:val="auto"/>
          <w:sz w:val="24"/>
          <w:szCs w:val="24"/>
        </w:rPr>
        <w:t xml:space="preserve">. </w:t>
      </w:r>
      <w:r w:rsidR="008A33F7">
        <w:rPr>
          <w:rFonts w:ascii="Times New Roman" w:hAnsi="Times New Roman" w:cs="Times New Roman"/>
          <w:b/>
          <w:bCs/>
          <w:color w:val="auto"/>
          <w:sz w:val="24"/>
          <w:szCs w:val="24"/>
        </w:rPr>
        <w:t>АШИГЛАСАН МАТЕРИАЛ</w:t>
      </w:r>
    </w:p>
    <w:p w14:paraId="0E916DAE" w14:textId="77777777" w:rsidR="008A33F7" w:rsidRPr="008A33F7" w:rsidRDefault="008A33F7" w:rsidP="008E0D1D">
      <w:pPr>
        <w:pStyle w:val="ListParagraph"/>
        <w:numPr>
          <w:ilvl w:val="0"/>
          <w:numId w:val="21"/>
        </w:numPr>
        <w:rPr>
          <w:vanish/>
        </w:rPr>
      </w:pPr>
    </w:p>
    <w:p w14:paraId="58E164C6" w14:textId="77777777" w:rsidR="008A33F7" w:rsidRPr="008A33F7" w:rsidRDefault="008A33F7" w:rsidP="008E0D1D">
      <w:pPr>
        <w:pStyle w:val="ListParagraph"/>
        <w:numPr>
          <w:ilvl w:val="0"/>
          <w:numId w:val="21"/>
        </w:numPr>
        <w:rPr>
          <w:vanish/>
        </w:rPr>
      </w:pPr>
    </w:p>
    <w:p w14:paraId="178D5091" w14:textId="77777777" w:rsidR="008A33F7" w:rsidRPr="008A33F7" w:rsidRDefault="008A33F7" w:rsidP="008E0D1D">
      <w:pPr>
        <w:pStyle w:val="ListParagraph"/>
        <w:numPr>
          <w:ilvl w:val="0"/>
          <w:numId w:val="21"/>
        </w:numPr>
        <w:rPr>
          <w:vanish/>
        </w:rPr>
      </w:pPr>
    </w:p>
    <w:p w14:paraId="14EC6FD8" w14:textId="77777777" w:rsidR="008A33F7" w:rsidRPr="008A33F7" w:rsidRDefault="008A33F7" w:rsidP="008E0D1D">
      <w:pPr>
        <w:pStyle w:val="ListParagraph"/>
        <w:numPr>
          <w:ilvl w:val="0"/>
          <w:numId w:val="21"/>
        </w:numPr>
        <w:rPr>
          <w:vanish/>
        </w:rPr>
      </w:pPr>
    </w:p>
    <w:p w14:paraId="779B2A5C" w14:textId="77777777" w:rsidR="008A33F7" w:rsidRPr="008A33F7" w:rsidRDefault="008A33F7" w:rsidP="008E0D1D">
      <w:pPr>
        <w:pStyle w:val="ListParagraph"/>
        <w:numPr>
          <w:ilvl w:val="0"/>
          <w:numId w:val="21"/>
        </w:numPr>
        <w:rPr>
          <w:vanish/>
        </w:rPr>
      </w:pPr>
    </w:p>
    <w:p w14:paraId="386F6330" w14:textId="77777777" w:rsidR="008A33F7" w:rsidRPr="008A33F7" w:rsidRDefault="008A33F7" w:rsidP="008E0D1D">
      <w:pPr>
        <w:pStyle w:val="ListParagraph"/>
        <w:numPr>
          <w:ilvl w:val="0"/>
          <w:numId w:val="21"/>
        </w:numPr>
        <w:rPr>
          <w:vanish/>
        </w:rPr>
      </w:pPr>
    </w:p>
    <w:p w14:paraId="4FE6F97F" w14:textId="77777777" w:rsidR="008A33F7" w:rsidRPr="008A33F7" w:rsidRDefault="008A33F7" w:rsidP="008E0D1D">
      <w:pPr>
        <w:pStyle w:val="ListParagraph"/>
        <w:numPr>
          <w:ilvl w:val="0"/>
          <w:numId w:val="21"/>
        </w:numPr>
        <w:rPr>
          <w:vanish/>
        </w:rPr>
      </w:pPr>
    </w:p>
    <w:p w14:paraId="39C8ED17" w14:textId="77777777" w:rsidR="008A33F7" w:rsidRPr="008A33F7" w:rsidRDefault="008A33F7" w:rsidP="008E0D1D">
      <w:pPr>
        <w:pStyle w:val="ListParagraph"/>
        <w:numPr>
          <w:ilvl w:val="0"/>
          <w:numId w:val="21"/>
        </w:numPr>
        <w:rPr>
          <w:vanish/>
        </w:rPr>
      </w:pPr>
    </w:p>
    <w:p w14:paraId="60F52403" w14:textId="77777777" w:rsidR="008A33F7" w:rsidRPr="008A33F7" w:rsidRDefault="008A33F7" w:rsidP="008E0D1D">
      <w:pPr>
        <w:pStyle w:val="ListParagraph"/>
        <w:numPr>
          <w:ilvl w:val="0"/>
          <w:numId w:val="21"/>
        </w:numPr>
        <w:rPr>
          <w:vanish/>
        </w:rPr>
      </w:pPr>
    </w:p>
    <w:p w14:paraId="5D892959" w14:textId="40E3A297" w:rsidR="009143C2" w:rsidRDefault="009143C2" w:rsidP="008E0D1D">
      <w:pPr>
        <w:pStyle w:val="ListParagraph"/>
        <w:numPr>
          <w:ilvl w:val="1"/>
          <w:numId w:val="21"/>
        </w:numPr>
        <w:ind w:left="709" w:hanging="425"/>
        <w:rPr>
          <w:rFonts w:ascii="Times New Roman" w:hAnsi="Times New Roman" w:cs="Times New Roman"/>
          <w:sz w:val="24"/>
          <w:szCs w:val="24"/>
        </w:rPr>
      </w:pPr>
      <w:r w:rsidRPr="009143C2">
        <w:rPr>
          <w:rFonts w:ascii="Times New Roman" w:hAnsi="Times New Roman" w:cs="Times New Roman"/>
          <w:sz w:val="24"/>
          <w:szCs w:val="24"/>
        </w:rPr>
        <w:t>MNS 7057-2024 Нүүрсэнд агуулагдах хүхэр, фосфор, хүнцэл болон хлорын агуулгыг тодорхойлох рентген флюресценцийн спектрометрийн арга</w:t>
      </w:r>
    </w:p>
    <w:p w14:paraId="7C702DB0" w14:textId="14856BE7" w:rsidR="008A33F7" w:rsidRDefault="00A87150" w:rsidP="008E0D1D">
      <w:pPr>
        <w:pStyle w:val="ListParagraph"/>
        <w:numPr>
          <w:ilvl w:val="1"/>
          <w:numId w:val="21"/>
        </w:numPr>
        <w:ind w:left="709"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31D2DD57" w14:textId="75BB50D4" w:rsidR="00A87150" w:rsidRDefault="00A87150" w:rsidP="008E0D1D">
      <w:pPr>
        <w:pStyle w:val="ListParagraph"/>
        <w:numPr>
          <w:ilvl w:val="1"/>
          <w:numId w:val="21"/>
        </w:numPr>
        <w:ind w:left="709"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212</w:t>
      </w:r>
      <w:r>
        <w:rPr>
          <w:rFonts w:ascii="Times New Roman" w:hAnsi="Times New Roman" w:cs="Times New Roman"/>
          <w:sz w:val="24"/>
          <w:szCs w:val="24"/>
        </w:rPr>
        <w:t>:</w:t>
      </w:r>
      <w:r w:rsidRPr="00A87150">
        <w:rPr>
          <w:rFonts w:ascii="Times New Roman" w:hAnsi="Times New Roman" w:cs="Times New Roman"/>
          <w:sz w:val="24"/>
          <w:szCs w:val="24"/>
        </w:rPr>
        <w:t>2015 Нүүрсний техникийн шинжилгээний арга</w:t>
      </w:r>
    </w:p>
    <w:p w14:paraId="3323B5C5" w14:textId="221ED95C" w:rsidR="009143C2" w:rsidRDefault="009143C2" w:rsidP="008E0D1D">
      <w:pPr>
        <w:pStyle w:val="ListParagraph"/>
        <w:numPr>
          <w:ilvl w:val="1"/>
          <w:numId w:val="21"/>
        </w:numPr>
        <w:ind w:left="709" w:hanging="425"/>
        <w:rPr>
          <w:rFonts w:ascii="Times New Roman" w:hAnsi="Times New Roman" w:cs="Times New Roman"/>
          <w:sz w:val="24"/>
          <w:szCs w:val="24"/>
        </w:rPr>
      </w:pPr>
      <w:r w:rsidRPr="009143C2">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1747C732" w14:textId="62F3B164" w:rsidR="009143C2" w:rsidRDefault="00117D9A" w:rsidP="008E0D1D">
      <w:pPr>
        <w:pStyle w:val="ListParagraph"/>
        <w:numPr>
          <w:ilvl w:val="1"/>
          <w:numId w:val="21"/>
        </w:numPr>
        <w:ind w:left="709" w:hanging="425"/>
        <w:rPr>
          <w:rFonts w:ascii="Times New Roman" w:hAnsi="Times New Roman" w:cs="Times New Roman"/>
          <w:sz w:val="24"/>
          <w:szCs w:val="24"/>
        </w:rPr>
      </w:pPr>
      <w:r w:rsidRPr="00117D9A">
        <w:rPr>
          <w:rFonts w:ascii="Times New Roman" w:hAnsi="Times New Roman" w:cs="Times New Roman"/>
          <w:sz w:val="24"/>
          <w:szCs w:val="24"/>
        </w:rPr>
        <w:t>Rigaku, NEX QC</w:t>
      </w:r>
      <w:r w:rsidR="004261F2">
        <w:rPr>
          <w:rFonts w:ascii="Times New Roman" w:hAnsi="Times New Roman" w:cs="Times New Roman"/>
          <w:sz w:val="24"/>
          <w:szCs w:val="24"/>
          <w:vertAlign w:val="superscript"/>
        </w:rPr>
        <w:t>+</w:t>
      </w:r>
      <w:r w:rsidRPr="00117D9A">
        <w:rPr>
          <w:rFonts w:ascii="Times New Roman" w:hAnsi="Times New Roman" w:cs="Times New Roman"/>
          <w:sz w:val="24"/>
          <w:szCs w:val="24"/>
        </w:rPr>
        <w:t xml:space="preserve"> багажны гарын агуулга</w:t>
      </w:r>
    </w:p>
    <w:p w14:paraId="16807D5A" w14:textId="01ABBE00" w:rsidR="00117D9A" w:rsidRPr="00A87150" w:rsidRDefault="000B5757" w:rsidP="008E0D1D">
      <w:pPr>
        <w:pStyle w:val="ListParagraph"/>
        <w:numPr>
          <w:ilvl w:val="1"/>
          <w:numId w:val="21"/>
        </w:numPr>
        <w:ind w:left="709" w:hanging="425"/>
        <w:rPr>
          <w:rFonts w:ascii="Times New Roman" w:hAnsi="Times New Roman" w:cs="Times New Roman"/>
          <w:sz w:val="24"/>
          <w:szCs w:val="24"/>
        </w:rPr>
      </w:pPr>
      <w:r w:rsidRPr="000B5757">
        <w:rPr>
          <w:rFonts w:ascii="Times New Roman" w:hAnsi="Times New Roman" w:cs="Times New Roman"/>
          <w:sz w:val="24"/>
          <w:szCs w:val="24"/>
        </w:rPr>
        <w:t>MNS ISO 17025:2018 Сорилтын лабораторийн чадавхид тавих ерөнхий шаардлага</w:t>
      </w:r>
    </w:p>
    <w:bookmarkEnd w:id="21"/>
    <w:p w14:paraId="77BA948A" w14:textId="77777777" w:rsidR="00800F04" w:rsidRDefault="00800F04" w:rsidP="00B56BB7">
      <w:pPr>
        <w:rPr>
          <w:rFonts w:ascii="Times New Roman" w:hAnsi="Times New Roman" w:cs="Times New Roman"/>
          <w:sz w:val="24"/>
          <w:szCs w:val="24"/>
        </w:rPr>
      </w:pPr>
    </w:p>
    <w:p w14:paraId="62786B64" w14:textId="77777777" w:rsidR="003C2FC5" w:rsidRDefault="003C2FC5" w:rsidP="00B56BB7">
      <w:pPr>
        <w:rPr>
          <w:rFonts w:ascii="Times New Roman" w:hAnsi="Times New Roman" w:cs="Times New Roman"/>
          <w:sz w:val="24"/>
          <w:szCs w:val="24"/>
        </w:rPr>
      </w:pPr>
    </w:p>
    <w:p w14:paraId="47972DD8" w14:textId="77777777" w:rsidR="00720711" w:rsidRPr="00E30F3B" w:rsidRDefault="00720711" w:rsidP="00B56BB7">
      <w:pPr>
        <w:rPr>
          <w:rFonts w:ascii="Times New Roman" w:hAnsi="Times New Roman" w:cs="Times New Roman"/>
          <w:sz w:val="24"/>
          <w:szCs w:val="24"/>
        </w:rPr>
        <w:sectPr w:rsidR="00720711" w:rsidRPr="00E30F3B" w:rsidSect="00A441D6">
          <w:headerReference w:type="default" r:id="rId28"/>
          <w:footerReference w:type="default" r:id="rId29"/>
          <w:footerReference w:type="first" r:id="rId30"/>
          <w:pgSz w:w="11906" w:h="16838" w:code="9"/>
          <w:pgMar w:top="1134" w:right="851" w:bottom="1134" w:left="1701" w:header="567" w:footer="680" w:gutter="0"/>
          <w:pgNumType w:start="1" w:chapStyle="3"/>
          <w:cols w:space="708"/>
          <w:titlePg/>
          <w:docGrid w:linePitch="360"/>
        </w:sectPr>
      </w:pPr>
    </w:p>
    <w:p w14:paraId="3FDBE6C2" w14:textId="2DED6C04" w:rsidR="00CB3CBE" w:rsidRPr="00BA44D0" w:rsidRDefault="00E30F3B" w:rsidP="00CB3CBE">
      <w:pPr>
        <w:pStyle w:val="Heading1"/>
        <w:numPr>
          <w:ilvl w:val="0"/>
          <w:numId w:val="0"/>
        </w:numPr>
        <w:ind w:left="432"/>
        <w:rPr>
          <w:rFonts w:ascii="Times New Roman" w:hAnsi="Times New Roman" w:cs="Times New Roman"/>
          <w:sz w:val="24"/>
          <w:szCs w:val="24"/>
        </w:rPr>
      </w:pPr>
      <w:bookmarkStart w:id="22" w:name="_Hlk201272661"/>
      <w:r>
        <w:rPr>
          <w:rFonts w:ascii="Times New Roman" w:hAnsi="Times New Roman" w:cs="Times New Roman"/>
          <w:b/>
          <w:bCs/>
          <w:color w:val="auto"/>
          <w:sz w:val="24"/>
          <w:szCs w:val="24"/>
        </w:rPr>
        <w:lastRenderedPageBreak/>
        <w:t>АРАВ</w:t>
      </w:r>
      <w:r w:rsidR="00CB3CBE" w:rsidRPr="00BA44D0">
        <w:rPr>
          <w:rFonts w:ascii="Times New Roman" w:hAnsi="Times New Roman" w:cs="Times New Roman"/>
          <w:b/>
          <w:bCs/>
          <w:color w:val="auto"/>
          <w:sz w:val="24"/>
          <w:szCs w:val="24"/>
        </w:rPr>
        <w:t>. СОРИЛТ ХЭМЖИЛТ ГҮЙЦЭТГЭХ ЗУРАГЛАЛ</w:t>
      </w:r>
    </w:p>
    <w:bookmarkEnd w:id="22"/>
    <w:p w14:paraId="616A5D1D" w14:textId="77777777" w:rsidR="00AB6139" w:rsidRDefault="00AB6139" w:rsidP="00B56BB7">
      <w:pPr>
        <w:rPr>
          <w:rFonts w:ascii="Times New Roman" w:hAnsi="Times New Roman" w:cs="Times New Roman"/>
          <w:sz w:val="24"/>
          <w:szCs w:val="24"/>
        </w:rPr>
      </w:pPr>
    </w:p>
    <w:p w14:paraId="2792DA6E" w14:textId="004F1D51" w:rsidR="0015015A" w:rsidRDefault="0015015A" w:rsidP="00B56BB7">
      <w:pPr>
        <w:rPr>
          <w:rFonts w:ascii="Times New Roman" w:hAnsi="Times New Roman" w:cs="Times New Roman"/>
          <w:sz w:val="24"/>
          <w:szCs w:val="24"/>
        </w:rPr>
      </w:pPr>
      <w:r>
        <w:rPr>
          <w:noProof/>
        </w:rPr>
        <w:drawing>
          <wp:inline distT="0" distB="0" distL="0" distR="0" wp14:anchorId="2A81C86F" wp14:editId="0E964CDD">
            <wp:extent cx="9251950" cy="4496435"/>
            <wp:effectExtent l="0" t="0" r="6350" b="0"/>
            <wp:docPr id="377741180"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251950" cy="4496435"/>
                    </a:xfrm>
                    <a:prstGeom prst="rect">
                      <a:avLst/>
                    </a:prstGeom>
                    <a:noFill/>
                    <a:ln>
                      <a:noFill/>
                    </a:ln>
                  </pic:spPr>
                </pic:pic>
              </a:graphicData>
            </a:graphic>
          </wp:inline>
        </w:drawing>
      </w:r>
    </w:p>
    <w:sectPr w:rsidR="0015015A" w:rsidSect="008B1A08">
      <w:pgSz w:w="16838" w:h="11906" w:orient="landscape" w:code="9"/>
      <w:pgMar w:top="1701" w:right="1134" w:bottom="851" w:left="1134" w:header="567" w:footer="720" w:gutter="0"/>
      <w:pgNumType w:start="1" w:chapStyle="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EB36" w14:textId="77777777" w:rsidR="009077CD" w:rsidRPr="00D02D59" w:rsidRDefault="009077CD">
      <w:pPr>
        <w:spacing w:after="0" w:line="240" w:lineRule="auto"/>
      </w:pPr>
      <w:r w:rsidRPr="00D02D59">
        <w:separator/>
      </w:r>
    </w:p>
  </w:endnote>
  <w:endnote w:type="continuationSeparator" w:id="0">
    <w:p w14:paraId="7F4F99C4" w14:textId="77777777" w:rsidR="009077CD" w:rsidRPr="00D02D59" w:rsidRDefault="009077CD">
      <w:pPr>
        <w:spacing w:after="0" w:line="240" w:lineRule="auto"/>
      </w:pPr>
      <w:r w:rsidRPr="00D02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golian Baiti">
    <w:panose1 w:val="03000500000000000000"/>
    <w:charset w:val="00"/>
    <w:family w:val="script"/>
    <w:pitch w:val="variable"/>
    <w:sig w:usb0="80000023" w:usb1="00000000" w:usb2="0002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214924E4" w:rsidR="00DB392F" w:rsidRPr="00D02D59" w:rsidRDefault="00A83CB6" w:rsidP="000F44FA">
    <w:pPr>
      <w:pStyle w:val="Footer"/>
      <w:pBdr>
        <w:top w:val="thinThickSmallGap" w:sz="24" w:space="1" w:color="823B0B"/>
      </w:pBdr>
      <w:rPr>
        <w:rFonts w:ascii="Times New Roman" w:eastAsia="DengXian Light" w:hAnsi="Times New Roman" w:cs="Times New Roman"/>
        <w:sz w:val="20"/>
      </w:rPr>
    </w:pPr>
    <w:r w:rsidRPr="00A83CB6">
      <w:rPr>
        <w:rFonts w:ascii="Times New Roman" w:eastAsia="DengXian Light" w:hAnsi="Times New Roman" w:cs="Times New Roman"/>
        <w:sz w:val="20"/>
      </w:rPr>
      <w:t>LAB.07.09 Нүүрсэнд агуулахдах фосфор</w:t>
    </w:r>
    <w:r w:rsidR="00AA6643">
      <w:rPr>
        <w:rFonts w:ascii="Times New Roman" w:eastAsia="DengXian Light" w:hAnsi="Times New Roman" w:cs="Times New Roman"/>
        <w:sz w:val="20"/>
      </w:rPr>
      <w:t>, хлор</w:t>
    </w:r>
    <w:r w:rsidRPr="00A83CB6">
      <w:rPr>
        <w:rFonts w:ascii="Times New Roman" w:eastAsia="DengXian Light" w:hAnsi="Times New Roman" w:cs="Times New Roman"/>
        <w:sz w:val="20"/>
      </w:rPr>
      <w:t>ын агуулгыг тодорхойлох</w:t>
    </w:r>
    <w:r>
      <w:rPr>
        <w:rFonts w:ascii="Times New Roman" w:eastAsia="DengXian Light" w:hAnsi="Times New Roman" w:cs="Times New Roman"/>
        <w:sz w:val="20"/>
      </w:rPr>
      <w:t xml:space="preserve"> </w:t>
    </w:r>
    <w:r w:rsidR="00791ED5" w:rsidRPr="00D02D59">
      <w:rPr>
        <w:rFonts w:ascii="Times New Roman" w:eastAsia="DengXian Light" w:hAnsi="Times New Roman" w:cs="Times New Roman"/>
        <w:sz w:val="20"/>
      </w:rPr>
      <w:t>стандарт ажлын заавар</w:t>
    </w:r>
    <w:r w:rsidR="00791ED5" w:rsidRPr="00D02D59">
      <w:rPr>
        <w:rFonts w:ascii="Times New Roman" w:eastAsia="DengXian Light" w:hAnsi="Times New Roman" w:cs="Times New Roman"/>
        <w:sz w:val="20"/>
      </w:rPr>
      <w:ptab w:relativeTo="margin" w:alignment="right" w:leader="none"/>
    </w:r>
  </w:p>
  <w:p w14:paraId="1C086574" w14:textId="6695F528"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5477B0">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5477B0">
      <w:rPr>
        <w:rFonts w:ascii="Times New Roman" w:hAnsi="Times New Roman" w:cs="Times New Roman"/>
        <w:sz w:val="20"/>
      </w:rPr>
      <w:t>5</w:t>
    </w:r>
    <w:r w:rsidRPr="00D02D59">
      <w:rPr>
        <w:rFonts w:ascii="Times New Roman" w:hAnsi="Times New Roman" w:cs="Times New Roman"/>
        <w:sz w:val="20"/>
      </w:rPr>
      <w:t>.0</w:t>
    </w:r>
    <w:r w:rsidR="005477B0">
      <w:rPr>
        <w:rFonts w:ascii="Times New Roman" w:hAnsi="Times New Roman" w:cs="Times New Roman"/>
        <w:sz w:val="20"/>
      </w:rPr>
      <w:t>9</w:t>
    </w:r>
    <w:r w:rsidRPr="00D02D5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16FE" w14:textId="77777777" w:rsidR="008B1A08" w:rsidRPr="00D02D59" w:rsidRDefault="008B1A08" w:rsidP="008B1A08">
    <w:pPr>
      <w:pStyle w:val="Footer"/>
      <w:pBdr>
        <w:top w:val="thinThickSmallGap" w:sz="24" w:space="1" w:color="823B0B"/>
      </w:pBdr>
      <w:rPr>
        <w:rFonts w:ascii="Times New Roman" w:eastAsia="DengXian Light" w:hAnsi="Times New Roman" w:cs="Times New Roman"/>
        <w:sz w:val="20"/>
      </w:rPr>
    </w:pPr>
    <w:r w:rsidRPr="00A83CB6">
      <w:rPr>
        <w:rFonts w:ascii="Times New Roman" w:eastAsia="DengXian Light" w:hAnsi="Times New Roman" w:cs="Times New Roman"/>
        <w:sz w:val="20"/>
      </w:rPr>
      <w:t xml:space="preserve">LAB.07.09 </w:t>
    </w:r>
    <w:r w:rsidRPr="00A83CB6">
      <w:rPr>
        <w:rFonts w:ascii="Times New Roman" w:eastAsia="DengXian Light" w:hAnsi="Times New Roman" w:cs="Times New Roman"/>
        <w:sz w:val="20"/>
      </w:rPr>
      <w:t>Нүүрсэнд агуулахдах фосфор</w:t>
    </w:r>
    <w:r>
      <w:rPr>
        <w:rFonts w:ascii="Times New Roman" w:eastAsia="DengXian Light" w:hAnsi="Times New Roman" w:cs="Times New Roman"/>
        <w:sz w:val="20"/>
      </w:rPr>
      <w:t>, хлор</w:t>
    </w:r>
    <w:r w:rsidRPr="00A83CB6">
      <w:rPr>
        <w:rFonts w:ascii="Times New Roman" w:eastAsia="DengXian Light" w:hAnsi="Times New Roman" w:cs="Times New Roman"/>
        <w:sz w:val="20"/>
      </w:rPr>
      <w:t>ын агуулгыг тодорхойлох</w:t>
    </w:r>
    <w:r>
      <w:rPr>
        <w:rFonts w:ascii="Times New Roman" w:eastAsia="DengXian Light" w:hAnsi="Times New Roman" w:cs="Times New Roman"/>
        <w:sz w:val="20"/>
      </w:rPr>
      <w:t xml:space="preserve"> </w:t>
    </w:r>
    <w:r w:rsidRPr="00D02D59">
      <w:rPr>
        <w:rFonts w:ascii="Times New Roman" w:eastAsia="DengXian Light" w:hAnsi="Times New Roman" w:cs="Times New Roman"/>
        <w:sz w:val="20"/>
      </w:rPr>
      <w:t>стандарт ажлын заавар</w:t>
    </w:r>
    <w:r w:rsidRPr="00D02D59">
      <w:rPr>
        <w:rFonts w:ascii="Times New Roman" w:eastAsia="DengXian Light" w:hAnsi="Times New Roman" w:cs="Times New Roman"/>
        <w:sz w:val="20"/>
      </w:rPr>
      <w:ptab w:relativeTo="margin" w:alignment="right" w:leader="none"/>
    </w:r>
  </w:p>
  <w:p w14:paraId="440A0410" w14:textId="2CBE8553" w:rsidR="008B1A08" w:rsidRPr="00D02D59" w:rsidRDefault="008B1A08" w:rsidP="008B1A08">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5477B0">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5477B0">
      <w:rPr>
        <w:rFonts w:ascii="Times New Roman" w:hAnsi="Times New Roman" w:cs="Times New Roman"/>
        <w:sz w:val="20"/>
      </w:rPr>
      <w:t>5</w:t>
    </w:r>
    <w:r w:rsidRPr="00D02D59">
      <w:rPr>
        <w:rFonts w:ascii="Times New Roman" w:hAnsi="Times New Roman" w:cs="Times New Roman"/>
        <w:sz w:val="20"/>
      </w:rPr>
      <w:t>.0</w:t>
    </w:r>
    <w:r w:rsidR="005477B0">
      <w:rPr>
        <w:rFonts w:ascii="Times New Roman" w:hAnsi="Times New Roman" w:cs="Times New Roman"/>
        <w:sz w:val="20"/>
      </w:rPr>
      <w:t>9</w:t>
    </w:r>
    <w:r w:rsidRPr="00D02D5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5B88E" w14:textId="77777777" w:rsidR="009077CD" w:rsidRPr="00D02D59" w:rsidRDefault="009077CD">
      <w:pPr>
        <w:spacing w:after="0" w:line="240" w:lineRule="auto"/>
      </w:pPr>
      <w:r w:rsidRPr="00D02D59">
        <w:separator/>
      </w:r>
    </w:p>
  </w:footnote>
  <w:footnote w:type="continuationSeparator" w:id="0">
    <w:p w14:paraId="49712B45" w14:textId="77777777" w:rsidR="009077CD" w:rsidRPr="00D02D59" w:rsidRDefault="009077CD">
      <w:pPr>
        <w:spacing w:after="0" w:line="240" w:lineRule="auto"/>
      </w:pPr>
      <w:r w:rsidRPr="00D02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597965"/>
      <w:docPartObj>
        <w:docPartGallery w:val="Page Numbers (Top of Page)"/>
        <w:docPartUnique/>
      </w:docPartObj>
    </w:sdtPr>
    <w:sdtEndPr>
      <w:rPr>
        <w:noProof/>
      </w:rPr>
    </w:sdtEndPr>
    <w:sdtContent>
      <w:p w14:paraId="51882615" w14:textId="7F55EE31" w:rsidR="00C01BF2" w:rsidRDefault="00C01BF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B3E8FB" w14:textId="77777777" w:rsidR="00C01BF2" w:rsidRDefault="00C01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4BE8"/>
    <w:multiLevelType w:val="multilevel"/>
    <w:tmpl w:val="8EBEAE00"/>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F5E35B3"/>
    <w:multiLevelType w:val="multilevel"/>
    <w:tmpl w:val="BD9CC518"/>
    <w:numStyleLink w:val="Style2"/>
  </w:abstractNum>
  <w:abstractNum w:abstractNumId="2" w15:restartNumberingAfterBreak="0">
    <w:nsid w:val="0FD06233"/>
    <w:multiLevelType w:val="multilevel"/>
    <w:tmpl w:val="BD9CC518"/>
    <w:numStyleLink w:val="Style2"/>
  </w:abstractNum>
  <w:abstractNum w:abstractNumId="3" w15:restartNumberingAfterBreak="0">
    <w:nsid w:val="15951839"/>
    <w:multiLevelType w:val="multilevel"/>
    <w:tmpl w:val="BD9CC518"/>
    <w:numStyleLink w:val="Style2"/>
  </w:abstractNum>
  <w:abstractNum w:abstractNumId="4" w15:restartNumberingAfterBreak="0">
    <w:nsid w:val="19AB7696"/>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31C0C"/>
    <w:multiLevelType w:val="multilevel"/>
    <w:tmpl w:val="BD9CC518"/>
    <w:styleLink w:val="Style4"/>
    <w:lvl w:ilvl="0">
      <w:start w:val="4"/>
      <w:numFmt w:val="decimal"/>
      <w:lvlText w:val="%1."/>
      <w:lvlJc w:val="left"/>
      <w:pPr>
        <w:ind w:left="2135" w:hanging="360"/>
      </w:pPr>
      <w:rPr>
        <w:rFonts w:hint="default"/>
      </w:rPr>
    </w:lvl>
    <w:lvl w:ilvl="1">
      <w:start w:val="1"/>
      <w:numFmt w:val="decimal"/>
      <w:isLgl/>
      <w:lvlText w:val="%1.%2"/>
      <w:lvlJc w:val="left"/>
      <w:pPr>
        <w:ind w:left="2201" w:hanging="360"/>
      </w:pPr>
      <w:rPr>
        <w:rFonts w:hint="default"/>
      </w:rPr>
    </w:lvl>
    <w:lvl w:ilvl="2">
      <w:start w:val="1"/>
      <w:numFmt w:val="decimal"/>
      <w:isLgl/>
      <w:lvlText w:val="%1.%2.%3"/>
      <w:lvlJc w:val="left"/>
      <w:pPr>
        <w:ind w:left="2627" w:hanging="720"/>
      </w:pPr>
      <w:rPr>
        <w:rFonts w:hint="default"/>
      </w:rPr>
    </w:lvl>
    <w:lvl w:ilvl="3">
      <w:start w:val="1"/>
      <w:numFmt w:val="decimal"/>
      <w:isLgl/>
      <w:lvlText w:val="%1.%2.%3.%4"/>
      <w:lvlJc w:val="left"/>
      <w:pPr>
        <w:ind w:left="2693" w:hanging="720"/>
      </w:pPr>
      <w:rPr>
        <w:rFonts w:hint="default"/>
      </w:rPr>
    </w:lvl>
    <w:lvl w:ilvl="4">
      <w:start w:val="1"/>
      <w:numFmt w:val="decimal"/>
      <w:isLgl/>
      <w:lvlText w:val="%1.%2.%3.%4.%5"/>
      <w:lvlJc w:val="left"/>
      <w:pPr>
        <w:ind w:left="3119"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611" w:hanging="1440"/>
      </w:pPr>
      <w:rPr>
        <w:rFonts w:hint="default"/>
      </w:rPr>
    </w:lvl>
    <w:lvl w:ilvl="7">
      <w:start w:val="1"/>
      <w:numFmt w:val="decimal"/>
      <w:isLgl/>
      <w:lvlText w:val="%1.%2.%3.%4.%5.%6.%7.%8"/>
      <w:lvlJc w:val="left"/>
      <w:pPr>
        <w:ind w:left="3677" w:hanging="1440"/>
      </w:pPr>
      <w:rPr>
        <w:rFonts w:hint="default"/>
      </w:rPr>
    </w:lvl>
    <w:lvl w:ilvl="8">
      <w:start w:val="1"/>
      <w:numFmt w:val="decimal"/>
      <w:isLgl/>
      <w:lvlText w:val="%1.%2.%3.%4.%5.%6.%7.%8.%9"/>
      <w:lvlJc w:val="left"/>
      <w:pPr>
        <w:ind w:left="4103" w:hanging="1800"/>
      </w:pPr>
      <w:rPr>
        <w:rFonts w:hint="default"/>
      </w:rPr>
    </w:lvl>
  </w:abstractNum>
  <w:abstractNum w:abstractNumId="9" w15:restartNumberingAfterBreak="0">
    <w:nsid w:val="26CB6E14"/>
    <w:multiLevelType w:val="hybridMultilevel"/>
    <w:tmpl w:val="9E2A30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75338"/>
    <w:multiLevelType w:val="multilevel"/>
    <w:tmpl w:val="0409001D"/>
    <w:styleLink w:val="Style3"/>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9E1A47"/>
    <w:multiLevelType w:val="multilevel"/>
    <w:tmpl w:val="BD9CC518"/>
    <w:numStyleLink w:val="Style5"/>
  </w:abstractNum>
  <w:abstractNum w:abstractNumId="13" w15:restartNumberingAfterBreak="0">
    <w:nsid w:val="35B471FC"/>
    <w:multiLevelType w:val="multilevel"/>
    <w:tmpl w:val="BD9CC518"/>
    <w:numStyleLink w:val="Style5"/>
  </w:abstractNum>
  <w:abstractNum w:abstractNumId="14" w15:restartNumberingAfterBreak="0">
    <w:nsid w:val="4ABB3611"/>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15"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7" w15:restartNumberingAfterBreak="0">
    <w:nsid w:val="5AC876F6"/>
    <w:multiLevelType w:val="multilevel"/>
    <w:tmpl w:val="BD9CC518"/>
    <w:numStyleLink w:val="Style2"/>
  </w:abstractNum>
  <w:abstractNum w:abstractNumId="18" w15:restartNumberingAfterBreak="0">
    <w:nsid w:val="5F49401B"/>
    <w:multiLevelType w:val="hybridMultilevel"/>
    <w:tmpl w:val="39BEBB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535DD"/>
    <w:multiLevelType w:val="multilevel"/>
    <w:tmpl w:val="3294A5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21" w15:restartNumberingAfterBreak="0">
    <w:nsid w:val="7058383E"/>
    <w:multiLevelType w:val="multilevel"/>
    <w:tmpl w:val="BD9CC518"/>
    <w:numStyleLink w:val="Style5"/>
  </w:abstractNum>
  <w:num w:numId="1" w16cid:durableId="152187133">
    <w:abstractNumId w:val="21"/>
    <w:lvlOverride w:ilvl="1">
      <w:lvl w:ilvl="1">
        <w:start w:val="1"/>
        <w:numFmt w:val="decimal"/>
        <w:isLgl/>
        <w:lvlText w:val="%1.%2"/>
        <w:lvlJc w:val="left"/>
        <w:pPr>
          <w:ind w:left="710" w:hanging="360"/>
        </w:pPr>
        <w:rPr>
          <w:rFonts w:hint="default"/>
        </w:rPr>
      </w:lvl>
    </w:lvlOverride>
  </w:num>
  <w:num w:numId="2" w16cid:durableId="263804160">
    <w:abstractNumId w:val="11"/>
  </w:num>
  <w:num w:numId="3" w16cid:durableId="2101948534">
    <w:abstractNumId w:val="19"/>
  </w:num>
  <w:num w:numId="4" w16cid:durableId="803549462">
    <w:abstractNumId w:val="7"/>
  </w:num>
  <w:num w:numId="5" w16cid:durableId="1191459453">
    <w:abstractNumId w:val="6"/>
  </w:num>
  <w:num w:numId="6" w16cid:durableId="1578977750">
    <w:abstractNumId w:val="18"/>
  </w:num>
  <w:num w:numId="7" w16cid:durableId="1515340171">
    <w:abstractNumId w:val="0"/>
  </w:num>
  <w:num w:numId="8" w16cid:durableId="1773016787">
    <w:abstractNumId w:val="15"/>
  </w:num>
  <w:num w:numId="9" w16cid:durableId="1818492928">
    <w:abstractNumId w:val="13"/>
    <w:lvlOverride w:ilvl="2">
      <w:lvl w:ilvl="2">
        <w:start w:val="1"/>
        <w:numFmt w:val="decimal"/>
        <w:isLgl/>
        <w:lvlText w:val="%1.%2.%3"/>
        <w:lvlJc w:val="left"/>
        <w:pPr>
          <w:ind w:left="1136" w:hanging="720"/>
        </w:pPr>
        <w:rPr>
          <w:rFonts w:hint="default"/>
        </w:rPr>
      </w:lvl>
    </w:lvlOverride>
  </w:num>
  <w:num w:numId="10" w16cid:durableId="1128084022">
    <w:abstractNumId w:val="12"/>
    <w:lvlOverride w:ilvl="2">
      <w:lvl w:ilvl="2">
        <w:start w:val="1"/>
        <w:numFmt w:val="decimal"/>
        <w:isLgl/>
        <w:lvlText w:val="%1.%2.%3"/>
        <w:lvlJc w:val="left"/>
        <w:pPr>
          <w:ind w:left="1136" w:hanging="720"/>
        </w:pPr>
        <w:rPr>
          <w:rFonts w:hint="default"/>
          <w:i w:val="0"/>
          <w:iCs/>
        </w:rPr>
      </w:lvl>
    </w:lvlOverride>
  </w:num>
  <w:num w:numId="11" w16cid:durableId="1579288512">
    <w:abstractNumId w:val="2"/>
    <w:lvlOverride w:ilvl="2">
      <w:lvl w:ilvl="2">
        <w:start w:val="1"/>
        <w:numFmt w:val="decimal"/>
        <w:isLgl/>
        <w:lvlText w:val="%1.%2.%3"/>
        <w:lvlJc w:val="left"/>
        <w:pPr>
          <w:ind w:left="1212" w:hanging="720"/>
        </w:pPr>
        <w:rPr>
          <w:rFonts w:hint="default"/>
        </w:rPr>
      </w:lvl>
    </w:lvlOverride>
  </w:num>
  <w:num w:numId="12" w16cid:durableId="1674140888">
    <w:abstractNumId w:val="16"/>
  </w:num>
  <w:num w:numId="13" w16cid:durableId="1059935732">
    <w:abstractNumId w:val="10"/>
  </w:num>
  <w:num w:numId="14" w16cid:durableId="1450078621">
    <w:abstractNumId w:val="17"/>
    <w:lvlOverride w:ilvl="2">
      <w:lvl w:ilvl="2">
        <w:start w:val="1"/>
        <w:numFmt w:val="decimal"/>
        <w:isLgl/>
        <w:lvlText w:val="%1.%2.%3"/>
        <w:lvlJc w:val="left"/>
        <w:pPr>
          <w:ind w:left="1212" w:hanging="720"/>
        </w:pPr>
        <w:rPr>
          <w:rFonts w:hint="default"/>
        </w:rPr>
      </w:lvl>
    </w:lvlOverride>
  </w:num>
  <w:num w:numId="15" w16cid:durableId="859587060">
    <w:abstractNumId w:val="8"/>
  </w:num>
  <w:num w:numId="16" w16cid:durableId="276640325">
    <w:abstractNumId w:val="14"/>
  </w:num>
  <w:num w:numId="17" w16cid:durableId="512064143">
    <w:abstractNumId w:val="20"/>
  </w:num>
  <w:num w:numId="18" w16cid:durableId="357973749">
    <w:abstractNumId w:val="1"/>
    <w:lvlOverride w:ilvl="1">
      <w:lvl w:ilvl="1">
        <w:start w:val="1"/>
        <w:numFmt w:val="decimal"/>
        <w:isLgl/>
        <w:lvlText w:val="%1.%2"/>
        <w:lvlJc w:val="left"/>
        <w:pPr>
          <w:ind w:left="786" w:hanging="360"/>
        </w:pPr>
        <w:rPr>
          <w:rFonts w:hint="default"/>
          <w:sz w:val="22"/>
          <w:szCs w:val="22"/>
        </w:rPr>
      </w:lvl>
    </w:lvlOverride>
    <w:lvlOverride w:ilvl="2">
      <w:lvl w:ilvl="2">
        <w:start w:val="1"/>
        <w:numFmt w:val="decimal"/>
        <w:isLgl/>
        <w:lvlText w:val="%1.%2.%3"/>
        <w:lvlJc w:val="left"/>
        <w:pPr>
          <w:ind w:left="1212" w:hanging="720"/>
        </w:pPr>
        <w:rPr>
          <w:rFonts w:hint="default"/>
        </w:rPr>
      </w:lvl>
    </w:lvlOverride>
  </w:num>
  <w:num w:numId="19" w16cid:durableId="1511724921">
    <w:abstractNumId w:val="3"/>
    <w:lvlOverride w:ilvl="2">
      <w:lvl w:ilvl="2">
        <w:start w:val="1"/>
        <w:numFmt w:val="decimal"/>
        <w:isLgl/>
        <w:lvlText w:val="%1.%2.%3"/>
        <w:lvlJc w:val="left"/>
        <w:pPr>
          <w:ind w:left="1212" w:hanging="720"/>
        </w:pPr>
        <w:rPr>
          <w:rFonts w:hint="default"/>
        </w:rPr>
      </w:lvl>
    </w:lvlOverride>
  </w:num>
  <w:num w:numId="20" w16cid:durableId="1520048669">
    <w:abstractNumId w:val="9"/>
  </w:num>
  <w:num w:numId="21" w16cid:durableId="965744819">
    <w:abstractNumId w:val="5"/>
  </w:num>
  <w:num w:numId="22" w16cid:durableId="749010996">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0071D"/>
    <w:rsid w:val="00001D66"/>
    <w:rsid w:val="00007623"/>
    <w:rsid w:val="000107C4"/>
    <w:rsid w:val="00015A00"/>
    <w:rsid w:val="00015C9F"/>
    <w:rsid w:val="00026B59"/>
    <w:rsid w:val="000353F2"/>
    <w:rsid w:val="00041159"/>
    <w:rsid w:val="00041C89"/>
    <w:rsid w:val="000436B9"/>
    <w:rsid w:val="00052FDE"/>
    <w:rsid w:val="00054B2B"/>
    <w:rsid w:val="00054B72"/>
    <w:rsid w:val="00054F91"/>
    <w:rsid w:val="00057CF6"/>
    <w:rsid w:val="000613CC"/>
    <w:rsid w:val="00066608"/>
    <w:rsid w:val="000702B8"/>
    <w:rsid w:val="0007302C"/>
    <w:rsid w:val="000738FD"/>
    <w:rsid w:val="00077A83"/>
    <w:rsid w:val="000810E6"/>
    <w:rsid w:val="00083D20"/>
    <w:rsid w:val="00086948"/>
    <w:rsid w:val="000878BA"/>
    <w:rsid w:val="00092D65"/>
    <w:rsid w:val="00093D9F"/>
    <w:rsid w:val="00094F9A"/>
    <w:rsid w:val="000A0175"/>
    <w:rsid w:val="000A072E"/>
    <w:rsid w:val="000A503A"/>
    <w:rsid w:val="000A57CC"/>
    <w:rsid w:val="000A68E0"/>
    <w:rsid w:val="000A6E2F"/>
    <w:rsid w:val="000B423D"/>
    <w:rsid w:val="000B525A"/>
    <w:rsid w:val="000B5757"/>
    <w:rsid w:val="000B5915"/>
    <w:rsid w:val="000C354C"/>
    <w:rsid w:val="000C6C7D"/>
    <w:rsid w:val="000D045D"/>
    <w:rsid w:val="000D09B5"/>
    <w:rsid w:val="000D129B"/>
    <w:rsid w:val="000D2045"/>
    <w:rsid w:val="000D3C4D"/>
    <w:rsid w:val="000D5057"/>
    <w:rsid w:val="000E0177"/>
    <w:rsid w:val="000E2CEE"/>
    <w:rsid w:val="000E31DB"/>
    <w:rsid w:val="000E7433"/>
    <w:rsid w:val="000E7CBE"/>
    <w:rsid w:val="000F1AA3"/>
    <w:rsid w:val="000F2CA9"/>
    <w:rsid w:val="000F347B"/>
    <w:rsid w:val="000F36A5"/>
    <w:rsid w:val="000F549D"/>
    <w:rsid w:val="000F5F5B"/>
    <w:rsid w:val="000F7F98"/>
    <w:rsid w:val="00100296"/>
    <w:rsid w:val="001008F7"/>
    <w:rsid w:val="00103D5E"/>
    <w:rsid w:val="00104DD1"/>
    <w:rsid w:val="00106F0E"/>
    <w:rsid w:val="00117D9A"/>
    <w:rsid w:val="001231ED"/>
    <w:rsid w:val="00123B64"/>
    <w:rsid w:val="001243F1"/>
    <w:rsid w:val="00125A77"/>
    <w:rsid w:val="001276BE"/>
    <w:rsid w:val="001313FF"/>
    <w:rsid w:val="00134C67"/>
    <w:rsid w:val="001424CE"/>
    <w:rsid w:val="001426B4"/>
    <w:rsid w:val="0015015A"/>
    <w:rsid w:val="001507B7"/>
    <w:rsid w:val="001530A1"/>
    <w:rsid w:val="001607AA"/>
    <w:rsid w:val="00165A50"/>
    <w:rsid w:val="001736C5"/>
    <w:rsid w:val="00173772"/>
    <w:rsid w:val="001737D8"/>
    <w:rsid w:val="00174B1C"/>
    <w:rsid w:val="00180855"/>
    <w:rsid w:val="00180D88"/>
    <w:rsid w:val="00180D96"/>
    <w:rsid w:val="0018202F"/>
    <w:rsid w:val="00182A53"/>
    <w:rsid w:val="0018335F"/>
    <w:rsid w:val="00186095"/>
    <w:rsid w:val="00186902"/>
    <w:rsid w:val="001871FE"/>
    <w:rsid w:val="001911C3"/>
    <w:rsid w:val="00192D92"/>
    <w:rsid w:val="0019301E"/>
    <w:rsid w:val="00193331"/>
    <w:rsid w:val="00193F69"/>
    <w:rsid w:val="0019423C"/>
    <w:rsid w:val="00194887"/>
    <w:rsid w:val="00195001"/>
    <w:rsid w:val="001A1965"/>
    <w:rsid w:val="001A670A"/>
    <w:rsid w:val="001A783E"/>
    <w:rsid w:val="001B14EF"/>
    <w:rsid w:val="001B2BB6"/>
    <w:rsid w:val="001B3293"/>
    <w:rsid w:val="001B6A42"/>
    <w:rsid w:val="001C266C"/>
    <w:rsid w:val="001C4EA3"/>
    <w:rsid w:val="001D1336"/>
    <w:rsid w:val="001D336A"/>
    <w:rsid w:val="001E09EF"/>
    <w:rsid w:val="001E644A"/>
    <w:rsid w:val="001E6E06"/>
    <w:rsid w:val="001F06E9"/>
    <w:rsid w:val="001F25F5"/>
    <w:rsid w:val="001F65A0"/>
    <w:rsid w:val="001F6EF2"/>
    <w:rsid w:val="001F7CC7"/>
    <w:rsid w:val="00200277"/>
    <w:rsid w:val="00203E6E"/>
    <w:rsid w:val="00204CE2"/>
    <w:rsid w:val="00205A46"/>
    <w:rsid w:val="00205FAC"/>
    <w:rsid w:val="00206714"/>
    <w:rsid w:val="0021219A"/>
    <w:rsid w:val="00212E11"/>
    <w:rsid w:val="00213E05"/>
    <w:rsid w:val="00221985"/>
    <w:rsid w:val="00225942"/>
    <w:rsid w:val="00225A05"/>
    <w:rsid w:val="00225DA5"/>
    <w:rsid w:val="0022600B"/>
    <w:rsid w:val="0022738C"/>
    <w:rsid w:val="0023127C"/>
    <w:rsid w:val="00231473"/>
    <w:rsid w:val="00232942"/>
    <w:rsid w:val="00232CF0"/>
    <w:rsid w:val="002405F3"/>
    <w:rsid w:val="00241441"/>
    <w:rsid w:val="002419DC"/>
    <w:rsid w:val="0024406C"/>
    <w:rsid w:val="00252678"/>
    <w:rsid w:val="00252958"/>
    <w:rsid w:val="002551BD"/>
    <w:rsid w:val="00263376"/>
    <w:rsid w:val="00267396"/>
    <w:rsid w:val="00271D39"/>
    <w:rsid w:val="002724B2"/>
    <w:rsid w:val="0027724C"/>
    <w:rsid w:val="00285746"/>
    <w:rsid w:val="00285E41"/>
    <w:rsid w:val="002916CE"/>
    <w:rsid w:val="00293DFA"/>
    <w:rsid w:val="00296927"/>
    <w:rsid w:val="00297979"/>
    <w:rsid w:val="002A325B"/>
    <w:rsid w:val="002B10CC"/>
    <w:rsid w:val="002B4978"/>
    <w:rsid w:val="002B766D"/>
    <w:rsid w:val="002C2191"/>
    <w:rsid w:val="002C2E9B"/>
    <w:rsid w:val="002C67D4"/>
    <w:rsid w:val="002C70B5"/>
    <w:rsid w:val="002D0F28"/>
    <w:rsid w:val="002D429B"/>
    <w:rsid w:val="002D42A0"/>
    <w:rsid w:val="002D4301"/>
    <w:rsid w:val="002E15F8"/>
    <w:rsid w:val="002E2C34"/>
    <w:rsid w:val="002E3413"/>
    <w:rsid w:val="002E7FF3"/>
    <w:rsid w:val="002F23C1"/>
    <w:rsid w:val="002F4CBA"/>
    <w:rsid w:val="002F4F65"/>
    <w:rsid w:val="002F598F"/>
    <w:rsid w:val="002F5F0B"/>
    <w:rsid w:val="00300032"/>
    <w:rsid w:val="003002EA"/>
    <w:rsid w:val="0030664D"/>
    <w:rsid w:val="00306EA1"/>
    <w:rsid w:val="0031090D"/>
    <w:rsid w:val="00315D36"/>
    <w:rsid w:val="0031606D"/>
    <w:rsid w:val="00320482"/>
    <w:rsid w:val="003231FD"/>
    <w:rsid w:val="00323577"/>
    <w:rsid w:val="00325957"/>
    <w:rsid w:val="00334F4E"/>
    <w:rsid w:val="003400DF"/>
    <w:rsid w:val="00340299"/>
    <w:rsid w:val="00343C02"/>
    <w:rsid w:val="00343FD5"/>
    <w:rsid w:val="00344C6F"/>
    <w:rsid w:val="00350DC8"/>
    <w:rsid w:val="00351B7E"/>
    <w:rsid w:val="00354277"/>
    <w:rsid w:val="003552F4"/>
    <w:rsid w:val="00356469"/>
    <w:rsid w:val="00356A91"/>
    <w:rsid w:val="003575AB"/>
    <w:rsid w:val="003621C6"/>
    <w:rsid w:val="003746C2"/>
    <w:rsid w:val="00376F90"/>
    <w:rsid w:val="00387C96"/>
    <w:rsid w:val="0039273B"/>
    <w:rsid w:val="003A50BC"/>
    <w:rsid w:val="003A7DD2"/>
    <w:rsid w:val="003B36E6"/>
    <w:rsid w:val="003B5325"/>
    <w:rsid w:val="003C2745"/>
    <w:rsid w:val="003C2A6E"/>
    <w:rsid w:val="003C2FC5"/>
    <w:rsid w:val="003C3267"/>
    <w:rsid w:val="003C4C65"/>
    <w:rsid w:val="003C4CFA"/>
    <w:rsid w:val="003D0F5F"/>
    <w:rsid w:val="003E0A30"/>
    <w:rsid w:val="003E22C1"/>
    <w:rsid w:val="003E27A1"/>
    <w:rsid w:val="003E616C"/>
    <w:rsid w:val="003F55CB"/>
    <w:rsid w:val="00400ED0"/>
    <w:rsid w:val="00401AD7"/>
    <w:rsid w:val="0040533E"/>
    <w:rsid w:val="00407AF7"/>
    <w:rsid w:val="00410E79"/>
    <w:rsid w:val="00410F2A"/>
    <w:rsid w:val="00410FED"/>
    <w:rsid w:val="004117DD"/>
    <w:rsid w:val="00412C12"/>
    <w:rsid w:val="00414C7F"/>
    <w:rsid w:val="00414DD2"/>
    <w:rsid w:val="00415112"/>
    <w:rsid w:val="00417986"/>
    <w:rsid w:val="00420097"/>
    <w:rsid w:val="00420594"/>
    <w:rsid w:val="0042161E"/>
    <w:rsid w:val="00424452"/>
    <w:rsid w:val="0042587A"/>
    <w:rsid w:val="004261F2"/>
    <w:rsid w:val="004317F5"/>
    <w:rsid w:val="00433572"/>
    <w:rsid w:val="004376DB"/>
    <w:rsid w:val="004441D0"/>
    <w:rsid w:val="00455A7D"/>
    <w:rsid w:val="00456842"/>
    <w:rsid w:val="00456CE3"/>
    <w:rsid w:val="00460EED"/>
    <w:rsid w:val="00463A09"/>
    <w:rsid w:val="00464EA9"/>
    <w:rsid w:val="00467CFD"/>
    <w:rsid w:val="00472B50"/>
    <w:rsid w:val="00476C02"/>
    <w:rsid w:val="0047754D"/>
    <w:rsid w:val="00484C54"/>
    <w:rsid w:val="00484F1F"/>
    <w:rsid w:val="0048580B"/>
    <w:rsid w:val="004876CA"/>
    <w:rsid w:val="004900B9"/>
    <w:rsid w:val="00490723"/>
    <w:rsid w:val="004970EB"/>
    <w:rsid w:val="004A17ED"/>
    <w:rsid w:val="004A309A"/>
    <w:rsid w:val="004A601B"/>
    <w:rsid w:val="004B1466"/>
    <w:rsid w:val="004B4F96"/>
    <w:rsid w:val="004D3E29"/>
    <w:rsid w:val="004E3D20"/>
    <w:rsid w:val="004E4932"/>
    <w:rsid w:val="004E4BBC"/>
    <w:rsid w:val="004E5263"/>
    <w:rsid w:val="004E57CF"/>
    <w:rsid w:val="004F3244"/>
    <w:rsid w:val="004F51D5"/>
    <w:rsid w:val="004F5895"/>
    <w:rsid w:val="004F5C87"/>
    <w:rsid w:val="004F5CE8"/>
    <w:rsid w:val="0050295B"/>
    <w:rsid w:val="00503DA4"/>
    <w:rsid w:val="0050504B"/>
    <w:rsid w:val="0051131A"/>
    <w:rsid w:val="0051352F"/>
    <w:rsid w:val="00517F50"/>
    <w:rsid w:val="0052080A"/>
    <w:rsid w:val="00522749"/>
    <w:rsid w:val="00522EEF"/>
    <w:rsid w:val="005241FB"/>
    <w:rsid w:val="00526A1A"/>
    <w:rsid w:val="00531769"/>
    <w:rsid w:val="00531D12"/>
    <w:rsid w:val="00533D66"/>
    <w:rsid w:val="00534975"/>
    <w:rsid w:val="0054252D"/>
    <w:rsid w:val="00543B7C"/>
    <w:rsid w:val="005477B0"/>
    <w:rsid w:val="00547FAA"/>
    <w:rsid w:val="005514B4"/>
    <w:rsid w:val="00554D0B"/>
    <w:rsid w:val="0056326C"/>
    <w:rsid w:val="0056783B"/>
    <w:rsid w:val="00571CE9"/>
    <w:rsid w:val="00573733"/>
    <w:rsid w:val="0057495D"/>
    <w:rsid w:val="00574C7C"/>
    <w:rsid w:val="005750E7"/>
    <w:rsid w:val="00583AAD"/>
    <w:rsid w:val="00584B2F"/>
    <w:rsid w:val="0058674A"/>
    <w:rsid w:val="00590AA0"/>
    <w:rsid w:val="0059527B"/>
    <w:rsid w:val="00596617"/>
    <w:rsid w:val="00597843"/>
    <w:rsid w:val="005A0C52"/>
    <w:rsid w:val="005A58FB"/>
    <w:rsid w:val="005A61DC"/>
    <w:rsid w:val="005B06BF"/>
    <w:rsid w:val="005B06FB"/>
    <w:rsid w:val="005B1201"/>
    <w:rsid w:val="005C4C60"/>
    <w:rsid w:val="005C52E4"/>
    <w:rsid w:val="005C58F7"/>
    <w:rsid w:val="005D2687"/>
    <w:rsid w:val="005D3CB5"/>
    <w:rsid w:val="005D533D"/>
    <w:rsid w:val="005D65ED"/>
    <w:rsid w:val="005E1FE2"/>
    <w:rsid w:val="005E2148"/>
    <w:rsid w:val="005E3417"/>
    <w:rsid w:val="005E351E"/>
    <w:rsid w:val="005E4853"/>
    <w:rsid w:val="005E5851"/>
    <w:rsid w:val="005E7D3A"/>
    <w:rsid w:val="005F01DE"/>
    <w:rsid w:val="005F0A28"/>
    <w:rsid w:val="005F25CE"/>
    <w:rsid w:val="005F341B"/>
    <w:rsid w:val="005F492B"/>
    <w:rsid w:val="005F637C"/>
    <w:rsid w:val="005F6CC1"/>
    <w:rsid w:val="005F79B3"/>
    <w:rsid w:val="00601A9F"/>
    <w:rsid w:val="00606715"/>
    <w:rsid w:val="006107CE"/>
    <w:rsid w:val="006123C1"/>
    <w:rsid w:val="00612490"/>
    <w:rsid w:val="0061268A"/>
    <w:rsid w:val="00614E17"/>
    <w:rsid w:val="006168C1"/>
    <w:rsid w:val="006214BD"/>
    <w:rsid w:val="00627E37"/>
    <w:rsid w:val="00636A63"/>
    <w:rsid w:val="0064526B"/>
    <w:rsid w:val="00657FC1"/>
    <w:rsid w:val="0066158A"/>
    <w:rsid w:val="00661C00"/>
    <w:rsid w:val="00662351"/>
    <w:rsid w:val="006633D0"/>
    <w:rsid w:val="00663BA2"/>
    <w:rsid w:val="006750E1"/>
    <w:rsid w:val="00676225"/>
    <w:rsid w:val="00686DB9"/>
    <w:rsid w:val="00690C84"/>
    <w:rsid w:val="006A2B2C"/>
    <w:rsid w:val="006A41B6"/>
    <w:rsid w:val="006A45DC"/>
    <w:rsid w:val="006A4F2F"/>
    <w:rsid w:val="006A7D65"/>
    <w:rsid w:val="006C6F29"/>
    <w:rsid w:val="006D0448"/>
    <w:rsid w:val="006D2807"/>
    <w:rsid w:val="006D3035"/>
    <w:rsid w:val="006D470C"/>
    <w:rsid w:val="006E00E8"/>
    <w:rsid w:val="006E0716"/>
    <w:rsid w:val="006E2515"/>
    <w:rsid w:val="006E42A7"/>
    <w:rsid w:val="006E56E2"/>
    <w:rsid w:val="006F144D"/>
    <w:rsid w:val="006F2622"/>
    <w:rsid w:val="006F44A3"/>
    <w:rsid w:val="006F5375"/>
    <w:rsid w:val="006F5CCA"/>
    <w:rsid w:val="006F7C5B"/>
    <w:rsid w:val="00700270"/>
    <w:rsid w:val="007007F0"/>
    <w:rsid w:val="00703498"/>
    <w:rsid w:val="0070369A"/>
    <w:rsid w:val="007108BC"/>
    <w:rsid w:val="00710D9D"/>
    <w:rsid w:val="007159E7"/>
    <w:rsid w:val="00720711"/>
    <w:rsid w:val="00724BAD"/>
    <w:rsid w:val="007303F4"/>
    <w:rsid w:val="00730A79"/>
    <w:rsid w:val="007325B8"/>
    <w:rsid w:val="00732CDA"/>
    <w:rsid w:val="007341DB"/>
    <w:rsid w:val="00735D38"/>
    <w:rsid w:val="00741D0D"/>
    <w:rsid w:val="007428A7"/>
    <w:rsid w:val="007433D1"/>
    <w:rsid w:val="00744C64"/>
    <w:rsid w:val="00745930"/>
    <w:rsid w:val="00746795"/>
    <w:rsid w:val="007507C0"/>
    <w:rsid w:val="00755762"/>
    <w:rsid w:val="00765D75"/>
    <w:rsid w:val="007714FC"/>
    <w:rsid w:val="00776731"/>
    <w:rsid w:val="00777170"/>
    <w:rsid w:val="00785116"/>
    <w:rsid w:val="00785157"/>
    <w:rsid w:val="00785358"/>
    <w:rsid w:val="00785F3C"/>
    <w:rsid w:val="00786876"/>
    <w:rsid w:val="007908E8"/>
    <w:rsid w:val="00791ED5"/>
    <w:rsid w:val="00792CE5"/>
    <w:rsid w:val="00793B17"/>
    <w:rsid w:val="007951FA"/>
    <w:rsid w:val="00795A15"/>
    <w:rsid w:val="0079764F"/>
    <w:rsid w:val="00797EB0"/>
    <w:rsid w:val="007A22C3"/>
    <w:rsid w:val="007A2DE0"/>
    <w:rsid w:val="007A4112"/>
    <w:rsid w:val="007A45AF"/>
    <w:rsid w:val="007A52CF"/>
    <w:rsid w:val="007B6D7F"/>
    <w:rsid w:val="007D7AA6"/>
    <w:rsid w:val="007E7AE2"/>
    <w:rsid w:val="007F0E26"/>
    <w:rsid w:val="007F42E2"/>
    <w:rsid w:val="007F54A3"/>
    <w:rsid w:val="00800F04"/>
    <w:rsid w:val="00806FC2"/>
    <w:rsid w:val="00810026"/>
    <w:rsid w:val="00812D05"/>
    <w:rsid w:val="00813A29"/>
    <w:rsid w:val="0081455C"/>
    <w:rsid w:val="008200C3"/>
    <w:rsid w:val="008234A9"/>
    <w:rsid w:val="00825B44"/>
    <w:rsid w:val="008273D8"/>
    <w:rsid w:val="008400CA"/>
    <w:rsid w:val="008423A2"/>
    <w:rsid w:val="00842667"/>
    <w:rsid w:val="00844A32"/>
    <w:rsid w:val="00845FFE"/>
    <w:rsid w:val="008472F0"/>
    <w:rsid w:val="0084737C"/>
    <w:rsid w:val="00853391"/>
    <w:rsid w:val="008627CE"/>
    <w:rsid w:val="0086392D"/>
    <w:rsid w:val="0086451E"/>
    <w:rsid w:val="00864DDE"/>
    <w:rsid w:val="00871AE7"/>
    <w:rsid w:val="00872EA2"/>
    <w:rsid w:val="0087327C"/>
    <w:rsid w:val="00873CE2"/>
    <w:rsid w:val="0087519F"/>
    <w:rsid w:val="008766D0"/>
    <w:rsid w:val="0088071C"/>
    <w:rsid w:val="008832F3"/>
    <w:rsid w:val="00890FCC"/>
    <w:rsid w:val="00894044"/>
    <w:rsid w:val="00896C56"/>
    <w:rsid w:val="00897723"/>
    <w:rsid w:val="008A2ED7"/>
    <w:rsid w:val="008A33F7"/>
    <w:rsid w:val="008A348F"/>
    <w:rsid w:val="008A3F2A"/>
    <w:rsid w:val="008A79BB"/>
    <w:rsid w:val="008B169D"/>
    <w:rsid w:val="008B1A08"/>
    <w:rsid w:val="008B2223"/>
    <w:rsid w:val="008B3076"/>
    <w:rsid w:val="008B34FC"/>
    <w:rsid w:val="008B7158"/>
    <w:rsid w:val="008B763E"/>
    <w:rsid w:val="008C71A7"/>
    <w:rsid w:val="008D3F79"/>
    <w:rsid w:val="008D6F96"/>
    <w:rsid w:val="008D7466"/>
    <w:rsid w:val="008E0D1D"/>
    <w:rsid w:val="008E6377"/>
    <w:rsid w:val="008E72CC"/>
    <w:rsid w:val="008E754B"/>
    <w:rsid w:val="008F67D2"/>
    <w:rsid w:val="009004C7"/>
    <w:rsid w:val="00904470"/>
    <w:rsid w:val="00904D23"/>
    <w:rsid w:val="0090657E"/>
    <w:rsid w:val="009077CD"/>
    <w:rsid w:val="009143C2"/>
    <w:rsid w:val="0091613B"/>
    <w:rsid w:val="009176C8"/>
    <w:rsid w:val="0092073E"/>
    <w:rsid w:val="009271EA"/>
    <w:rsid w:val="00930F87"/>
    <w:rsid w:val="00934BC2"/>
    <w:rsid w:val="00943B1F"/>
    <w:rsid w:val="0094434F"/>
    <w:rsid w:val="009510E3"/>
    <w:rsid w:val="0095277D"/>
    <w:rsid w:val="00953621"/>
    <w:rsid w:val="0095634C"/>
    <w:rsid w:val="00957E3D"/>
    <w:rsid w:val="00966B26"/>
    <w:rsid w:val="00967D79"/>
    <w:rsid w:val="00974496"/>
    <w:rsid w:val="00975127"/>
    <w:rsid w:val="00976EFE"/>
    <w:rsid w:val="00981451"/>
    <w:rsid w:val="00981CE0"/>
    <w:rsid w:val="009839F1"/>
    <w:rsid w:val="009845E0"/>
    <w:rsid w:val="00985D54"/>
    <w:rsid w:val="00987D77"/>
    <w:rsid w:val="00990C6F"/>
    <w:rsid w:val="0099370C"/>
    <w:rsid w:val="009947C6"/>
    <w:rsid w:val="00995A06"/>
    <w:rsid w:val="009A01EB"/>
    <w:rsid w:val="009A58AB"/>
    <w:rsid w:val="009B2436"/>
    <w:rsid w:val="009B2C71"/>
    <w:rsid w:val="009B3805"/>
    <w:rsid w:val="009B3B67"/>
    <w:rsid w:val="009B422D"/>
    <w:rsid w:val="009B7817"/>
    <w:rsid w:val="009C0341"/>
    <w:rsid w:val="009C50ED"/>
    <w:rsid w:val="009C701A"/>
    <w:rsid w:val="009C704D"/>
    <w:rsid w:val="009D2030"/>
    <w:rsid w:val="009D37F5"/>
    <w:rsid w:val="009E070B"/>
    <w:rsid w:val="009E5C82"/>
    <w:rsid w:val="009E6956"/>
    <w:rsid w:val="009F0390"/>
    <w:rsid w:val="009F0DEB"/>
    <w:rsid w:val="00A0134D"/>
    <w:rsid w:val="00A04A70"/>
    <w:rsid w:val="00A07DAF"/>
    <w:rsid w:val="00A13880"/>
    <w:rsid w:val="00A14264"/>
    <w:rsid w:val="00A22242"/>
    <w:rsid w:val="00A22366"/>
    <w:rsid w:val="00A2336E"/>
    <w:rsid w:val="00A34F98"/>
    <w:rsid w:val="00A4292C"/>
    <w:rsid w:val="00A429F3"/>
    <w:rsid w:val="00A441D6"/>
    <w:rsid w:val="00A44989"/>
    <w:rsid w:val="00A4636B"/>
    <w:rsid w:val="00A47D06"/>
    <w:rsid w:val="00A47D07"/>
    <w:rsid w:val="00A52DD5"/>
    <w:rsid w:val="00A62076"/>
    <w:rsid w:val="00A63DA2"/>
    <w:rsid w:val="00A71391"/>
    <w:rsid w:val="00A7738F"/>
    <w:rsid w:val="00A83CB6"/>
    <w:rsid w:val="00A8438B"/>
    <w:rsid w:val="00A87150"/>
    <w:rsid w:val="00A905DD"/>
    <w:rsid w:val="00A9327A"/>
    <w:rsid w:val="00A95B3E"/>
    <w:rsid w:val="00AA0342"/>
    <w:rsid w:val="00AA2411"/>
    <w:rsid w:val="00AA3286"/>
    <w:rsid w:val="00AA35CF"/>
    <w:rsid w:val="00AA6643"/>
    <w:rsid w:val="00AB393F"/>
    <w:rsid w:val="00AB585B"/>
    <w:rsid w:val="00AB6139"/>
    <w:rsid w:val="00AB6BCF"/>
    <w:rsid w:val="00AB70D6"/>
    <w:rsid w:val="00AC13E4"/>
    <w:rsid w:val="00AC3CC7"/>
    <w:rsid w:val="00AC55C3"/>
    <w:rsid w:val="00AD4E5A"/>
    <w:rsid w:val="00AE1F4A"/>
    <w:rsid w:val="00AE5EED"/>
    <w:rsid w:val="00AE6037"/>
    <w:rsid w:val="00AE6ABB"/>
    <w:rsid w:val="00AF2F15"/>
    <w:rsid w:val="00AF6641"/>
    <w:rsid w:val="00AF6FF2"/>
    <w:rsid w:val="00AF7C6F"/>
    <w:rsid w:val="00B038E4"/>
    <w:rsid w:val="00B04C27"/>
    <w:rsid w:val="00B0603A"/>
    <w:rsid w:val="00B07601"/>
    <w:rsid w:val="00B21009"/>
    <w:rsid w:val="00B213F0"/>
    <w:rsid w:val="00B272DB"/>
    <w:rsid w:val="00B27A1A"/>
    <w:rsid w:val="00B30024"/>
    <w:rsid w:val="00B33EF4"/>
    <w:rsid w:val="00B345C1"/>
    <w:rsid w:val="00B353E2"/>
    <w:rsid w:val="00B40135"/>
    <w:rsid w:val="00B416C9"/>
    <w:rsid w:val="00B428B6"/>
    <w:rsid w:val="00B46465"/>
    <w:rsid w:val="00B50D34"/>
    <w:rsid w:val="00B56BB7"/>
    <w:rsid w:val="00B5778D"/>
    <w:rsid w:val="00B57AB8"/>
    <w:rsid w:val="00B613B6"/>
    <w:rsid w:val="00B63305"/>
    <w:rsid w:val="00B65832"/>
    <w:rsid w:val="00B674FE"/>
    <w:rsid w:val="00B67D2E"/>
    <w:rsid w:val="00B70888"/>
    <w:rsid w:val="00B73834"/>
    <w:rsid w:val="00B73B89"/>
    <w:rsid w:val="00B73F54"/>
    <w:rsid w:val="00B81B3E"/>
    <w:rsid w:val="00B8336D"/>
    <w:rsid w:val="00B87029"/>
    <w:rsid w:val="00B93087"/>
    <w:rsid w:val="00B94E1A"/>
    <w:rsid w:val="00B97877"/>
    <w:rsid w:val="00BA0E39"/>
    <w:rsid w:val="00BA2921"/>
    <w:rsid w:val="00BA44D0"/>
    <w:rsid w:val="00BA487F"/>
    <w:rsid w:val="00BA6887"/>
    <w:rsid w:val="00BB21A3"/>
    <w:rsid w:val="00BB406F"/>
    <w:rsid w:val="00BC0E39"/>
    <w:rsid w:val="00BC2E9C"/>
    <w:rsid w:val="00BD0F6A"/>
    <w:rsid w:val="00BD217A"/>
    <w:rsid w:val="00BD3465"/>
    <w:rsid w:val="00BE0EAA"/>
    <w:rsid w:val="00BE2B52"/>
    <w:rsid w:val="00BE2FB5"/>
    <w:rsid w:val="00BE7054"/>
    <w:rsid w:val="00BF20B6"/>
    <w:rsid w:val="00BF268F"/>
    <w:rsid w:val="00BF3EC9"/>
    <w:rsid w:val="00BF6433"/>
    <w:rsid w:val="00BF6CA5"/>
    <w:rsid w:val="00C01177"/>
    <w:rsid w:val="00C01BF2"/>
    <w:rsid w:val="00C02D71"/>
    <w:rsid w:val="00C03457"/>
    <w:rsid w:val="00C04D28"/>
    <w:rsid w:val="00C04D5C"/>
    <w:rsid w:val="00C05DA2"/>
    <w:rsid w:val="00C108CA"/>
    <w:rsid w:val="00C14E02"/>
    <w:rsid w:val="00C172FA"/>
    <w:rsid w:val="00C200E9"/>
    <w:rsid w:val="00C20E73"/>
    <w:rsid w:val="00C22F54"/>
    <w:rsid w:val="00C23505"/>
    <w:rsid w:val="00C23B87"/>
    <w:rsid w:val="00C24E71"/>
    <w:rsid w:val="00C31021"/>
    <w:rsid w:val="00C41740"/>
    <w:rsid w:val="00C41897"/>
    <w:rsid w:val="00C41C6F"/>
    <w:rsid w:val="00C50CC2"/>
    <w:rsid w:val="00C52D0F"/>
    <w:rsid w:val="00C534E1"/>
    <w:rsid w:val="00C540D4"/>
    <w:rsid w:val="00C646B8"/>
    <w:rsid w:val="00C66B88"/>
    <w:rsid w:val="00C6798C"/>
    <w:rsid w:val="00C70954"/>
    <w:rsid w:val="00C71FA7"/>
    <w:rsid w:val="00C727D3"/>
    <w:rsid w:val="00C739E9"/>
    <w:rsid w:val="00C77A02"/>
    <w:rsid w:val="00C80D80"/>
    <w:rsid w:val="00C84CBF"/>
    <w:rsid w:val="00C85AAC"/>
    <w:rsid w:val="00C908A5"/>
    <w:rsid w:val="00C927D6"/>
    <w:rsid w:val="00C96B4C"/>
    <w:rsid w:val="00CA1E86"/>
    <w:rsid w:val="00CA59DC"/>
    <w:rsid w:val="00CB3CBE"/>
    <w:rsid w:val="00CB4EB9"/>
    <w:rsid w:val="00CB6870"/>
    <w:rsid w:val="00CC20A8"/>
    <w:rsid w:val="00CC5D1E"/>
    <w:rsid w:val="00CD0584"/>
    <w:rsid w:val="00CD200D"/>
    <w:rsid w:val="00CD33FF"/>
    <w:rsid w:val="00CD4D42"/>
    <w:rsid w:val="00CE040E"/>
    <w:rsid w:val="00CE0BAC"/>
    <w:rsid w:val="00CE1F60"/>
    <w:rsid w:val="00CE3C3B"/>
    <w:rsid w:val="00CE4C8C"/>
    <w:rsid w:val="00CE4D64"/>
    <w:rsid w:val="00CE61F1"/>
    <w:rsid w:val="00D01089"/>
    <w:rsid w:val="00D01CEF"/>
    <w:rsid w:val="00D023DD"/>
    <w:rsid w:val="00D02D59"/>
    <w:rsid w:val="00D05C4B"/>
    <w:rsid w:val="00D11258"/>
    <w:rsid w:val="00D12632"/>
    <w:rsid w:val="00D162A8"/>
    <w:rsid w:val="00D16C91"/>
    <w:rsid w:val="00D201D8"/>
    <w:rsid w:val="00D27DD7"/>
    <w:rsid w:val="00D27F00"/>
    <w:rsid w:val="00D37EBC"/>
    <w:rsid w:val="00D41F3E"/>
    <w:rsid w:val="00D42B56"/>
    <w:rsid w:val="00D43CC2"/>
    <w:rsid w:val="00D463AC"/>
    <w:rsid w:val="00D51CA6"/>
    <w:rsid w:val="00D545A7"/>
    <w:rsid w:val="00D6160C"/>
    <w:rsid w:val="00D63008"/>
    <w:rsid w:val="00D71089"/>
    <w:rsid w:val="00D74138"/>
    <w:rsid w:val="00D74D61"/>
    <w:rsid w:val="00D75687"/>
    <w:rsid w:val="00D82D4C"/>
    <w:rsid w:val="00D8360A"/>
    <w:rsid w:val="00D85D79"/>
    <w:rsid w:val="00D86501"/>
    <w:rsid w:val="00D8684A"/>
    <w:rsid w:val="00D938A2"/>
    <w:rsid w:val="00DA2E5E"/>
    <w:rsid w:val="00DA3B15"/>
    <w:rsid w:val="00DB0159"/>
    <w:rsid w:val="00DB2EE9"/>
    <w:rsid w:val="00DB2FD7"/>
    <w:rsid w:val="00DB392F"/>
    <w:rsid w:val="00DB58C8"/>
    <w:rsid w:val="00DC2A49"/>
    <w:rsid w:val="00DC3DA6"/>
    <w:rsid w:val="00DC3E63"/>
    <w:rsid w:val="00DC5A8F"/>
    <w:rsid w:val="00DC5D9C"/>
    <w:rsid w:val="00DC7DF9"/>
    <w:rsid w:val="00DD0393"/>
    <w:rsid w:val="00DD14D4"/>
    <w:rsid w:val="00DD47D1"/>
    <w:rsid w:val="00DD5D34"/>
    <w:rsid w:val="00DE111C"/>
    <w:rsid w:val="00DE7074"/>
    <w:rsid w:val="00DE72E2"/>
    <w:rsid w:val="00DE7FF4"/>
    <w:rsid w:val="00DF1DF5"/>
    <w:rsid w:val="00E00115"/>
    <w:rsid w:val="00E01AC0"/>
    <w:rsid w:val="00E0246B"/>
    <w:rsid w:val="00E03FBE"/>
    <w:rsid w:val="00E0541C"/>
    <w:rsid w:val="00E06235"/>
    <w:rsid w:val="00E106F6"/>
    <w:rsid w:val="00E10C31"/>
    <w:rsid w:val="00E17CE5"/>
    <w:rsid w:val="00E21193"/>
    <w:rsid w:val="00E21732"/>
    <w:rsid w:val="00E231F9"/>
    <w:rsid w:val="00E24177"/>
    <w:rsid w:val="00E252AE"/>
    <w:rsid w:val="00E25731"/>
    <w:rsid w:val="00E25E08"/>
    <w:rsid w:val="00E2611D"/>
    <w:rsid w:val="00E27765"/>
    <w:rsid w:val="00E304A6"/>
    <w:rsid w:val="00E30F3B"/>
    <w:rsid w:val="00E330EC"/>
    <w:rsid w:val="00E464B7"/>
    <w:rsid w:val="00E517FD"/>
    <w:rsid w:val="00E51A21"/>
    <w:rsid w:val="00E5200E"/>
    <w:rsid w:val="00E55F30"/>
    <w:rsid w:val="00E5627C"/>
    <w:rsid w:val="00E565D4"/>
    <w:rsid w:val="00E56B01"/>
    <w:rsid w:val="00E623ED"/>
    <w:rsid w:val="00E63F9D"/>
    <w:rsid w:val="00E660DE"/>
    <w:rsid w:val="00E70148"/>
    <w:rsid w:val="00E7288F"/>
    <w:rsid w:val="00E72D90"/>
    <w:rsid w:val="00E80BF1"/>
    <w:rsid w:val="00E8278B"/>
    <w:rsid w:val="00E83947"/>
    <w:rsid w:val="00E839FD"/>
    <w:rsid w:val="00E85B73"/>
    <w:rsid w:val="00E86271"/>
    <w:rsid w:val="00E877A0"/>
    <w:rsid w:val="00E87CF6"/>
    <w:rsid w:val="00E92D59"/>
    <w:rsid w:val="00E9542D"/>
    <w:rsid w:val="00EA1BD0"/>
    <w:rsid w:val="00EA2A5A"/>
    <w:rsid w:val="00EA3EA1"/>
    <w:rsid w:val="00EC0697"/>
    <w:rsid w:val="00EC0D3C"/>
    <w:rsid w:val="00EC1AFE"/>
    <w:rsid w:val="00EC30D3"/>
    <w:rsid w:val="00EC3A08"/>
    <w:rsid w:val="00EC4760"/>
    <w:rsid w:val="00EC55D4"/>
    <w:rsid w:val="00EC6FB0"/>
    <w:rsid w:val="00ED576E"/>
    <w:rsid w:val="00ED5BFF"/>
    <w:rsid w:val="00EE10E0"/>
    <w:rsid w:val="00EF3BFF"/>
    <w:rsid w:val="00EF5806"/>
    <w:rsid w:val="00EF5B03"/>
    <w:rsid w:val="00F02A86"/>
    <w:rsid w:val="00F02EC4"/>
    <w:rsid w:val="00F07499"/>
    <w:rsid w:val="00F17209"/>
    <w:rsid w:val="00F2571C"/>
    <w:rsid w:val="00F25C3F"/>
    <w:rsid w:val="00F27C1C"/>
    <w:rsid w:val="00F30826"/>
    <w:rsid w:val="00F30AF0"/>
    <w:rsid w:val="00F347FE"/>
    <w:rsid w:val="00F42C79"/>
    <w:rsid w:val="00F45B0F"/>
    <w:rsid w:val="00F54076"/>
    <w:rsid w:val="00F54C6F"/>
    <w:rsid w:val="00F55D6D"/>
    <w:rsid w:val="00F55D84"/>
    <w:rsid w:val="00F56ABC"/>
    <w:rsid w:val="00F60ED6"/>
    <w:rsid w:val="00F613D5"/>
    <w:rsid w:val="00F6655A"/>
    <w:rsid w:val="00F75A74"/>
    <w:rsid w:val="00F853FD"/>
    <w:rsid w:val="00F905C0"/>
    <w:rsid w:val="00F93DB6"/>
    <w:rsid w:val="00FA305E"/>
    <w:rsid w:val="00FA49C1"/>
    <w:rsid w:val="00FA4C2E"/>
    <w:rsid w:val="00FA73A5"/>
    <w:rsid w:val="00FC0958"/>
    <w:rsid w:val="00FC1032"/>
    <w:rsid w:val="00FC1280"/>
    <w:rsid w:val="00FC2790"/>
    <w:rsid w:val="00FC2A42"/>
    <w:rsid w:val="00FC2B87"/>
    <w:rsid w:val="00FC788A"/>
    <w:rsid w:val="00FE1D2D"/>
    <w:rsid w:val="00FE72E1"/>
    <w:rsid w:val="00FF45A3"/>
    <w:rsid w:val="00FF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159"/>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kern w:val="0"/>
      <w:sz w:val="40"/>
      <w:szCs w:val="40"/>
      <w:lang w:val="mn-MN"/>
      <w14:ligatures w14:val="none"/>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kern w:val="0"/>
      <w:sz w:val="32"/>
      <w:szCs w:val="32"/>
      <w:lang w:val="mn-MN"/>
      <w14:ligatures w14:val="none"/>
    </w:rPr>
  </w:style>
  <w:style w:type="character" w:customStyle="1" w:styleId="Heading3Char">
    <w:name w:val="Heading 3 Char"/>
    <w:basedOn w:val="DefaultParagraphFont"/>
    <w:link w:val="Heading3"/>
    <w:uiPriority w:val="9"/>
    <w:rsid w:val="00DB0159"/>
    <w:rPr>
      <w:rFonts w:eastAsiaTheme="majorEastAsia" w:cstheme="majorBidi"/>
      <w:color w:val="0F4761" w:themeColor="accent1" w:themeShade="BF"/>
      <w:kern w:val="0"/>
      <w:sz w:val="28"/>
      <w:szCs w:val="28"/>
      <w:lang w:val="mn-MN"/>
      <w14:ligatures w14:val="none"/>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kern w:val="0"/>
      <w:sz w:val="22"/>
      <w:szCs w:val="22"/>
      <w:lang w:val="mn-MN"/>
      <w14:ligatures w14:val="none"/>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kern w:val="0"/>
      <w:sz w:val="22"/>
      <w:szCs w:val="22"/>
      <w:lang w:val="mn-MN"/>
      <w14:ligatures w14:val="none"/>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kern w:val="0"/>
      <w:sz w:val="22"/>
      <w:szCs w:val="22"/>
      <w:lang w:val="mn-MN"/>
      <w14:ligatures w14:val="none"/>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kern w:val="0"/>
      <w:sz w:val="22"/>
      <w:szCs w:val="22"/>
      <w:lang w:val="mn-MN"/>
      <w14:ligatures w14:val="none"/>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kern w:val="0"/>
      <w:sz w:val="22"/>
      <w:szCs w:val="22"/>
      <w:lang w:val="mn-MN"/>
      <w14:ligatures w14:val="none"/>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kern w:val="0"/>
      <w:sz w:val="22"/>
      <w:szCs w:val="22"/>
      <w:lang w:val="mn-MN"/>
      <w14:ligatures w14:val="none"/>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1"/>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63AC"/>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D463AC"/>
    <w:rPr>
      <w:rFonts w:ascii="Times New Roman" w:hAnsi="Times New Roman"/>
      <w:kern w:val="0"/>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DF1DF5"/>
    <w:pPr>
      <w:numPr>
        <w:numId w:val="0"/>
      </w:numPr>
      <w:spacing w:after="240"/>
      <w:ind w:left="432"/>
      <w:jc w:val="both"/>
    </w:pPr>
    <w:rPr>
      <w:rFonts w:ascii="Times New Roman" w:eastAsiaTheme="minorHAnsi" w:hAnsi="Times New Roman" w:cs="Times New Roman"/>
      <w:b/>
      <w:bCs/>
      <w:color w:val="auto"/>
      <w:sz w:val="24"/>
      <w:szCs w:val="24"/>
    </w:rPr>
  </w:style>
  <w:style w:type="character" w:customStyle="1" w:styleId="Style1Char">
    <w:name w:val="Style1 Char"/>
    <w:basedOn w:val="Heading1Char"/>
    <w:link w:val="Style1"/>
    <w:rsid w:val="00DF1DF5"/>
    <w:rPr>
      <w:rFonts w:ascii="Times New Roman" w:eastAsiaTheme="majorEastAsia" w:hAnsi="Times New Roman" w:cs="Times New Roman"/>
      <w:b/>
      <w:bCs/>
      <w:color w:val="0F4761" w:themeColor="accent1" w:themeShade="BF"/>
      <w:kern w:val="0"/>
      <w:sz w:val="40"/>
      <w:szCs w:val="40"/>
      <w:lang w:val="mn-MN"/>
      <w14:ligatures w14:val="none"/>
    </w:rPr>
  </w:style>
  <w:style w:type="paragraph" w:styleId="NormalWeb">
    <w:name w:val="Normal (Web)"/>
    <w:basedOn w:val="Normal"/>
    <w:uiPriority w:val="99"/>
    <w:semiHidden/>
    <w:unhideWhenUsed/>
    <w:rsid w:val="009A01EB"/>
    <w:rPr>
      <w:rFonts w:ascii="Times New Roman" w:hAnsi="Times New Roman" w:cs="Times New Roman"/>
      <w:sz w:val="24"/>
      <w:szCs w:val="24"/>
    </w:rPr>
  </w:style>
  <w:style w:type="numbering" w:customStyle="1" w:styleId="Style2">
    <w:name w:val="Style2"/>
    <w:uiPriority w:val="99"/>
    <w:rsid w:val="00A0134D"/>
    <w:pPr>
      <w:numPr>
        <w:numId w:val="12"/>
      </w:numPr>
    </w:pPr>
  </w:style>
  <w:style w:type="numbering" w:customStyle="1" w:styleId="Style3">
    <w:name w:val="Style3"/>
    <w:uiPriority w:val="99"/>
    <w:rsid w:val="00D6160C"/>
    <w:pPr>
      <w:numPr>
        <w:numId w:val="13"/>
      </w:numPr>
    </w:pPr>
  </w:style>
  <w:style w:type="numbering" w:customStyle="1" w:styleId="Style4">
    <w:name w:val="Style4"/>
    <w:uiPriority w:val="99"/>
    <w:rsid w:val="00DD14D4"/>
    <w:pPr>
      <w:numPr>
        <w:numId w:val="15"/>
      </w:numPr>
    </w:pPr>
  </w:style>
  <w:style w:type="numbering" w:customStyle="1" w:styleId="Style5">
    <w:name w:val="Style5"/>
    <w:uiPriority w:val="99"/>
    <w:rsid w:val="005514B4"/>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4717">
      <w:bodyDiv w:val="1"/>
      <w:marLeft w:val="0"/>
      <w:marRight w:val="0"/>
      <w:marTop w:val="0"/>
      <w:marBottom w:val="0"/>
      <w:divBdr>
        <w:top w:val="none" w:sz="0" w:space="0" w:color="auto"/>
        <w:left w:val="none" w:sz="0" w:space="0" w:color="auto"/>
        <w:bottom w:val="none" w:sz="0" w:space="0" w:color="auto"/>
        <w:right w:val="none" w:sz="0" w:space="0" w:color="auto"/>
      </w:divBdr>
    </w:div>
    <w:div w:id="139226237">
      <w:bodyDiv w:val="1"/>
      <w:marLeft w:val="0"/>
      <w:marRight w:val="0"/>
      <w:marTop w:val="0"/>
      <w:marBottom w:val="0"/>
      <w:divBdr>
        <w:top w:val="none" w:sz="0" w:space="0" w:color="auto"/>
        <w:left w:val="none" w:sz="0" w:space="0" w:color="auto"/>
        <w:bottom w:val="none" w:sz="0" w:space="0" w:color="auto"/>
        <w:right w:val="none" w:sz="0" w:space="0" w:color="auto"/>
      </w:divBdr>
    </w:div>
    <w:div w:id="238445711">
      <w:bodyDiv w:val="1"/>
      <w:marLeft w:val="0"/>
      <w:marRight w:val="0"/>
      <w:marTop w:val="0"/>
      <w:marBottom w:val="0"/>
      <w:divBdr>
        <w:top w:val="none" w:sz="0" w:space="0" w:color="auto"/>
        <w:left w:val="none" w:sz="0" w:space="0" w:color="auto"/>
        <w:bottom w:val="none" w:sz="0" w:space="0" w:color="auto"/>
        <w:right w:val="none" w:sz="0" w:space="0" w:color="auto"/>
      </w:divBdr>
    </w:div>
    <w:div w:id="334765389">
      <w:bodyDiv w:val="1"/>
      <w:marLeft w:val="0"/>
      <w:marRight w:val="0"/>
      <w:marTop w:val="0"/>
      <w:marBottom w:val="0"/>
      <w:divBdr>
        <w:top w:val="none" w:sz="0" w:space="0" w:color="auto"/>
        <w:left w:val="none" w:sz="0" w:space="0" w:color="auto"/>
        <w:bottom w:val="none" w:sz="0" w:space="0" w:color="auto"/>
        <w:right w:val="none" w:sz="0" w:space="0" w:color="auto"/>
      </w:divBdr>
    </w:div>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388571638">
      <w:bodyDiv w:val="1"/>
      <w:marLeft w:val="0"/>
      <w:marRight w:val="0"/>
      <w:marTop w:val="0"/>
      <w:marBottom w:val="0"/>
      <w:divBdr>
        <w:top w:val="none" w:sz="0" w:space="0" w:color="auto"/>
        <w:left w:val="none" w:sz="0" w:space="0" w:color="auto"/>
        <w:bottom w:val="none" w:sz="0" w:space="0" w:color="auto"/>
        <w:right w:val="none" w:sz="0" w:space="0" w:color="auto"/>
      </w:divBdr>
    </w:div>
    <w:div w:id="389424748">
      <w:bodyDiv w:val="1"/>
      <w:marLeft w:val="0"/>
      <w:marRight w:val="0"/>
      <w:marTop w:val="0"/>
      <w:marBottom w:val="0"/>
      <w:divBdr>
        <w:top w:val="none" w:sz="0" w:space="0" w:color="auto"/>
        <w:left w:val="none" w:sz="0" w:space="0" w:color="auto"/>
        <w:bottom w:val="none" w:sz="0" w:space="0" w:color="auto"/>
        <w:right w:val="none" w:sz="0" w:space="0" w:color="auto"/>
      </w:divBdr>
    </w:div>
    <w:div w:id="452334481">
      <w:bodyDiv w:val="1"/>
      <w:marLeft w:val="0"/>
      <w:marRight w:val="0"/>
      <w:marTop w:val="0"/>
      <w:marBottom w:val="0"/>
      <w:divBdr>
        <w:top w:val="none" w:sz="0" w:space="0" w:color="auto"/>
        <w:left w:val="none" w:sz="0" w:space="0" w:color="auto"/>
        <w:bottom w:val="none" w:sz="0" w:space="0" w:color="auto"/>
        <w:right w:val="none" w:sz="0" w:space="0" w:color="auto"/>
      </w:divBdr>
    </w:div>
    <w:div w:id="471097755">
      <w:bodyDiv w:val="1"/>
      <w:marLeft w:val="0"/>
      <w:marRight w:val="0"/>
      <w:marTop w:val="0"/>
      <w:marBottom w:val="0"/>
      <w:divBdr>
        <w:top w:val="none" w:sz="0" w:space="0" w:color="auto"/>
        <w:left w:val="none" w:sz="0" w:space="0" w:color="auto"/>
        <w:bottom w:val="none" w:sz="0" w:space="0" w:color="auto"/>
        <w:right w:val="none" w:sz="0" w:space="0" w:color="auto"/>
      </w:divBdr>
    </w:div>
    <w:div w:id="695808731">
      <w:bodyDiv w:val="1"/>
      <w:marLeft w:val="0"/>
      <w:marRight w:val="0"/>
      <w:marTop w:val="0"/>
      <w:marBottom w:val="0"/>
      <w:divBdr>
        <w:top w:val="none" w:sz="0" w:space="0" w:color="auto"/>
        <w:left w:val="none" w:sz="0" w:space="0" w:color="auto"/>
        <w:bottom w:val="none" w:sz="0" w:space="0" w:color="auto"/>
        <w:right w:val="none" w:sz="0" w:space="0" w:color="auto"/>
      </w:divBdr>
    </w:div>
    <w:div w:id="709886408">
      <w:bodyDiv w:val="1"/>
      <w:marLeft w:val="0"/>
      <w:marRight w:val="0"/>
      <w:marTop w:val="0"/>
      <w:marBottom w:val="0"/>
      <w:divBdr>
        <w:top w:val="none" w:sz="0" w:space="0" w:color="auto"/>
        <w:left w:val="none" w:sz="0" w:space="0" w:color="auto"/>
        <w:bottom w:val="none" w:sz="0" w:space="0" w:color="auto"/>
        <w:right w:val="none" w:sz="0" w:space="0" w:color="auto"/>
      </w:divBdr>
    </w:div>
    <w:div w:id="711728331">
      <w:bodyDiv w:val="1"/>
      <w:marLeft w:val="0"/>
      <w:marRight w:val="0"/>
      <w:marTop w:val="0"/>
      <w:marBottom w:val="0"/>
      <w:divBdr>
        <w:top w:val="none" w:sz="0" w:space="0" w:color="auto"/>
        <w:left w:val="none" w:sz="0" w:space="0" w:color="auto"/>
        <w:bottom w:val="none" w:sz="0" w:space="0" w:color="auto"/>
        <w:right w:val="none" w:sz="0" w:space="0" w:color="auto"/>
      </w:divBdr>
    </w:div>
    <w:div w:id="795174854">
      <w:bodyDiv w:val="1"/>
      <w:marLeft w:val="0"/>
      <w:marRight w:val="0"/>
      <w:marTop w:val="0"/>
      <w:marBottom w:val="0"/>
      <w:divBdr>
        <w:top w:val="none" w:sz="0" w:space="0" w:color="auto"/>
        <w:left w:val="none" w:sz="0" w:space="0" w:color="auto"/>
        <w:bottom w:val="none" w:sz="0" w:space="0" w:color="auto"/>
        <w:right w:val="none" w:sz="0" w:space="0" w:color="auto"/>
      </w:divBdr>
    </w:div>
    <w:div w:id="894698210">
      <w:bodyDiv w:val="1"/>
      <w:marLeft w:val="0"/>
      <w:marRight w:val="0"/>
      <w:marTop w:val="0"/>
      <w:marBottom w:val="0"/>
      <w:divBdr>
        <w:top w:val="none" w:sz="0" w:space="0" w:color="auto"/>
        <w:left w:val="none" w:sz="0" w:space="0" w:color="auto"/>
        <w:bottom w:val="none" w:sz="0" w:space="0" w:color="auto"/>
        <w:right w:val="none" w:sz="0" w:space="0" w:color="auto"/>
      </w:divBdr>
    </w:div>
    <w:div w:id="940911287">
      <w:bodyDiv w:val="1"/>
      <w:marLeft w:val="0"/>
      <w:marRight w:val="0"/>
      <w:marTop w:val="0"/>
      <w:marBottom w:val="0"/>
      <w:divBdr>
        <w:top w:val="none" w:sz="0" w:space="0" w:color="auto"/>
        <w:left w:val="none" w:sz="0" w:space="0" w:color="auto"/>
        <w:bottom w:val="none" w:sz="0" w:space="0" w:color="auto"/>
        <w:right w:val="none" w:sz="0" w:space="0" w:color="auto"/>
      </w:divBdr>
    </w:div>
    <w:div w:id="1058935657">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244870960">
      <w:bodyDiv w:val="1"/>
      <w:marLeft w:val="0"/>
      <w:marRight w:val="0"/>
      <w:marTop w:val="0"/>
      <w:marBottom w:val="0"/>
      <w:divBdr>
        <w:top w:val="none" w:sz="0" w:space="0" w:color="auto"/>
        <w:left w:val="none" w:sz="0" w:space="0" w:color="auto"/>
        <w:bottom w:val="none" w:sz="0" w:space="0" w:color="auto"/>
        <w:right w:val="none" w:sz="0" w:space="0" w:color="auto"/>
      </w:divBdr>
    </w:div>
    <w:div w:id="1260214316">
      <w:bodyDiv w:val="1"/>
      <w:marLeft w:val="0"/>
      <w:marRight w:val="0"/>
      <w:marTop w:val="0"/>
      <w:marBottom w:val="0"/>
      <w:divBdr>
        <w:top w:val="none" w:sz="0" w:space="0" w:color="auto"/>
        <w:left w:val="none" w:sz="0" w:space="0" w:color="auto"/>
        <w:bottom w:val="none" w:sz="0" w:space="0" w:color="auto"/>
        <w:right w:val="none" w:sz="0" w:space="0" w:color="auto"/>
      </w:divBdr>
    </w:div>
    <w:div w:id="1314480070">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387070502">
      <w:bodyDiv w:val="1"/>
      <w:marLeft w:val="0"/>
      <w:marRight w:val="0"/>
      <w:marTop w:val="0"/>
      <w:marBottom w:val="0"/>
      <w:divBdr>
        <w:top w:val="none" w:sz="0" w:space="0" w:color="auto"/>
        <w:left w:val="none" w:sz="0" w:space="0" w:color="auto"/>
        <w:bottom w:val="none" w:sz="0" w:space="0" w:color="auto"/>
        <w:right w:val="none" w:sz="0" w:space="0" w:color="auto"/>
      </w:divBdr>
    </w:div>
    <w:div w:id="1388533650">
      <w:bodyDiv w:val="1"/>
      <w:marLeft w:val="0"/>
      <w:marRight w:val="0"/>
      <w:marTop w:val="0"/>
      <w:marBottom w:val="0"/>
      <w:divBdr>
        <w:top w:val="none" w:sz="0" w:space="0" w:color="auto"/>
        <w:left w:val="none" w:sz="0" w:space="0" w:color="auto"/>
        <w:bottom w:val="none" w:sz="0" w:space="0" w:color="auto"/>
        <w:right w:val="none" w:sz="0" w:space="0" w:color="auto"/>
      </w:divBdr>
    </w:div>
    <w:div w:id="1402560342">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671591667">
      <w:bodyDiv w:val="1"/>
      <w:marLeft w:val="0"/>
      <w:marRight w:val="0"/>
      <w:marTop w:val="0"/>
      <w:marBottom w:val="0"/>
      <w:divBdr>
        <w:top w:val="none" w:sz="0" w:space="0" w:color="auto"/>
        <w:left w:val="none" w:sz="0" w:space="0" w:color="auto"/>
        <w:bottom w:val="none" w:sz="0" w:space="0" w:color="auto"/>
        <w:right w:val="none" w:sz="0" w:space="0" w:color="auto"/>
      </w:divBdr>
    </w:div>
    <w:div w:id="1710299905">
      <w:bodyDiv w:val="1"/>
      <w:marLeft w:val="0"/>
      <w:marRight w:val="0"/>
      <w:marTop w:val="0"/>
      <w:marBottom w:val="0"/>
      <w:divBdr>
        <w:top w:val="none" w:sz="0" w:space="0" w:color="auto"/>
        <w:left w:val="none" w:sz="0" w:space="0" w:color="auto"/>
        <w:bottom w:val="none" w:sz="0" w:space="0" w:color="auto"/>
        <w:right w:val="none" w:sz="0" w:space="0" w:color="auto"/>
      </w:divBdr>
    </w:div>
    <w:div w:id="1896695927">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 w:id="2007899948">
      <w:bodyDiv w:val="1"/>
      <w:marLeft w:val="0"/>
      <w:marRight w:val="0"/>
      <w:marTop w:val="0"/>
      <w:marBottom w:val="0"/>
      <w:divBdr>
        <w:top w:val="none" w:sz="0" w:space="0" w:color="auto"/>
        <w:left w:val="none" w:sz="0" w:space="0" w:color="auto"/>
        <w:bottom w:val="none" w:sz="0" w:space="0" w:color="auto"/>
        <w:right w:val="none" w:sz="0" w:space="0" w:color="auto"/>
      </w:divBdr>
    </w:div>
    <w:div w:id="207173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3.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1.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5373</TotalTime>
  <Pages>13</Pages>
  <Words>3422</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376</cp:revision>
  <cp:lastPrinted>2025-06-18T16:48:00Z</cp:lastPrinted>
  <dcterms:created xsi:type="dcterms:W3CDTF">2025-04-27T07:48:00Z</dcterms:created>
  <dcterms:modified xsi:type="dcterms:W3CDTF">2025-08-01T21:56:00Z</dcterms:modified>
</cp:coreProperties>
</file>