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ind w:left="1319"/>
        <w:spacing w:after="0"/>
        <w:rPr>
          <w:sz w:val="20"/>
          <w:szCs w:val="20"/>
          <w:color w:val="auto"/>
        </w:rPr>
      </w:pPr>
      <w:r>
        <w:rPr>
          <w:rFonts w:ascii="Arial" w:cs="Arial" w:eastAsia="Arial" w:hAnsi="Arial"/>
          <w:sz w:val="28"/>
          <w:szCs w:val="28"/>
          <w:color w:val="auto"/>
        </w:rPr>
        <w:t>Key.Net: Keypoint Detection by Handcrafted and Learned CNN Filters</w:t>
      </w:r>
    </w:p>
    <w:p>
      <w:pPr>
        <w:spacing w:after="0" w:line="200" w:lineRule="exact"/>
        <w:rPr>
          <w:sz w:val="24"/>
          <w:szCs w:val="24"/>
          <w:color w:val="auto"/>
        </w:rPr>
      </w:pPr>
    </w:p>
    <w:p>
      <w:pPr>
        <w:spacing w:after="0" w:line="212" w:lineRule="exact"/>
        <w:rPr>
          <w:sz w:val="24"/>
          <w:szCs w:val="24"/>
          <w:color w:val="auto"/>
        </w:rPr>
      </w:pPr>
    </w:p>
    <w:tbl>
      <w:tblPr>
        <w:tblLayout w:type="fixed"/>
        <w:tblInd w:w="1319" w:type="dxa"/>
        <w:tblCellMar>
          <w:top w:w="0" w:type="dxa"/>
          <w:left w:w="0" w:type="dxa"/>
          <w:bottom w:w="0" w:type="dxa"/>
          <w:right w:w="0" w:type="dxa"/>
        </w:tblCellMar>
      </w:tblPr>
      <w:tr>
        <w:trPr>
          <w:trHeight w:val="356"/>
        </w:trPr>
        <w:tc>
          <w:tcPr>
            <w:tcW w:w="2440" w:type="dxa"/>
            <w:vAlign w:val="bottom"/>
          </w:tcPr>
          <w:p>
            <w:pPr>
              <w:spacing w:after="0"/>
              <w:rPr>
                <w:sz w:val="20"/>
                <w:szCs w:val="20"/>
                <w:color w:val="auto"/>
              </w:rPr>
            </w:pPr>
            <w:r>
              <w:rPr>
                <w:rFonts w:ascii="Arial" w:cs="Arial" w:eastAsia="Arial" w:hAnsi="Arial"/>
                <w:sz w:val="24"/>
                <w:szCs w:val="24"/>
                <w:color w:val="auto"/>
              </w:rPr>
              <w:t>Axel Barroso-Laguna</w:t>
            </w:r>
            <w:r>
              <w:rPr>
                <w:rFonts w:ascii="Arial" w:cs="Arial" w:eastAsia="Arial" w:hAnsi="Arial"/>
                <w:sz w:val="31"/>
                <w:szCs w:val="31"/>
                <w:color w:val="auto"/>
                <w:vertAlign w:val="superscript"/>
              </w:rPr>
              <w:t>1</w:t>
            </w:r>
          </w:p>
        </w:tc>
        <w:tc>
          <w:tcPr>
            <w:tcW w:w="1880" w:type="dxa"/>
            <w:vAlign w:val="bottom"/>
            <w:gridSpan w:val="2"/>
          </w:tcPr>
          <w:p>
            <w:pPr>
              <w:ind w:left="280"/>
              <w:spacing w:after="0"/>
              <w:rPr>
                <w:sz w:val="20"/>
                <w:szCs w:val="20"/>
                <w:color w:val="auto"/>
              </w:rPr>
            </w:pPr>
            <w:r>
              <w:rPr>
                <w:rFonts w:ascii="Arial" w:cs="Arial" w:eastAsia="Arial" w:hAnsi="Arial"/>
                <w:sz w:val="24"/>
                <w:szCs w:val="24"/>
                <w:color w:val="auto"/>
              </w:rPr>
              <w:t>Edgar Riba</w:t>
            </w:r>
            <w:r>
              <w:rPr>
                <w:rFonts w:ascii="Arial" w:cs="Arial" w:eastAsia="Arial" w:hAnsi="Arial"/>
                <w:sz w:val="31"/>
                <w:szCs w:val="31"/>
                <w:color w:val="auto"/>
                <w:vertAlign w:val="superscript"/>
              </w:rPr>
              <w:t>2;3</w:t>
            </w:r>
          </w:p>
        </w:tc>
        <w:tc>
          <w:tcPr>
            <w:tcW w:w="1960" w:type="dxa"/>
            <w:vAlign w:val="bottom"/>
            <w:gridSpan w:val="2"/>
          </w:tcPr>
          <w:p>
            <w:pPr>
              <w:ind w:left="280"/>
              <w:spacing w:after="0"/>
              <w:rPr>
                <w:sz w:val="20"/>
                <w:szCs w:val="20"/>
                <w:color w:val="auto"/>
              </w:rPr>
            </w:pPr>
            <w:r>
              <w:rPr>
                <w:rFonts w:ascii="Arial" w:cs="Arial" w:eastAsia="Arial" w:hAnsi="Arial"/>
                <w:sz w:val="24"/>
                <w:szCs w:val="24"/>
                <w:color w:val="auto"/>
              </w:rPr>
              <w:t>Daniel Ponsa</w:t>
            </w:r>
            <w:r>
              <w:rPr>
                <w:rFonts w:ascii="Arial" w:cs="Arial" w:eastAsia="Arial" w:hAnsi="Arial"/>
                <w:sz w:val="31"/>
                <w:szCs w:val="31"/>
                <w:color w:val="auto"/>
                <w:vertAlign w:val="superscript"/>
              </w:rPr>
              <w:t>2</w:t>
            </w:r>
          </w:p>
        </w:tc>
        <w:tc>
          <w:tcPr>
            <w:tcW w:w="2420" w:type="dxa"/>
            <w:vAlign w:val="bottom"/>
          </w:tcPr>
          <w:p>
            <w:pPr>
              <w:ind w:left="240"/>
              <w:spacing w:after="0"/>
              <w:rPr>
                <w:sz w:val="20"/>
                <w:szCs w:val="20"/>
                <w:color w:val="auto"/>
              </w:rPr>
            </w:pPr>
            <w:r>
              <w:rPr>
                <w:rFonts w:ascii="Arial" w:cs="Arial" w:eastAsia="Arial" w:hAnsi="Arial"/>
                <w:sz w:val="24"/>
                <w:szCs w:val="24"/>
                <w:color w:val="auto"/>
                <w:w w:val="94"/>
              </w:rPr>
              <w:t>Krystian Mikolajczyk</w:t>
            </w:r>
            <w:r>
              <w:rPr>
                <w:rFonts w:ascii="Arial" w:cs="Arial" w:eastAsia="Arial" w:hAnsi="Arial"/>
                <w:sz w:val="31"/>
                <w:szCs w:val="31"/>
                <w:color w:val="auto"/>
                <w:w w:val="94"/>
                <w:vertAlign w:val="superscript"/>
              </w:rPr>
              <w:t>1</w:t>
            </w:r>
          </w:p>
        </w:tc>
      </w:tr>
      <w:tr>
        <w:trPr>
          <w:trHeight w:val="279"/>
        </w:trPr>
        <w:tc>
          <w:tcPr>
            <w:tcW w:w="3320" w:type="dxa"/>
            <w:vAlign w:val="bottom"/>
            <w:gridSpan w:val="2"/>
          </w:tcPr>
          <w:p>
            <w:pPr>
              <w:ind w:left="540"/>
              <w:spacing w:after="0" w:line="278" w:lineRule="exact"/>
              <w:rPr>
                <w:sz w:val="20"/>
                <w:szCs w:val="20"/>
                <w:color w:val="auto"/>
              </w:rPr>
            </w:pPr>
            <w:r>
              <w:rPr>
                <w:rFonts w:ascii="Arial" w:cs="Arial" w:eastAsia="Arial" w:hAnsi="Arial"/>
                <w:sz w:val="31"/>
                <w:szCs w:val="31"/>
                <w:color w:val="auto"/>
                <w:vertAlign w:val="superscript"/>
              </w:rPr>
              <w:t>1</w:t>
            </w:r>
            <w:r>
              <w:rPr>
                <w:rFonts w:ascii="Arial" w:cs="Arial" w:eastAsia="Arial" w:hAnsi="Arial"/>
                <w:sz w:val="24"/>
                <w:szCs w:val="24"/>
                <w:color w:val="auto"/>
              </w:rPr>
              <w:t>Imperial College London</w:t>
            </w:r>
          </w:p>
        </w:tc>
        <w:tc>
          <w:tcPr>
            <w:tcW w:w="2960" w:type="dxa"/>
            <w:vAlign w:val="bottom"/>
            <w:gridSpan w:val="3"/>
          </w:tcPr>
          <w:p>
            <w:pPr>
              <w:ind w:left="300"/>
              <w:spacing w:after="0" w:line="278" w:lineRule="exact"/>
              <w:rPr>
                <w:sz w:val="20"/>
                <w:szCs w:val="20"/>
                <w:color w:val="auto"/>
              </w:rPr>
            </w:pPr>
            <w:r>
              <w:rPr>
                <w:rFonts w:ascii="Arial" w:cs="Arial" w:eastAsia="Arial" w:hAnsi="Arial"/>
                <w:sz w:val="31"/>
                <w:szCs w:val="31"/>
                <w:color w:val="auto"/>
                <w:w w:val="98"/>
                <w:vertAlign w:val="superscript"/>
              </w:rPr>
              <w:t>2</w:t>
            </w:r>
            <w:r>
              <w:rPr>
                <w:rFonts w:ascii="Arial" w:cs="Arial" w:eastAsia="Arial" w:hAnsi="Arial"/>
                <w:sz w:val="24"/>
                <w:szCs w:val="24"/>
                <w:color w:val="auto"/>
                <w:w w:val="98"/>
              </w:rPr>
              <w:t>Computer Vision Center</w:t>
            </w:r>
          </w:p>
        </w:tc>
        <w:tc>
          <w:tcPr>
            <w:tcW w:w="2420" w:type="dxa"/>
            <w:vAlign w:val="bottom"/>
          </w:tcPr>
          <w:p>
            <w:pPr>
              <w:ind w:left="340"/>
              <w:spacing w:after="0" w:line="278" w:lineRule="exact"/>
              <w:rPr>
                <w:sz w:val="20"/>
                <w:szCs w:val="20"/>
                <w:color w:val="auto"/>
              </w:rPr>
            </w:pPr>
            <w:r>
              <w:rPr>
                <w:rFonts w:ascii="Arial" w:cs="Arial" w:eastAsia="Arial" w:hAnsi="Arial"/>
                <w:sz w:val="31"/>
                <w:szCs w:val="31"/>
                <w:color w:val="auto"/>
                <w:vertAlign w:val="superscript"/>
              </w:rPr>
              <w:t>3</w:t>
            </w:r>
            <w:r>
              <w:rPr>
                <w:rFonts w:ascii="Arial" w:cs="Arial" w:eastAsia="Arial" w:hAnsi="Arial"/>
                <w:sz w:val="24"/>
                <w:szCs w:val="24"/>
                <w:color w:val="auto"/>
              </w:rPr>
              <w:t>Arraiy, Inc.</w:t>
            </w:r>
          </w:p>
        </w:tc>
      </w:tr>
      <w:tr>
        <w:trPr>
          <w:trHeight w:val="448"/>
        </w:trPr>
        <w:tc>
          <w:tcPr>
            <w:tcW w:w="5220" w:type="dxa"/>
            <w:vAlign w:val="bottom"/>
            <w:gridSpan w:val="4"/>
          </w:tcPr>
          <w:p>
            <w:pPr>
              <w:ind w:left="300"/>
              <w:spacing w:after="0"/>
              <w:rPr>
                <w:sz w:val="20"/>
                <w:szCs w:val="20"/>
                <w:color w:val="auto"/>
              </w:rPr>
            </w:pPr>
            <w:r>
              <w:rPr>
                <w:rFonts w:ascii="Arial" w:cs="Arial" w:eastAsia="Arial" w:hAnsi="Arial"/>
                <w:sz w:val="24"/>
                <w:szCs w:val="24"/>
                <w:color w:val="auto"/>
                <w:w w:val="96"/>
              </w:rPr>
              <w:t>faxel.barroso17, k.mikolajczykg@imperial.ac.uk</w:t>
            </w:r>
          </w:p>
        </w:tc>
        <w:tc>
          <w:tcPr>
            <w:tcW w:w="3480" w:type="dxa"/>
            <w:vAlign w:val="bottom"/>
            <w:gridSpan w:val="2"/>
          </w:tcPr>
          <w:p>
            <w:pPr>
              <w:ind w:left="200"/>
              <w:spacing w:after="0"/>
              <w:rPr>
                <w:sz w:val="20"/>
                <w:szCs w:val="20"/>
                <w:color w:val="auto"/>
              </w:rPr>
            </w:pPr>
            <w:r>
              <w:rPr>
                <w:rFonts w:ascii="Arial" w:cs="Arial" w:eastAsia="Arial" w:hAnsi="Arial"/>
                <w:sz w:val="24"/>
                <w:szCs w:val="24"/>
                <w:color w:val="auto"/>
              </w:rPr>
              <w:t>feriba, danielg@cvc.uab.es</w:t>
            </w:r>
          </w:p>
        </w:tc>
      </w:tr>
    </w:tbl>
    <w:p>
      <w:pPr>
        <w:spacing w:after="0" w:line="200" w:lineRule="exact"/>
        <w:rPr>
          <w:sz w:val="24"/>
          <w:szCs w:val="24"/>
          <w:color w:val="auto"/>
        </w:rPr>
      </w:pPr>
    </w:p>
    <w:p>
      <w:pPr>
        <w:sectPr>
          <w:pgSz w:w="12240" w:h="15840" w:orient="portrait"/>
          <w:cols w:equalWidth="0" w:num="1">
            <w:col w:w="10619"/>
          </w:cols>
          <w:pgMar w:left="281" w:top="1440" w:right="1340" w:bottom="917" w:gutter="0" w:footer="0" w:header="0"/>
        </w:sectPr>
      </w:pPr>
    </w:p>
    <w:p>
      <w:pPr>
        <w:spacing w:after="0" w:line="158" w:lineRule="exact"/>
        <w:rPr>
          <w:sz w:val="24"/>
          <w:szCs w:val="24"/>
          <w:color w:val="auto"/>
        </w:rPr>
      </w:pPr>
    </w:p>
    <w:tbl>
      <w:tblPr>
        <w:tblLayout w:type="fixed"/>
        <w:tblInd w:w="0" w:type="dxa"/>
        <w:tblCellMar>
          <w:top w:w="0" w:type="dxa"/>
          <w:left w:w="0" w:type="dxa"/>
          <w:bottom w:w="0" w:type="dxa"/>
          <w:right w:w="0" w:type="dxa"/>
        </w:tblCellMar>
      </w:tblPr>
      <w:tr>
        <w:trPr>
          <w:trHeight w:val="6960"/>
        </w:trPr>
        <w:tc>
          <w:tcPr>
            <w:tcW w:w="460" w:type="dxa"/>
            <w:vAlign w:val="bottom"/>
            <w:textDirection w:val="btLr"/>
          </w:tcPr>
          <w:p>
            <w:pPr>
              <w:spacing w:after="0"/>
              <w:rPr>
                <w:sz w:val="20"/>
                <w:szCs w:val="20"/>
                <w:color w:val="auto"/>
              </w:rPr>
            </w:pPr>
            <w:r>
              <w:rPr>
                <w:rFonts w:ascii="Times New Roman" w:cs="Times New Roman" w:eastAsia="Times New Roman" w:hAnsi="Times New Roman"/>
                <w:sz w:val="40"/>
                <w:szCs w:val="40"/>
                <w:color w:val="808080"/>
              </w:rPr>
              <w:t>arXiv:1904.00889v3  [cs.CV]  12 Oct 2019</w:t>
            </w:r>
          </w:p>
        </w:tc>
      </w:tr>
    </w:tbl>
    <w:p>
      <w:pPr>
        <w:spacing w:after="0" w:line="20" w:lineRule="exact"/>
        <w:rPr>
          <w:sz w:val="24"/>
          <w:szCs w:val="24"/>
          <w:color w:val="auto"/>
        </w:rPr>
      </w:pPr>
      <w:r>
        <w:rPr>
          <w:sz w:val="24"/>
          <w:szCs w:val="24"/>
          <w:color w:val="auto"/>
        </w:rPr>
        <w:br w:type="column"/>
      </w:r>
    </w:p>
    <w:p>
      <w:pPr>
        <w:spacing w:after="0" w:line="144"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Abstract</w:t>
      </w:r>
    </w:p>
    <w:p>
      <w:pPr>
        <w:spacing w:after="0" w:line="255" w:lineRule="exact"/>
        <w:rPr>
          <w:sz w:val="24"/>
          <w:szCs w:val="24"/>
          <w:color w:val="auto"/>
        </w:rPr>
      </w:pPr>
    </w:p>
    <w:p>
      <w:pPr>
        <w:jc w:val="both"/>
        <w:ind w:firstLine="239"/>
        <w:spacing w:after="0" w:line="297" w:lineRule="auto"/>
        <w:rPr>
          <w:sz w:val="20"/>
          <w:szCs w:val="20"/>
          <w:color w:val="auto"/>
        </w:rPr>
      </w:pPr>
      <w:r>
        <w:rPr>
          <w:rFonts w:ascii="Arial" w:cs="Arial" w:eastAsia="Arial" w:hAnsi="Arial"/>
          <w:sz w:val="17"/>
          <w:szCs w:val="17"/>
          <w:color w:val="auto"/>
        </w:rPr>
        <w:t>We introduce a novel approach for keypoint detection task that combines handcrafted and learned CNN filters within a shallow multi-scale architecture. Handcrafted fil-ters provide anchor structures for learned filters, which lo-calize, score and rank repeatable features. Scale-space rep-resentation is used within the network to extract keypoints at different levels. We design a loss function to detect robust features that exist across a range of scales and to maximize the repeatability score. Our Key.Net model is trained on data synthetically created from ImageNet and evaluated on HPatches benchmark. Results show that our approach out-performs state-of-the-art detectors in terms of repeatability, matching performance and complexity.</w:t>
      </w:r>
    </w:p>
    <w:p>
      <w:pPr>
        <w:spacing w:after="0" w:line="200" w:lineRule="exact"/>
        <w:rPr>
          <w:sz w:val="24"/>
          <w:szCs w:val="24"/>
          <w:color w:val="auto"/>
        </w:rPr>
      </w:pPr>
    </w:p>
    <w:p>
      <w:pPr>
        <w:spacing w:after="0" w:line="217" w:lineRule="exact"/>
        <w:rPr>
          <w:sz w:val="24"/>
          <w:szCs w:val="24"/>
          <w:color w:val="auto"/>
        </w:rPr>
      </w:pPr>
    </w:p>
    <w:p>
      <w:pPr>
        <w:spacing w:after="0"/>
        <w:rPr>
          <w:sz w:val="20"/>
          <w:szCs w:val="20"/>
          <w:color w:val="auto"/>
        </w:rPr>
      </w:pPr>
      <w:r>
        <w:rPr>
          <w:rFonts w:ascii="Arial" w:cs="Arial" w:eastAsia="Arial" w:hAnsi="Arial"/>
          <w:sz w:val="24"/>
          <w:szCs w:val="24"/>
          <w:color w:val="auto"/>
        </w:rPr>
        <w:t>1. Introduction</w:t>
      </w:r>
    </w:p>
    <w:p>
      <w:pPr>
        <w:spacing w:after="0" w:line="155" w:lineRule="exact"/>
        <w:rPr>
          <w:sz w:val="24"/>
          <w:szCs w:val="24"/>
          <w:color w:val="auto"/>
        </w:rPr>
      </w:pPr>
    </w:p>
    <w:p>
      <w:pPr>
        <w:jc w:val="both"/>
        <w:ind w:firstLine="23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Research advances in local feature detectors and descrip-tors led to remarkable improvements in areas such as im-age matching, object recognition, self-guided navigation or 3D reconstruction. Although the general direction of image matching methods is moving towards learned based sys-tems, the advantage of learning methods over handcrafted ones has not been clearly demonstrated in keypoint de-tection </w:t>
      </w:r>
      <w:hyperlink w:anchor="page9">
        <w:r>
          <w:rPr>
            <w:rFonts w:ascii="Arial" w:cs="Arial" w:eastAsia="Arial" w:hAnsi="Arial"/>
            <w:sz w:val="17"/>
            <w:szCs w:val="17"/>
            <w:color w:val="auto"/>
          </w:rPr>
          <w:t xml:space="preserve">[1]. </w:t>
        </w:r>
      </w:hyperlink>
      <w:r>
        <w:rPr>
          <w:rFonts w:ascii="Arial" w:cs="Arial" w:eastAsia="Arial" w:hAnsi="Arial"/>
          <w:sz w:val="17"/>
          <w:szCs w:val="17"/>
          <w:color w:val="auto"/>
        </w:rPr>
        <w:t xml:space="preserve">In particular, Convolutional Neural Networks (CNNs) were able to significantly reduce matching error in local descriptors </w:t>
      </w:r>
      <w:hyperlink w:anchor="page9">
        <w:r>
          <w:rPr>
            <w:rFonts w:ascii="Arial" w:cs="Arial" w:eastAsia="Arial" w:hAnsi="Arial"/>
            <w:sz w:val="17"/>
            <w:szCs w:val="17"/>
            <w:color w:val="auto"/>
          </w:rPr>
          <w:t xml:space="preserve">[2], </w:t>
        </w:r>
      </w:hyperlink>
      <w:r>
        <w:rPr>
          <w:rFonts w:ascii="Arial" w:cs="Arial" w:eastAsia="Arial" w:hAnsi="Arial"/>
          <w:sz w:val="17"/>
          <w:szCs w:val="17"/>
          <w:color w:val="auto"/>
        </w:rPr>
        <w:t xml:space="preserve">despite the impractical inefficiency of the initial techniques </w:t>
      </w:r>
      <w:hyperlink w:anchor="page9">
        <w:r>
          <w:rPr>
            <w:rFonts w:ascii="Arial" w:cs="Arial" w:eastAsia="Arial" w:hAnsi="Arial"/>
            <w:sz w:val="17"/>
            <w:szCs w:val="17"/>
            <w:color w:val="auto"/>
          </w:rPr>
          <w:t xml:space="preserve">[3, </w:t>
        </w:r>
      </w:hyperlink>
      <w:r>
        <w:rPr>
          <w:rFonts w:ascii="Arial" w:cs="Arial" w:eastAsia="Arial" w:hAnsi="Arial"/>
          <w:sz w:val="17"/>
          <w:szCs w:val="17"/>
          <w:color w:val="auto"/>
        </w:rPr>
        <w:t>4]. These works stimulated fur-ther research efforts and resulted in improved efficiency of CNN based descriptors, on the contrary, on top of the lim-ited success of learned detectors, a general trend towards dense rather than sparse representation and matching put aside local feature detectors. However, the growing pop-ularity of augmented reality (AR) headsets, as well as AR smartphone apps, has drawn more attention to reliable and efficient local feature detectors that could be used for sur-face estimation, sparse 3D reconstruction, 3D model acqui-sition or objects alignment, among others.</w:t>
      </w:r>
    </w:p>
    <w:p>
      <w:pPr>
        <w:spacing w:after="0" w:line="17" w:lineRule="exact"/>
        <w:rPr>
          <w:rFonts w:ascii="Arial" w:cs="Arial" w:eastAsia="Arial" w:hAnsi="Arial"/>
          <w:sz w:val="17"/>
          <w:szCs w:val="17"/>
          <w:color w:val="auto"/>
        </w:rPr>
      </w:pPr>
    </w:p>
    <w:p>
      <w:pPr>
        <w:jc w:val="both"/>
        <w:ind w:firstLine="239"/>
        <w:spacing w:after="0" w:line="344" w:lineRule="auto"/>
        <w:rPr>
          <w:sz w:val="20"/>
          <w:szCs w:val="20"/>
          <w:color w:val="auto"/>
        </w:rPr>
      </w:pPr>
      <w:r>
        <w:rPr>
          <w:rFonts w:ascii="Arial" w:cs="Arial" w:eastAsia="Arial" w:hAnsi="Arial"/>
          <w:sz w:val="17"/>
          <w:szCs w:val="17"/>
          <w:color w:val="auto"/>
        </w:rPr>
        <w:t>Traditionally, local feature detectors were based on engi-neered filters. For instance, approaches such as Difference</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15" w:lineRule="exact"/>
        <w:rPr>
          <w:rFonts w:ascii="Arial" w:cs="Arial" w:eastAsia="Arial" w:hAnsi="Arial"/>
          <w:sz w:val="17"/>
          <w:szCs w:val="17"/>
          <w:color w:val="auto"/>
        </w:rPr>
      </w:pPr>
    </w:p>
    <w:p>
      <w:pPr>
        <w:ind w:left="2280"/>
        <w:spacing w:after="0"/>
        <w:rPr>
          <w:sz w:val="20"/>
          <w:szCs w:val="20"/>
          <w:color w:val="auto"/>
        </w:rPr>
      </w:pPr>
      <w:r>
        <w:rPr>
          <w:rFonts w:ascii="Arial" w:cs="Arial" w:eastAsia="Arial" w:hAnsi="Arial"/>
          <w:sz w:val="11"/>
          <w:szCs w:val="11"/>
          <w:i w:val="1"/>
          <w:iCs w:val="1"/>
          <w:color w:val="auto"/>
        </w:rPr>
        <w:t>H</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-120015</wp:posOffset>
            </wp:positionH>
            <wp:positionV relativeFrom="paragraph">
              <wp:posOffset>-360045</wp:posOffset>
            </wp:positionV>
            <wp:extent cx="2878455" cy="19754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878455" cy="1975485"/>
                    </a:xfrm>
                    <a:prstGeom prst="rect">
                      <a:avLst/>
                    </a:prstGeom>
                    <a:noFill/>
                  </pic:spPr>
                </pic:pic>
              </a:graphicData>
            </a:graphic>
          </wp:anchor>
        </w:drawing>
      </w:r>
    </w:p>
    <w:p>
      <w:pPr>
        <w:spacing w:after="0" w:line="324" w:lineRule="exact"/>
        <w:rPr>
          <w:rFonts w:ascii="Arial" w:cs="Arial" w:eastAsia="Arial" w:hAnsi="Arial"/>
          <w:sz w:val="17"/>
          <w:szCs w:val="17"/>
          <w:color w:val="auto"/>
        </w:rPr>
      </w:pPr>
    </w:p>
    <w:p>
      <w:pPr>
        <w:ind w:left="2120"/>
        <w:spacing w:after="0"/>
        <w:rPr>
          <w:sz w:val="20"/>
          <w:szCs w:val="20"/>
          <w:color w:val="auto"/>
        </w:rPr>
      </w:pPr>
      <w:r>
        <w:rPr>
          <w:rFonts w:ascii="Arial" w:cs="Arial" w:eastAsia="Arial" w:hAnsi="Arial"/>
          <w:sz w:val="11"/>
          <w:szCs w:val="11"/>
          <w:i w:val="1"/>
          <w:iCs w:val="1"/>
          <w:color w:val="auto"/>
        </w:rPr>
        <w:t>W</w:t>
      </w:r>
    </w:p>
    <w:p>
      <w:pPr>
        <w:ind w:left="1840"/>
        <w:spacing w:after="0" w:line="186" w:lineRule="auto"/>
        <w:tabs>
          <w:tab w:leader="none" w:pos="3120" w:val="left"/>
        </w:tabs>
        <w:rPr>
          <w:sz w:val="20"/>
          <w:szCs w:val="20"/>
          <w:color w:val="auto"/>
        </w:rPr>
      </w:pPr>
      <w:r>
        <w:rPr>
          <w:rFonts w:ascii="Arial" w:cs="Arial" w:eastAsia="Arial" w:hAnsi="Arial"/>
          <w:sz w:val="17"/>
          <w:szCs w:val="17"/>
          <w:i w:val="1"/>
          <w:iCs w:val="1"/>
          <w:color w:val="auto"/>
          <w:vertAlign w:val="subscript"/>
        </w:rPr>
        <w:t>M</w:t>
      </w:r>
      <w:r>
        <w:rPr>
          <w:sz w:val="20"/>
          <w:szCs w:val="20"/>
          <w:color w:val="auto"/>
        </w:rPr>
        <w:tab/>
      </w:r>
      <w:r>
        <w:rPr>
          <w:rFonts w:ascii="Arial" w:cs="Arial" w:eastAsia="Arial" w:hAnsi="Arial"/>
          <w:sz w:val="9"/>
          <w:szCs w:val="9"/>
          <w:color w:val="auto"/>
        </w:rPr>
        <w:t>3</w:t>
      </w:r>
      <w:r>
        <w:rPr>
          <w:rFonts w:ascii="Arial" w:cs="Arial" w:eastAsia="Arial" w:hAnsi="Arial"/>
          <w:sz w:val="9"/>
          <w:szCs w:val="9"/>
          <w:i w:val="1"/>
          <w:iCs w:val="1"/>
          <w:color w:val="auto"/>
        </w:rPr>
        <w:t>M</w:t>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83" w:lineRule="exact"/>
        <w:rPr>
          <w:rFonts w:ascii="Arial" w:cs="Arial" w:eastAsia="Arial" w:hAnsi="Arial"/>
          <w:sz w:val="17"/>
          <w:szCs w:val="17"/>
          <w:color w:val="auto"/>
        </w:rPr>
      </w:pPr>
    </w:p>
    <w:p>
      <w:pPr>
        <w:jc w:val="both"/>
        <w:spacing w:after="0" w:line="267" w:lineRule="auto"/>
        <w:rPr>
          <w:sz w:val="20"/>
          <w:szCs w:val="20"/>
          <w:color w:val="auto"/>
        </w:rPr>
      </w:pPr>
      <w:r>
        <w:rPr>
          <w:rFonts w:ascii="Arial" w:cs="Arial" w:eastAsia="Arial" w:hAnsi="Arial"/>
          <w:sz w:val="19"/>
          <w:szCs w:val="19"/>
          <w:color w:val="auto"/>
        </w:rPr>
        <w:t>Figure 1: The proposed Key.Net architecture combines handcrafted and learned filters to extract features at differ-ent scale levels. Feature maps are upsampled and concate-nated. Last learned filter combines the Scale Space Volume to obtain the final response map.</w:t>
      </w:r>
    </w:p>
    <w:p>
      <w:pPr>
        <w:spacing w:after="0" w:line="200" w:lineRule="exact"/>
        <w:rPr>
          <w:rFonts w:ascii="Arial" w:cs="Arial" w:eastAsia="Arial" w:hAnsi="Arial"/>
          <w:sz w:val="17"/>
          <w:szCs w:val="17"/>
          <w:color w:val="auto"/>
        </w:rPr>
      </w:pPr>
    </w:p>
    <w:p>
      <w:pPr>
        <w:spacing w:after="0" w:line="392" w:lineRule="exact"/>
        <w:rPr>
          <w:rFonts w:ascii="Arial" w:cs="Arial" w:eastAsia="Arial" w:hAnsi="Arial"/>
          <w:sz w:val="17"/>
          <w:szCs w:val="17"/>
          <w:color w:val="auto"/>
        </w:rPr>
      </w:pPr>
    </w:p>
    <w:p>
      <w:pPr>
        <w:jc w:val="both"/>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of Gaussians </w:t>
      </w:r>
      <w:hyperlink w:anchor="page9">
        <w:r>
          <w:rPr>
            <w:rFonts w:ascii="Arial" w:cs="Arial" w:eastAsia="Arial" w:hAnsi="Arial"/>
            <w:sz w:val="17"/>
            <w:szCs w:val="17"/>
            <w:color w:val="auto"/>
          </w:rPr>
          <w:t xml:space="preserve">[5], </w:t>
        </w:r>
      </w:hyperlink>
      <w:r>
        <w:rPr>
          <w:rFonts w:ascii="Arial" w:cs="Arial" w:eastAsia="Arial" w:hAnsi="Arial"/>
          <w:sz w:val="17"/>
          <w:szCs w:val="17"/>
          <w:color w:val="auto"/>
        </w:rPr>
        <w:t xml:space="preserve">Harris-Laplace or Hessian-Affine </w:t>
      </w:r>
      <w:hyperlink w:anchor="page9">
        <w:r>
          <w:rPr>
            <w:rFonts w:ascii="Arial" w:cs="Arial" w:eastAsia="Arial" w:hAnsi="Arial"/>
            <w:sz w:val="17"/>
            <w:szCs w:val="17"/>
            <w:color w:val="auto"/>
          </w:rPr>
          <w:t xml:space="preserve">[6] </w:t>
        </w:r>
      </w:hyperlink>
      <w:r>
        <w:rPr>
          <w:rFonts w:ascii="Arial" w:cs="Arial" w:eastAsia="Arial" w:hAnsi="Arial"/>
          <w:sz w:val="17"/>
          <w:szCs w:val="17"/>
          <w:color w:val="auto"/>
        </w:rPr>
        <w:t xml:space="preserve">use combinations of image derivatives to compute feature maps, which is remarkably similar to the operations in trained CNN’s layers. Intuitively, with just a few layers, a net-work could mimic the behavior of traditional detectors by learning the appropriate values in its convolutional filters. However, unlike the success with CNNs based local im-age descriptors, the improvements upon handcrafted detec-tors offered by recently proposed fully CNN based meth-ods </w:t>
      </w:r>
      <w:hyperlink w:anchor="page9">
        <w:r>
          <w:rPr>
            <w:rFonts w:ascii="Arial" w:cs="Arial" w:eastAsia="Arial" w:hAnsi="Arial"/>
            <w:sz w:val="17"/>
            <w:szCs w:val="17"/>
            <w:color w:val="auto"/>
          </w:rPr>
          <w:t xml:space="preserve">[7, 8, 9, 10, 11] </w:t>
        </w:r>
      </w:hyperlink>
      <w:r>
        <w:rPr>
          <w:rFonts w:ascii="Arial" w:cs="Arial" w:eastAsia="Arial" w:hAnsi="Arial"/>
          <w:sz w:val="17"/>
          <w:szCs w:val="17"/>
          <w:color w:val="auto"/>
        </w:rPr>
        <w:t xml:space="preserve">are limited in terms of widely accepted metrics such as repeatability. One of the reasons is their low accuracy when estimating the affine parameters of the feature regions. Robustness to scale variations seems partic-ularly problematic while other parameters such as dominant orientation can be regressed well by CNNs </w:t>
      </w:r>
      <w:hyperlink w:anchor="page9">
        <w:r>
          <w:rPr>
            <w:rFonts w:ascii="Arial" w:cs="Arial" w:eastAsia="Arial" w:hAnsi="Arial"/>
            <w:sz w:val="17"/>
            <w:szCs w:val="17"/>
            <w:color w:val="auto"/>
          </w:rPr>
          <w:t xml:space="preserve">[12, </w:t>
        </w:r>
      </w:hyperlink>
      <w:r>
        <w:rPr>
          <w:rFonts w:ascii="Arial" w:cs="Arial" w:eastAsia="Arial" w:hAnsi="Arial"/>
          <w:sz w:val="17"/>
          <w:szCs w:val="17"/>
          <w:color w:val="auto"/>
        </w:rPr>
        <w:t xml:space="preserve">7]. This mo-tivates our novel architecture, termed Key.Net, that makes use of handcrafted and learned filters as well as a multi-scale representation. The Key.Net architecture is illustrated in figure </w:t>
      </w:r>
      <w:hyperlink w:anchor="page1">
        <w:r>
          <w:rPr>
            <w:rFonts w:ascii="Arial" w:cs="Arial" w:eastAsia="Arial" w:hAnsi="Arial"/>
            <w:sz w:val="17"/>
            <w:szCs w:val="17"/>
            <w:color w:val="auto"/>
          </w:rPr>
          <w:t xml:space="preserve">1. </w:t>
        </w:r>
      </w:hyperlink>
      <w:r>
        <w:rPr>
          <w:rFonts w:ascii="Arial" w:cs="Arial" w:eastAsia="Arial" w:hAnsi="Arial"/>
          <w:sz w:val="17"/>
          <w:szCs w:val="17"/>
          <w:color w:val="auto"/>
        </w:rPr>
        <w:t>Introducing handcrafted filters, which act as soft anchors, makes possible to reduce the number of parameters used by state-of-the-art detectors while maintaining the per-</w:t>
      </w:r>
    </w:p>
    <w:p>
      <w:pPr>
        <w:sectPr>
          <w:pgSz w:w="12240" w:h="15840" w:orient="portrait"/>
          <w:cols w:equalWidth="0" w:num="3">
            <w:col w:w="460" w:space="259"/>
            <w:col w:w="4720" w:space="460"/>
            <w:col w:w="4720"/>
          </w:cols>
          <w:pgMar w:left="281" w:top="1440" w:right="1340" w:bottom="917" w:gutter="0" w:footer="0" w:header="0"/>
          <w:type w:val="continuous"/>
        </w:sectPr>
      </w:pPr>
    </w:p>
    <w:bookmarkStart w:id="1" w:name="page2"/>
    <w:bookmarkEnd w:id="1"/>
    <w:p>
      <w:pPr>
        <w:spacing w:after="0" w:line="26"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formance in terms of repeatability. The model operates on multi-scale representation of full-size images and returns a response map containing the keypoint score for every pixel. The multi-scale input allows the network to propose stable keypoints across scales thus providing robustness to scale changes.</w:t>
      </w:r>
    </w:p>
    <w:p>
      <w:pPr>
        <w:spacing w:after="0" w:line="4" w:lineRule="exact"/>
        <w:rPr>
          <w:sz w:val="20"/>
          <w:szCs w:val="20"/>
          <w:color w:val="auto"/>
        </w:rPr>
      </w:pPr>
    </w:p>
    <w:p>
      <w:pPr>
        <w:jc w:val="both"/>
        <w:ind w:firstLine="23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Ideally, a robust detector is able to propose the same fea-tures for images that undergo different geometric or photo-metric transformations. A number of related works have focused their objective function to address this issue, al-though they were based either on local patches </w:t>
      </w:r>
      <w:hyperlink w:anchor="page9">
        <w:r>
          <w:rPr>
            <w:rFonts w:ascii="Arial" w:cs="Arial" w:eastAsia="Arial" w:hAnsi="Arial"/>
            <w:sz w:val="18"/>
            <w:szCs w:val="18"/>
            <w:color w:val="auto"/>
          </w:rPr>
          <w:t xml:space="preserve">[9, 10] </w:t>
        </w:r>
      </w:hyperlink>
      <w:r>
        <w:rPr>
          <w:rFonts w:ascii="Arial" w:cs="Arial" w:eastAsia="Arial" w:hAnsi="Arial"/>
          <w:sz w:val="18"/>
          <w:szCs w:val="18"/>
          <w:color w:val="auto"/>
        </w:rPr>
        <w:t xml:space="preserve">or global map regression loss </w:t>
      </w:r>
      <w:hyperlink w:anchor="page9">
        <w:r>
          <w:rPr>
            <w:rFonts w:ascii="Arial" w:cs="Arial" w:eastAsia="Arial" w:hAnsi="Arial"/>
            <w:sz w:val="18"/>
            <w:szCs w:val="18"/>
            <w:color w:val="auto"/>
          </w:rPr>
          <w:t xml:space="preserve">[13, 14, 11]. </w:t>
        </w:r>
      </w:hyperlink>
      <w:r>
        <w:rPr>
          <w:rFonts w:ascii="Arial" w:cs="Arial" w:eastAsia="Arial" w:hAnsi="Arial"/>
          <w:sz w:val="18"/>
          <w:szCs w:val="18"/>
          <w:color w:val="auto"/>
        </w:rPr>
        <w:t xml:space="preserve">In contrast, we ex-tend the covariant constraint loss to a new objective func-tion that combines local and global information. We design a fully differentiable operator, Multi-scale Index Proposal, that proposes keypoints at multi-scale regions. We exten-sively evaluate the method in recently introduced HPatches benchmark </w:t>
      </w:r>
      <w:hyperlink w:anchor="page9">
        <w:r>
          <w:rPr>
            <w:rFonts w:ascii="Arial" w:cs="Arial" w:eastAsia="Arial" w:hAnsi="Arial"/>
            <w:sz w:val="18"/>
            <w:szCs w:val="18"/>
            <w:color w:val="auto"/>
          </w:rPr>
          <w:t xml:space="preserve">[2] </w:t>
        </w:r>
      </w:hyperlink>
      <w:r>
        <w:rPr>
          <w:rFonts w:ascii="Arial" w:cs="Arial" w:eastAsia="Arial" w:hAnsi="Arial"/>
          <w:sz w:val="18"/>
          <w:szCs w:val="18"/>
          <w:color w:val="auto"/>
        </w:rPr>
        <w:t xml:space="preserve">in terms of accuracy and repeatability ac-cording to the protocol from </w:t>
      </w:r>
      <w:hyperlink w:anchor="page9">
        <w:r>
          <w:rPr>
            <w:rFonts w:ascii="Arial" w:cs="Arial" w:eastAsia="Arial" w:hAnsi="Arial"/>
            <w:sz w:val="18"/>
            <w:szCs w:val="18"/>
            <w:color w:val="auto"/>
          </w:rPr>
          <w:t>[15].</w:t>
        </w:r>
      </w:hyperlink>
    </w:p>
    <w:p>
      <w:pPr>
        <w:spacing w:after="0" w:line="3" w:lineRule="exact"/>
        <w:rPr>
          <w:rFonts w:ascii="Arial" w:cs="Arial" w:eastAsia="Arial" w:hAnsi="Arial"/>
          <w:sz w:val="18"/>
          <w:szCs w:val="18"/>
          <w:color w:val="auto"/>
        </w:rPr>
      </w:pPr>
    </w:p>
    <w:p>
      <w:pPr>
        <w:jc w:val="both"/>
        <w:ind w:firstLine="239"/>
        <w:spacing w:after="0" w:line="277" w:lineRule="auto"/>
        <w:rPr>
          <w:sz w:val="20"/>
          <w:szCs w:val="20"/>
          <w:color w:val="auto"/>
        </w:rPr>
      </w:pPr>
      <w:r>
        <w:rPr>
          <w:rFonts w:ascii="Arial" w:cs="Arial" w:eastAsia="Arial" w:hAnsi="Arial"/>
          <w:sz w:val="18"/>
          <w:szCs w:val="18"/>
          <w:color w:val="auto"/>
        </w:rPr>
        <w:t>In summary, our contributions are the following: a) a keypoint detector that combines handcrafted and learned CNN features, b) a novel multi-scale loss and operator for detecting and ranking stable keypoints across scales, c) a multi-scale feature detection with shallow architecture.</w:t>
      </w:r>
    </w:p>
    <w:p>
      <w:pPr>
        <w:spacing w:after="0" w:line="1" w:lineRule="exact"/>
        <w:rPr>
          <w:rFonts w:ascii="Arial" w:cs="Arial" w:eastAsia="Arial" w:hAnsi="Arial"/>
          <w:sz w:val="18"/>
          <w:szCs w:val="18"/>
          <w:color w:val="auto"/>
        </w:rPr>
      </w:pPr>
    </w:p>
    <w:p>
      <w:pPr>
        <w:jc w:val="both"/>
        <w:ind w:firstLine="239"/>
        <w:spacing w:after="0" w:line="284" w:lineRule="auto"/>
        <w:rPr>
          <w:rFonts w:ascii="Arial" w:cs="Arial" w:eastAsia="Arial" w:hAnsi="Arial"/>
          <w:sz w:val="18"/>
          <w:szCs w:val="18"/>
          <w:color w:val="auto"/>
        </w:rPr>
      </w:pPr>
      <w:r>
        <w:rPr>
          <w:rFonts w:ascii="Arial" w:cs="Arial" w:eastAsia="Arial" w:hAnsi="Arial"/>
          <w:sz w:val="18"/>
          <w:szCs w:val="18"/>
          <w:color w:val="auto"/>
        </w:rPr>
        <w:t xml:space="preserve">The rest of the paper is organized as follows. We re-view the related work in section </w:t>
      </w:r>
      <w:hyperlink w:anchor="page2">
        <w:r>
          <w:rPr>
            <w:rFonts w:ascii="Arial" w:cs="Arial" w:eastAsia="Arial" w:hAnsi="Arial"/>
            <w:sz w:val="18"/>
            <w:szCs w:val="18"/>
            <w:color w:val="auto"/>
          </w:rPr>
          <w:t xml:space="preserve">2. </w:t>
        </w:r>
      </w:hyperlink>
      <w:r>
        <w:rPr>
          <w:rFonts w:ascii="Arial" w:cs="Arial" w:eastAsia="Arial" w:hAnsi="Arial"/>
          <w:sz w:val="18"/>
          <w:szCs w:val="18"/>
          <w:color w:val="auto"/>
        </w:rPr>
        <w:t xml:space="preserve">Section </w:t>
      </w:r>
      <w:hyperlink w:anchor="page2">
        <w:r>
          <w:rPr>
            <w:rFonts w:ascii="Arial" w:cs="Arial" w:eastAsia="Arial" w:hAnsi="Arial"/>
            <w:sz w:val="18"/>
            <w:szCs w:val="18"/>
            <w:color w:val="auto"/>
          </w:rPr>
          <w:t xml:space="preserve">3 </w:t>
        </w:r>
      </w:hyperlink>
      <w:r>
        <w:rPr>
          <w:rFonts w:ascii="Arial" w:cs="Arial" w:eastAsia="Arial" w:hAnsi="Arial"/>
          <w:sz w:val="18"/>
          <w:szCs w:val="18"/>
          <w:color w:val="auto"/>
        </w:rPr>
        <w:t xml:space="preserve">presents our proposed hybrid Key.Net architecture of handcrafted and learned CNNs filters and section </w:t>
      </w:r>
      <w:hyperlink w:anchor="page3">
        <w:r>
          <w:rPr>
            <w:rFonts w:ascii="Arial" w:cs="Arial" w:eastAsia="Arial" w:hAnsi="Arial"/>
            <w:sz w:val="18"/>
            <w:szCs w:val="18"/>
            <w:color w:val="auto"/>
          </w:rPr>
          <w:t xml:space="preserve">4 </w:t>
        </w:r>
      </w:hyperlink>
      <w:r>
        <w:rPr>
          <w:rFonts w:ascii="Arial" w:cs="Arial" w:eastAsia="Arial" w:hAnsi="Arial"/>
          <w:sz w:val="18"/>
          <w:szCs w:val="18"/>
          <w:color w:val="auto"/>
        </w:rPr>
        <w:t xml:space="preserve">introduces the loss. Im-plementation and experimental details are given in section </w:t>
      </w:r>
      <w:hyperlink w:anchor="page5">
        <w:r>
          <w:rPr>
            <w:rFonts w:ascii="Arial" w:cs="Arial" w:eastAsia="Arial" w:hAnsi="Arial"/>
            <w:sz w:val="18"/>
            <w:szCs w:val="18"/>
            <w:color w:val="auto"/>
          </w:rPr>
          <w:t>5</w:t>
        </w:r>
      </w:hyperlink>
      <w:r>
        <w:rPr>
          <w:rFonts w:ascii="Arial" w:cs="Arial" w:eastAsia="Arial" w:hAnsi="Arial"/>
          <w:sz w:val="18"/>
          <w:szCs w:val="18"/>
          <w:color w:val="auto"/>
        </w:rPr>
        <w:t xml:space="preserve"> and the results are presented in section </w:t>
      </w:r>
      <w:hyperlink w:anchor="page6">
        <w:r>
          <w:rPr>
            <w:rFonts w:ascii="Arial" w:cs="Arial" w:eastAsia="Arial" w:hAnsi="Arial"/>
            <w:sz w:val="18"/>
            <w:szCs w:val="18"/>
            <w:color w:val="auto"/>
          </w:rPr>
          <w:t>6.</w:t>
        </w:r>
      </w:hyperlink>
    </w:p>
    <w:p>
      <w:pPr>
        <w:spacing w:after="0" w:line="142"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color w:val="auto"/>
        </w:rPr>
        <w:t>2. Related Work</w:t>
      </w:r>
    </w:p>
    <w:p>
      <w:pPr>
        <w:spacing w:after="0" w:line="148" w:lineRule="exact"/>
        <w:rPr>
          <w:rFonts w:ascii="Arial" w:cs="Arial" w:eastAsia="Arial" w:hAnsi="Arial"/>
          <w:sz w:val="18"/>
          <w:szCs w:val="18"/>
          <w:color w:val="auto"/>
        </w:rPr>
      </w:pPr>
    </w:p>
    <w:p>
      <w:pPr>
        <w:jc w:val="both"/>
        <w:ind w:firstLine="239"/>
        <w:spacing w:after="0" w:line="319" w:lineRule="auto"/>
        <w:rPr>
          <w:rFonts w:ascii="Arial" w:cs="Arial" w:eastAsia="Arial" w:hAnsi="Arial"/>
          <w:sz w:val="17"/>
          <w:szCs w:val="17"/>
          <w:color w:val="auto"/>
        </w:rPr>
      </w:pPr>
      <w:r>
        <w:rPr>
          <w:rFonts w:ascii="Arial" w:cs="Arial" w:eastAsia="Arial" w:hAnsi="Arial"/>
          <w:sz w:val="17"/>
          <w:szCs w:val="17"/>
          <w:color w:val="auto"/>
        </w:rPr>
        <w:t xml:space="preserve">There are many surveys that extensively discuss feature detection methods </w:t>
      </w:r>
      <w:hyperlink w:anchor="page9">
        <w:r>
          <w:rPr>
            <w:rFonts w:ascii="Arial" w:cs="Arial" w:eastAsia="Arial" w:hAnsi="Arial"/>
            <w:sz w:val="17"/>
            <w:szCs w:val="17"/>
            <w:color w:val="auto"/>
          </w:rPr>
          <w:t xml:space="preserve">[1, 16]. </w:t>
        </w:r>
      </w:hyperlink>
      <w:r>
        <w:rPr>
          <w:rFonts w:ascii="Arial" w:cs="Arial" w:eastAsia="Arial" w:hAnsi="Arial"/>
          <w:sz w:val="17"/>
          <w:szCs w:val="17"/>
          <w:color w:val="auto"/>
        </w:rPr>
        <w:t>We present related works in two main categories: handcrafted and learned based.</w:t>
      </w:r>
    </w:p>
    <w:p>
      <w:pPr>
        <w:spacing w:after="0" w:line="55"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2"/>
          <w:szCs w:val="22"/>
          <w:color w:val="auto"/>
        </w:rPr>
        <w:t>2.1. Handcrafted Detectors</w:t>
      </w:r>
    </w:p>
    <w:p>
      <w:pPr>
        <w:spacing w:after="0" w:line="132" w:lineRule="exact"/>
        <w:rPr>
          <w:rFonts w:ascii="Arial" w:cs="Arial" w:eastAsia="Arial" w:hAnsi="Arial"/>
          <w:sz w:val="18"/>
          <w:szCs w:val="18"/>
          <w:color w:val="auto"/>
        </w:rPr>
      </w:pPr>
    </w:p>
    <w:p>
      <w:pPr>
        <w:jc w:val="both"/>
        <w:ind w:firstLine="239"/>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Traditional feature detectors localize geometric struc-tures through engineered algorithms, which are often re-ferred to as handcrafted. Harris </w:t>
      </w:r>
      <w:hyperlink w:anchor="page9">
        <w:r>
          <w:rPr>
            <w:rFonts w:ascii="Arial" w:cs="Arial" w:eastAsia="Arial" w:hAnsi="Arial"/>
            <w:sz w:val="17"/>
            <w:szCs w:val="17"/>
            <w:color w:val="auto"/>
          </w:rPr>
          <w:t xml:space="preserve">[17] </w:t>
        </w:r>
      </w:hyperlink>
      <w:r>
        <w:rPr>
          <w:rFonts w:ascii="Arial" w:cs="Arial" w:eastAsia="Arial" w:hAnsi="Arial"/>
          <w:sz w:val="17"/>
          <w:szCs w:val="17"/>
          <w:color w:val="auto"/>
        </w:rPr>
        <w:t xml:space="preserve">and Hessian </w:t>
      </w:r>
      <w:hyperlink w:anchor="page9">
        <w:r>
          <w:rPr>
            <w:rFonts w:ascii="Arial" w:cs="Arial" w:eastAsia="Arial" w:hAnsi="Arial"/>
            <w:sz w:val="17"/>
            <w:szCs w:val="17"/>
            <w:color w:val="auto"/>
          </w:rPr>
          <w:t xml:space="preserve">[18] </w:t>
        </w:r>
      </w:hyperlink>
      <w:r>
        <w:rPr>
          <w:rFonts w:ascii="Arial" w:cs="Arial" w:eastAsia="Arial" w:hAnsi="Arial"/>
          <w:sz w:val="17"/>
          <w:szCs w:val="17"/>
          <w:color w:val="auto"/>
        </w:rPr>
        <w:t xml:space="preserve">de-tectors used first and second order image derivatives to find corners or blobs in images. Those detectors were further extended to handle multi-scale and affine transformations </w:t>
      </w:r>
      <w:hyperlink w:anchor="page9">
        <w:r>
          <w:rPr>
            <w:rFonts w:ascii="Arial" w:cs="Arial" w:eastAsia="Arial" w:hAnsi="Arial"/>
            <w:sz w:val="17"/>
            <w:szCs w:val="17"/>
            <w:color w:val="auto"/>
          </w:rPr>
          <w:t xml:space="preserve">[6, 19]. </w:t>
        </w:r>
      </w:hyperlink>
      <w:r>
        <w:rPr>
          <w:rFonts w:ascii="Arial" w:cs="Arial" w:eastAsia="Arial" w:hAnsi="Arial"/>
          <w:sz w:val="17"/>
          <w:szCs w:val="17"/>
          <w:color w:val="auto"/>
        </w:rPr>
        <w:t xml:space="preserve">Later, SURF </w:t>
      </w:r>
      <w:hyperlink w:anchor="page9">
        <w:r>
          <w:rPr>
            <w:rFonts w:ascii="Arial" w:cs="Arial" w:eastAsia="Arial" w:hAnsi="Arial"/>
            <w:sz w:val="17"/>
            <w:szCs w:val="17"/>
            <w:color w:val="auto"/>
          </w:rPr>
          <w:t xml:space="preserve">[20] </w:t>
        </w:r>
      </w:hyperlink>
      <w:r>
        <w:rPr>
          <w:rFonts w:ascii="Arial" w:cs="Arial" w:eastAsia="Arial" w:hAnsi="Arial"/>
          <w:sz w:val="17"/>
          <w:szCs w:val="17"/>
          <w:color w:val="auto"/>
        </w:rPr>
        <w:t xml:space="preserve">accelerated the detection process by using integral images and an approximation of the Hes-sian matrix. Multi-scale improvements were proposed in KAZE </w:t>
      </w:r>
      <w:hyperlink w:anchor="page9">
        <w:r>
          <w:rPr>
            <w:rFonts w:ascii="Arial" w:cs="Arial" w:eastAsia="Arial" w:hAnsi="Arial"/>
            <w:sz w:val="17"/>
            <w:szCs w:val="17"/>
            <w:color w:val="auto"/>
          </w:rPr>
          <w:t xml:space="preserve">[21] </w:t>
        </w:r>
      </w:hyperlink>
      <w:r>
        <w:rPr>
          <w:rFonts w:ascii="Arial" w:cs="Arial" w:eastAsia="Arial" w:hAnsi="Arial"/>
          <w:sz w:val="17"/>
          <w:szCs w:val="17"/>
          <w:color w:val="auto"/>
        </w:rPr>
        <w:t xml:space="preserve">and its extension, A-KAZE </w:t>
      </w:r>
      <w:hyperlink w:anchor="page9">
        <w:r>
          <w:rPr>
            <w:rFonts w:ascii="Arial" w:cs="Arial" w:eastAsia="Arial" w:hAnsi="Arial"/>
            <w:sz w:val="17"/>
            <w:szCs w:val="17"/>
            <w:color w:val="auto"/>
          </w:rPr>
          <w:t xml:space="preserve">[22], </w:t>
        </w:r>
      </w:hyperlink>
      <w:r>
        <w:rPr>
          <w:rFonts w:ascii="Arial" w:cs="Arial" w:eastAsia="Arial" w:hAnsi="Arial"/>
          <w:sz w:val="17"/>
          <w:szCs w:val="17"/>
          <w:color w:val="auto"/>
        </w:rPr>
        <w:t xml:space="preserve">where Hessian detector was applied to a non-linear diffusion scale space in contrast to widely used Gaussian pyramid. Although corner detectors proved to be robust and efficient, other methods seek alternative structures within images. SIFT </w:t>
      </w:r>
      <w:hyperlink w:anchor="page9">
        <w:r>
          <w:rPr>
            <w:rFonts w:ascii="Arial" w:cs="Arial" w:eastAsia="Arial" w:hAnsi="Arial"/>
            <w:sz w:val="17"/>
            <w:szCs w:val="17"/>
            <w:color w:val="auto"/>
          </w:rPr>
          <w:t xml:space="preserve">[5] </w:t>
        </w:r>
      </w:hyperlink>
      <w:r>
        <w:rPr>
          <w:rFonts w:ascii="Arial" w:cs="Arial" w:eastAsia="Arial" w:hAnsi="Arial"/>
          <w:sz w:val="17"/>
          <w:szCs w:val="17"/>
          <w:color w:val="auto"/>
        </w:rPr>
        <w:t xml:space="preserve">looked for blobs over multiple scale levels, and MSER </w:t>
      </w:r>
      <w:hyperlink w:anchor="page9">
        <w:r>
          <w:rPr>
            <w:rFonts w:ascii="Arial" w:cs="Arial" w:eastAsia="Arial" w:hAnsi="Arial"/>
            <w:sz w:val="17"/>
            <w:szCs w:val="17"/>
            <w:color w:val="auto"/>
          </w:rPr>
          <w:t xml:space="preserve">[23] </w:t>
        </w:r>
      </w:hyperlink>
      <w:r>
        <w:rPr>
          <w:rFonts w:ascii="Arial" w:cs="Arial" w:eastAsia="Arial" w:hAnsi="Arial"/>
          <w:sz w:val="17"/>
          <w:szCs w:val="17"/>
          <w:color w:val="auto"/>
        </w:rPr>
        <w:t>seg-mented and selected stable regions as keypoints.</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ind w:left="3"/>
        <w:spacing w:after="0"/>
        <w:rPr>
          <w:sz w:val="20"/>
          <w:szCs w:val="20"/>
          <w:color w:val="auto"/>
        </w:rPr>
      </w:pPr>
      <w:r>
        <w:rPr>
          <w:rFonts w:ascii="Arial" w:cs="Arial" w:eastAsia="Arial" w:hAnsi="Arial"/>
          <w:sz w:val="22"/>
          <w:szCs w:val="22"/>
          <w:color w:val="auto"/>
        </w:rPr>
        <w:t>2.2. Learned Detectors</w:t>
      </w:r>
    </w:p>
    <w:p>
      <w:pPr>
        <w:spacing w:after="0" w:line="140" w:lineRule="exact"/>
        <w:rPr>
          <w:rFonts w:ascii="Arial" w:cs="Arial" w:eastAsia="Arial" w:hAnsi="Arial"/>
          <w:sz w:val="17"/>
          <w:szCs w:val="17"/>
          <w:color w:val="auto"/>
        </w:rPr>
      </w:pPr>
    </w:p>
    <w:p>
      <w:pPr>
        <w:jc w:val="both"/>
        <w:ind w:left="3" w:firstLine="23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The success of learned methods in general object de-tection and feature descriptors motivated the research com-munity to explore similar techniques for feature detectors. FAST </w:t>
      </w:r>
      <w:hyperlink w:anchor="page9">
        <w:r>
          <w:rPr>
            <w:rFonts w:ascii="Arial" w:cs="Arial" w:eastAsia="Arial" w:hAnsi="Arial"/>
            <w:sz w:val="18"/>
            <w:szCs w:val="18"/>
            <w:color w:val="auto"/>
          </w:rPr>
          <w:t xml:space="preserve">[24] </w:t>
        </w:r>
      </w:hyperlink>
      <w:r>
        <w:rPr>
          <w:rFonts w:ascii="Arial" w:cs="Arial" w:eastAsia="Arial" w:hAnsi="Arial"/>
          <w:sz w:val="18"/>
          <w:szCs w:val="18"/>
          <w:color w:val="auto"/>
        </w:rPr>
        <w:t xml:space="preserve">was one of the first attempts to use machine learning to derive a corner keypoint detector. Further works extended FAST by optimizing it </w:t>
      </w:r>
      <w:hyperlink w:anchor="page9">
        <w:r>
          <w:rPr>
            <w:rFonts w:ascii="Arial" w:cs="Arial" w:eastAsia="Arial" w:hAnsi="Arial"/>
            <w:sz w:val="18"/>
            <w:szCs w:val="18"/>
            <w:color w:val="auto"/>
          </w:rPr>
          <w:t xml:space="preserve">[25], </w:t>
        </w:r>
      </w:hyperlink>
      <w:r>
        <w:rPr>
          <w:rFonts w:ascii="Arial" w:cs="Arial" w:eastAsia="Arial" w:hAnsi="Arial"/>
          <w:sz w:val="18"/>
          <w:szCs w:val="18"/>
          <w:color w:val="auto"/>
        </w:rPr>
        <w:t xml:space="preserve">adding a descriptor </w:t>
      </w:r>
      <w:hyperlink w:anchor="page9">
        <w:r>
          <w:rPr>
            <w:rFonts w:ascii="Arial" w:cs="Arial" w:eastAsia="Arial" w:hAnsi="Arial"/>
            <w:sz w:val="18"/>
            <w:szCs w:val="18"/>
            <w:color w:val="auto"/>
          </w:rPr>
          <w:t xml:space="preserve">[26] </w:t>
        </w:r>
      </w:hyperlink>
      <w:r>
        <w:rPr>
          <w:rFonts w:ascii="Arial" w:cs="Arial" w:eastAsia="Arial" w:hAnsi="Arial"/>
          <w:sz w:val="18"/>
          <w:szCs w:val="18"/>
          <w:color w:val="auto"/>
        </w:rPr>
        <w:t xml:space="preserve">or orientation estimation </w:t>
      </w:r>
      <w:hyperlink w:anchor="page9">
        <w:r>
          <w:rPr>
            <w:rFonts w:ascii="Arial" w:cs="Arial" w:eastAsia="Arial" w:hAnsi="Arial"/>
            <w:sz w:val="18"/>
            <w:szCs w:val="18"/>
            <w:color w:val="auto"/>
          </w:rPr>
          <w:t>[27].</w:t>
        </w:r>
      </w:hyperlink>
    </w:p>
    <w:p>
      <w:pPr>
        <w:spacing w:after="0" w:line="3" w:lineRule="exact"/>
        <w:rPr>
          <w:rFonts w:ascii="Arial" w:cs="Arial" w:eastAsia="Arial" w:hAnsi="Arial"/>
          <w:sz w:val="18"/>
          <w:szCs w:val="18"/>
          <w:color w:val="auto"/>
        </w:rPr>
      </w:pPr>
    </w:p>
    <w:p>
      <w:pPr>
        <w:jc w:val="both"/>
        <w:ind w:left="3" w:firstLine="23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Latest advances in CNNs also made an impact on feature detection. TILDE </w:t>
      </w:r>
      <w:hyperlink w:anchor="page9">
        <w:r>
          <w:rPr>
            <w:rFonts w:ascii="Arial" w:cs="Arial" w:eastAsia="Arial" w:hAnsi="Arial"/>
            <w:sz w:val="17"/>
            <w:szCs w:val="17"/>
            <w:color w:val="auto"/>
          </w:rPr>
          <w:t xml:space="preserve">[14] </w:t>
        </w:r>
      </w:hyperlink>
      <w:r>
        <w:rPr>
          <w:rFonts w:ascii="Arial" w:cs="Arial" w:eastAsia="Arial" w:hAnsi="Arial"/>
          <w:sz w:val="17"/>
          <w:szCs w:val="17"/>
          <w:color w:val="auto"/>
        </w:rPr>
        <w:t xml:space="preserve">trained multiple piece-wise linear regression models to identify interest points that are robust under severe weather and illumination changes. </w:t>
      </w:r>
      <w:hyperlink w:anchor="page9">
        <w:r>
          <w:rPr>
            <w:rFonts w:ascii="Arial" w:cs="Arial" w:eastAsia="Arial" w:hAnsi="Arial"/>
            <w:sz w:val="17"/>
            <w:szCs w:val="17"/>
            <w:color w:val="auto"/>
          </w:rPr>
          <w:t xml:space="preserve">[9] </w:t>
        </w:r>
      </w:hyperlink>
      <w:r>
        <w:rPr>
          <w:rFonts w:ascii="Arial" w:cs="Arial" w:eastAsia="Arial" w:hAnsi="Arial"/>
          <w:sz w:val="17"/>
          <w:szCs w:val="17"/>
          <w:color w:val="auto"/>
        </w:rPr>
        <w:t>intro-duced a new formulation to train a CNN based on feature covariant constraints. Previous detector was extended in</w:t>
      </w:r>
    </w:p>
    <w:p>
      <w:pPr>
        <w:spacing w:after="0" w:line="3" w:lineRule="exact"/>
        <w:rPr>
          <w:sz w:val="20"/>
          <w:szCs w:val="20"/>
          <w:color w:val="auto"/>
        </w:rPr>
      </w:pPr>
    </w:p>
    <w:p>
      <w:pPr>
        <w:jc w:val="both"/>
        <w:ind w:left="3" w:hanging="3"/>
        <w:spacing w:after="0" w:line="294" w:lineRule="auto"/>
        <w:tabs>
          <w:tab w:leader="none" w:pos="413" w:val="left"/>
        </w:tabs>
        <w:numPr>
          <w:ilvl w:val="0"/>
          <w:numId w:val="1"/>
        </w:numPr>
        <w:rPr>
          <w:rFonts w:ascii="Arial" w:cs="Arial" w:eastAsia="Arial" w:hAnsi="Arial"/>
          <w:sz w:val="17"/>
          <w:szCs w:val="17"/>
          <w:color w:val="auto"/>
        </w:rPr>
      </w:pPr>
      <w:r>
        <w:rPr>
          <w:rFonts w:ascii="Arial" w:cs="Arial" w:eastAsia="Arial" w:hAnsi="Arial"/>
          <w:sz w:val="17"/>
          <w:szCs w:val="17"/>
          <w:color w:val="auto"/>
        </w:rPr>
        <w:t xml:space="preserve">by adding predefined detector anchors, showing im-proved stability in training. </w:t>
      </w:r>
      <w:hyperlink w:anchor="page9">
        <w:r>
          <w:rPr>
            <w:rFonts w:ascii="Arial" w:cs="Arial" w:eastAsia="Arial" w:hAnsi="Arial"/>
            <w:sz w:val="17"/>
            <w:szCs w:val="17"/>
            <w:color w:val="auto"/>
          </w:rPr>
          <w:t xml:space="preserve">[8] </w:t>
        </w:r>
      </w:hyperlink>
      <w:r>
        <w:rPr>
          <w:rFonts w:ascii="Arial" w:cs="Arial" w:eastAsia="Arial" w:hAnsi="Arial"/>
          <w:sz w:val="17"/>
          <w:szCs w:val="17"/>
          <w:color w:val="auto"/>
        </w:rPr>
        <w:t xml:space="preserve">presented two networks, MagicPoint, and MagicWarp, which first extracted salient points and then a parameterized transformation between pairs of images. MagicPoint was extended in </w:t>
      </w:r>
      <w:hyperlink w:anchor="page9">
        <w:r>
          <w:rPr>
            <w:rFonts w:ascii="Arial" w:cs="Arial" w:eastAsia="Arial" w:hAnsi="Arial"/>
            <w:sz w:val="17"/>
            <w:szCs w:val="17"/>
            <w:color w:val="auto"/>
          </w:rPr>
          <w:t xml:space="preserve">[13] </w:t>
        </w:r>
      </w:hyperlink>
      <w:r>
        <w:rPr>
          <w:rFonts w:ascii="Arial" w:cs="Arial" w:eastAsia="Arial" w:hAnsi="Arial"/>
          <w:sz w:val="17"/>
          <w:szCs w:val="17"/>
          <w:color w:val="auto"/>
        </w:rPr>
        <w:t xml:space="preserve">to Su-perPoint, which included a salient detector and descriptor. LIFT </w:t>
      </w:r>
      <w:hyperlink w:anchor="page9">
        <w:r>
          <w:rPr>
            <w:rFonts w:ascii="Arial" w:cs="Arial" w:eastAsia="Arial" w:hAnsi="Arial"/>
            <w:sz w:val="17"/>
            <w:szCs w:val="17"/>
            <w:color w:val="auto"/>
          </w:rPr>
          <w:t xml:space="preserve">[7] </w:t>
        </w:r>
      </w:hyperlink>
      <w:r>
        <w:rPr>
          <w:rFonts w:ascii="Arial" w:cs="Arial" w:eastAsia="Arial" w:hAnsi="Arial"/>
          <w:sz w:val="17"/>
          <w:szCs w:val="17"/>
          <w:color w:val="auto"/>
        </w:rPr>
        <w:t xml:space="preserve">implemented an end-to-end feature detection and description pipeline, including the orientation estimation for every feature. Quadruple image patches and a rank-ing scheme of point responses as cost function were used in </w:t>
      </w:r>
      <w:hyperlink w:anchor="page9">
        <w:r>
          <w:rPr>
            <w:rFonts w:ascii="Arial" w:cs="Arial" w:eastAsia="Arial" w:hAnsi="Arial"/>
            <w:sz w:val="17"/>
            <w:szCs w:val="17"/>
            <w:color w:val="auto"/>
          </w:rPr>
          <w:t xml:space="preserve">[28] </w:t>
        </w:r>
      </w:hyperlink>
      <w:r>
        <w:rPr>
          <w:rFonts w:ascii="Arial" w:cs="Arial" w:eastAsia="Arial" w:hAnsi="Arial"/>
          <w:sz w:val="17"/>
          <w:szCs w:val="17"/>
          <w:color w:val="auto"/>
        </w:rPr>
        <w:t xml:space="preserve">to train a neural network. In </w:t>
      </w:r>
      <w:hyperlink w:anchor="page9">
        <w:r>
          <w:rPr>
            <w:rFonts w:ascii="Arial" w:cs="Arial" w:eastAsia="Arial" w:hAnsi="Arial"/>
            <w:sz w:val="17"/>
            <w:szCs w:val="17"/>
            <w:color w:val="auto"/>
          </w:rPr>
          <w:t xml:space="preserve">[29], </w:t>
        </w:r>
      </w:hyperlink>
      <w:r>
        <w:rPr>
          <w:rFonts w:ascii="Arial" w:cs="Arial" w:eastAsia="Arial" w:hAnsi="Arial"/>
          <w:sz w:val="17"/>
          <w:szCs w:val="17"/>
          <w:color w:val="auto"/>
        </w:rPr>
        <w:t xml:space="preserve">authors proposed a pipeline to automatically sample positive and negative pairs of patches from a region proposal network to optimize jointly point detections and their representations. Recently, LF-Net </w:t>
      </w:r>
      <w:hyperlink w:anchor="page9">
        <w:r>
          <w:rPr>
            <w:rFonts w:ascii="Arial" w:cs="Arial" w:eastAsia="Arial" w:hAnsi="Arial"/>
            <w:sz w:val="17"/>
            <w:szCs w:val="17"/>
            <w:color w:val="auto"/>
          </w:rPr>
          <w:t xml:space="preserve">[11] </w:t>
        </w:r>
      </w:hyperlink>
      <w:r>
        <w:rPr>
          <w:rFonts w:ascii="Arial" w:cs="Arial" w:eastAsia="Arial" w:hAnsi="Arial"/>
          <w:sz w:val="17"/>
          <w:szCs w:val="17"/>
          <w:color w:val="auto"/>
        </w:rPr>
        <w:t>estimated position, scale and orientation of fea-tures by optimizing jointly the detector and descriptor.</w:t>
      </w:r>
    </w:p>
    <w:p>
      <w:pPr>
        <w:spacing w:after="0" w:line="2" w:lineRule="exact"/>
        <w:rPr>
          <w:rFonts w:ascii="Arial" w:cs="Arial" w:eastAsia="Arial" w:hAnsi="Arial"/>
          <w:sz w:val="17"/>
          <w:szCs w:val="17"/>
          <w:color w:val="auto"/>
        </w:rPr>
      </w:pPr>
    </w:p>
    <w:p>
      <w:pPr>
        <w:jc w:val="both"/>
        <w:ind w:left="3" w:firstLine="239"/>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In addition to the above presented learned detectors, CNN architectures also were deployed to optimize the matching stage. </w:t>
      </w:r>
      <w:hyperlink w:anchor="page9">
        <w:r>
          <w:rPr>
            <w:rFonts w:ascii="Arial" w:cs="Arial" w:eastAsia="Arial" w:hAnsi="Arial"/>
            <w:sz w:val="18"/>
            <w:szCs w:val="18"/>
            <w:color w:val="auto"/>
          </w:rPr>
          <w:t xml:space="preserve">[30] </w:t>
        </w:r>
      </w:hyperlink>
      <w:r>
        <w:rPr>
          <w:rFonts w:ascii="Arial" w:cs="Arial" w:eastAsia="Arial" w:hAnsi="Arial"/>
          <w:sz w:val="18"/>
          <w:szCs w:val="18"/>
          <w:color w:val="auto"/>
        </w:rPr>
        <w:t xml:space="preserve">learned to predict which features and descriptors were matchable. More recently, </w:t>
      </w:r>
      <w:hyperlink w:anchor="page9">
        <w:r>
          <w:rPr>
            <w:rFonts w:ascii="Arial" w:cs="Arial" w:eastAsia="Arial" w:hAnsi="Arial"/>
            <w:sz w:val="18"/>
            <w:szCs w:val="18"/>
            <w:color w:val="auto"/>
          </w:rPr>
          <w:t xml:space="preserve">[31] </w:t>
        </w:r>
      </w:hyperlink>
      <w:r>
        <w:rPr>
          <w:rFonts w:ascii="Arial" w:cs="Arial" w:eastAsia="Arial" w:hAnsi="Arial"/>
          <w:sz w:val="18"/>
          <w:szCs w:val="18"/>
          <w:color w:val="auto"/>
        </w:rPr>
        <w:t xml:space="preserve">intro-duced a network to learn to find good correspondences for wide-baseline stereo. Furthermore, other CNNs also stud-ied to perform tasks beyond detection or matching. In </w:t>
      </w:r>
      <w:hyperlink w:anchor="page9">
        <w:r>
          <w:rPr>
            <w:rFonts w:ascii="Arial" w:cs="Arial" w:eastAsia="Arial" w:hAnsi="Arial"/>
            <w:sz w:val="18"/>
            <w:szCs w:val="18"/>
            <w:color w:val="auto"/>
          </w:rPr>
          <w:t>[12],</w:t>
        </w:r>
      </w:hyperlink>
      <w:r>
        <w:rPr>
          <w:rFonts w:ascii="Arial" w:cs="Arial" w:eastAsia="Arial" w:hAnsi="Arial"/>
          <w:sz w:val="18"/>
          <w:szCs w:val="18"/>
          <w:color w:val="auto"/>
        </w:rPr>
        <w:t xml:space="preserve"> the architecture assigned orientations to interest points and AffNet </w:t>
      </w:r>
      <w:hyperlink w:anchor="page9">
        <w:r>
          <w:rPr>
            <w:rFonts w:ascii="Arial" w:cs="Arial" w:eastAsia="Arial" w:hAnsi="Arial"/>
            <w:sz w:val="18"/>
            <w:szCs w:val="18"/>
            <w:color w:val="auto"/>
          </w:rPr>
          <w:t xml:space="preserve">[32] </w:t>
        </w:r>
      </w:hyperlink>
      <w:r>
        <w:rPr>
          <w:rFonts w:ascii="Arial" w:cs="Arial" w:eastAsia="Arial" w:hAnsi="Arial"/>
          <w:sz w:val="18"/>
          <w:szCs w:val="18"/>
          <w:color w:val="auto"/>
        </w:rPr>
        <w:t>used the descriptor loss to learn to predict the affine parameters of a local feature.</w:t>
      </w:r>
    </w:p>
    <w:p>
      <w:pPr>
        <w:spacing w:after="0" w:line="185" w:lineRule="exact"/>
        <w:rPr>
          <w:rFonts w:ascii="Arial" w:cs="Arial" w:eastAsia="Arial" w:hAnsi="Arial"/>
          <w:sz w:val="18"/>
          <w:szCs w:val="18"/>
          <w:color w:val="auto"/>
        </w:rPr>
      </w:pPr>
    </w:p>
    <w:p>
      <w:pPr>
        <w:ind w:left="3"/>
        <w:spacing w:after="0"/>
        <w:rPr>
          <w:sz w:val="20"/>
          <w:szCs w:val="20"/>
          <w:color w:val="auto"/>
        </w:rPr>
      </w:pPr>
      <w:r>
        <w:rPr>
          <w:rFonts w:ascii="Arial" w:cs="Arial" w:eastAsia="Arial" w:hAnsi="Arial"/>
          <w:sz w:val="24"/>
          <w:szCs w:val="24"/>
          <w:color w:val="auto"/>
        </w:rPr>
        <w:t>3. Key.Net Architecture</w:t>
      </w:r>
    </w:p>
    <w:p>
      <w:pPr>
        <w:spacing w:after="0" w:line="156" w:lineRule="exact"/>
        <w:rPr>
          <w:rFonts w:ascii="Arial" w:cs="Arial" w:eastAsia="Arial" w:hAnsi="Arial"/>
          <w:sz w:val="18"/>
          <w:szCs w:val="18"/>
          <w:color w:val="auto"/>
        </w:rPr>
      </w:pPr>
    </w:p>
    <w:p>
      <w:pPr>
        <w:jc w:val="both"/>
        <w:ind w:left="3" w:firstLine="239"/>
        <w:spacing w:after="0" w:line="269" w:lineRule="auto"/>
        <w:rPr>
          <w:sz w:val="20"/>
          <w:szCs w:val="20"/>
          <w:color w:val="auto"/>
        </w:rPr>
      </w:pPr>
      <w:r>
        <w:rPr>
          <w:rFonts w:ascii="Arial" w:cs="Arial" w:eastAsia="Arial" w:hAnsi="Arial"/>
          <w:sz w:val="19"/>
          <w:szCs w:val="19"/>
          <w:color w:val="auto"/>
        </w:rPr>
        <w:t>Key.Net architecture combines successful ideas from handcrafted and learned methods namely gradient-based feature extraction, learned combinations of low-level fea-tures and multi-scale pyramid representation.</w:t>
      </w:r>
    </w:p>
    <w:p>
      <w:pPr>
        <w:spacing w:after="0" w:line="134" w:lineRule="exact"/>
        <w:rPr>
          <w:rFonts w:ascii="Arial" w:cs="Arial" w:eastAsia="Arial" w:hAnsi="Arial"/>
          <w:sz w:val="18"/>
          <w:szCs w:val="18"/>
          <w:color w:val="auto"/>
        </w:rPr>
      </w:pPr>
    </w:p>
    <w:p>
      <w:pPr>
        <w:ind w:left="3"/>
        <w:spacing w:after="0"/>
        <w:rPr>
          <w:sz w:val="20"/>
          <w:szCs w:val="20"/>
          <w:color w:val="auto"/>
        </w:rPr>
      </w:pPr>
      <w:r>
        <w:rPr>
          <w:rFonts w:ascii="Arial" w:cs="Arial" w:eastAsia="Arial" w:hAnsi="Arial"/>
          <w:sz w:val="22"/>
          <w:szCs w:val="22"/>
          <w:color w:val="auto"/>
        </w:rPr>
        <w:t>3.1. Handcrafted and Learned Filters</w:t>
      </w:r>
    </w:p>
    <w:p>
      <w:pPr>
        <w:spacing w:after="0" w:line="140" w:lineRule="exact"/>
        <w:rPr>
          <w:rFonts w:ascii="Arial" w:cs="Arial" w:eastAsia="Arial" w:hAnsi="Arial"/>
          <w:sz w:val="18"/>
          <w:szCs w:val="18"/>
          <w:color w:val="auto"/>
        </w:rPr>
      </w:pPr>
    </w:p>
    <w:p>
      <w:pPr>
        <w:jc w:val="both"/>
        <w:ind w:left="3" w:firstLine="239"/>
        <w:spacing w:after="0" w:line="288" w:lineRule="auto"/>
        <w:rPr>
          <w:rFonts w:ascii="Arial" w:cs="Arial" w:eastAsia="Arial" w:hAnsi="Arial"/>
          <w:sz w:val="18"/>
          <w:szCs w:val="18"/>
          <w:color w:val="auto"/>
        </w:rPr>
      </w:pPr>
      <w:r>
        <w:rPr>
          <w:rFonts w:ascii="Arial" w:cs="Arial" w:eastAsia="Arial" w:hAnsi="Arial"/>
          <w:sz w:val="18"/>
          <w:szCs w:val="18"/>
          <w:color w:val="auto"/>
        </w:rPr>
        <w:t xml:space="preserve">The design of the handcrafted filters is inspired by the success of Harris </w:t>
      </w:r>
      <w:hyperlink w:anchor="page9">
        <w:r>
          <w:rPr>
            <w:rFonts w:ascii="Arial" w:cs="Arial" w:eastAsia="Arial" w:hAnsi="Arial"/>
            <w:sz w:val="18"/>
            <w:szCs w:val="18"/>
            <w:color w:val="auto"/>
          </w:rPr>
          <w:t xml:space="preserve">[17] </w:t>
        </w:r>
      </w:hyperlink>
      <w:r>
        <w:rPr>
          <w:rFonts w:ascii="Arial" w:cs="Arial" w:eastAsia="Arial" w:hAnsi="Arial"/>
          <w:sz w:val="18"/>
          <w:szCs w:val="18"/>
          <w:color w:val="auto"/>
        </w:rPr>
        <w:t xml:space="preserve">and Hessian </w:t>
      </w:r>
      <w:hyperlink w:anchor="page9">
        <w:r>
          <w:rPr>
            <w:rFonts w:ascii="Arial" w:cs="Arial" w:eastAsia="Arial" w:hAnsi="Arial"/>
            <w:sz w:val="18"/>
            <w:szCs w:val="18"/>
            <w:color w:val="auto"/>
          </w:rPr>
          <w:t xml:space="preserve">[18] </w:t>
        </w:r>
      </w:hyperlink>
      <w:r>
        <w:rPr>
          <w:rFonts w:ascii="Arial" w:cs="Arial" w:eastAsia="Arial" w:hAnsi="Arial"/>
          <w:sz w:val="18"/>
          <w:szCs w:val="18"/>
          <w:color w:val="auto"/>
        </w:rPr>
        <w:t>detectors, which used first and second order derivatives to compute the salient corner responses. A complete set of derivatives is</w:t>
      </w:r>
    </w:p>
    <w:p>
      <w:pPr>
        <w:sectPr>
          <w:pgSz w:w="12240" w:h="15840" w:orient="portrait"/>
          <w:cols w:equalWidth="0" w:num="2">
            <w:col w:w="4720" w:space="457"/>
            <w:col w:w="4723"/>
          </w:cols>
          <w:pgMar w:left="1000" w:top="1430" w:right="1340" w:bottom="962"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1064895</wp:posOffset>
            </wp:positionH>
            <wp:positionV relativeFrom="page">
              <wp:posOffset>914400</wp:posOffset>
            </wp:positionV>
            <wp:extent cx="5402580" cy="20993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402580" cy="2099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20"/>
        <w:spacing w:after="0"/>
        <w:rPr>
          <w:sz w:val="20"/>
          <w:szCs w:val="20"/>
          <w:color w:val="auto"/>
        </w:rPr>
      </w:pPr>
      <w:r>
        <w:rPr>
          <w:rFonts w:ascii="Arial" w:cs="Arial" w:eastAsia="Arial" w:hAnsi="Arial"/>
          <w:sz w:val="18"/>
          <w:szCs w:val="18"/>
          <w:color w:val="auto"/>
        </w:rPr>
        <w:t>Figure 2: Siamese training process. Image I</w:t>
      </w:r>
      <w:r>
        <w:rPr>
          <w:rFonts w:ascii="Arial" w:cs="Arial" w:eastAsia="Arial" w:hAnsi="Arial"/>
          <w:sz w:val="24"/>
          <w:szCs w:val="24"/>
          <w:color w:val="auto"/>
          <w:vertAlign w:val="subscript"/>
        </w:rPr>
        <w:t>a</w:t>
      </w:r>
      <w:r>
        <w:rPr>
          <w:rFonts w:ascii="Arial" w:cs="Arial" w:eastAsia="Arial" w:hAnsi="Arial"/>
          <w:sz w:val="18"/>
          <w:szCs w:val="18"/>
          <w:color w:val="auto"/>
        </w:rPr>
        <w:t xml:space="preserve"> and I</w:t>
      </w:r>
      <w:r>
        <w:rPr>
          <w:rFonts w:ascii="Arial" w:cs="Arial" w:eastAsia="Arial" w:hAnsi="Arial"/>
          <w:sz w:val="24"/>
          <w:szCs w:val="24"/>
          <w:color w:val="auto"/>
          <w:vertAlign w:val="subscript"/>
        </w:rPr>
        <w:t>b</w:t>
      </w:r>
      <w:r>
        <w:rPr>
          <w:rFonts w:ascii="Arial" w:cs="Arial" w:eastAsia="Arial" w:hAnsi="Arial"/>
          <w:sz w:val="18"/>
          <w:szCs w:val="18"/>
          <w:color w:val="auto"/>
        </w:rPr>
        <w:t xml:space="preserve"> go through Key.Net to generate their response maps, R</w:t>
      </w:r>
      <w:r>
        <w:rPr>
          <w:rFonts w:ascii="Arial" w:cs="Arial" w:eastAsia="Arial" w:hAnsi="Arial"/>
          <w:sz w:val="24"/>
          <w:szCs w:val="24"/>
          <w:color w:val="auto"/>
          <w:vertAlign w:val="subscript"/>
        </w:rPr>
        <w:t>a</w:t>
      </w:r>
      <w:r>
        <w:rPr>
          <w:rFonts w:ascii="Arial" w:cs="Arial" w:eastAsia="Arial" w:hAnsi="Arial"/>
          <w:sz w:val="18"/>
          <w:szCs w:val="18"/>
          <w:color w:val="auto"/>
        </w:rPr>
        <w:t xml:space="preserve"> and R</w:t>
      </w:r>
      <w:r>
        <w:rPr>
          <w:rFonts w:ascii="Arial" w:cs="Arial" w:eastAsia="Arial" w:hAnsi="Arial"/>
          <w:sz w:val="24"/>
          <w:szCs w:val="24"/>
          <w:color w:val="auto"/>
          <w:vertAlign w:val="subscript"/>
        </w:rPr>
        <w:t>b</w:t>
      </w:r>
      <w:r>
        <w:rPr>
          <w:rFonts w:ascii="Arial" w:cs="Arial" w:eastAsia="Arial" w:hAnsi="Arial"/>
          <w:sz w:val="18"/>
          <w:szCs w:val="18"/>
          <w:color w:val="auto"/>
        </w:rPr>
        <w:t>. M-SIP proposes interest point coordinates for each one of the windows at multi-scale regions. The final loss function is computed as a regression of coordinate indexes from I</w:t>
      </w:r>
      <w:r>
        <w:rPr>
          <w:rFonts w:ascii="Arial" w:cs="Arial" w:eastAsia="Arial" w:hAnsi="Arial"/>
          <w:sz w:val="24"/>
          <w:szCs w:val="24"/>
          <w:color w:val="auto"/>
          <w:vertAlign w:val="subscript"/>
        </w:rPr>
        <w:t>a</w:t>
      </w:r>
      <w:r>
        <w:rPr>
          <w:rFonts w:ascii="Arial" w:cs="Arial" w:eastAsia="Arial" w:hAnsi="Arial"/>
          <w:sz w:val="18"/>
          <w:szCs w:val="18"/>
          <w:color w:val="auto"/>
        </w:rPr>
        <w:t xml:space="preserve"> and local maximum coordinates from I</w:t>
      </w:r>
      <w:r>
        <w:rPr>
          <w:rFonts w:ascii="Arial" w:cs="Arial" w:eastAsia="Arial" w:hAnsi="Arial"/>
          <w:sz w:val="24"/>
          <w:szCs w:val="24"/>
          <w:color w:val="auto"/>
          <w:vertAlign w:val="subscript"/>
        </w:rPr>
        <w:t>b</w:t>
      </w:r>
      <w:r>
        <w:rPr>
          <w:rFonts w:ascii="Arial" w:cs="Arial" w:eastAsia="Arial" w:hAnsi="Arial"/>
          <w:sz w:val="18"/>
          <w:szCs w:val="18"/>
          <w:color w:val="auto"/>
        </w:rPr>
        <w:t>. Better visualize in color.</w:t>
      </w:r>
    </w:p>
    <w:p>
      <w:pPr>
        <w:sectPr>
          <w:pgSz w:w="12240" w:h="15840" w:orient="portrait"/>
          <w:cols w:equalWidth="0" w:num="1">
            <w:col w:w="9920"/>
          </w:cols>
          <w:pgMar w:left="980" w:top="1440" w:right="1340" w:bottom="953" w:gutter="0" w:footer="0" w:header="0"/>
        </w:sectPr>
      </w:pPr>
    </w:p>
    <w:p>
      <w:pPr>
        <w:spacing w:after="0" w:line="200" w:lineRule="exact"/>
        <w:rPr>
          <w:sz w:val="20"/>
          <w:szCs w:val="20"/>
          <w:color w:val="auto"/>
        </w:rPr>
      </w:pPr>
    </w:p>
    <w:p>
      <w:pPr>
        <w:spacing w:after="0" w:line="224" w:lineRule="exact"/>
        <w:rPr>
          <w:sz w:val="20"/>
          <w:szCs w:val="20"/>
          <w:color w:val="auto"/>
        </w:rPr>
      </w:pPr>
    </w:p>
    <w:p>
      <w:pPr>
        <w:jc w:val="both"/>
        <w:ind w:left="20"/>
        <w:spacing w:after="0" w:line="312" w:lineRule="auto"/>
        <w:rPr>
          <w:rFonts w:ascii="Arial" w:cs="Arial" w:eastAsia="Arial" w:hAnsi="Arial"/>
          <w:sz w:val="18"/>
          <w:szCs w:val="18"/>
          <w:color w:val="auto"/>
        </w:rPr>
      </w:pPr>
      <w:r>
        <w:rPr>
          <w:rFonts w:ascii="Arial" w:cs="Arial" w:eastAsia="Arial" w:hAnsi="Arial"/>
          <w:sz w:val="18"/>
          <w:szCs w:val="18"/>
          <w:color w:val="auto"/>
        </w:rPr>
        <w:t xml:space="preserve">called LocalJet </w:t>
      </w:r>
      <w:hyperlink w:anchor="page9">
        <w:r>
          <w:rPr>
            <w:rFonts w:ascii="Arial" w:cs="Arial" w:eastAsia="Arial" w:hAnsi="Arial"/>
            <w:sz w:val="18"/>
            <w:szCs w:val="18"/>
            <w:color w:val="auto"/>
          </w:rPr>
          <w:t xml:space="preserve">[33] </w:t>
        </w:r>
      </w:hyperlink>
      <w:r>
        <w:rPr>
          <w:rFonts w:ascii="Arial" w:cs="Arial" w:eastAsia="Arial" w:hAnsi="Arial"/>
          <w:sz w:val="18"/>
          <w:szCs w:val="18"/>
          <w:color w:val="auto"/>
        </w:rPr>
        <w:t>and they approximate the signal in the local neighborhood as known from Taylor expansion:</w:t>
      </w:r>
    </w:p>
    <w:p>
      <w:pPr>
        <w:spacing w:after="0" w:line="76" w:lineRule="exact"/>
        <w:rPr>
          <w:sz w:val="20"/>
          <w:szCs w:val="20"/>
          <w:color w:val="auto"/>
        </w:rPr>
      </w:pPr>
    </w:p>
    <w:tbl>
      <w:tblPr>
        <w:tblLayout w:type="fixed"/>
        <w:tblInd w:w="1180" w:type="dxa"/>
        <w:tblCellMar>
          <w:top w:w="0" w:type="dxa"/>
          <w:left w:w="0" w:type="dxa"/>
          <w:bottom w:w="0" w:type="dxa"/>
          <w:right w:w="0" w:type="dxa"/>
        </w:tblCellMar>
      </w:tblPr>
      <w:tr>
        <w:trPr>
          <w:trHeight w:val="450"/>
        </w:trPr>
        <w:tc>
          <w:tcPr>
            <w:tcW w:w="2880" w:type="dxa"/>
            <w:vAlign w:val="bottom"/>
          </w:tcPr>
          <w:p>
            <w:pPr>
              <w:spacing w:after="0"/>
              <w:rPr>
                <w:sz w:val="20"/>
                <w:szCs w:val="20"/>
                <w:color w:val="auto"/>
              </w:rPr>
            </w:pPr>
            <w:r>
              <w:rPr>
                <w:rFonts w:ascii="Arial" w:cs="Arial" w:eastAsia="Arial" w:hAnsi="Arial"/>
                <w:sz w:val="39"/>
                <w:szCs w:val="39"/>
                <w:color w:val="auto"/>
                <w:vertAlign w:val="superscript"/>
              </w:rPr>
              <w:t>I</w:t>
            </w:r>
            <w:r>
              <w:rPr>
                <w:rFonts w:ascii="Arial" w:cs="Arial" w:eastAsia="Arial" w:hAnsi="Arial"/>
                <w:sz w:val="14"/>
                <w:szCs w:val="14"/>
                <w:color w:val="auto"/>
              </w:rPr>
              <w:t>i</w:t>
            </w:r>
            <w:r>
              <w:rPr>
                <w:rFonts w:ascii="Arial" w:cs="Arial" w:eastAsia="Arial" w:hAnsi="Arial"/>
                <w:sz w:val="19"/>
                <w:szCs w:val="19"/>
                <w:color w:val="auto"/>
                <w:vertAlign w:val="subscript"/>
              </w:rPr>
              <w:t>1</w:t>
            </w:r>
            <w:r>
              <w:rPr>
                <w:rFonts w:ascii="Arial" w:cs="Arial" w:eastAsia="Arial" w:hAnsi="Arial"/>
                <w:sz w:val="14"/>
                <w:szCs w:val="14"/>
                <w:color w:val="auto"/>
              </w:rPr>
              <w:t>;:::;i</w:t>
            </w:r>
            <w:r>
              <w:rPr>
                <w:rFonts w:ascii="Arial" w:cs="Arial" w:eastAsia="Arial" w:hAnsi="Arial"/>
                <w:sz w:val="19"/>
                <w:szCs w:val="19"/>
                <w:color w:val="auto"/>
                <w:vertAlign w:val="subscript"/>
              </w:rPr>
              <w:t>n</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I</w:t>
            </w:r>
            <w:r>
              <w:rPr>
                <w:rFonts w:ascii="Arial" w:cs="Arial" w:eastAsia="Arial" w:hAnsi="Arial"/>
                <w:sz w:val="14"/>
                <w:szCs w:val="14"/>
                <w:color w:val="auto"/>
              </w:rPr>
              <w:t xml:space="preserve">0   </w:t>
            </w:r>
            <w:r>
              <w:rPr>
                <w:rFonts w:ascii="Arial" w:cs="Arial" w:eastAsia="Arial" w:hAnsi="Arial"/>
                <w:sz w:val="39"/>
                <w:szCs w:val="39"/>
                <w:color w:val="auto"/>
                <w:vertAlign w:val="superscript"/>
              </w:rPr>
              <w:t>@</w:t>
            </w:r>
            <w:r>
              <w:rPr>
                <w:rFonts w:ascii="Arial" w:cs="Arial" w:eastAsia="Arial" w:hAnsi="Arial"/>
                <w:sz w:val="14"/>
                <w:szCs w:val="14"/>
                <w:color w:val="auto"/>
              </w:rPr>
              <w:t>i</w:t>
            </w:r>
            <w:r>
              <w:rPr>
                <w:rFonts w:ascii="Arial" w:cs="Arial" w:eastAsia="Arial" w:hAnsi="Arial"/>
                <w:sz w:val="19"/>
                <w:szCs w:val="19"/>
                <w:color w:val="auto"/>
                <w:vertAlign w:val="subscript"/>
              </w:rPr>
              <w:t>1</w:t>
            </w:r>
            <w:r>
              <w:rPr>
                <w:rFonts w:ascii="Arial" w:cs="Arial" w:eastAsia="Arial" w:hAnsi="Arial"/>
                <w:sz w:val="14"/>
                <w:szCs w:val="14"/>
                <w:color w:val="auto"/>
              </w:rPr>
              <w:t>;:::;i</w:t>
            </w:r>
            <w:r>
              <w:rPr>
                <w:rFonts w:ascii="Arial" w:cs="Arial" w:eastAsia="Arial" w:hAnsi="Arial"/>
                <w:sz w:val="19"/>
                <w:szCs w:val="19"/>
                <w:color w:val="auto"/>
                <w:vertAlign w:val="subscript"/>
              </w:rPr>
              <w:t>n</w:t>
            </w:r>
            <w:r>
              <w:rPr>
                <w:rFonts w:ascii="Arial" w:cs="Arial" w:eastAsia="Arial" w:hAnsi="Arial"/>
                <w:sz w:val="14"/>
                <w:szCs w:val="14"/>
                <w:color w:val="auto"/>
              </w:rPr>
              <w:t xml:space="preserve"> </w:t>
            </w:r>
            <w:r>
              <w:rPr>
                <w:rFonts w:ascii="Arial" w:cs="Arial" w:eastAsia="Arial" w:hAnsi="Arial"/>
                <w:sz w:val="39"/>
                <w:szCs w:val="39"/>
                <w:color w:val="auto"/>
                <w:vertAlign w:val="superscript"/>
              </w:rPr>
              <w:t>g</w:t>
            </w:r>
            <w:r>
              <w:rPr>
                <w:rFonts w:ascii="Arial" w:cs="Arial" w:eastAsia="Arial" w:hAnsi="Arial"/>
                <w:sz w:val="14"/>
                <w:szCs w:val="14"/>
                <w:color w:val="auto"/>
              </w:rPr>
              <w:t xml:space="preserve"> </w:t>
            </w:r>
            <w:r>
              <w:rPr>
                <w:rFonts w:ascii="Arial" w:cs="Arial" w:eastAsia="Arial" w:hAnsi="Arial"/>
                <w:sz w:val="39"/>
                <w:szCs w:val="39"/>
                <w:color w:val="auto"/>
                <w:vertAlign w:val="superscript"/>
              </w:rPr>
              <w:t>(~x);</w:t>
            </w:r>
          </w:p>
        </w:tc>
        <w:tc>
          <w:tcPr>
            <w:tcW w:w="680" w:type="dxa"/>
            <w:vAlign w:val="bottom"/>
          </w:tcPr>
          <w:p>
            <w:pPr>
              <w:jc w:val="right"/>
              <w:spacing w:after="0"/>
              <w:rPr>
                <w:sz w:val="20"/>
                <w:szCs w:val="20"/>
                <w:color w:val="auto"/>
              </w:rPr>
            </w:pPr>
            <w:r>
              <w:rPr>
                <w:rFonts w:ascii="Arial" w:cs="Arial" w:eastAsia="Arial" w:hAnsi="Arial"/>
                <w:sz w:val="20"/>
                <w:szCs w:val="20"/>
                <w:color w:val="auto"/>
              </w:rPr>
              <w:t>(1)</w:t>
            </w:r>
          </w:p>
        </w:tc>
      </w:tr>
    </w:tbl>
    <w:p>
      <w:pPr>
        <w:ind w:firstLine="15"/>
        <w:spacing w:after="0"/>
        <w:rPr>
          <w:sz w:val="20"/>
          <w:szCs w:val="20"/>
          <w:color w:val="auto"/>
        </w:rPr>
      </w:pPr>
      <w:r>
        <w:rPr>
          <w:rFonts w:ascii="Arial" w:cs="Arial" w:eastAsia="Arial" w:hAnsi="Arial"/>
          <w:sz w:val="18"/>
          <w:szCs w:val="18"/>
          <w:color w:val="auto"/>
        </w:rPr>
        <w:t>where g denotes the Gaussian of width centered at ~x = ~</w:t>
      </w:r>
    </w:p>
    <w:p>
      <w:pPr>
        <w:spacing w:after="0" w:line="35" w:lineRule="exact"/>
        <w:rPr>
          <w:sz w:val="20"/>
          <w:szCs w:val="20"/>
          <w:color w:val="auto"/>
        </w:rPr>
      </w:pPr>
    </w:p>
    <w:p>
      <w:pPr>
        <w:jc w:val="both"/>
        <w:ind w:left="20"/>
        <w:spacing w:after="0" w:line="227" w:lineRule="auto"/>
        <w:rPr>
          <w:sz w:val="20"/>
          <w:szCs w:val="20"/>
          <w:color w:val="auto"/>
        </w:rPr>
      </w:pPr>
      <w:r>
        <w:rPr>
          <w:rFonts w:ascii="Arial" w:cs="Arial" w:eastAsia="Arial" w:hAnsi="Arial"/>
          <w:sz w:val="19"/>
          <w:szCs w:val="19"/>
          <w:color w:val="auto"/>
        </w:rPr>
        <w:t>0, and i</w:t>
      </w:r>
      <w:r>
        <w:rPr>
          <w:rFonts w:ascii="Arial" w:cs="Arial" w:eastAsia="Arial" w:hAnsi="Arial"/>
          <w:sz w:val="26"/>
          <w:szCs w:val="26"/>
          <w:color w:val="auto"/>
          <w:vertAlign w:val="subscript"/>
        </w:rPr>
        <w:t>n</w:t>
      </w:r>
      <w:r>
        <w:rPr>
          <w:rFonts w:ascii="Arial" w:cs="Arial" w:eastAsia="Arial" w:hAnsi="Arial"/>
          <w:sz w:val="19"/>
          <w:szCs w:val="19"/>
          <w:color w:val="auto"/>
        </w:rPr>
        <w:t xml:space="preserve"> denotes the direction. Higher order derivatives i.e., n &gt; 2 are sensitive to noise and require large kernels, we, therefore, include derivatives and their combinations up to the second order only:</w:t>
      </w:r>
    </w:p>
    <w:p>
      <w:pPr>
        <w:spacing w:after="0" w:line="150" w:lineRule="exact"/>
        <w:rPr>
          <w:sz w:val="20"/>
          <w:szCs w:val="20"/>
          <w:color w:val="auto"/>
        </w:rPr>
      </w:pPr>
    </w:p>
    <w:p>
      <w:pPr>
        <w:ind w:left="420"/>
        <w:spacing w:after="0" w:line="213" w:lineRule="auto"/>
        <w:rPr>
          <w:rFonts w:ascii="Arial" w:cs="Arial" w:eastAsia="Arial" w:hAnsi="Arial"/>
          <w:sz w:val="20"/>
          <w:szCs w:val="20"/>
          <w:color w:val="auto"/>
        </w:rPr>
      </w:pPr>
      <w:r>
        <w:rPr>
          <w:rFonts w:ascii="Arial" w:cs="Arial" w:eastAsia="Arial" w:hAnsi="Arial"/>
          <w:sz w:val="20"/>
          <w:szCs w:val="20"/>
          <w:color w:val="auto"/>
        </w:rPr>
        <w:t>First Order. From image I we derive 1st order gradi-ents I</w:t>
      </w:r>
      <w:r>
        <w:rPr>
          <w:rFonts w:ascii="Arial" w:cs="Arial" w:eastAsia="Arial" w:hAnsi="Arial"/>
          <w:sz w:val="27"/>
          <w:szCs w:val="27"/>
          <w:color w:val="auto"/>
          <w:vertAlign w:val="subscript"/>
        </w:rPr>
        <w:t>x</w:t>
      </w:r>
      <w:r>
        <w:rPr>
          <w:rFonts w:ascii="Arial" w:cs="Arial" w:eastAsia="Arial" w:hAnsi="Arial"/>
          <w:sz w:val="20"/>
          <w:szCs w:val="20"/>
          <w:color w:val="auto"/>
        </w:rPr>
        <w:t xml:space="preserve"> and I</w:t>
      </w:r>
      <w:r>
        <w:rPr>
          <w:rFonts w:ascii="Arial" w:cs="Arial" w:eastAsia="Arial" w:hAnsi="Arial"/>
          <w:sz w:val="27"/>
          <w:szCs w:val="27"/>
          <w:color w:val="auto"/>
          <w:vertAlign w:val="subscript"/>
        </w:rPr>
        <w:t>y</w:t>
      </w:r>
      <w:r>
        <w:rPr>
          <w:rFonts w:ascii="Arial" w:cs="Arial" w:eastAsia="Arial" w:hAnsi="Arial"/>
          <w:sz w:val="20"/>
          <w:szCs w:val="20"/>
          <w:color w:val="auto"/>
        </w:rPr>
        <w:t>. In addition, we compute I</w:t>
      </w:r>
      <w:r>
        <w:rPr>
          <w:rFonts w:ascii="Arial" w:cs="Arial" w:eastAsia="Arial" w:hAnsi="Arial"/>
          <w:sz w:val="27"/>
          <w:szCs w:val="27"/>
          <w:color w:val="auto"/>
          <w:vertAlign w:val="subscript"/>
        </w:rPr>
        <w:t>x</w:t>
      </w:r>
      <w:r>
        <w:rPr>
          <w:rFonts w:ascii="Arial" w:cs="Arial" w:eastAsia="Arial" w:hAnsi="Arial"/>
          <w:sz w:val="20"/>
          <w:szCs w:val="20"/>
          <w:color w:val="auto"/>
        </w:rPr>
        <w:t xml:space="preserve"> I</w:t>
      </w:r>
      <w:r>
        <w:rPr>
          <w:rFonts w:ascii="Arial" w:cs="Arial" w:eastAsia="Arial" w:hAnsi="Arial"/>
          <w:sz w:val="27"/>
          <w:szCs w:val="27"/>
          <w:color w:val="auto"/>
          <w:vertAlign w:val="subscript"/>
        </w:rPr>
        <w:t>y</w:t>
      </w:r>
      <w:r>
        <w:rPr>
          <w:rFonts w:ascii="Arial" w:cs="Arial" w:eastAsia="Arial" w:hAnsi="Arial"/>
          <w:sz w:val="20"/>
          <w:szCs w:val="20"/>
          <w:color w:val="auto"/>
        </w:rPr>
        <w:t>, I</w:t>
      </w:r>
      <w:r>
        <w:rPr>
          <w:rFonts w:ascii="Arial" w:cs="Arial" w:eastAsia="Arial" w:hAnsi="Arial"/>
          <w:sz w:val="27"/>
          <w:szCs w:val="27"/>
          <w:color w:val="auto"/>
          <w:vertAlign w:val="subscript"/>
        </w:rPr>
        <w:t>x</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and I</w:t>
      </w:r>
      <w:r>
        <w:rPr>
          <w:rFonts w:ascii="Arial" w:cs="Arial" w:eastAsia="Arial" w:hAnsi="Arial"/>
          <w:sz w:val="27"/>
          <w:szCs w:val="27"/>
          <w:color w:val="auto"/>
          <w:vertAlign w:val="subscript"/>
        </w:rPr>
        <w:t>y</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as in the second moment matrix of Harris de-tector </w:t>
      </w:r>
      <w:hyperlink w:anchor="page9">
        <w:r>
          <w:rPr>
            <w:rFonts w:ascii="Arial" w:cs="Arial" w:eastAsia="Arial" w:hAnsi="Arial"/>
            <w:sz w:val="20"/>
            <w:szCs w:val="20"/>
            <w:color w:val="auto"/>
          </w:rPr>
          <w:t>[17].</w:t>
        </w:r>
      </w:hyperlink>
    </w:p>
    <w:p>
      <w:pPr>
        <w:spacing w:after="0" w:line="137" w:lineRule="exact"/>
        <w:rPr>
          <w:rFonts w:ascii="Arial" w:cs="Arial" w:eastAsia="Arial" w:hAnsi="Arial"/>
          <w:sz w:val="20"/>
          <w:szCs w:val="20"/>
          <w:color w:val="auto"/>
        </w:rPr>
      </w:pPr>
    </w:p>
    <w:p>
      <w:pPr>
        <w:ind w:left="420"/>
        <w:spacing w:after="0" w:line="239" w:lineRule="auto"/>
        <w:rPr>
          <w:rFonts w:ascii="Arial" w:cs="Arial" w:eastAsia="Arial" w:hAnsi="Arial"/>
          <w:sz w:val="19"/>
          <w:szCs w:val="19"/>
          <w:color w:val="auto"/>
        </w:rPr>
      </w:pPr>
      <w:r>
        <w:rPr>
          <w:rFonts w:ascii="Arial" w:cs="Arial" w:eastAsia="Arial" w:hAnsi="Arial"/>
          <w:sz w:val="19"/>
          <w:szCs w:val="19"/>
          <w:color w:val="auto"/>
        </w:rPr>
        <w:t>Second Order. From image I, 2nd order derivatives I</w:t>
      </w:r>
      <w:r>
        <w:rPr>
          <w:rFonts w:ascii="Arial" w:cs="Arial" w:eastAsia="Arial" w:hAnsi="Arial"/>
          <w:sz w:val="26"/>
          <w:szCs w:val="26"/>
          <w:color w:val="auto"/>
          <w:vertAlign w:val="subscript"/>
        </w:rPr>
        <w:t>xx</w:t>
      </w:r>
      <w:r>
        <w:rPr>
          <w:rFonts w:ascii="Arial" w:cs="Arial" w:eastAsia="Arial" w:hAnsi="Arial"/>
          <w:sz w:val="19"/>
          <w:szCs w:val="19"/>
          <w:color w:val="auto"/>
        </w:rPr>
        <w:t>, I</w:t>
      </w:r>
      <w:r>
        <w:rPr>
          <w:rFonts w:ascii="Arial" w:cs="Arial" w:eastAsia="Arial" w:hAnsi="Arial"/>
          <w:sz w:val="26"/>
          <w:szCs w:val="26"/>
          <w:color w:val="auto"/>
          <w:vertAlign w:val="subscript"/>
        </w:rPr>
        <w:t>yy</w:t>
      </w:r>
      <w:r>
        <w:rPr>
          <w:rFonts w:ascii="Arial" w:cs="Arial" w:eastAsia="Arial" w:hAnsi="Arial"/>
          <w:sz w:val="19"/>
          <w:szCs w:val="19"/>
          <w:color w:val="auto"/>
        </w:rPr>
        <w:t xml:space="preserve"> and I</w:t>
      </w:r>
      <w:r>
        <w:rPr>
          <w:rFonts w:ascii="Arial" w:cs="Arial" w:eastAsia="Arial" w:hAnsi="Arial"/>
          <w:sz w:val="26"/>
          <w:szCs w:val="26"/>
          <w:color w:val="auto"/>
          <w:vertAlign w:val="subscript"/>
        </w:rPr>
        <w:t>xy</w:t>
      </w:r>
      <w:r>
        <w:rPr>
          <w:rFonts w:ascii="Arial" w:cs="Arial" w:eastAsia="Arial" w:hAnsi="Arial"/>
          <w:sz w:val="19"/>
          <w:szCs w:val="19"/>
          <w:color w:val="auto"/>
        </w:rPr>
        <w:t xml:space="preserve"> are also included as in the Hessian matrix used in Hessian and DoG detectors </w:t>
      </w:r>
      <w:hyperlink w:anchor="page9">
        <w:r>
          <w:rPr>
            <w:rFonts w:ascii="Arial" w:cs="Arial" w:eastAsia="Arial" w:hAnsi="Arial"/>
            <w:sz w:val="19"/>
            <w:szCs w:val="19"/>
            <w:color w:val="auto"/>
          </w:rPr>
          <w:t xml:space="preserve">[34, </w:t>
        </w:r>
      </w:hyperlink>
      <w:r>
        <w:rPr>
          <w:rFonts w:ascii="Arial" w:cs="Arial" w:eastAsia="Arial" w:hAnsi="Arial"/>
          <w:sz w:val="19"/>
          <w:szCs w:val="19"/>
          <w:color w:val="auto"/>
        </w:rPr>
        <w:t>5]. Since Hessian detector uses the determinant of the Hessian matrix we add I</w:t>
      </w:r>
      <w:r>
        <w:rPr>
          <w:rFonts w:ascii="Arial" w:cs="Arial" w:eastAsia="Arial" w:hAnsi="Arial"/>
          <w:sz w:val="26"/>
          <w:szCs w:val="26"/>
          <w:color w:val="auto"/>
          <w:vertAlign w:val="subscript"/>
        </w:rPr>
        <w:t>xx</w:t>
      </w:r>
      <w:r>
        <w:rPr>
          <w:rFonts w:ascii="Arial" w:cs="Arial" w:eastAsia="Arial" w:hAnsi="Arial"/>
          <w:sz w:val="19"/>
          <w:szCs w:val="19"/>
          <w:color w:val="auto"/>
        </w:rPr>
        <w:t xml:space="preserve"> I</w:t>
      </w:r>
      <w:r>
        <w:rPr>
          <w:rFonts w:ascii="Arial" w:cs="Arial" w:eastAsia="Arial" w:hAnsi="Arial"/>
          <w:sz w:val="26"/>
          <w:szCs w:val="26"/>
          <w:color w:val="auto"/>
          <w:vertAlign w:val="subscript"/>
        </w:rPr>
        <w:t>yy</w:t>
      </w:r>
      <w:r>
        <w:rPr>
          <w:rFonts w:ascii="Arial" w:cs="Arial" w:eastAsia="Arial" w:hAnsi="Arial"/>
          <w:sz w:val="19"/>
          <w:szCs w:val="19"/>
          <w:color w:val="auto"/>
        </w:rPr>
        <w:t xml:space="preserve"> and I</w:t>
      </w:r>
      <w:r>
        <w:rPr>
          <w:rFonts w:ascii="Arial" w:cs="Arial" w:eastAsia="Arial" w:hAnsi="Arial"/>
          <w:sz w:val="26"/>
          <w:szCs w:val="26"/>
          <w:color w:val="auto"/>
          <w:vertAlign w:val="subscript"/>
        </w:rPr>
        <w:t>xy</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w:t>
      </w:r>
    </w:p>
    <w:p>
      <w:pPr>
        <w:spacing w:after="0" w:line="87" w:lineRule="exact"/>
        <w:rPr>
          <w:rFonts w:ascii="Arial" w:cs="Arial" w:eastAsia="Arial" w:hAnsi="Arial"/>
          <w:sz w:val="19"/>
          <w:szCs w:val="19"/>
          <w:color w:val="auto"/>
        </w:rPr>
      </w:pPr>
    </w:p>
    <w:p>
      <w:pPr>
        <w:ind w:left="420"/>
        <w:spacing w:after="0" w:line="256" w:lineRule="auto"/>
        <w:rPr>
          <w:rFonts w:ascii="Arial" w:cs="Arial" w:eastAsia="Arial" w:hAnsi="Arial"/>
          <w:sz w:val="19"/>
          <w:szCs w:val="19"/>
          <w:color w:val="auto"/>
        </w:rPr>
      </w:pPr>
      <w:r>
        <w:rPr>
          <w:rFonts w:ascii="Arial" w:cs="Arial" w:eastAsia="Arial" w:hAnsi="Arial"/>
          <w:sz w:val="20"/>
          <w:szCs w:val="20"/>
          <w:color w:val="auto"/>
        </w:rPr>
        <w:t>Learned. A convolutional layer with M filters, a batch normalization layer and a ReLU activation function form a learned block.</w:t>
      </w:r>
    </w:p>
    <w:p>
      <w:pPr>
        <w:spacing w:after="0" w:line="139" w:lineRule="exact"/>
        <w:rPr>
          <w:sz w:val="20"/>
          <w:szCs w:val="20"/>
          <w:color w:val="auto"/>
        </w:rPr>
      </w:pPr>
    </w:p>
    <w:p>
      <w:pPr>
        <w:jc w:val="both"/>
        <w:ind w:left="20"/>
        <w:spacing w:after="0" w:line="294" w:lineRule="auto"/>
        <w:rPr>
          <w:sz w:val="20"/>
          <w:szCs w:val="20"/>
          <w:color w:val="auto"/>
        </w:rPr>
      </w:pPr>
      <w:r>
        <w:rPr>
          <w:rFonts w:ascii="Arial" w:cs="Arial" w:eastAsia="Arial" w:hAnsi="Arial"/>
          <w:sz w:val="18"/>
          <w:szCs w:val="18"/>
          <w:color w:val="auto"/>
        </w:rPr>
        <w:t>The hardcoded filters reduce the number of total learnable parameters to train the architecture, improving the stability and convergence during backpropagation.</w:t>
      </w:r>
    </w:p>
    <w:p>
      <w:pPr>
        <w:spacing w:after="0" w:line="71" w:lineRule="exact"/>
        <w:rPr>
          <w:sz w:val="20"/>
          <w:szCs w:val="20"/>
          <w:color w:val="auto"/>
        </w:rPr>
      </w:pPr>
    </w:p>
    <w:p>
      <w:pPr>
        <w:ind w:left="20"/>
        <w:spacing w:after="0"/>
        <w:rPr>
          <w:sz w:val="20"/>
          <w:szCs w:val="20"/>
          <w:color w:val="auto"/>
        </w:rPr>
      </w:pPr>
      <w:r>
        <w:rPr>
          <w:rFonts w:ascii="Arial" w:cs="Arial" w:eastAsia="Arial" w:hAnsi="Arial"/>
          <w:sz w:val="22"/>
          <w:szCs w:val="22"/>
          <w:color w:val="auto"/>
        </w:rPr>
        <w:t>3.2. Multi-scale Pyramid</w:t>
      </w:r>
    </w:p>
    <w:p>
      <w:pPr>
        <w:spacing w:after="0" w:line="132" w:lineRule="exact"/>
        <w:rPr>
          <w:sz w:val="20"/>
          <w:szCs w:val="20"/>
          <w:color w:val="auto"/>
        </w:rPr>
      </w:pPr>
    </w:p>
    <w:p>
      <w:pPr>
        <w:jc w:val="both"/>
        <w:ind w:left="20" w:firstLine="239"/>
        <w:spacing w:after="0" w:line="303" w:lineRule="auto"/>
        <w:rPr>
          <w:rFonts w:ascii="Arial" w:cs="Arial" w:eastAsia="Arial" w:hAnsi="Arial"/>
          <w:sz w:val="17"/>
          <w:szCs w:val="17"/>
          <w:color w:val="auto"/>
        </w:rPr>
      </w:pPr>
      <w:r>
        <w:rPr>
          <w:rFonts w:ascii="Arial" w:cs="Arial" w:eastAsia="Arial" w:hAnsi="Arial"/>
          <w:sz w:val="17"/>
          <w:szCs w:val="17"/>
          <w:color w:val="auto"/>
        </w:rPr>
        <w:t xml:space="preserve">We design our architecture to be robust to small scale changes without the need for computing several forward passes. As illustrated in figure </w:t>
      </w:r>
      <w:hyperlink w:anchor="page1">
        <w:r>
          <w:rPr>
            <w:rFonts w:ascii="Arial" w:cs="Arial" w:eastAsia="Arial" w:hAnsi="Arial"/>
            <w:sz w:val="17"/>
            <w:szCs w:val="17"/>
            <w:color w:val="auto"/>
          </w:rPr>
          <w:t xml:space="preserve">1, </w:t>
        </w:r>
      </w:hyperlink>
      <w:r>
        <w:rPr>
          <w:rFonts w:ascii="Arial" w:cs="Arial" w:eastAsia="Arial" w:hAnsi="Arial"/>
          <w:sz w:val="17"/>
          <w:szCs w:val="17"/>
          <w:color w:val="auto"/>
        </w:rPr>
        <w:t>the network includes three scale levels of the input image which is blurred and down-sampled by a factor of 1:2. All the feature maps result-ing from the handcrafted filters are concatenated to feed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4"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stack of learned filters in each of the scale levels. All three streams share the weights, such that the same type of an-chors result from different levels and form the set of candi-dates for final keypoints. Feature maps from all scale levels are then upsampled, concatenated and fed to the last convo-lutional filter to obtain the final response map.</w:t>
      </w:r>
    </w:p>
    <w:p>
      <w:pPr>
        <w:spacing w:after="0" w:line="161" w:lineRule="exact"/>
        <w:rPr>
          <w:sz w:val="20"/>
          <w:szCs w:val="20"/>
          <w:color w:val="auto"/>
        </w:rPr>
      </w:pPr>
    </w:p>
    <w:p>
      <w:pPr>
        <w:spacing w:after="0"/>
        <w:rPr>
          <w:sz w:val="20"/>
          <w:szCs w:val="20"/>
          <w:color w:val="auto"/>
        </w:rPr>
      </w:pPr>
      <w:r>
        <w:rPr>
          <w:rFonts w:ascii="Arial" w:cs="Arial" w:eastAsia="Arial" w:hAnsi="Arial"/>
          <w:sz w:val="24"/>
          <w:szCs w:val="24"/>
          <w:color w:val="auto"/>
        </w:rPr>
        <w:t>4. Loss Functions</w:t>
      </w:r>
    </w:p>
    <w:p>
      <w:pPr>
        <w:spacing w:after="0" w:line="149" w:lineRule="exact"/>
        <w:rPr>
          <w:sz w:val="20"/>
          <w:szCs w:val="20"/>
          <w:color w:val="auto"/>
        </w:rPr>
      </w:pPr>
    </w:p>
    <w:p>
      <w:pPr>
        <w:jc w:val="both"/>
        <w:ind w:firstLine="23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In supervised training, the loss function relies on the ground truth. In the case of keypoints, ground truth is not well defined as keypoint locations are useful as long as they can be accurately detected regardless of geometric or photometric image transformation. Some learned detec-tors </w:t>
      </w:r>
      <w:hyperlink w:anchor="page9">
        <w:r>
          <w:rPr>
            <w:rFonts w:ascii="Arial" w:cs="Arial" w:eastAsia="Arial" w:hAnsi="Arial"/>
            <w:sz w:val="17"/>
            <w:szCs w:val="17"/>
            <w:color w:val="auto"/>
          </w:rPr>
          <w:t xml:space="preserve">[9, 28, 11] </w:t>
        </w:r>
      </w:hyperlink>
      <w:r>
        <w:rPr>
          <w:rFonts w:ascii="Arial" w:cs="Arial" w:eastAsia="Arial" w:hAnsi="Arial"/>
          <w:sz w:val="17"/>
          <w:szCs w:val="17"/>
          <w:color w:val="auto"/>
        </w:rPr>
        <w:t>train the network to identify keypoints with-out constraining their locations, where only the homogra-phy transformation between images is used as ground truth to calculate the loss as a function of keypoints repeatability.</w:t>
      </w:r>
    </w:p>
    <w:p>
      <w:pPr>
        <w:spacing w:after="0" w:line="5" w:lineRule="exact"/>
        <w:rPr>
          <w:sz w:val="20"/>
          <w:szCs w:val="20"/>
          <w:color w:val="auto"/>
        </w:rPr>
      </w:pPr>
    </w:p>
    <w:p>
      <w:pPr>
        <w:jc w:val="both"/>
        <w:ind w:firstLine="23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Other works </w:t>
      </w:r>
      <w:hyperlink w:anchor="page9">
        <w:r>
          <w:rPr>
            <w:rFonts w:ascii="Arial" w:cs="Arial" w:eastAsia="Arial" w:hAnsi="Arial"/>
            <w:sz w:val="19"/>
            <w:szCs w:val="19"/>
            <w:color w:val="auto"/>
          </w:rPr>
          <w:t xml:space="preserve">[14, 13, 10] </w:t>
        </w:r>
      </w:hyperlink>
      <w:r>
        <w:rPr>
          <w:rFonts w:ascii="Arial" w:cs="Arial" w:eastAsia="Arial" w:hAnsi="Arial"/>
          <w:sz w:val="19"/>
          <w:szCs w:val="19"/>
          <w:color w:val="auto"/>
        </w:rPr>
        <w:t>show the benefits of using an-chors to guide their training. Although anchors make the training more stable and lead to better results, they prevent the network from proposing new keypoints in case there is no anchor in the proximity.</w:t>
      </w:r>
    </w:p>
    <w:p>
      <w:pPr>
        <w:spacing w:after="0" w:line="4" w:lineRule="exact"/>
        <w:rPr>
          <w:sz w:val="20"/>
          <w:szCs w:val="20"/>
          <w:color w:val="auto"/>
        </w:rPr>
      </w:pPr>
    </w:p>
    <w:p>
      <w:pPr>
        <w:jc w:val="both"/>
        <w:ind w:firstLine="239"/>
        <w:spacing w:after="0" w:line="285" w:lineRule="auto"/>
        <w:rPr>
          <w:sz w:val="20"/>
          <w:szCs w:val="20"/>
          <w:color w:val="auto"/>
        </w:rPr>
      </w:pPr>
      <w:r>
        <w:rPr>
          <w:rFonts w:ascii="Arial" w:cs="Arial" w:eastAsia="Arial" w:hAnsi="Arial"/>
          <w:sz w:val="18"/>
          <w:szCs w:val="18"/>
          <w:color w:val="auto"/>
        </w:rPr>
        <w:t>In contrast, the handcrafted filters in Key.Net provide a weak constraint with the benefit of the anchor-based meth-ods while allowing the detector to propose new stable key-points. In our approach, only the geometric transformation between images is required to guide the loss.</w:t>
      </w:r>
    </w:p>
    <w:p>
      <w:pPr>
        <w:spacing w:after="0" w:line="102" w:lineRule="exact"/>
        <w:rPr>
          <w:sz w:val="20"/>
          <w:szCs w:val="20"/>
          <w:color w:val="auto"/>
        </w:rPr>
      </w:pPr>
    </w:p>
    <w:p>
      <w:pPr>
        <w:spacing w:after="0"/>
        <w:rPr>
          <w:sz w:val="20"/>
          <w:szCs w:val="20"/>
          <w:color w:val="auto"/>
        </w:rPr>
      </w:pPr>
      <w:r>
        <w:rPr>
          <w:rFonts w:ascii="Arial" w:cs="Arial" w:eastAsia="Arial" w:hAnsi="Arial"/>
          <w:sz w:val="22"/>
          <w:szCs w:val="22"/>
          <w:color w:val="auto"/>
        </w:rPr>
        <w:t>4.1. Index Proposal Layer</w:t>
      </w:r>
    </w:p>
    <w:p>
      <w:pPr>
        <w:spacing w:after="0" w:line="133" w:lineRule="exact"/>
        <w:rPr>
          <w:sz w:val="20"/>
          <w:szCs w:val="20"/>
          <w:color w:val="auto"/>
        </w:rPr>
      </w:pPr>
    </w:p>
    <w:p>
      <w:pPr>
        <w:jc w:val="both"/>
        <w:ind w:firstLine="23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This section introduces the Index Proposal (IP) layer, which is extended to its multi-scale version in section </w:t>
      </w:r>
      <w:hyperlink w:anchor="page4">
        <w:r>
          <w:rPr>
            <w:rFonts w:ascii="Arial" w:cs="Arial" w:eastAsia="Arial" w:hAnsi="Arial"/>
            <w:sz w:val="18"/>
            <w:szCs w:val="18"/>
            <w:color w:val="auto"/>
          </w:rPr>
          <w:t>4.2.</w:t>
        </w:r>
      </w:hyperlink>
    </w:p>
    <w:p>
      <w:pPr>
        <w:spacing w:after="0" w:line="1" w:lineRule="exact"/>
        <w:rPr>
          <w:sz w:val="20"/>
          <w:szCs w:val="20"/>
          <w:color w:val="auto"/>
        </w:rPr>
      </w:pPr>
    </w:p>
    <w:p>
      <w:pPr>
        <w:jc w:val="both"/>
        <w:ind w:firstLine="239"/>
        <w:spacing w:after="0" w:line="294" w:lineRule="auto"/>
        <w:rPr>
          <w:rFonts w:ascii="Arial" w:cs="Arial" w:eastAsia="Arial" w:hAnsi="Arial"/>
          <w:sz w:val="18"/>
          <w:szCs w:val="18"/>
          <w:color w:val="auto"/>
        </w:rPr>
      </w:pPr>
      <w:r>
        <w:rPr>
          <w:rFonts w:ascii="Arial" w:cs="Arial" w:eastAsia="Arial" w:hAnsi="Arial"/>
          <w:sz w:val="18"/>
          <w:szCs w:val="18"/>
          <w:color w:val="auto"/>
        </w:rPr>
        <w:t xml:space="preserve">Extracting coordinates for training keypoint detectors has been widely studied and showed great improvements: </w:t>
      </w:r>
      <w:hyperlink w:anchor="page9">
        <w:r>
          <w:rPr>
            <w:rFonts w:ascii="Arial" w:cs="Arial" w:eastAsia="Arial" w:hAnsi="Arial"/>
            <w:sz w:val="18"/>
            <w:szCs w:val="18"/>
            <w:color w:val="auto"/>
          </w:rPr>
          <w:t xml:space="preserve">[7, 9, 10] </w:t>
        </w:r>
      </w:hyperlink>
      <w:r>
        <w:rPr>
          <w:rFonts w:ascii="Arial" w:cs="Arial" w:eastAsia="Arial" w:hAnsi="Arial"/>
          <w:sz w:val="18"/>
          <w:szCs w:val="18"/>
          <w:color w:val="auto"/>
        </w:rPr>
        <w:t>extracted coordinates in a patch level, SuperPoint</w:t>
      </w:r>
    </w:p>
    <w:p>
      <w:pPr>
        <w:sectPr>
          <w:pgSz w:w="12240" w:h="15840" w:orient="portrait"/>
          <w:cols w:equalWidth="0" w:num="2">
            <w:col w:w="4740" w:space="460"/>
            <w:col w:w="4720"/>
          </w:cols>
          <w:pgMar w:left="980" w:top="1440" w:right="1340" w:bottom="953" w:gutter="0" w:footer="0" w:header="0"/>
          <w:type w:val="continuous"/>
        </w:sectPr>
      </w:pPr>
    </w:p>
    <w:bookmarkStart w:id="3" w:name="page4"/>
    <w:bookmarkEnd w:id="3"/>
    <w:p>
      <w:pPr>
        <w:jc w:val="both"/>
        <w:spacing w:after="0" w:line="200" w:lineRule="auto"/>
        <w:framePr w:w="4800" w:h="867" w:wrap="auto" w:vAnchor="page" w:hAnchor="page" w:x="960" w:y="13353"/>
        <w:rPr>
          <w:rFonts w:ascii="Arial" w:cs="Arial" w:eastAsia="Arial" w:hAnsi="Arial"/>
          <w:sz w:val="18"/>
          <w:szCs w:val="18"/>
          <w:color w:val="auto"/>
        </w:rPr>
      </w:pPr>
      <w:r>
        <w:rPr>
          <w:rFonts w:ascii="Arial" w:cs="Arial" w:eastAsia="Arial" w:hAnsi="Arial"/>
          <w:sz w:val="18"/>
          <w:szCs w:val="18"/>
          <w:color w:val="auto"/>
        </w:rPr>
        <w:t>where R</w:t>
      </w:r>
      <w:r>
        <w:rPr>
          <w:rFonts w:ascii="Arial" w:cs="Arial" w:eastAsia="Arial" w:hAnsi="Arial"/>
          <w:sz w:val="24"/>
          <w:szCs w:val="24"/>
          <w:color w:val="auto"/>
          <w:vertAlign w:val="subscript"/>
        </w:rPr>
        <w:t>a</w:t>
      </w:r>
      <w:r>
        <w:rPr>
          <w:rFonts w:ascii="Arial" w:cs="Arial" w:eastAsia="Arial" w:hAnsi="Arial"/>
          <w:sz w:val="18"/>
          <w:szCs w:val="18"/>
          <w:color w:val="auto"/>
        </w:rPr>
        <w:t xml:space="preserve"> and R</w:t>
      </w:r>
      <w:r>
        <w:rPr>
          <w:rFonts w:ascii="Arial" w:cs="Arial" w:eastAsia="Arial" w:hAnsi="Arial"/>
          <w:sz w:val="24"/>
          <w:szCs w:val="24"/>
          <w:color w:val="auto"/>
          <w:vertAlign w:val="subscript"/>
        </w:rPr>
        <w:t>b</w:t>
      </w:r>
      <w:r>
        <w:rPr>
          <w:rFonts w:ascii="Arial" w:cs="Arial" w:eastAsia="Arial" w:hAnsi="Arial"/>
          <w:sz w:val="18"/>
          <w:szCs w:val="18"/>
          <w:color w:val="auto"/>
        </w:rPr>
        <w:t xml:space="preserve"> are the response map of I</w:t>
      </w:r>
      <w:r>
        <w:rPr>
          <w:rFonts w:ascii="Arial" w:cs="Arial" w:eastAsia="Arial" w:hAnsi="Arial"/>
          <w:sz w:val="24"/>
          <w:szCs w:val="24"/>
          <w:color w:val="auto"/>
          <w:vertAlign w:val="subscript"/>
        </w:rPr>
        <w:t>a</w:t>
      </w:r>
      <w:r>
        <w:rPr>
          <w:rFonts w:ascii="Arial" w:cs="Arial" w:eastAsia="Arial" w:hAnsi="Arial"/>
          <w:sz w:val="18"/>
          <w:szCs w:val="18"/>
          <w:color w:val="auto"/>
        </w:rPr>
        <w:t xml:space="preserve"> and I</w:t>
      </w:r>
      <w:r>
        <w:rPr>
          <w:rFonts w:ascii="Arial" w:cs="Arial" w:eastAsia="Arial" w:hAnsi="Arial"/>
          <w:sz w:val="24"/>
          <w:szCs w:val="24"/>
          <w:color w:val="auto"/>
          <w:vertAlign w:val="subscript"/>
        </w:rPr>
        <w:t>b</w:t>
      </w:r>
      <w:r>
        <w:rPr>
          <w:rFonts w:ascii="Arial" w:cs="Arial" w:eastAsia="Arial" w:hAnsi="Arial"/>
          <w:sz w:val="18"/>
          <w:szCs w:val="18"/>
          <w:color w:val="auto"/>
        </w:rPr>
        <w:t xml:space="preserve"> with coordinates related by the homography H</w:t>
      </w:r>
      <w:r>
        <w:rPr>
          <w:rFonts w:ascii="Arial" w:cs="Arial" w:eastAsia="Arial" w:hAnsi="Arial"/>
          <w:sz w:val="24"/>
          <w:szCs w:val="24"/>
          <w:color w:val="auto"/>
          <w:vertAlign w:val="subscript"/>
        </w:rPr>
        <w:t>b;a</w:t>
      </w:r>
      <w:r>
        <w:rPr>
          <w:rFonts w:ascii="Arial" w:cs="Arial" w:eastAsia="Arial" w:hAnsi="Arial"/>
          <w:sz w:val="18"/>
          <w:szCs w:val="18"/>
          <w:color w:val="auto"/>
        </w:rPr>
        <w:t xml:space="preserve">. We skip ho-mogeneous coordinates for simplicity. Parameter </w:t>
      </w:r>
      <w:r>
        <w:rPr>
          <w:rFonts w:ascii="Arial" w:cs="Arial" w:eastAsia="Arial" w:hAnsi="Arial"/>
          <w:sz w:val="24"/>
          <w:szCs w:val="24"/>
          <w:color w:val="auto"/>
          <w:vertAlign w:val="subscript"/>
        </w:rPr>
        <w:t>i</w:t>
      </w:r>
      <w:r>
        <w:rPr>
          <w:rFonts w:ascii="Arial" w:cs="Arial" w:eastAsia="Arial" w:hAnsi="Arial"/>
          <w:sz w:val="18"/>
          <w:szCs w:val="18"/>
          <w:color w:val="auto"/>
        </w:rPr>
        <w:t xml:space="preserve"> con-trols the contribution of each location based on its score</w:t>
      </w:r>
    </w:p>
    <w:p>
      <w:pPr>
        <w:spacing w:after="0" w:line="202" w:lineRule="auto"/>
        <w:framePr w:w="140" w:h="97" w:wrap="auto" w:vAnchor="page" w:hAnchor="page" w:x="3020" w:y="12696"/>
        <w:rPr>
          <w:rFonts w:ascii="Arial" w:cs="Arial" w:eastAsia="Arial" w:hAnsi="Arial"/>
          <w:sz w:val="10"/>
          <w:szCs w:val="10"/>
          <w:color w:val="auto"/>
        </w:rPr>
      </w:pPr>
      <w:r>
        <w:rPr>
          <w:rFonts w:ascii="Arial" w:cs="Arial" w:eastAsia="Arial" w:hAnsi="Arial"/>
          <w:sz w:val="10"/>
          <w:szCs w:val="10"/>
          <w:color w:val="auto"/>
        </w:rPr>
        <w:t>i</w:t>
      </w:r>
    </w:p>
    <w:p>
      <w:pPr>
        <w:spacing w:after="0" w:line="187" w:lineRule="auto"/>
        <w:framePr w:w="1920" w:h="179" w:wrap="auto" w:vAnchor="page" w:hAnchor="page" w:x="1800" w:y="13009"/>
        <w:rPr>
          <w:rFonts w:ascii="Arial" w:cs="Arial" w:eastAsia="Arial" w:hAnsi="Arial"/>
          <w:sz w:val="15"/>
          <w:szCs w:val="15"/>
          <w:color w:val="auto"/>
        </w:rPr>
      </w:pPr>
      <w:r>
        <w:rPr>
          <w:rFonts w:ascii="Arial" w:cs="Arial" w:eastAsia="Arial" w:hAnsi="Arial"/>
          <w:sz w:val="15"/>
          <w:szCs w:val="15"/>
          <w:color w:val="auto"/>
        </w:rPr>
        <w:t xml:space="preserve">and   </w:t>
      </w:r>
      <w:r>
        <w:rPr>
          <w:rFonts w:ascii="Arial" w:cs="Arial" w:eastAsia="Arial" w:hAnsi="Arial"/>
          <w:sz w:val="20"/>
          <w:szCs w:val="20"/>
          <w:color w:val="auto"/>
          <w:vertAlign w:val="subscript"/>
        </w:rPr>
        <w:t>i</w:t>
      </w:r>
      <w:r>
        <w:rPr>
          <w:rFonts w:ascii="Arial" w:cs="Arial" w:eastAsia="Arial" w:hAnsi="Arial"/>
          <w:sz w:val="15"/>
          <w:szCs w:val="15"/>
          <w:color w:val="auto"/>
        </w:rPr>
        <w:t xml:space="preserve"> = R</w:t>
      </w:r>
      <w:r>
        <w:rPr>
          <w:rFonts w:ascii="Arial" w:cs="Arial" w:eastAsia="Arial" w:hAnsi="Arial"/>
          <w:sz w:val="20"/>
          <w:szCs w:val="20"/>
          <w:color w:val="auto"/>
          <w:vertAlign w:val="subscript"/>
        </w:rPr>
        <w:t>a</w:t>
      </w:r>
      <w:r>
        <w:rPr>
          <w:rFonts w:ascii="Arial" w:cs="Arial" w:eastAsia="Arial" w:hAnsi="Arial"/>
          <w:sz w:val="15"/>
          <w:szCs w:val="15"/>
          <w:color w:val="auto"/>
        </w:rPr>
        <w:t>(x</w:t>
      </w:r>
      <w:r>
        <w:rPr>
          <w:rFonts w:ascii="Arial" w:cs="Arial" w:eastAsia="Arial" w:hAnsi="Arial"/>
          <w:sz w:val="20"/>
          <w:szCs w:val="20"/>
          <w:color w:val="auto"/>
          <w:vertAlign w:val="subscript"/>
        </w:rPr>
        <w:t>i</w:t>
      </w:r>
      <w:r>
        <w:rPr>
          <w:rFonts w:ascii="Arial" w:cs="Arial" w:eastAsia="Arial" w:hAnsi="Arial"/>
          <w:sz w:val="15"/>
          <w:szCs w:val="15"/>
          <w:color w:val="auto"/>
        </w:rPr>
        <w:t>; y</w:t>
      </w:r>
      <w:r>
        <w:rPr>
          <w:rFonts w:ascii="Arial" w:cs="Arial" w:eastAsia="Arial" w:hAnsi="Arial"/>
          <w:sz w:val="20"/>
          <w:szCs w:val="20"/>
          <w:color w:val="auto"/>
          <w:vertAlign w:val="subscript"/>
        </w:rPr>
        <w:t>i</w:t>
      </w:r>
      <w:r>
        <w:rPr>
          <w:rFonts w:ascii="Arial" w:cs="Arial" w:eastAsia="Arial" w:hAnsi="Arial"/>
          <w:sz w:val="15"/>
          <w:szCs w:val="15"/>
          <w:color w:val="auto"/>
        </w:rPr>
        <w:t>)</w:t>
      </w:r>
      <w:r>
        <w:rPr>
          <w:rFonts w:ascii="Arial" w:cs="Arial" w:eastAsia="Arial" w:hAnsi="Arial"/>
          <w:sz w:val="20"/>
          <w:szCs w:val="20"/>
          <w:color w:val="auto"/>
          <w:vertAlign w:val="subscript"/>
        </w:rPr>
        <w:t>a</w:t>
      </w:r>
    </w:p>
    <w:p>
      <w:pPr>
        <w:spacing w:after="0" w:line="226" w:lineRule="auto"/>
        <w:framePr w:w="1380" w:h="228" w:wrap="auto" w:vAnchor="page" w:hAnchor="page" w:x="4360" w:y="12373"/>
        <w:rPr>
          <w:rFonts w:ascii="Arial" w:cs="Arial" w:eastAsia="Arial" w:hAnsi="Arial"/>
          <w:sz w:val="16"/>
          <w:szCs w:val="16"/>
          <w:color w:val="auto"/>
        </w:rPr>
      </w:pPr>
      <w:r>
        <w:rPr>
          <w:rFonts w:ascii="Arial" w:cs="Arial" w:eastAsia="Arial" w:hAnsi="Arial"/>
          <w:sz w:val="16"/>
          <w:szCs w:val="16"/>
          <w:color w:val="auto"/>
        </w:rPr>
        <w:t>H</w:t>
      </w:r>
      <w:r>
        <w:rPr>
          <w:rFonts w:ascii="Arial" w:cs="Arial" w:eastAsia="Arial" w:hAnsi="Arial"/>
          <w:sz w:val="21"/>
          <w:szCs w:val="21"/>
          <w:color w:val="auto"/>
          <w:vertAlign w:val="subscript"/>
        </w:rPr>
        <w:t>b;a</w:t>
      </w:r>
      <w:r>
        <w:rPr>
          <w:rFonts w:ascii="Arial" w:cs="Arial" w:eastAsia="Arial" w:hAnsi="Arial"/>
          <w:sz w:val="16"/>
          <w:szCs w:val="16"/>
          <w:color w:val="auto"/>
        </w:rPr>
        <w:t>[^x</w:t>
      </w:r>
      <w:r>
        <w:rPr>
          <w:rFonts w:ascii="Arial" w:cs="Arial" w:eastAsia="Arial" w:hAnsi="Arial"/>
          <w:sz w:val="21"/>
          <w:szCs w:val="21"/>
          <w:color w:val="auto"/>
          <w:vertAlign w:val="subscript"/>
        </w:rPr>
        <w:t>i</w:t>
      </w:r>
      <w:r>
        <w:rPr>
          <w:rFonts w:ascii="Arial" w:cs="Arial" w:eastAsia="Arial" w:hAnsi="Arial"/>
          <w:sz w:val="16"/>
          <w:szCs w:val="16"/>
          <w:color w:val="auto"/>
        </w:rPr>
        <w:t>; y^</w:t>
      </w:r>
      <w:r>
        <w:rPr>
          <w:rFonts w:ascii="Arial" w:cs="Arial" w:eastAsia="Arial" w:hAnsi="Arial"/>
          <w:sz w:val="21"/>
          <w:szCs w:val="21"/>
          <w:color w:val="auto"/>
          <w:vertAlign w:val="subscript"/>
        </w:rPr>
        <w:t>i</w:t>
      </w:r>
      <w:r>
        <w:rPr>
          <w:rFonts w:ascii="Arial" w:cs="Arial" w:eastAsia="Arial" w:hAnsi="Arial"/>
          <w:sz w:val="16"/>
          <w:szCs w:val="16"/>
          <w:color w:val="auto"/>
        </w:rPr>
        <w:t>]</w:t>
      </w:r>
      <w:r>
        <w:rPr>
          <w:rFonts w:ascii="Arial" w:cs="Arial" w:eastAsia="Arial" w:hAnsi="Arial"/>
          <w:sz w:val="21"/>
          <w:szCs w:val="21"/>
          <w:color w:val="auto"/>
          <w:vertAlign w:val="superscript"/>
        </w:rPr>
        <w:t>T</w:t>
      </w:r>
      <w:r>
        <w:rPr>
          <w:rFonts w:ascii="Arial" w:cs="Arial" w:eastAsia="Arial" w:hAnsi="Arial"/>
          <w:sz w:val="21"/>
          <w:szCs w:val="21"/>
          <w:color w:val="auto"/>
          <w:vertAlign w:val="subscript"/>
        </w:rPr>
        <w:t>b</w:t>
      </w:r>
      <w:r>
        <w:rPr>
          <w:rFonts w:ascii="Arial" w:cs="Arial" w:eastAsia="Arial" w:hAnsi="Arial"/>
          <w:sz w:val="16"/>
          <w:szCs w:val="16"/>
          <w:color w:val="auto"/>
        </w:rPr>
        <w:t xml:space="preserve"> k</w:t>
      </w:r>
      <w:r>
        <w:rPr>
          <w:rFonts w:ascii="Arial" w:cs="Arial" w:eastAsia="Arial" w:hAnsi="Arial"/>
          <w:sz w:val="21"/>
          <w:szCs w:val="21"/>
          <w:color w:val="auto"/>
          <w:vertAlign w:val="superscript"/>
        </w:rPr>
        <w:t>2</w:t>
      </w:r>
      <w:r>
        <w:rPr>
          <w:rFonts w:ascii="Arial" w:cs="Arial" w:eastAsia="Arial" w:hAnsi="Arial"/>
          <w:sz w:val="16"/>
          <w:szCs w:val="16"/>
          <w:color w:val="auto"/>
        </w:rPr>
        <w:t>;</w:t>
      </w:r>
    </w:p>
    <w:p>
      <w:pPr>
        <w:jc w:val="both"/>
        <w:spacing w:after="0" w:line="246" w:lineRule="auto"/>
        <w:framePr w:w="4800" w:h="2051" w:wrap="auto" w:vAnchor="page" w:hAnchor="page" w:x="960" w:y="8380"/>
        <w:rPr>
          <w:rFonts w:ascii="Arial" w:cs="Arial" w:eastAsia="Arial" w:hAnsi="Arial"/>
          <w:sz w:val="18"/>
          <w:szCs w:val="18"/>
          <w:color w:val="auto"/>
        </w:rPr>
      </w:pPr>
      <w:r>
        <w:rPr>
          <w:rFonts w:ascii="Arial" w:cs="Arial" w:eastAsia="Arial" w:hAnsi="Arial"/>
          <w:sz w:val="18"/>
          <w:szCs w:val="18"/>
          <w:color w:val="auto"/>
        </w:rPr>
        <w:t>where W is a kernel of size N N with index values j = 1 : N along its columns, pointwise product , and c</w:t>
      </w:r>
      <w:r>
        <w:rPr>
          <w:rFonts w:ascii="Arial" w:cs="Arial" w:eastAsia="Arial" w:hAnsi="Arial"/>
          <w:sz w:val="24"/>
          <w:szCs w:val="24"/>
          <w:color w:val="auto"/>
          <w:vertAlign w:val="subscript"/>
        </w:rPr>
        <w:t>w</w:t>
      </w:r>
      <w:r>
        <w:rPr>
          <w:rFonts w:ascii="Arial" w:cs="Arial" w:eastAsia="Arial" w:hAnsi="Arial"/>
          <w:sz w:val="18"/>
          <w:szCs w:val="18"/>
          <w:color w:val="auto"/>
        </w:rPr>
        <w:t xml:space="preserve"> is the top-left corner coordinates of window w</w:t>
      </w:r>
      <w:r>
        <w:rPr>
          <w:rFonts w:ascii="Arial" w:cs="Arial" w:eastAsia="Arial" w:hAnsi="Arial"/>
          <w:sz w:val="24"/>
          <w:szCs w:val="24"/>
          <w:color w:val="auto"/>
          <w:vertAlign w:val="subscript"/>
        </w:rPr>
        <w:t>i</w:t>
      </w:r>
      <w:r>
        <w:rPr>
          <w:rFonts w:ascii="Arial" w:cs="Arial" w:eastAsia="Arial" w:hAnsi="Arial"/>
          <w:sz w:val="18"/>
          <w:szCs w:val="18"/>
          <w:color w:val="auto"/>
        </w:rPr>
        <w:t xml:space="preserve">. This is similar to non-maxima suppression (NMS) but unlike NMS, the IP layer is differentiable and it is a weighted average of the global maximum of the window rather than the exact lo-cation of it. Depending on the base of the power expression in equation </w:t>
      </w:r>
      <w:hyperlink w:anchor="page4">
        <w:r>
          <w:rPr>
            <w:rFonts w:ascii="Arial" w:cs="Arial" w:eastAsia="Arial" w:hAnsi="Arial"/>
            <w:sz w:val="18"/>
            <w:szCs w:val="18"/>
            <w:color w:val="auto"/>
          </w:rPr>
          <w:t xml:space="preserve">2, </w:t>
        </w:r>
      </w:hyperlink>
      <w:r>
        <w:rPr>
          <w:rFonts w:ascii="Arial" w:cs="Arial" w:eastAsia="Arial" w:hAnsi="Arial"/>
          <w:sz w:val="18"/>
          <w:szCs w:val="18"/>
          <w:color w:val="auto"/>
        </w:rPr>
        <w:t>multiple local maxima may have a more or less significant effect on the resulting coordinates.</w:t>
      </w:r>
    </w:p>
    <w:p>
      <w:pPr>
        <w:jc w:val="both"/>
        <w:ind w:firstLine="239"/>
        <w:spacing w:after="0" w:line="243" w:lineRule="auto"/>
        <w:framePr w:w="4800" w:h="1600" w:wrap="auto" w:vAnchor="page" w:hAnchor="page" w:x="960" w:y="10535"/>
        <w:rPr>
          <w:rFonts w:ascii="Arial" w:cs="Arial" w:eastAsia="Arial" w:hAnsi="Arial"/>
          <w:sz w:val="17"/>
          <w:szCs w:val="17"/>
          <w:color w:val="auto"/>
        </w:rPr>
      </w:pPr>
      <w:r>
        <w:rPr>
          <w:rFonts w:ascii="Arial" w:cs="Arial" w:eastAsia="Arial" w:hAnsi="Arial"/>
          <w:sz w:val="17"/>
          <w:szCs w:val="17"/>
          <w:color w:val="auto"/>
        </w:rPr>
        <w:t>A detector is covariant if same features are detected un-der varying image transformations. Covariant constraint was formulated as a regression problem in [9]. Given im-ages I</w:t>
      </w:r>
      <w:r>
        <w:rPr>
          <w:rFonts w:ascii="Arial" w:cs="Arial" w:eastAsia="Arial" w:hAnsi="Arial"/>
          <w:sz w:val="23"/>
          <w:szCs w:val="23"/>
          <w:color w:val="auto"/>
          <w:vertAlign w:val="subscript"/>
        </w:rPr>
        <w:t>a</w:t>
      </w:r>
      <w:r>
        <w:rPr>
          <w:rFonts w:ascii="Arial" w:cs="Arial" w:eastAsia="Arial" w:hAnsi="Arial"/>
          <w:sz w:val="17"/>
          <w:szCs w:val="17"/>
          <w:color w:val="auto"/>
        </w:rPr>
        <w:t xml:space="preserve"> and I</w:t>
      </w:r>
      <w:r>
        <w:rPr>
          <w:rFonts w:ascii="Arial" w:cs="Arial" w:eastAsia="Arial" w:hAnsi="Arial"/>
          <w:sz w:val="23"/>
          <w:szCs w:val="23"/>
          <w:color w:val="auto"/>
          <w:vertAlign w:val="subscript"/>
        </w:rPr>
        <w:t>b</w:t>
      </w:r>
      <w:r>
        <w:rPr>
          <w:rFonts w:ascii="Arial" w:cs="Arial" w:eastAsia="Arial" w:hAnsi="Arial"/>
          <w:sz w:val="17"/>
          <w:szCs w:val="17"/>
          <w:color w:val="auto"/>
        </w:rPr>
        <w:t>, and ground truth homography H</w:t>
      </w:r>
      <w:r>
        <w:rPr>
          <w:rFonts w:ascii="Arial" w:cs="Arial" w:eastAsia="Arial" w:hAnsi="Arial"/>
          <w:sz w:val="23"/>
          <w:szCs w:val="23"/>
          <w:color w:val="auto"/>
          <w:vertAlign w:val="subscript"/>
        </w:rPr>
        <w:t>b;a</w:t>
      </w:r>
      <w:r>
        <w:rPr>
          <w:rFonts w:ascii="Arial" w:cs="Arial" w:eastAsia="Arial" w:hAnsi="Arial"/>
          <w:sz w:val="17"/>
          <w:szCs w:val="17"/>
          <w:color w:val="auto"/>
        </w:rPr>
        <w:t xml:space="preserve"> between them, the loss L is based on the squared difference between points extracted by IP layer and actual maximum coordi-nates (NMS) in corresponding windows from I</w:t>
      </w:r>
      <w:r>
        <w:rPr>
          <w:rFonts w:ascii="Arial" w:cs="Arial" w:eastAsia="Arial" w:hAnsi="Arial"/>
          <w:sz w:val="23"/>
          <w:szCs w:val="23"/>
          <w:color w:val="auto"/>
          <w:vertAlign w:val="subscript"/>
        </w:rPr>
        <w:t>a</w:t>
      </w:r>
      <w:r>
        <w:rPr>
          <w:rFonts w:ascii="Arial" w:cs="Arial" w:eastAsia="Arial" w:hAnsi="Arial"/>
          <w:sz w:val="17"/>
          <w:szCs w:val="17"/>
          <w:color w:val="auto"/>
        </w:rPr>
        <w:t xml:space="preserve"> and I</w:t>
      </w:r>
      <w:r>
        <w:rPr>
          <w:rFonts w:ascii="Arial" w:cs="Arial" w:eastAsia="Arial" w:hAnsi="Arial"/>
          <w:sz w:val="23"/>
          <w:szCs w:val="23"/>
          <w:color w:val="auto"/>
          <w:vertAlign w:val="subscript"/>
        </w:rPr>
        <w:t>b</w:t>
      </w:r>
      <w:r>
        <w:rPr>
          <w:rFonts w:ascii="Arial" w:cs="Arial" w:eastAsia="Arial" w:hAnsi="Arial"/>
          <w:sz w:val="17"/>
          <w:szCs w:val="17"/>
          <w:color w:val="auto"/>
        </w:rPr>
        <w:t xml:space="preserve"> :</w:t>
      </w:r>
    </w:p>
    <w:p>
      <w:pPr>
        <w:ind w:firstLine="239"/>
        <w:spacing w:after="0" w:line="166" w:lineRule="auto"/>
        <w:framePr w:w="360" w:h="8" w:wrap="auto" w:vAnchor="page" w:hAnchor="page" w:x="2920" w:y="12355"/>
        <w:rPr>
          <w:rFonts w:ascii="Arial" w:cs="Arial" w:eastAsia="Arial" w:hAnsi="Arial"/>
          <w:sz w:val="1"/>
          <w:szCs w:val="1"/>
          <w:color w:val="auto"/>
        </w:rPr>
      </w:pPr>
      <w:r>
        <w:rPr>
          <w:rFonts w:ascii="Arial" w:cs="Arial" w:eastAsia="Arial" w:hAnsi="Arial"/>
          <w:sz w:val="1"/>
          <w:szCs w:val="1"/>
          <w:color w:val="auto"/>
        </w:rPr>
        <w:t>X</w:t>
      </w:r>
    </w:p>
    <w:p>
      <w:pPr>
        <w:ind w:firstLine="239"/>
        <w:spacing w:after="0" w:line="202" w:lineRule="auto"/>
        <w:framePr w:w="200" w:h="97" w:wrap="auto" w:vAnchor="page" w:hAnchor="page" w:x="3000" w:y="7582"/>
        <w:rPr>
          <w:rFonts w:ascii="Arial" w:cs="Arial" w:eastAsia="Arial" w:hAnsi="Arial"/>
          <w:sz w:val="10"/>
          <w:szCs w:val="10"/>
          <w:color w:val="auto"/>
        </w:rPr>
      </w:pPr>
      <w:r>
        <w:rPr>
          <w:rFonts w:ascii="Arial" w:cs="Arial" w:eastAsia="Arial" w:hAnsi="Arial"/>
          <w:sz w:val="10"/>
          <w:szCs w:val="10"/>
          <w:color w:val="auto"/>
        </w:rPr>
        <w:t>N</w:t>
      </w:r>
    </w:p>
    <w:p>
      <w:pPr>
        <w:ind w:firstLine="239"/>
        <w:spacing w:after="0" w:line="166" w:lineRule="auto"/>
        <w:framePr w:w="360" w:h="8" w:wrap="auto" w:vAnchor="page" w:hAnchor="page" w:x="2940" w:y="7731"/>
        <w:rPr>
          <w:rFonts w:ascii="Arial" w:cs="Arial" w:eastAsia="Arial" w:hAnsi="Arial"/>
          <w:sz w:val="1"/>
          <w:szCs w:val="1"/>
          <w:color w:val="auto"/>
        </w:rPr>
      </w:pPr>
      <w:r>
        <w:rPr>
          <w:rFonts w:ascii="Arial" w:cs="Arial" w:eastAsia="Arial" w:hAnsi="Arial"/>
          <w:sz w:val="1"/>
          <w:szCs w:val="1"/>
          <w:color w:val="auto"/>
        </w:rPr>
        <w:t>X</w:t>
      </w:r>
    </w:p>
    <w:p>
      <w:pPr>
        <w:ind w:firstLine="239"/>
        <w:spacing w:after="0" w:line="181" w:lineRule="auto"/>
        <w:framePr w:w="3180" w:h="209" w:wrap="auto" w:vAnchor="page" w:hAnchor="page" w:x="1780" w:y="7749"/>
        <w:rPr>
          <w:rFonts w:ascii="Arial" w:cs="Arial" w:eastAsia="Arial" w:hAnsi="Arial"/>
          <w:sz w:val="18"/>
          <w:szCs w:val="18"/>
          <w:color w:val="auto"/>
        </w:rPr>
      </w:pPr>
      <w:r>
        <w:rPr>
          <w:rFonts w:ascii="Arial" w:cs="Arial" w:eastAsia="Arial" w:hAnsi="Arial"/>
          <w:sz w:val="18"/>
          <w:szCs w:val="18"/>
          <w:color w:val="auto"/>
        </w:rPr>
        <w:t>= [u</w:t>
      </w:r>
      <w:r>
        <w:rPr>
          <w:rFonts w:ascii="Arial" w:cs="Arial" w:eastAsia="Arial" w:hAnsi="Arial"/>
          <w:sz w:val="24"/>
          <w:szCs w:val="24"/>
          <w:color w:val="auto"/>
          <w:vertAlign w:val="subscript"/>
        </w:rPr>
        <w:t>i</w:t>
      </w:r>
      <w:r>
        <w:rPr>
          <w:rFonts w:ascii="Arial" w:cs="Arial" w:eastAsia="Arial" w:hAnsi="Arial"/>
          <w:sz w:val="18"/>
          <w:szCs w:val="18"/>
          <w:color w:val="auto"/>
        </w:rPr>
        <w:t>; v</w:t>
      </w:r>
      <w:r>
        <w:rPr>
          <w:rFonts w:ascii="Arial" w:cs="Arial" w:eastAsia="Arial" w:hAnsi="Arial"/>
          <w:sz w:val="24"/>
          <w:szCs w:val="24"/>
          <w:color w:val="auto"/>
          <w:vertAlign w:val="subscript"/>
        </w:rPr>
        <w:t>i</w:t>
      </w:r>
      <w:r>
        <w:rPr>
          <w:rFonts w:ascii="Arial" w:cs="Arial" w:eastAsia="Arial" w:hAnsi="Arial"/>
          <w:sz w:val="18"/>
          <w:szCs w:val="18"/>
          <w:color w:val="auto"/>
        </w:rPr>
        <w:t>]</w:t>
      </w:r>
      <w:r>
        <w:rPr>
          <w:rFonts w:ascii="Arial" w:cs="Arial" w:eastAsia="Arial" w:hAnsi="Arial"/>
          <w:sz w:val="24"/>
          <w:szCs w:val="24"/>
          <w:color w:val="auto"/>
          <w:vertAlign w:val="superscript"/>
        </w:rPr>
        <w:t>T</w:t>
      </w:r>
      <w:r>
        <w:rPr>
          <w:rFonts w:ascii="Arial" w:cs="Arial" w:eastAsia="Arial" w:hAnsi="Arial"/>
          <w:sz w:val="18"/>
          <w:szCs w:val="18"/>
          <w:color w:val="auto"/>
        </w:rPr>
        <w:t xml:space="preserve"> =   [W  m</w:t>
      </w:r>
      <w:r>
        <w:rPr>
          <w:rFonts w:ascii="Arial" w:cs="Arial" w:eastAsia="Arial" w:hAnsi="Arial"/>
          <w:sz w:val="24"/>
          <w:szCs w:val="24"/>
          <w:color w:val="auto"/>
          <w:vertAlign w:val="subscript"/>
        </w:rPr>
        <w:t>i</w:t>
      </w:r>
      <w:r>
        <w:rPr>
          <w:rFonts w:ascii="Arial" w:cs="Arial" w:eastAsia="Arial" w:hAnsi="Arial"/>
          <w:sz w:val="18"/>
          <w:szCs w:val="18"/>
          <w:color w:val="auto"/>
        </w:rPr>
        <w:t xml:space="preserve">; W </w:t>
      </w:r>
      <w:r>
        <w:rPr>
          <w:rFonts w:ascii="Arial" w:cs="Arial" w:eastAsia="Arial" w:hAnsi="Arial"/>
          <w:sz w:val="24"/>
          <w:szCs w:val="24"/>
          <w:color w:val="auto"/>
          <w:vertAlign w:val="superscript"/>
        </w:rPr>
        <w:t>T</w:t>
      </w:r>
      <w:r>
        <w:rPr>
          <w:rFonts w:ascii="Arial" w:cs="Arial" w:eastAsia="Arial" w:hAnsi="Arial"/>
          <w:sz w:val="18"/>
          <w:szCs w:val="18"/>
          <w:color w:val="auto"/>
        </w:rPr>
        <w:t xml:space="preserve">  m</w:t>
      </w:r>
      <w:r>
        <w:rPr>
          <w:rFonts w:ascii="Arial" w:cs="Arial" w:eastAsia="Arial" w:hAnsi="Arial"/>
          <w:sz w:val="24"/>
          <w:szCs w:val="24"/>
          <w:color w:val="auto"/>
          <w:vertAlign w:val="subscript"/>
        </w:rPr>
        <w:t>i</w:t>
      </w:r>
      <w:r>
        <w:rPr>
          <w:rFonts w:ascii="Arial" w:cs="Arial" w:eastAsia="Arial" w:hAnsi="Arial"/>
          <w:sz w:val="18"/>
          <w:szCs w:val="18"/>
          <w:color w:val="auto"/>
        </w:rPr>
        <w:t>]</w:t>
      </w:r>
      <w:r>
        <w:rPr>
          <w:rFonts w:ascii="Arial" w:cs="Arial" w:eastAsia="Arial" w:hAnsi="Arial"/>
          <w:sz w:val="24"/>
          <w:szCs w:val="24"/>
          <w:color w:val="auto"/>
          <w:vertAlign w:val="superscript"/>
        </w:rPr>
        <w:t>T</w:t>
      </w:r>
    </w:p>
    <w:p>
      <w:pPr>
        <w:ind w:firstLine="239"/>
        <w:spacing w:after="0" w:line="202" w:lineRule="auto"/>
        <w:framePr w:w="300" w:h="97" w:wrap="auto" w:vAnchor="page" w:hAnchor="page" w:x="2960" w:y="8042"/>
        <w:rPr>
          <w:rFonts w:ascii="Arial" w:cs="Arial" w:eastAsia="Arial" w:hAnsi="Arial"/>
          <w:sz w:val="10"/>
          <w:szCs w:val="10"/>
          <w:color w:val="auto"/>
        </w:rPr>
      </w:pPr>
      <w:r>
        <w:rPr>
          <w:rFonts w:ascii="Arial" w:cs="Arial" w:eastAsia="Arial" w:hAnsi="Arial"/>
          <w:sz w:val="10"/>
          <w:szCs w:val="10"/>
          <w:color w:val="auto"/>
        </w:rPr>
        <w:t>u;v</w:t>
      </w:r>
    </w:p>
    <w:p>
      <w:pPr>
        <w:jc w:val="both"/>
        <w:ind w:firstLine="239"/>
        <w:spacing w:after="0" w:line="224" w:lineRule="auto"/>
        <w:framePr w:w="4800" w:h="613" w:wrap="auto" w:vAnchor="page" w:hAnchor="page" w:x="960" w:y="6712"/>
        <w:rPr>
          <w:rFonts w:ascii="Arial" w:cs="Arial" w:eastAsia="Arial" w:hAnsi="Arial"/>
          <w:sz w:val="17"/>
          <w:szCs w:val="17"/>
          <w:color w:val="auto"/>
        </w:rPr>
      </w:pPr>
      <w:r>
        <w:rPr>
          <w:rFonts w:ascii="Arial" w:cs="Arial" w:eastAsia="Arial" w:hAnsi="Arial"/>
          <w:sz w:val="17"/>
          <w:szCs w:val="17"/>
          <w:color w:val="auto"/>
        </w:rPr>
        <w:t>Due to exponential scaling the maximum dominates and the expected location calculated as the weighted average [u</w:t>
      </w:r>
      <w:r>
        <w:rPr>
          <w:rFonts w:ascii="Arial" w:cs="Arial" w:eastAsia="Arial" w:hAnsi="Arial"/>
          <w:sz w:val="23"/>
          <w:szCs w:val="23"/>
          <w:color w:val="auto"/>
          <w:vertAlign w:val="subscript"/>
        </w:rPr>
        <w:t>i</w:t>
      </w:r>
      <w:r>
        <w:rPr>
          <w:rFonts w:ascii="Arial" w:cs="Arial" w:eastAsia="Arial" w:hAnsi="Arial"/>
          <w:sz w:val="17"/>
          <w:szCs w:val="17"/>
          <w:color w:val="auto"/>
        </w:rPr>
        <w:t>; v</w:t>
      </w:r>
      <w:r>
        <w:rPr>
          <w:rFonts w:ascii="Arial" w:cs="Arial" w:eastAsia="Arial" w:hAnsi="Arial"/>
          <w:sz w:val="23"/>
          <w:szCs w:val="23"/>
          <w:color w:val="auto"/>
          <w:vertAlign w:val="subscript"/>
        </w:rPr>
        <w:t>i</w:t>
      </w:r>
      <w:r>
        <w:rPr>
          <w:rFonts w:ascii="Arial" w:cs="Arial" w:eastAsia="Arial" w:hAnsi="Arial"/>
          <w:sz w:val="17"/>
          <w:szCs w:val="17"/>
          <w:color w:val="auto"/>
        </w:rPr>
        <w:t>] gives an approximation of the maximum coordinates:</w:t>
      </w:r>
    </w:p>
    <w:p>
      <w:pPr>
        <w:ind w:firstLine="239"/>
        <w:spacing w:after="0" w:line="184" w:lineRule="auto"/>
        <w:framePr w:w="1000" w:h="168" w:wrap="auto" w:vAnchor="page" w:hAnchor="page" w:x="2260" w:y="6116"/>
        <w:rPr>
          <w:rFonts w:ascii="Arial" w:cs="Arial" w:eastAsia="Arial" w:hAnsi="Arial"/>
          <w:sz w:val="15"/>
          <w:szCs w:val="15"/>
          <w:color w:val="auto"/>
        </w:rPr>
      </w:pPr>
      <w:r>
        <w:rPr>
          <w:rFonts w:ascii="Arial" w:cs="Arial" w:eastAsia="Arial" w:hAnsi="Arial"/>
          <w:sz w:val="15"/>
          <w:szCs w:val="15"/>
          <w:color w:val="auto"/>
        </w:rPr>
        <w:t>m</w:t>
      </w:r>
      <w:r>
        <w:rPr>
          <w:rFonts w:ascii="Arial" w:cs="Arial" w:eastAsia="Arial" w:hAnsi="Arial"/>
          <w:sz w:val="19"/>
          <w:szCs w:val="19"/>
          <w:color w:val="auto"/>
          <w:vertAlign w:val="subscript"/>
        </w:rPr>
        <w:t>i</w:t>
      </w:r>
      <w:r>
        <w:rPr>
          <w:rFonts w:ascii="Arial" w:cs="Arial" w:eastAsia="Arial" w:hAnsi="Arial"/>
          <w:sz w:val="15"/>
          <w:szCs w:val="15"/>
          <w:color w:val="auto"/>
        </w:rPr>
        <w:t>(u; v) =</w:t>
      </w:r>
    </w:p>
    <w:p>
      <w:pPr>
        <w:jc w:val="both"/>
        <w:ind w:firstLine="239"/>
        <w:spacing w:after="0" w:line="277" w:lineRule="auto"/>
        <w:framePr w:w="4800" w:h="1809" w:wrap="auto" w:vAnchor="page" w:hAnchor="page" w:x="960" w:y="1504"/>
        <w:rPr>
          <w:rFonts w:ascii="Arial" w:cs="Arial" w:eastAsia="Arial" w:hAnsi="Arial"/>
          <w:sz w:val="17"/>
          <w:szCs w:val="17"/>
          <w:color w:val="auto"/>
        </w:rPr>
      </w:pPr>
      <w:hyperlink w:anchor="page9">
        <w:r>
          <w:rPr>
            <w:rFonts w:ascii="Arial" w:cs="Arial" w:eastAsia="Arial" w:hAnsi="Arial"/>
            <w:sz w:val="17"/>
            <w:szCs w:val="17"/>
            <w:color w:val="auto"/>
          </w:rPr>
          <w:t xml:space="preserve">[13] </w:t>
        </w:r>
      </w:hyperlink>
      <w:r>
        <w:rPr>
          <w:rFonts w:ascii="Arial" w:cs="Arial" w:eastAsia="Arial" w:hAnsi="Arial"/>
          <w:sz w:val="17"/>
          <w:szCs w:val="17"/>
          <w:color w:val="auto"/>
        </w:rPr>
        <w:t xml:space="preserve">used a channel-wise softmax to get maxima belonging to fix grids of 8x8, and </w:t>
      </w:r>
      <w:hyperlink w:anchor="page9">
        <w:r>
          <w:rPr>
            <w:rFonts w:ascii="Arial" w:cs="Arial" w:eastAsia="Arial" w:hAnsi="Arial"/>
            <w:sz w:val="17"/>
            <w:szCs w:val="17"/>
            <w:color w:val="auto"/>
          </w:rPr>
          <w:t xml:space="preserve">[35] </w:t>
        </w:r>
      </w:hyperlink>
      <w:r>
        <w:rPr>
          <w:rFonts w:ascii="Arial" w:cs="Arial" w:eastAsia="Arial" w:hAnsi="Arial"/>
          <w:sz w:val="17"/>
          <w:szCs w:val="17"/>
          <w:color w:val="auto"/>
        </w:rPr>
        <w:t xml:space="preserve">used a spatial softmax layer to compute the global maxima of a feature map, obtaining one keypoint candidate per feature map. In contrast to previous methods, the IP layer is able to return multiple global key-point coordinates centered on local maxima from a single image without constraining the number of keypoints to the depth of the feature map </w:t>
      </w:r>
      <w:hyperlink w:anchor="page9">
        <w:r>
          <w:rPr>
            <w:rFonts w:ascii="Arial" w:cs="Arial" w:eastAsia="Arial" w:hAnsi="Arial"/>
            <w:sz w:val="17"/>
            <w:szCs w:val="17"/>
            <w:color w:val="auto"/>
          </w:rPr>
          <w:t xml:space="preserve">[35] </w:t>
        </w:r>
      </w:hyperlink>
      <w:r>
        <w:rPr>
          <w:rFonts w:ascii="Arial" w:cs="Arial" w:eastAsia="Arial" w:hAnsi="Arial"/>
          <w:sz w:val="17"/>
          <w:szCs w:val="17"/>
          <w:color w:val="auto"/>
        </w:rPr>
        <w:t xml:space="preserve">or the size of the grid </w:t>
      </w:r>
      <w:hyperlink w:anchor="page9">
        <w:r>
          <w:rPr>
            <w:rFonts w:ascii="Arial" w:cs="Arial" w:eastAsia="Arial" w:hAnsi="Arial"/>
            <w:sz w:val="17"/>
            <w:szCs w:val="17"/>
            <w:color w:val="auto"/>
          </w:rPr>
          <w:t>[13].</w:t>
        </w:r>
      </w:hyperlink>
    </w:p>
    <w:p>
      <w:pPr>
        <w:jc w:val="both"/>
        <w:ind w:firstLine="239"/>
        <w:spacing w:after="0" w:line="256" w:lineRule="auto"/>
        <w:framePr w:w="4800" w:h="2287" w:wrap="auto" w:vAnchor="page" w:hAnchor="page" w:x="960" w:y="3417"/>
        <w:rPr>
          <w:rFonts w:ascii="Arial" w:cs="Arial" w:eastAsia="Arial" w:hAnsi="Arial"/>
          <w:sz w:val="18"/>
          <w:szCs w:val="18"/>
          <w:color w:val="auto"/>
        </w:rPr>
      </w:pPr>
      <w:r>
        <w:rPr>
          <w:rFonts w:ascii="Arial" w:cs="Arial" w:eastAsia="Arial" w:hAnsi="Arial"/>
          <w:sz w:val="18"/>
          <w:szCs w:val="18"/>
          <w:color w:val="auto"/>
        </w:rPr>
        <w:t xml:space="preserve">Similarly to handcrafted techniques, keypoint locations are indicated by local maxima of the filter response map R output by Key.Net. Spatial softmax operator is an effec-tive method for extracting the location of a soft maximum within a window </w:t>
      </w:r>
      <w:hyperlink w:anchor="page9">
        <w:r>
          <w:rPr>
            <w:rFonts w:ascii="Arial" w:cs="Arial" w:eastAsia="Arial" w:hAnsi="Arial"/>
            <w:sz w:val="18"/>
            <w:szCs w:val="18"/>
            <w:color w:val="auto"/>
          </w:rPr>
          <w:t xml:space="preserve">[7, 35, 11, 13]. </w:t>
        </w:r>
      </w:hyperlink>
      <w:r>
        <w:rPr>
          <w:rFonts w:ascii="Arial" w:cs="Arial" w:eastAsia="Arial" w:hAnsi="Arial"/>
          <w:sz w:val="18"/>
          <w:szCs w:val="18"/>
          <w:color w:val="auto"/>
        </w:rPr>
        <w:t>Therefore, to ensure that the IP layer is fully differentiable, we rely on spatial soft-max operator to obtain the coordinates of a single keypoint per window. Consider a window w</w:t>
      </w:r>
      <w:r>
        <w:rPr>
          <w:rFonts w:ascii="Arial" w:cs="Arial" w:eastAsia="Arial" w:hAnsi="Arial"/>
          <w:sz w:val="24"/>
          <w:szCs w:val="24"/>
          <w:color w:val="auto"/>
          <w:vertAlign w:val="subscript"/>
        </w:rPr>
        <w:t>i</w:t>
      </w:r>
      <w:r>
        <w:rPr>
          <w:rFonts w:ascii="Arial" w:cs="Arial" w:eastAsia="Arial" w:hAnsi="Arial"/>
          <w:sz w:val="18"/>
          <w:szCs w:val="18"/>
          <w:color w:val="auto"/>
        </w:rPr>
        <w:t xml:space="preserve"> of size N N in R, with the score value at each coordinate [u; v] within the win-dow, exponentially scaled and normalized:</w:t>
      </w:r>
    </w:p>
    <w:p>
      <w:pPr>
        <w:spacing w:after="0" w:line="63" w:lineRule="exact"/>
        <w:rPr>
          <w:rFonts w:ascii="Arial" w:cs="Arial" w:eastAsia="Arial" w:hAnsi="Arial"/>
          <w:sz w:val="18"/>
          <w:szCs w:val="18"/>
          <w:color w:val="auto"/>
        </w:rPr>
      </w:pPr>
    </w:p>
    <w:p>
      <w:pPr>
        <w:spacing w:after="0" w:line="103" w:lineRule="exact"/>
        <w:rPr>
          <w:rFonts w:ascii="Arial" w:cs="Arial" w:eastAsia="Arial" w:hAnsi="Arial"/>
          <w:sz w:val="18"/>
          <w:szCs w:val="18"/>
          <w:color w:val="auto"/>
        </w:rPr>
      </w:pPr>
    </w:p>
    <w:p>
      <w:pPr>
        <w:spacing w:after="0" w:line="20" w:lineRule="exact"/>
        <w:rPr>
          <w:rFonts w:ascii="Arial" w:cs="Arial" w:eastAsia="Arial" w:hAnsi="Arial"/>
          <w:sz w:val="18"/>
          <w:szCs w:val="18"/>
          <w:color w:val="auto"/>
        </w:rPr>
      </w:pPr>
    </w:p>
    <w:p>
      <w:pPr>
        <w:ind w:left="2500"/>
        <w:spacing w:after="0" w:line="209" w:lineRule="auto"/>
        <w:rPr>
          <w:sz w:val="20"/>
          <w:szCs w:val="20"/>
          <w:color w:val="auto"/>
        </w:rPr>
      </w:pPr>
      <w:r>
        <w:rPr>
          <w:rFonts w:ascii="Arial" w:cs="Arial" w:eastAsia="Arial" w:hAnsi="Arial"/>
          <w:sz w:val="39"/>
          <w:szCs w:val="39"/>
          <w:color w:val="auto"/>
          <w:vertAlign w:val="subscript"/>
        </w:rPr>
        <w:t>e</w:t>
      </w:r>
      <w:r>
        <w:rPr>
          <w:rFonts w:ascii="Arial" w:cs="Arial" w:eastAsia="Arial" w:hAnsi="Arial"/>
          <w:sz w:val="27"/>
          <w:szCs w:val="27"/>
          <w:color w:val="auto"/>
          <w:vertAlign w:val="superscript"/>
        </w:rPr>
        <w:t>w</w:t>
      </w:r>
      <w:r>
        <w:rPr>
          <w:rFonts w:ascii="Arial" w:cs="Arial" w:eastAsia="Arial" w:hAnsi="Arial"/>
          <w:sz w:val="10"/>
          <w:szCs w:val="10"/>
          <w:color w:val="auto"/>
        </w:rPr>
        <w:t>i</w:t>
      </w:r>
      <w:r>
        <w:rPr>
          <w:rFonts w:ascii="Arial" w:cs="Arial" w:eastAsia="Arial" w:hAnsi="Arial"/>
          <w:sz w:val="27"/>
          <w:szCs w:val="27"/>
          <w:color w:val="auto"/>
          <w:vertAlign w:val="superscript"/>
        </w:rPr>
        <w:t>(u;v)</w:t>
      </w:r>
    </w:p>
    <w:p>
      <w:pPr>
        <w:ind w:left="3380"/>
        <w:spacing w:after="0" w:line="194" w:lineRule="auto"/>
        <w:rPr>
          <w:sz w:val="20"/>
          <w:szCs w:val="20"/>
          <w:color w:val="auto"/>
        </w:rPr>
      </w:pPr>
      <w:r>
        <w:rPr>
          <w:rFonts w:ascii="Arial" w:cs="Arial" w:eastAsia="Arial" w:hAnsi="Arial"/>
          <w:sz w:val="15"/>
          <w:szCs w:val="15"/>
          <w:color w:val="auto"/>
        </w:rPr>
        <w:t>:</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1454150</wp:posOffset>
                </wp:positionH>
                <wp:positionV relativeFrom="paragraph">
                  <wp:posOffset>-31115</wp:posOffset>
                </wp:positionV>
                <wp:extent cx="6737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37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5pt,-2.4499pt" to="167.55pt,-2.4499pt" o:allowincell="f" strokecolor="#000000" strokeweight="0.398pt"/>
            </w:pict>
          </mc:Fallback>
        </mc:AlternateContent>
      </w:r>
    </w:p>
    <w:p>
      <w:pPr>
        <w:ind w:left="2300"/>
        <w:spacing w:after="0" w:line="234" w:lineRule="auto"/>
        <w:rPr>
          <w:sz w:val="20"/>
          <w:szCs w:val="20"/>
          <w:color w:val="auto"/>
        </w:rPr>
      </w:pPr>
      <w:r>
        <w:rPr>
          <w:rFonts w:ascii="Arial" w:cs="Arial" w:eastAsia="Arial" w:hAnsi="Arial"/>
          <w:sz w:val="39"/>
          <w:szCs w:val="39"/>
          <w:color w:val="auto"/>
          <w:vertAlign w:val="superscript"/>
        </w:rPr>
        <w:t>P</w:t>
      </w:r>
      <w:r>
        <w:rPr>
          <w:rFonts w:ascii="Arial" w:cs="Arial" w:eastAsia="Arial" w:hAnsi="Arial"/>
          <w:sz w:val="27"/>
          <w:szCs w:val="27"/>
          <w:color w:val="auto"/>
          <w:vertAlign w:val="superscript"/>
        </w:rPr>
        <w:t>N</w:t>
      </w:r>
      <w:r>
        <w:rPr>
          <w:rFonts w:ascii="Arial" w:cs="Arial" w:eastAsia="Arial" w:hAnsi="Arial"/>
          <w:sz w:val="27"/>
          <w:szCs w:val="27"/>
          <w:color w:val="auto"/>
          <w:vertAlign w:val="subscript"/>
        </w:rPr>
        <w:t>j;k</w:t>
      </w:r>
      <w:r>
        <w:rPr>
          <w:rFonts w:ascii="Arial" w:cs="Arial" w:eastAsia="Arial" w:hAnsi="Arial"/>
          <w:sz w:val="10"/>
          <w:szCs w:val="10"/>
          <w:color w:val="auto"/>
        </w:rPr>
        <w:t xml:space="preserve"> </w:t>
      </w:r>
      <w:r>
        <w:rPr>
          <w:rFonts w:ascii="Arial" w:cs="Arial" w:eastAsia="Arial" w:hAnsi="Arial"/>
          <w:sz w:val="39"/>
          <w:szCs w:val="39"/>
          <w:color w:val="auto"/>
          <w:vertAlign w:val="subscript"/>
        </w:rPr>
        <w:t>e</w:t>
      </w:r>
      <w:r>
        <w:rPr>
          <w:rFonts w:ascii="Arial" w:cs="Arial" w:eastAsia="Arial" w:hAnsi="Arial"/>
          <w:sz w:val="27"/>
          <w:szCs w:val="27"/>
          <w:color w:val="auto"/>
          <w:vertAlign w:val="superscript"/>
        </w:rPr>
        <w:t>w</w:t>
      </w:r>
      <w:r>
        <w:rPr>
          <w:rFonts w:ascii="Arial" w:cs="Arial" w:eastAsia="Arial" w:hAnsi="Arial"/>
          <w:sz w:val="10"/>
          <w:szCs w:val="10"/>
          <w:color w:val="auto"/>
        </w:rPr>
        <w:t>i</w:t>
      </w:r>
      <w:r>
        <w:rPr>
          <w:rFonts w:ascii="Arial" w:cs="Arial" w:eastAsia="Arial" w:hAnsi="Arial"/>
          <w:sz w:val="27"/>
          <w:szCs w:val="27"/>
          <w:color w:val="auto"/>
          <w:vertAlign w:val="superscript"/>
        </w:rPr>
        <w:t>(j;k)</w:t>
      </w:r>
    </w:p>
    <w:p>
      <w:pPr>
        <w:spacing w:after="0" w:line="19" w:lineRule="exact"/>
        <w:rPr>
          <w:rFonts w:ascii="Arial" w:cs="Arial" w:eastAsia="Arial" w:hAnsi="Arial"/>
          <w:sz w:val="18"/>
          <w:szCs w:val="18"/>
          <w:color w:val="auto"/>
        </w:rPr>
      </w:pPr>
    </w:p>
    <w:p>
      <w:pPr>
        <w:spacing w:after="0" w:line="385" w:lineRule="exact"/>
        <w:rPr>
          <w:rFonts w:ascii="Arial" w:cs="Arial" w:eastAsia="Arial" w:hAnsi="Arial"/>
          <w:sz w:val="18"/>
          <w:szCs w:val="18"/>
          <w:color w:val="auto"/>
        </w:rPr>
      </w:pPr>
    </w:p>
    <w:p>
      <w:pPr>
        <w:ind w:left="100"/>
        <w:spacing w:after="0"/>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i</w:t>
      </w:r>
      <w:r>
        <w:rPr>
          <w:rFonts w:ascii="Arial" w:cs="Arial" w:eastAsia="Arial" w:hAnsi="Arial"/>
          <w:sz w:val="20"/>
          <w:szCs w:val="20"/>
          <w:color w:val="auto"/>
        </w:rPr>
        <w:t>; y</w:t>
      </w:r>
      <w:r>
        <w:rPr>
          <w:rFonts w:ascii="Arial" w:cs="Arial" w:eastAsia="Arial" w:hAnsi="Arial"/>
          <w:sz w:val="27"/>
          <w:szCs w:val="27"/>
          <w:color w:val="auto"/>
          <w:vertAlign w:val="subscript"/>
        </w:rPr>
        <w:t>i</w:t>
      </w:r>
      <w:r>
        <w:rPr>
          <w:rFonts w:ascii="Arial" w:cs="Arial" w:eastAsia="Arial" w:hAnsi="Arial"/>
          <w:sz w:val="20"/>
          <w:szCs w:val="20"/>
          <w:color w:val="auto"/>
        </w:rPr>
        <w:t>]</w:t>
      </w:r>
      <w:r>
        <w:rPr>
          <w:rFonts w:ascii="Arial" w:cs="Arial" w:eastAsia="Arial" w:hAnsi="Arial"/>
          <w:sz w:val="27"/>
          <w:szCs w:val="27"/>
          <w:color w:val="auto"/>
          <w:vertAlign w:val="superscript"/>
        </w:rPr>
        <w:t>T</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61" w:lineRule="exact"/>
        <w:rPr>
          <w:rFonts w:ascii="Arial" w:cs="Arial" w:eastAsia="Arial" w:hAnsi="Arial"/>
          <w:sz w:val="18"/>
          <w:szCs w:val="18"/>
          <w:color w:val="auto"/>
        </w:rPr>
      </w:pPr>
    </w:p>
    <w:p>
      <w:pPr>
        <w:jc w:val="both"/>
        <w:ind w:left="1220"/>
        <w:spacing w:after="0" w:line="286" w:lineRule="auto"/>
        <w:rPr>
          <w:sz w:val="20"/>
          <w:szCs w:val="20"/>
          <w:color w:val="auto"/>
        </w:rPr>
      </w:pPr>
      <w:r>
        <w:rPr>
          <w:rFonts w:ascii="Arial" w:cs="Arial" w:eastAsia="Arial" w:hAnsi="Arial"/>
          <w:sz w:val="17"/>
          <w:szCs w:val="17"/>
          <w:color w:val="auto"/>
        </w:rPr>
        <w:t>Figure 3: Keypoints obtained after adding larger context windows to M-SIP operator. The points that are more sta-ble remain as the M-SIP operator increases its window size.</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756285</wp:posOffset>
            </wp:positionH>
            <wp:positionV relativeFrom="paragraph">
              <wp:posOffset>-3006725</wp:posOffset>
            </wp:positionV>
            <wp:extent cx="2890520" cy="25190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2890520" cy="2519045"/>
                    </a:xfrm>
                    <a:prstGeom prst="rect">
                      <a:avLst/>
                    </a:prstGeom>
                    <a:noFill/>
                  </pic:spPr>
                </pic:pic>
              </a:graphicData>
            </a:graphic>
          </wp:anchor>
        </w:drawing>
      </w:r>
    </w:p>
    <w:p>
      <w:pPr>
        <w:jc w:val="both"/>
        <w:ind w:left="1220" w:hanging="685"/>
        <w:spacing w:after="0" w:line="226" w:lineRule="auto"/>
        <w:tabs>
          <w:tab w:leader="none" w:pos="1220" w:val="left"/>
        </w:tabs>
        <w:numPr>
          <w:ilvl w:val="0"/>
          <w:numId w:val="3"/>
        </w:numPr>
        <w:rPr>
          <w:rFonts w:ascii="Arial" w:cs="Arial" w:eastAsia="Arial" w:hAnsi="Arial"/>
          <w:sz w:val="32"/>
          <w:szCs w:val="32"/>
          <w:color w:val="auto"/>
          <w:vertAlign w:val="superscript"/>
        </w:rPr>
      </w:pPr>
      <w:r>
        <w:rPr>
          <w:rFonts w:ascii="Arial" w:cs="Arial" w:eastAsia="Arial" w:hAnsi="Arial"/>
          <w:sz w:val="17"/>
          <w:szCs w:val="17"/>
          <w:color w:val="auto"/>
        </w:rPr>
        <w:t>Feature maps in the middle row contain points around edges or non discriminative areas, while bottom row shows detec-tions that are more robust under geometric transformations.</w:t>
      </w:r>
    </w:p>
    <w:p>
      <w:pPr>
        <w:spacing w:after="0" w:line="387" w:lineRule="exact"/>
        <w:rPr>
          <w:rFonts w:ascii="Arial" w:cs="Arial" w:eastAsia="Arial" w:hAnsi="Arial"/>
          <w:sz w:val="18"/>
          <w:szCs w:val="18"/>
          <w:color w:val="auto"/>
        </w:rPr>
      </w:pPr>
    </w:p>
    <w:p>
      <w:pPr>
        <w:ind w:left="1220"/>
        <w:spacing w:after="0" w:line="276" w:lineRule="auto"/>
        <w:rPr>
          <w:sz w:val="20"/>
          <w:szCs w:val="20"/>
          <w:color w:val="auto"/>
        </w:rPr>
      </w:pPr>
      <w:r>
        <w:rPr>
          <w:rFonts w:ascii="Arial" w:cs="Arial" w:eastAsia="Arial" w:hAnsi="Arial"/>
          <w:sz w:val="18"/>
          <w:szCs w:val="18"/>
          <w:color w:val="auto"/>
        </w:rPr>
        <w:t>value, thus computing the loss for significant features only. As NMS is non-differentiable, gradients are only back-</w:t>
      </w:r>
    </w:p>
    <w:p>
      <w:pPr>
        <w:spacing w:after="0"/>
        <w:tabs>
          <w:tab w:leader="none" w:pos="1200" w:val="left"/>
        </w:tabs>
        <w:rPr>
          <w:sz w:val="20"/>
          <w:szCs w:val="20"/>
          <w:color w:val="auto"/>
        </w:rPr>
      </w:pPr>
      <w:r>
        <w:rPr>
          <w:rFonts w:ascii="Arial" w:cs="Arial" w:eastAsia="Arial" w:hAnsi="Arial"/>
          <w:sz w:val="17"/>
          <w:szCs w:val="17"/>
          <w:color w:val="auto"/>
        </w:rPr>
        <w:t>+c</w:t>
      </w:r>
      <w:r>
        <w:rPr>
          <w:rFonts w:ascii="Arial" w:cs="Arial" w:eastAsia="Arial" w:hAnsi="Arial"/>
          <w:sz w:val="23"/>
          <w:szCs w:val="23"/>
          <w:color w:val="auto"/>
          <w:vertAlign w:val="subscript"/>
        </w:rPr>
        <w:t>w</w:t>
      </w:r>
      <w:r>
        <w:rPr>
          <w:rFonts w:ascii="Arial" w:cs="Arial" w:eastAsia="Arial" w:hAnsi="Arial"/>
          <w:sz w:val="17"/>
          <w:szCs w:val="17"/>
          <w:color w:val="auto"/>
        </w:rPr>
        <w:t xml:space="preserve">; </w:t>
      </w:r>
      <w:r>
        <w:rPr>
          <w:rFonts w:ascii="Arial" w:cs="Arial" w:eastAsia="Arial" w:hAnsi="Arial"/>
          <w:sz w:val="32"/>
          <w:szCs w:val="32"/>
          <w:color w:val="auto"/>
          <w:vertAlign w:val="subscript"/>
        </w:rPr>
        <w:t>(3)</w:t>
      </w:r>
      <w:r>
        <w:rPr>
          <w:sz w:val="20"/>
          <w:szCs w:val="20"/>
          <w:color w:val="auto"/>
        </w:rPr>
        <w:tab/>
      </w:r>
      <w:r>
        <w:rPr>
          <w:rFonts w:ascii="Arial" w:cs="Arial" w:eastAsia="Arial" w:hAnsi="Arial"/>
          <w:sz w:val="18"/>
          <w:szCs w:val="18"/>
          <w:color w:val="auto"/>
        </w:rPr>
        <w:t>propagated where IP layer is applied, therefore, we switch</w:t>
      </w:r>
    </w:p>
    <w:p>
      <w:pPr>
        <w:ind w:left="1220"/>
        <w:spacing w:after="0" w:line="184" w:lineRule="auto"/>
        <w:rPr>
          <w:sz w:val="20"/>
          <w:szCs w:val="20"/>
          <w:color w:val="auto"/>
        </w:rPr>
      </w:pPr>
      <w:r>
        <w:rPr>
          <w:rFonts w:ascii="Arial" w:cs="Arial" w:eastAsia="Arial" w:hAnsi="Arial"/>
          <w:sz w:val="18"/>
          <w:szCs w:val="18"/>
          <w:color w:val="auto"/>
        </w:rPr>
        <w:t>I</w:t>
      </w:r>
      <w:r>
        <w:rPr>
          <w:rFonts w:ascii="Arial" w:cs="Arial" w:eastAsia="Arial" w:hAnsi="Arial"/>
          <w:sz w:val="24"/>
          <w:szCs w:val="24"/>
          <w:color w:val="auto"/>
          <w:vertAlign w:val="subscript"/>
        </w:rPr>
        <w:t>a</w:t>
      </w:r>
      <w:r>
        <w:rPr>
          <w:rFonts w:ascii="Arial" w:cs="Arial" w:eastAsia="Arial" w:hAnsi="Arial"/>
          <w:sz w:val="18"/>
          <w:szCs w:val="18"/>
          <w:color w:val="auto"/>
        </w:rPr>
        <w:t xml:space="preserve"> and I</w:t>
      </w:r>
      <w:r>
        <w:rPr>
          <w:rFonts w:ascii="Arial" w:cs="Arial" w:eastAsia="Arial" w:hAnsi="Arial"/>
          <w:sz w:val="24"/>
          <w:szCs w:val="24"/>
          <w:color w:val="auto"/>
          <w:vertAlign w:val="subscript"/>
        </w:rPr>
        <w:t>b</w:t>
      </w:r>
      <w:r>
        <w:rPr>
          <w:rFonts w:ascii="Arial" w:cs="Arial" w:eastAsia="Arial" w:hAnsi="Arial"/>
          <w:sz w:val="18"/>
          <w:szCs w:val="18"/>
          <w:color w:val="auto"/>
        </w:rPr>
        <w:t xml:space="preserve"> and combine both losses to enforce consistency.</w:t>
      </w:r>
    </w:p>
    <w:p>
      <w:pPr>
        <w:spacing w:after="0" w:line="103" w:lineRule="exact"/>
        <w:rPr>
          <w:rFonts w:ascii="Arial" w:cs="Arial" w:eastAsia="Arial" w:hAnsi="Arial"/>
          <w:sz w:val="18"/>
          <w:szCs w:val="18"/>
          <w:color w:val="auto"/>
        </w:rPr>
      </w:pPr>
    </w:p>
    <w:p>
      <w:pPr>
        <w:sectPr>
          <w:pgSz w:w="12240" w:h="15840" w:orient="portrait"/>
          <w:cols w:equalWidth="0" w:num="2">
            <w:col w:w="3440" w:space="520"/>
            <w:col w:w="5940"/>
          </w:cols>
          <w:pgMar w:left="1000" w:top="1440" w:right="1340" w:bottom="947" w:gutter="0" w:footer="0" w:header="0"/>
        </w:sectPr>
      </w:pPr>
    </w:p>
    <w:p>
      <w:pPr>
        <w:spacing w:after="0" w:line="61" w:lineRule="exact"/>
        <w:rPr>
          <w:rFonts w:ascii="Arial" w:cs="Arial" w:eastAsia="Arial" w:hAnsi="Arial"/>
          <w:sz w:val="18"/>
          <w:szCs w:val="18"/>
          <w:color w:val="auto"/>
        </w:rPr>
      </w:pPr>
    </w:p>
    <w:p>
      <w:pPr>
        <w:spacing w:after="0" w:line="103" w:lineRule="exact"/>
        <w:rPr>
          <w:rFonts w:ascii="Arial" w:cs="Arial" w:eastAsia="Arial" w:hAnsi="Arial"/>
          <w:sz w:val="18"/>
          <w:szCs w:val="18"/>
          <w:color w:val="auto"/>
        </w:rPr>
      </w:pPr>
    </w:p>
    <w:p>
      <w:pPr>
        <w:spacing w:after="0" w:line="249" w:lineRule="exact"/>
        <w:rPr>
          <w:rFonts w:ascii="Arial" w:cs="Arial" w:eastAsia="Arial" w:hAnsi="Arial"/>
          <w:sz w:val="18"/>
          <w:szCs w:val="18"/>
          <w:color w:val="auto"/>
        </w:rPr>
      </w:pPr>
    </w:p>
    <w:p>
      <w:pPr>
        <w:spacing w:after="0" w:line="235" w:lineRule="auto"/>
        <w:tabs>
          <w:tab w:leader="none" w:pos="2380" w:val="left"/>
        </w:tabs>
        <w:rPr>
          <w:sz w:val="20"/>
          <w:szCs w:val="20"/>
          <w:color w:val="auto"/>
        </w:rPr>
      </w:pPr>
      <w:r>
        <w:rPr>
          <w:rFonts w:ascii="Arial" w:cs="Arial" w:eastAsia="Arial" w:hAnsi="Arial"/>
          <w:sz w:val="20"/>
          <w:szCs w:val="20"/>
          <w:color w:val="auto"/>
        </w:rPr>
        <w:t>L</w:t>
      </w:r>
      <w:r>
        <w:rPr>
          <w:rFonts w:ascii="Arial" w:cs="Arial" w:eastAsia="Arial" w:hAnsi="Arial"/>
          <w:sz w:val="27"/>
          <w:szCs w:val="27"/>
          <w:color w:val="auto"/>
          <w:vertAlign w:val="subscript"/>
        </w:rPr>
        <w:t>IP</w:t>
      </w:r>
      <w:r>
        <w:rPr>
          <w:rFonts w:ascii="Arial" w:cs="Arial" w:eastAsia="Arial" w:hAnsi="Arial"/>
          <w:sz w:val="20"/>
          <w:szCs w:val="20"/>
          <w:color w:val="auto"/>
        </w:rPr>
        <w:t xml:space="preserve"> (I</w:t>
      </w:r>
      <w:r>
        <w:rPr>
          <w:rFonts w:ascii="Arial" w:cs="Arial" w:eastAsia="Arial" w:hAnsi="Arial"/>
          <w:sz w:val="27"/>
          <w:szCs w:val="27"/>
          <w:color w:val="auto"/>
          <w:vertAlign w:val="subscript"/>
        </w:rPr>
        <w:t>a</w:t>
      </w:r>
      <w:r>
        <w:rPr>
          <w:rFonts w:ascii="Arial" w:cs="Arial" w:eastAsia="Arial" w:hAnsi="Arial"/>
          <w:sz w:val="20"/>
          <w:szCs w:val="20"/>
          <w:color w:val="auto"/>
        </w:rPr>
        <w:t>; I</w:t>
      </w:r>
      <w:r>
        <w:rPr>
          <w:rFonts w:ascii="Arial" w:cs="Arial" w:eastAsia="Arial" w:hAnsi="Arial"/>
          <w:sz w:val="27"/>
          <w:szCs w:val="27"/>
          <w:color w:val="auto"/>
          <w:vertAlign w:val="subscript"/>
        </w:rPr>
        <w:t>b</w:t>
      </w:r>
      <w:r>
        <w:rPr>
          <w:rFonts w:ascii="Arial" w:cs="Arial" w:eastAsia="Arial" w:hAnsi="Arial"/>
          <w:sz w:val="20"/>
          <w:szCs w:val="20"/>
          <w:color w:val="auto"/>
        </w:rPr>
        <w:t>; H</w:t>
      </w:r>
      <w:r>
        <w:rPr>
          <w:rFonts w:ascii="Arial" w:cs="Arial" w:eastAsia="Arial" w:hAnsi="Arial"/>
          <w:sz w:val="27"/>
          <w:szCs w:val="27"/>
          <w:color w:val="auto"/>
          <w:vertAlign w:val="subscript"/>
        </w:rPr>
        <w:t>a;b</w:t>
      </w:r>
      <w:r>
        <w:rPr>
          <w:rFonts w:ascii="Arial" w:cs="Arial" w:eastAsia="Arial" w:hAnsi="Arial"/>
          <w:sz w:val="20"/>
          <w:szCs w:val="20"/>
          <w:color w:val="auto"/>
        </w:rPr>
        <w:t>; N) =</w:t>
      </w:r>
      <w:r>
        <w:rPr>
          <w:sz w:val="20"/>
          <w:szCs w:val="20"/>
          <w:color w:val="auto"/>
        </w:rPr>
        <w:tab/>
      </w:r>
      <w:r>
        <w:rPr>
          <w:rFonts w:ascii="Arial" w:cs="Arial" w:eastAsia="Arial" w:hAnsi="Arial"/>
          <w:sz w:val="26"/>
          <w:szCs w:val="26"/>
          <w:color w:val="auto"/>
          <w:vertAlign w:val="subscript"/>
        </w:rPr>
        <w:t>i</w:t>
      </w:r>
      <w:r>
        <w:rPr>
          <w:rFonts w:ascii="Arial" w:cs="Arial" w:eastAsia="Arial" w:hAnsi="Arial"/>
          <w:sz w:val="18"/>
          <w:szCs w:val="18"/>
          <w:color w:val="auto"/>
        </w:rPr>
        <w:t>k[x</w:t>
      </w:r>
      <w:r>
        <w:rPr>
          <w:rFonts w:ascii="Arial" w:cs="Arial" w:eastAsia="Arial" w:hAnsi="Arial"/>
          <w:sz w:val="26"/>
          <w:szCs w:val="26"/>
          <w:color w:val="auto"/>
          <w:vertAlign w:val="subscript"/>
        </w:rPr>
        <w:t>i</w:t>
      </w:r>
      <w:r>
        <w:rPr>
          <w:rFonts w:ascii="Arial" w:cs="Arial" w:eastAsia="Arial" w:hAnsi="Arial"/>
          <w:sz w:val="18"/>
          <w:szCs w:val="18"/>
          <w:color w:val="auto"/>
        </w:rPr>
        <w:t>; y</w:t>
      </w:r>
      <w:r>
        <w:rPr>
          <w:rFonts w:ascii="Arial" w:cs="Arial" w:eastAsia="Arial" w:hAnsi="Arial"/>
          <w:sz w:val="26"/>
          <w:szCs w:val="26"/>
          <w:color w:val="auto"/>
          <w:vertAlign w:val="subscript"/>
        </w:rPr>
        <w:t>i</w:t>
      </w:r>
      <w:r>
        <w:rPr>
          <w:rFonts w:ascii="Arial" w:cs="Arial" w:eastAsia="Arial" w:hAnsi="Arial"/>
          <w:sz w:val="18"/>
          <w:szCs w:val="18"/>
          <w:color w:val="auto"/>
        </w:rPr>
        <w:t>]</w:t>
      </w:r>
      <w:r>
        <w:rPr>
          <w:rFonts w:ascii="Arial" w:cs="Arial" w:eastAsia="Arial" w:hAnsi="Arial"/>
          <w:sz w:val="26"/>
          <w:szCs w:val="26"/>
          <w:color w:val="auto"/>
          <w:vertAlign w:val="superscript"/>
        </w:rPr>
        <w:t>T</w:t>
      </w:r>
      <w:r>
        <w:rPr>
          <w:rFonts w:ascii="Arial" w:cs="Arial" w:eastAsia="Arial" w:hAnsi="Arial"/>
          <w:sz w:val="26"/>
          <w:szCs w:val="26"/>
          <w:color w:val="auto"/>
          <w:vertAlign w:val="subscript"/>
        </w:rPr>
        <w:t>a</w:t>
      </w:r>
    </w:p>
    <w:p>
      <w:pPr>
        <w:spacing w:after="0" w:line="264"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9"/>
          <w:szCs w:val="19"/>
          <w:color w:val="auto"/>
        </w:rPr>
        <w:t>+ R</w:t>
      </w:r>
      <w:r>
        <w:rPr>
          <w:rFonts w:ascii="Arial" w:cs="Arial" w:eastAsia="Arial" w:hAnsi="Arial"/>
          <w:sz w:val="26"/>
          <w:szCs w:val="26"/>
          <w:color w:val="auto"/>
          <w:vertAlign w:val="subscript"/>
        </w:rPr>
        <w:t>b</w:t>
      </w:r>
      <w:r>
        <w:rPr>
          <w:rFonts w:ascii="Arial" w:cs="Arial" w:eastAsia="Arial" w:hAnsi="Arial"/>
          <w:sz w:val="19"/>
          <w:szCs w:val="19"/>
          <w:color w:val="auto"/>
        </w:rPr>
        <w:t>(^x</w:t>
      </w:r>
      <w:r>
        <w:rPr>
          <w:rFonts w:ascii="Arial" w:cs="Arial" w:eastAsia="Arial" w:hAnsi="Arial"/>
          <w:sz w:val="26"/>
          <w:szCs w:val="26"/>
          <w:color w:val="auto"/>
          <w:vertAlign w:val="subscript"/>
        </w:rPr>
        <w:t>i</w:t>
      </w:r>
      <w:r>
        <w:rPr>
          <w:rFonts w:ascii="Arial" w:cs="Arial" w:eastAsia="Arial" w:hAnsi="Arial"/>
          <w:sz w:val="19"/>
          <w:szCs w:val="19"/>
          <w:color w:val="auto"/>
        </w:rPr>
        <w:t>; y^</w:t>
      </w:r>
      <w:r>
        <w:rPr>
          <w:rFonts w:ascii="Arial" w:cs="Arial" w:eastAsia="Arial" w:hAnsi="Arial"/>
          <w:sz w:val="26"/>
          <w:szCs w:val="26"/>
          <w:color w:val="auto"/>
          <w:vertAlign w:val="subscript"/>
        </w:rPr>
        <w:t>i</w:t>
      </w:r>
      <w:r>
        <w:rPr>
          <w:rFonts w:ascii="Arial" w:cs="Arial" w:eastAsia="Arial" w:hAnsi="Arial"/>
          <w:sz w:val="19"/>
          <w:szCs w:val="19"/>
          <w:color w:val="auto"/>
        </w:rPr>
        <w:t>)</w:t>
      </w:r>
      <w:r>
        <w:rPr>
          <w:rFonts w:ascii="Arial" w:cs="Arial" w:eastAsia="Arial" w:hAnsi="Arial"/>
          <w:sz w:val="26"/>
          <w:szCs w:val="26"/>
          <w:color w:val="auto"/>
          <w:vertAlign w:val="subscript"/>
        </w:rPr>
        <w:t>b</w:t>
      </w:r>
      <w:r>
        <w:rPr>
          <w:rFonts w:ascii="Arial" w:cs="Arial" w:eastAsia="Arial" w:hAnsi="Arial"/>
          <w:sz w:val="19"/>
          <w:szCs w:val="19"/>
          <w:color w:val="auto"/>
        </w:rPr>
        <w:t>;</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jc w:val="center"/>
        <w:ind w:right="515"/>
        <w:spacing w:after="0"/>
        <w:rPr>
          <w:sz w:val="20"/>
          <w:szCs w:val="20"/>
          <w:color w:val="auto"/>
        </w:rPr>
      </w:pPr>
      <w:r>
        <w:rPr>
          <w:rFonts w:ascii="Arial" w:cs="Arial" w:eastAsia="Arial" w:hAnsi="Arial"/>
          <w:sz w:val="22"/>
          <w:szCs w:val="22"/>
          <w:color w:val="auto"/>
        </w:rPr>
        <w:t>4.2. Multi-scale Index Proposal Layer</w:t>
      </w:r>
    </w:p>
    <w:p>
      <w:pPr>
        <w:spacing w:after="0" w:line="132" w:lineRule="exact"/>
        <w:rPr>
          <w:rFonts w:ascii="Arial" w:cs="Arial" w:eastAsia="Arial" w:hAnsi="Arial"/>
          <w:sz w:val="18"/>
          <w:szCs w:val="18"/>
          <w:color w:val="auto"/>
        </w:rPr>
      </w:pPr>
    </w:p>
    <w:p>
      <w:pPr>
        <w:jc w:val="both"/>
        <w:ind w:left="685" w:firstLine="23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IP layer returns one location per window, therefore, the number of keypoints per image strongly depends on the predefined window size N, in particular, with an increas-ing size only a few dominant keypoints survive in the im-age. In </w:t>
      </w:r>
      <w:hyperlink w:anchor="page9">
        <w:r>
          <w:rPr>
            <w:rFonts w:ascii="Arial" w:cs="Arial" w:eastAsia="Arial" w:hAnsi="Arial"/>
            <w:sz w:val="17"/>
            <w:szCs w:val="17"/>
            <w:color w:val="auto"/>
          </w:rPr>
          <w:t xml:space="preserve">[36], </w:t>
        </w:r>
      </w:hyperlink>
      <w:r>
        <w:rPr>
          <w:rFonts w:ascii="Arial" w:cs="Arial" w:eastAsia="Arial" w:hAnsi="Arial"/>
          <w:sz w:val="17"/>
          <w:szCs w:val="17"/>
          <w:color w:val="auto"/>
        </w:rPr>
        <w:t xml:space="preserve">authors demonstrated improved performance of local features by accumulating image features not only within a spatial window but also within the neighboring scales. We propose to extend IP layer loss by incorporating multi-scale representation of a local neighborhood. Multi-ple window sizes encourage the network to find keypoints that exist across a range of scales. The additional benefit of including larger windows is that other keypoints within the window can act as anchors for the estimated location of the dominant keypoint. Similar idea proved successful in </w:t>
      </w:r>
      <w:hyperlink w:anchor="page9">
        <w:r>
          <w:rPr>
            <w:rFonts w:ascii="Arial" w:cs="Arial" w:eastAsia="Arial" w:hAnsi="Arial"/>
            <w:sz w:val="17"/>
            <w:szCs w:val="17"/>
            <w:color w:val="auto"/>
          </w:rPr>
          <w:t>[37],</w:t>
        </w:r>
      </w:hyperlink>
      <w:r>
        <w:rPr>
          <w:rFonts w:ascii="Arial" w:cs="Arial" w:eastAsia="Arial" w:hAnsi="Arial"/>
          <w:sz w:val="17"/>
          <w:szCs w:val="17"/>
          <w:color w:val="auto"/>
        </w:rPr>
        <w:t xml:space="preserve"> where stable region boundaries are used.</w:t>
      </w:r>
    </w:p>
    <w:p>
      <w:pPr>
        <w:spacing w:after="0" w:line="7" w:lineRule="exact"/>
        <w:rPr>
          <w:sz w:val="20"/>
          <w:szCs w:val="20"/>
          <w:color w:val="auto"/>
        </w:rPr>
      </w:pPr>
    </w:p>
    <w:p>
      <w:pPr>
        <w:jc w:val="both"/>
        <w:ind w:left="685" w:firstLine="239"/>
        <w:spacing w:after="0" w:line="257" w:lineRule="auto"/>
        <w:rPr>
          <w:sz w:val="20"/>
          <w:szCs w:val="20"/>
          <w:color w:val="auto"/>
        </w:rPr>
      </w:pPr>
      <w:r>
        <w:rPr>
          <w:rFonts w:ascii="Arial" w:cs="Arial" w:eastAsia="Arial" w:hAnsi="Arial"/>
          <w:sz w:val="18"/>
          <w:szCs w:val="18"/>
          <w:color w:val="auto"/>
        </w:rPr>
        <w:t>We, therefore, propose the Multi-Scale Index Proposal (M-SIP) layer. M-SIP splits multiple times the response map into grids, each with a window size of N</w:t>
      </w:r>
      <w:r>
        <w:rPr>
          <w:rFonts w:ascii="Arial" w:cs="Arial" w:eastAsia="Arial" w:hAnsi="Arial"/>
          <w:sz w:val="24"/>
          <w:szCs w:val="24"/>
          <w:color w:val="auto"/>
          <w:vertAlign w:val="subscript"/>
        </w:rPr>
        <w:t>s</w:t>
      </w:r>
      <w:r>
        <w:rPr>
          <w:rFonts w:ascii="Arial" w:cs="Arial" w:eastAsia="Arial" w:hAnsi="Arial"/>
          <w:sz w:val="18"/>
          <w:szCs w:val="18"/>
          <w:color w:val="auto"/>
        </w:rPr>
        <w:t xml:space="preserve"> N</w:t>
      </w:r>
      <w:r>
        <w:rPr>
          <w:rFonts w:ascii="Arial" w:cs="Arial" w:eastAsia="Arial" w:hAnsi="Arial"/>
          <w:sz w:val="24"/>
          <w:szCs w:val="24"/>
          <w:color w:val="auto"/>
          <w:vertAlign w:val="subscript"/>
        </w:rPr>
        <w:t>s</w:t>
      </w:r>
      <w:r>
        <w:rPr>
          <w:rFonts w:ascii="Arial" w:cs="Arial" w:eastAsia="Arial" w:hAnsi="Arial"/>
          <w:sz w:val="18"/>
          <w:szCs w:val="18"/>
          <w:color w:val="auto"/>
        </w:rPr>
        <w:t xml:space="preserve"> and</w:t>
      </w:r>
    </w:p>
    <w:p>
      <w:pPr>
        <w:spacing w:after="0" w:line="6" w:lineRule="exact"/>
        <w:rPr>
          <w:sz w:val="20"/>
          <w:szCs w:val="20"/>
          <w:color w:val="auto"/>
        </w:rPr>
      </w:pPr>
    </w:p>
    <w:p>
      <w:pPr>
        <w:jc w:val="both"/>
        <w:ind w:left="685" w:hanging="685"/>
        <w:spacing w:after="0" w:line="272" w:lineRule="auto"/>
        <w:tabs>
          <w:tab w:leader="none" w:pos="685" w:val="left"/>
        </w:tabs>
        <w:numPr>
          <w:ilvl w:val="0"/>
          <w:numId w:val="4"/>
        </w:numPr>
        <w:rPr>
          <w:rFonts w:ascii="Arial" w:cs="Arial" w:eastAsia="Arial" w:hAnsi="Arial"/>
          <w:sz w:val="18"/>
          <w:szCs w:val="18"/>
          <w:color w:val="auto"/>
        </w:rPr>
      </w:pPr>
      <w:r>
        <w:rPr>
          <w:rFonts w:ascii="Arial" w:cs="Arial" w:eastAsia="Arial" w:hAnsi="Arial"/>
          <w:sz w:val="18"/>
          <w:szCs w:val="18"/>
          <w:color w:val="auto"/>
        </w:rPr>
        <w:t xml:space="preserve">computes the candidate keypoint position for each window as shown in figure </w:t>
      </w:r>
      <w:hyperlink w:anchor="page3">
        <w:r>
          <w:rPr>
            <w:rFonts w:ascii="Arial" w:cs="Arial" w:eastAsia="Arial" w:hAnsi="Arial"/>
            <w:sz w:val="18"/>
            <w:szCs w:val="18"/>
            <w:color w:val="auto"/>
          </w:rPr>
          <w:t xml:space="preserve">2. </w:t>
        </w:r>
      </w:hyperlink>
      <w:r>
        <w:rPr>
          <w:rFonts w:ascii="Arial" w:cs="Arial" w:eastAsia="Arial" w:hAnsi="Arial"/>
          <w:sz w:val="18"/>
          <w:szCs w:val="18"/>
          <w:color w:val="auto"/>
        </w:rPr>
        <w:t>Our proposed loss function is the av-erage of covariant constraint losses from all scale levels:</w:t>
      </w:r>
    </w:p>
    <w:p>
      <w:pPr>
        <w:ind w:left="2513"/>
        <w:spacing w:after="0" w:line="202" w:lineRule="auto"/>
        <w:rPr>
          <w:sz w:val="20"/>
          <w:szCs w:val="20"/>
          <w:color w:val="auto"/>
        </w:rPr>
      </w:pPr>
      <w:r>
        <w:rPr>
          <w:rFonts w:ascii="Arial" w:cs="Arial" w:eastAsia="Arial" w:hAnsi="Arial"/>
          <w:sz w:val="20"/>
          <w:szCs w:val="20"/>
          <w:color w:val="auto"/>
        </w:rPr>
        <w:t>X</w:t>
      </w:r>
    </w:p>
    <w:p>
      <w:pPr>
        <w:ind w:left="553"/>
        <w:spacing w:after="0" w:line="207" w:lineRule="auto"/>
        <w:tabs>
          <w:tab w:leader="none" w:pos="2932" w:val="left"/>
        </w:tabs>
        <w:rPr>
          <w:sz w:val="20"/>
          <w:szCs w:val="20"/>
          <w:color w:val="auto"/>
        </w:rPr>
      </w:pPr>
      <w:r>
        <w:rPr>
          <w:rFonts w:ascii="Arial" w:cs="Arial" w:eastAsia="Arial" w:hAnsi="Arial"/>
          <w:sz w:val="20"/>
          <w:szCs w:val="20"/>
          <w:color w:val="auto"/>
        </w:rPr>
        <w:t>L</w:t>
      </w:r>
      <w:r>
        <w:rPr>
          <w:rFonts w:ascii="Arial" w:cs="Arial" w:eastAsia="Arial" w:hAnsi="Arial"/>
          <w:sz w:val="27"/>
          <w:szCs w:val="27"/>
          <w:color w:val="auto"/>
          <w:vertAlign w:val="subscript"/>
        </w:rPr>
        <w:t>MSIP</w:t>
      </w:r>
      <w:r>
        <w:rPr>
          <w:rFonts w:ascii="Arial" w:cs="Arial" w:eastAsia="Arial" w:hAnsi="Arial"/>
          <w:sz w:val="20"/>
          <w:szCs w:val="20"/>
          <w:color w:val="auto"/>
        </w:rPr>
        <w:t xml:space="preserve"> (I</w:t>
      </w:r>
      <w:r>
        <w:rPr>
          <w:rFonts w:ascii="Arial" w:cs="Arial" w:eastAsia="Arial" w:hAnsi="Arial"/>
          <w:sz w:val="27"/>
          <w:szCs w:val="27"/>
          <w:color w:val="auto"/>
          <w:vertAlign w:val="subscript"/>
        </w:rPr>
        <w:t>a</w:t>
      </w:r>
      <w:r>
        <w:rPr>
          <w:rFonts w:ascii="Arial" w:cs="Arial" w:eastAsia="Arial" w:hAnsi="Arial"/>
          <w:sz w:val="20"/>
          <w:szCs w:val="20"/>
          <w:color w:val="auto"/>
        </w:rPr>
        <w:t>; I</w:t>
      </w:r>
      <w:r>
        <w:rPr>
          <w:rFonts w:ascii="Arial" w:cs="Arial" w:eastAsia="Arial" w:hAnsi="Arial"/>
          <w:sz w:val="27"/>
          <w:szCs w:val="27"/>
          <w:color w:val="auto"/>
          <w:vertAlign w:val="subscript"/>
        </w:rPr>
        <w:t>b</w:t>
      </w:r>
      <w:r>
        <w:rPr>
          <w:rFonts w:ascii="Arial" w:cs="Arial" w:eastAsia="Arial" w:hAnsi="Arial"/>
          <w:sz w:val="20"/>
          <w:szCs w:val="20"/>
          <w:color w:val="auto"/>
        </w:rPr>
        <w:t>; H</w:t>
      </w:r>
      <w:r>
        <w:rPr>
          <w:rFonts w:ascii="Arial" w:cs="Arial" w:eastAsia="Arial" w:hAnsi="Arial"/>
          <w:sz w:val="27"/>
          <w:szCs w:val="27"/>
          <w:color w:val="auto"/>
          <w:vertAlign w:val="subscript"/>
        </w:rPr>
        <w:t>a;b</w:t>
      </w:r>
      <w:r>
        <w:rPr>
          <w:rFonts w:ascii="Arial" w:cs="Arial" w:eastAsia="Arial" w:hAnsi="Arial"/>
          <w:sz w:val="20"/>
          <w:szCs w:val="20"/>
          <w:color w:val="auto"/>
        </w:rPr>
        <w:t>) =</w:t>
      </w:r>
      <w:r>
        <w:rPr>
          <w:sz w:val="20"/>
          <w:szCs w:val="20"/>
          <w:color w:val="auto"/>
        </w:rPr>
        <w:tab/>
      </w:r>
      <w:r>
        <w:rPr>
          <w:rFonts w:ascii="Arial" w:cs="Arial" w:eastAsia="Arial" w:hAnsi="Arial"/>
          <w:sz w:val="28"/>
          <w:szCs w:val="28"/>
          <w:color w:val="auto"/>
          <w:vertAlign w:val="subscript"/>
        </w:rPr>
        <w:t>s</w:t>
      </w:r>
      <w:r>
        <w:rPr>
          <w:rFonts w:ascii="Arial" w:cs="Arial" w:eastAsia="Arial" w:hAnsi="Arial"/>
          <w:sz w:val="19"/>
          <w:szCs w:val="19"/>
          <w:color w:val="auto"/>
        </w:rPr>
        <w:t>L</w:t>
      </w:r>
      <w:r>
        <w:rPr>
          <w:rFonts w:ascii="Arial" w:cs="Arial" w:eastAsia="Arial" w:hAnsi="Arial"/>
          <w:sz w:val="28"/>
          <w:szCs w:val="28"/>
          <w:color w:val="auto"/>
          <w:vertAlign w:val="subscript"/>
        </w:rPr>
        <w:t>IP</w:t>
      </w:r>
      <w:r>
        <w:rPr>
          <w:rFonts w:ascii="Arial" w:cs="Arial" w:eastAsia="Arial" w:hAnsi="Arial"/>
          <w:sz w:val="28"/>
          <w:szCs w:val="28"/>
          <w:color w:val="auto"/>
        </w:rPr>
        <w:t xml:space="preserve"> </w:t>
      </w:r>
      <w:r>
        <w:rPr>
          <w:rFonts w:ascii="Arial" w:cs="Arial" w:eastAsia="Arial" w:hAnsi="Arial"/>
          <w:sz w:val="19"/>
          <w:szCs w:val="19"/>
          <w:color w:val="auto"/>
        </w:rPr>
        <w:t>(I</w:t>
      </w:r>
      <w:r>
        <w:rPr>
          <w:rFonts w:ascii="Arial" w:cs="Arial" w:eastAsia="Arial" w:hAnsi="Arial"/>
          <w:sz w:val="28"/>
          <w:szCs w:val="28"/>
          <w:color w:val="auto"/>
          <w:vertAlign w:val="subscript"/>
        </w:rPr>
        <w:t>a</w:t>
      </w:r>
      <w:r>
        <w:rPr>
          <w:rFonts w:ascii="Arial" w:cs="Arial" w:eastAsia="Arial" w:hAnsi="Arial"/>
          <w:sz w:val="19"/>
          <w:szCs w:val="19"/>
          <w:color w:val="auto"/>
        </w:rPr>
        <w:t>; I</w:t>
      </w:r>
      <w:r>
        <w:rPr>
          <w:rFonts w:ascii="Arial" w:cs="Arial" w:eastAsia="Arial" w:hAnsi="Arial"/>
          <w:sz w:val="28"/>
          <w:szCs w:val="28"/>
          <w:color w:val="auto"/>
          <w:vertAlign w:val="subscript"/>
        </w:rPr>
        <w:t>b</w:t>
      </w:r>
      <w:r>
        <w:rPr>
          <w:rFonts w:ascii="Arial" w:cs="Arial" w:eastAsia="Arial" w:hAnsi="Arial"/>
          <w:sz w:val="19"/>
          <w:szCs w:val="19"/>
          <w:color w:val="auto"/>
        </w:rPr>
        <w:t>; H</w:t>
      </w:r>
      <w:r>
        <w:rPr>
          <w:rFonts w:ascii="Arial" w:cs="Arial" w:eastAsia="Arial" w:hAnsi="Arial"/>
          <w:sz w:val="28"/>
          <w:szCs w:val="28"/>
          <w:color w:val="auto"/>
          <w:vertAlign w:val="subscript"/>
        </w:rPr>
        <w:t>a;b</w:t>
      </w:r>
      <w:r>
        <w:rPr>
          <w:rFonts w:ascii="Arial" w:cs="Arial" w:eastAsia="Arial" w:hAnsi="Arial"/>
          <w:sz w:val="19"/>
          <w:szCs w:val="19"/>
          <w:color w:val="auto"/>
        </w:rPr>
        <w:t>; N</w:t>
      </w:r>
      <w:r>
        <w:rPr>
          <w:rFonts w:ascii="Arial" w:cs="Arial" w:eastAsia="Arial" w:hAnsi="Arial"/>
          <w:sz w:val="28"/>
          <w:szCs w:val="28"/>
          <w:color w:val="auto"/>
          <w:vertAlign w:val="subscript"/>
        </w:rPr>
        <w:t>s</w:t>
      </w:r>
      <w:r>
        <w:rPr>
          <w:rFonts w:ascii="Arial" w:cs="Arial" w:eastAsia="Arial" w:hAnsi="Arial"/>
          <w:sz w:val="19"/>
          <w:szCs w:val="19"/>
          <w:color w:val="auto"/>
        </w:rPr>
        <w:t>);</w:t>
      </w:r>
      <w:r>
        <w:rPr>
          <w:rFonts w:ascii="Arial" w:cs="Arial" w:eastAsia="Arial" w:hAnsi="Arial"/>
          <w:sz w:val="28"/>
          <w:szCs w:val="28"/>
          <w:color w:val="auto"/>
        </w:rPr>
        <w:t xml:space="preserve"> </w:t>
      </w:r>
      <w:r>
        <w:rPr>
          <w:rFonts w:ascii="Arial" w:cs="Arial" w:eastAsia="Arial" w:hAnsi="Arial"/>
          <w:sz w:val="19"/>
          <w:szCs w:val="19"/>
          <w:color w:val="auto"/>
        </w:rPr>
        <w:t>(5)</w:t>
      </w:r>
    </w:p>
    <w:p>
      <w:pPr>
        <w:ind w:left="2845"/>
        <w:spacing w:after="0" w:line="195" w:lineRule="auto"/>
        <w:rPr>
          <w:sz w:val="20"/>
          <w:szCs w:val="20"/>
          <w:color w:val="auto"/>
        </w:rPr>
      </w:pPr>
      <w:r>
        <w:rPr>
          <w:rFonts w:ascii="Arial" w:cs="Arial" w:eastAsia="Arial" w:hAnsi="Arial"/>
          <w:sz w:val="14"/>
          <w:szCs w:val="14"/>
          <w:color w:val="auto"/>
        </w:rPr>
        <w:t>s</w:t>
      </w:r>
    </w:p>
    <w:p>
      <w:pPr>
        <w:sectPr>
          <w:pgSz w:w="12240" w:h="15840" w:orient="portrait"/>
          <w:cols w:equalWidth="0" w:num="2">
            <w:col w:w="3900" w:space="595"/>
            <w:col w:w="5405"/>
          </w:cols>
          <w:pgMar w:left="1000" w:top="1440" w:right="1340" w:bottom="947" w:gutter="0" w:footer="0" w:header="0"/>
          <w:type w:val="continuous"/>
        </w:sectPr>
      </w:pPr>
    </w:p>
    <w:bookmarkStart w:id="4" w:name="page5"/>
    <w:bookmarkEnd w:id="4"/>
    <w:p>
      <w:pPr>
        <w:jc w:val="both"/>
        <w:spacing w:after="0" w:line="239" w:lineRule="auto"/>
        <w:rPr>
          <w:rFonts w:ascii="Arial" w:cs="Arial" w:eastAsia="Arial" w:hAnsi="Arial"/>
          <w:sz w:val="19"/>
          <w:szCs w:val="19"/>
          <w:color w:val="auto"/>
        </w:rPr>
      </w:pPr>
      <w:r>
        <w:rPr>
          <w:rFonts w:ascii="Arial" w:cs="Arial" w:eastAsia="Arial" w:hAnsi="Arial"/>
          <w:sz w:val="19"/>
          <w:szCs w:val="19"/>
          <w:color w:val="auto"/>
        </w:rPr>
        <w:t>where s is the index of the scale level with N</w:t>
      </w:r>
      <w:r>
        <w:rPr>
          <w:rFonts w:ascii="Arial" w:cs="Arial" w:eastAsia="Arial" w:hAnsi="Arial"/>
          <w:sz w:val="26"/>
          <w:szCs w:val="26"/>
          <w:color w:val="auto"/>
          <w:vertAlign w:val="subscript"/>
        </w:rPr>
        <w:t>s</w:t>
      </w:r>
      <w:r>
        <w:rPr>
          <w:rFonts w:ascii="Arial" w:cs="Arial" w:eastAsia="Arial" w:hAnsi="Arial"/>
          <w:sz w:val="19"/>
          <w:szCs w:val="19"/>
          <w:color w:val="auto"/>
        </w:rPr>
        <w:t xml:space="preserve"> as window size, L</w:t>
      </w:r>
      <w:r>
        <w:rPr>
          <w:rFonts w:ascii="Arial" w:cs="Arial" w:eastAsia="Arial" w:hAnsi="Arial"/>
          <w:sz w:val="26"/>
          <w:szCs w:val="26"/>
          <w:color w:val="auto"/>
          <w:vertAlign w:val="subscript"/>
        </w:rPr>
        <w:t>IP</w:t>
      </w:r>
      <w:r>
        <w:rPr>
          <w:rFonts w:ascii="Arial" w:cs="Arial" w:eastAsia="Arial" w:hAnsi="Arial"/>
          <w:sz w:val="19"/>
          <w:szCs w:val="19"/>
          <w:color w:val="auto"/>
        </w:rPr>
        <w:t xml:space="preserve"> is the covariant constraint loss and </w:t>
      </w:r>
      <w:r>
        <w:rPr>
          <w:rFonts w:ascii="Arial" w:cs="Arial" w:eastAsia="Arial" w:hAnsi="Arial"/>
          <w:sz w:val="26"/>
          <w:szCs w:val="26"/>
          <w:color w:val="auto"/>
          <w:vertAlign w:val="subscript"/>
        </w:rPr>
        <w:t>s</w:t>
      </w:r>
      <w:r>
        <w:rPr>
          <w:rFonts w:ascii="Arial" w:cs="Arial" w:eastAsia="Arial" w:hAnsi="Arial"/>
          <w:sz w:val="19"/>
          <w:szCs w:val="19"/>
          <w:color w:val="auto"/>
        </w:rPr>
        <w:t xml:space="preserve"> is the con-trol parameter at scale level s, that decreases proportionally to the increasing window area as larger windows lead to a larger loss, which is somewhat similar to the scale-space normalisation </w:t>
      </w:r>
      <w:hyperlink w:anchor="page9">
        <w:r>
          <w:rPr>
            <w:rFonts w:ascii="Arial" w:cs="Arial" w:eastAsia="Arial" w:hAnsi="Arial"/>
            <w:sz w:val="19"/>
            <w:szCs w:val="19"/>
            <w:color w:val="auto"/>
          </w:rPr>
          <w:t>[6].</w:t>
        </w:r>
      </w:hyperlink>
    </w:p>
    <w:p>
      <w:pPr>
        <w:spacing w:after="0" w:line="4" w:lineRule="exact"/>
        <w:rPr>
          <w:sz w:val="20"/>
          <w:szCs w:val="20"/>
          <w:color w:val="auto"/>
        </w:rPr>
      </w:pPr>
    </w:p>
    <w:p>
      <w:pPr>
        <w:jc w:val="both"/>
        <w:ind w:firstLine="239"/>
        <w:spacing w:after="0" w:line="284" w:lineRule="auto"/>
        <w:rPr>
          <w:rFonts w:ascii="Arial" w:cs="Arial" w:eastAsia="Arial" w:hAnsi="Arial"/>
          <w:sz w:val="18"/>
          <w:szCs w:val="18"/>
          <w:color w:val="auto"/>
        </w:rPr>
      </w:pPr>
      <w:r>
        <w:rPr>
          <w:rFonts w:ascii="Arial" w:cs="Arial" w:eastAsia="Arial" w:hAnsi="Arial"/>
          <w:sz w:val="18"/>
          <w:szCs w:val="18"/>
          <w:color w:val="auto"/>
        </w:rPr>
        <w:t xml:space="preserve">The combination of different scales imposes an intrinsic process of simultaneous scoring and ranking of keypoints within the network. In order to minimize the loss, the net-work must learn to give higher scores to robust features that remain dominant across a range of scales. Figure </w:t>
      </w:r>
      <w:hyperlink w:anchor="page4">
        <w:r>
          <w:rPr>
            <w:rFonts w:ascii="Arial" w:cs="Arial" w:eastAsia="Arial" w:hAnsi="Arial"/>
            <w:sz w:val="18"/>
            <w:szCs w:val="18"/>
            <w:color w:val="auto"/>
          </w:rPr>
          <w:t xml:space="preserve">3 </w:t>
        </w:r>
      </w:hyperlink>
      <w:r>
        <w:rPr>
          <w:rFonts w:ascii="Arial" w:cs="Arial" w:eastAsia="Arial" w:hAnsi="Arial"/>
          <w:sz w:val="18"/>
          <w:szCs w:val="18"/>
          <w:color w:val="auto"/>
        </w:rPr>
        <w:t>shows different response maps for increasing window size.</w:t>
      </w:r>
    </w:p>
    <w:p>
      <w:pPr>
        <w:spacing w:after="0" w:line="134" w:lineRule="exact"/>
        <w:rPr>
          <w:sz w:val="20"/>
          <w:szCs w:val="20"/>
          <w:color w:val="auto"/>
        </w:rPr>
      </w:pPr>
    </w:p>
    <w:p>
      <w:pPr>
        <w:spacing w:after="0"/>
        <w:rPr>
          <w:sz w:val="20"/>
          <w:szCs w:val="20"/>
          <w:color w:val="auto"/>
        </w:rPr>
      </w:pPr>
      <w:r>
        <w:rPr>
          <w:rFonts w:ascii="Arial" w:cs="Arial" w:eastAsia="Arial" w:hAnsi="Arial"/>
          <w:sz w:val="24"/>
          <w:szCs w:val="24"/>
          <w:color w:val="auto"/>
        </w:rPr>
        <w:t>5. Experimental Settings</w:t>
      </w:r>
    </w:p>
    <w:p>
      <w:pPr>
        <w:spacing w:after="0" w:line="148" w:lineRule="exact"/>
        <w:rPr>
          <w:sz w:val="20"/>
          <w:szCs w:val="20"/>
          <w:color w:val="auto"/>
        </w:rPr>
      </w:pPr>
    </w:p>
    <w:p>
      <w:pPr>
        <w:jc w:val="both"/>
        <w:ind w:firstLine="239"/>
        <w:spacing w:after="0" w:line="312" w:lineRule="auto"/>
        <w:rPr>
          <w:sz w:val="20"/>
          <w:szCs w:val="20"/>
          <w:color w:val="auto"/>
        </w:rPr>
      </w:pPr>
      <w:r>
        <w:rPr>
          <w:rFonts w:ascii="Arial" w:cs="Arial" w:eastAsia="Arial" w:hAnsi="Arial"/>
          <w:sz w:val="18"/>
          <w:szCs w:val="18"/>
          <w:color w:val="auto"/>
        </w:rPr>
        <w:t>In this section, we present implementation details, met-rics and the dataset used for evaluating the method.</w:t>
      </w:r>
    </w:p>
    <w:p>
      <w:pPr>
        <w:spacing w:after="0" w:line="49" w:lineRule="exact"/>
        <w:rPr>
          <w:sz w:val="20"/>
          <w:szCs w:val="20"/>
          <w:color w:val="auto"/>
        </w:rPr>
      </w:pPr>
    </w:p>
    <w:p>
      <w:pPr>
        <w:spacing w:after="0"/>
        <w:rPr>
          <w:sz w:val="20"/>
          <w:szCs w:val="20"/>
          <w:color w:val="auto"/>
        </w:rPr>
      </w:pPr>
      <w:r>
        <w:rPr>
          <w:rFonts w:ascii="Arial" w:cs="Arial" w:eastAsia="Arial" w:hAnsi="Arial"/>
          <w:sz w:val="22"/>
          <w:szCs w:val="22"/>
          <w:color w:val="auto"/>
        </w:rPr>
        <w:t>5.1. Training Data</w:t>
      </w:r>
    </w:p>
    <w:p>
      <w:pPr>
        <w:spacing w:after="0" w:line="132" w:lineRule="exact"/>
        <w:rPr>
          <w:sz w:val="20"/>
          <w:szCs w:val="20"/>
          <w:color w:val="auto"/>
        </w:rPr>
      </w:pPr>
    </w:p>
    <w:p>
      <w:pPr>
        <w:jc w:val="both"/>
        <w:ind w:firstLine="23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We generate a synthetic training set from ImageNet ILSVRC 2012 dataset. We apply random geometric trans-formations to images and extract pairs of corresponding re-gions as our training set. The process is illustrated in fig-ure </w:t>
      </w:r>
      <w:hyperlink w:anchor="page5">
        <w:r>
          <w:rPr>
            <w:rFonts w:ascii="Arial" w:cs="Arial" w:eastAsia="Arial" w:hAnsi="Arial"/>
            <w:sz w:val="18"/>
            <w:szCs w:val="18"/>
            <w:color w:val="auto"/>
          </w:rPr>
          <w:t xml:space="preserve">4. </w:t>
        </w:r>
      </w:hyperlink>
      <w:r>
        <w:rPr>
          <w:rFonts w:ascii="Arial" w:cs="Arial" w:eastAsia="Arial" w:hAnsi="Arial"/>
          <w:sz w:val="18"/>
          <w:szCs w:val="18"/>
          <w:color w:val="auto"/>
        </w:rPr>
        <w:t>The parameters of the transformations are: scale [0:5; 3:5], skew [ 0:8; 0:8] and rotation [ 60 ; 60 ]. Tex-tureless regions are not discriminative, therefore, we dis-card them by checking if the response of any of the hand-crafted filters is lower than a threshold. We modify the con-trast, brightness and hue value in HSV space to one of the images to improve network’s robustness against illumina-tion changes. In addition, for each pair, we generate bi-nary masks that indicate the common area between images. Those masks are used in training to avoid regressing in-dexes of keypoints that are not present in the common re-gion. There are 12,000 image pairs of size 192 192. We use 9,000 of them as the training data and 3,000 as valida-tion set.</w:t>
      </w:r>
    </w:p>
    <w:p>
      <w:pPr>
        <w:spacing w:after="0" w:line="82" w:lineRule="exact"/>
        <w:rPr>
          <w:sz w:val="20"/>
          <w:szCs w:val="20"/>
          <w:color w:val="auto"/>
        </w:rPr>
      </w:pPr>
    </w:p>
    <w:p>
      <w:pPr>
        <w:spacing w:after="0"/>
        <w:rPr>
          <w:sz w:val="20"/>
          <w:szCs w:val="20"/>
          <w:color w:val="auto"/>
        </w:rPr>
      </w:pPr>
      <w:r>
        <w:rPr>
          <w:rFonts w:ascii="Arial" w:cs="Arial" w:eastAsia="Arial" w:hAnsi="Arial"/>
          <w:sz w:val="22"/>
          <w:szCs w:val="22"/>
          <w:color w:val="auto"/>
        </w:rPr>
        <w:t>5.2. Evaluation Metrics</w:t>
      </w:r>
    </w:p>
    <w:p>
      <w:pPr>
        <w:spacing w:after="0" w:line="132" w:lineRule="exact"/>
        <w:rPr>
          <w:sz w:val="20"/>
          <w:szCs w:val="20"/>
          <w:color w:val="auto"/>
        </w:rPr>
      </w:pPr>
    </w:p>
    <w:p>
      <w:pPr>
        <w:jc w:val="both"/>
        <w:ind w:firstLine="239"/>
        <w:spacing w:after="0" w:line="291" w:lineRule="auto"/>
        <w:rPr>
          <w:rFonts w:ascii="Arial" w:cs="Arial" w:eastAsia="Arial" w:hAnsi="Arial"/>
          <w:sz w:val="17"/>
          <w:szCs w:val="17"/>
          <w:color w:val="auto"/>
        </w:rPr>
      </w:pPr>
      <w:r>
        <w:rPr>
          <w:rFonts w:ascii="Arial" w:cs="Arial" w:eastAsia="Arial" w:hAnsi="Arial"/>
          <w:sz w:val="17"/>
          <w:szCs w:val="17"/>
          <w:color w:val="auto"/>
        </w:rPr>
        <w:t xml:space="preserve">We follow the evaluation protocol proposed in </w:t>
      </w:r>
      <w:hyperlink w:anchor="page9">
        <w:r>
          <w:rPr>
            <w:rFonts w:ascii="Arial" w:cs="Arial" w:eastAsia="Arial" w:hAnsi="Arial"/>
            <w:sz w:val="17"/>
            <w:szCs w:val="17"/>
            <w:color w:val="auto"/>
          </w:rPr>
          <w:t xml:space="preserve">[15] </w:t>
        </w:r>
      </w:hyperlink>
      <w:r>
        <w:rPr>
          <w:rFonts w:ascii="Arial" w:cs="Arial" w:eastAsia="Arial" w:hAnsi="Arial"/>
          <w:sz w:val="17"/>
          <w:szCs w:val="17"/>
          <w:color w:val="auto"/>
        </w:rPr>
        <w:t xml:space="preserve">and improved in the follow up works </w:t>
      </w:r>
      <w:hyperlink w:anchor="page9">
        <w:r>
          <w:rPr>
            <w:rFonts w:ascii="Arial" w:cs="Arial" w:eastAsia="Arial" w:hAnsi="Arial"/>
            <w:sz w:val="17"/>
            <w:szCs w:val="17"/>
            <w:color w:val="auto"/>
          </w:rPr>
          <w:t xml:space="preserve">[7, 9, 10, </w:t>
        </w:r>
      </w:hyperlink>
      <w:r>
        <w:rPr>
          <w:rFonts w:ascii="Arial" w:cs="Arial" w:eastAsia="Arial" w:hAnsi="Arial"/>
          <w:sz w:val="17"/>
          <w:szCs w:val="17"/>
          <w:color w:val="auto"/>
        </w:rPr>
        <w:t xml:space="preserve">1]. Repeatability score for a pair of images is computed as the ratio between the number of corresponding keypoints and the lower num-ber of keypoints detected in one of the two images. We fix the number of extracted keypoints to compare across methods and allow each keypoint to match only once as in </w:t>
      </w:r>
      <w:hyperlink w:anchor="page9">
        <w:r>
          <w:rPr>
            <w:rFonts w:ascii="Arial" w:cs="Arial" w:eastAsia="Arial" w:hAnsi="Arial"/>
            <w:sz w:val="17"/>
            <w:szCs w:val="17"/>
            <w:color w:val="auto"/>
          </w:rPr>
          <w:t xml:space="preserve">[25, 14]. </w:t>
        </w:r>
      </w:hyperlink>
      <w:r>
        <w:rPr>
          <w:rFonts w:ascii="Arial" w:cs="Arial" w:eastAsia="Arial" w:hAnsi="Arial"/>
          <w:sz w:val="17"/>
          <w:szCs w:val="17"/>
          <w:color w:val="auto"/>
        </w:rPr>
        <w:t xml:space="preserve">In addition, as exposed by </w:t>
      </w:r>
      <w:hyperlink w:anchor="page9">
        <w:r>
          <w:rPr>
            <w:rFonts w:ascii="Arial" w:cs="Arial" w:eastAsia="Arial" w:hAnsi="Arial"/>
            <w:sz w:val="17"/>
            <w:szCs w:val="17"/>
            <w:color w:val="auto"/>
          </w:rPr>
          <w:t xml:space="preserve">[1], </w:t>
        </w:r>
      </w:hyperlink>
      <w:r>
        <w:rPr>
          <w:rFonts w:ascii="Arial" w:cs="Arial" w:eastAsia="Arial" w:hAnsi="Arial"/>
          <w:sz w:val="17"/>
          <w:szCs w:val="17"/>
          <w:color w:val="auto"/>
        </w:rPr>
        <w:t xml:space="preserve">we address the bias from the magnification factor that was applied to accelerate the computation of the overlap error between multi-scale keypoints. Keypoints are identified by spatial coordinates and scales at which the features were detected. To iden-tify corresponding keypoints we compute the Intersection-over-Union error, </w:t>
      </w:r>
      <w:r>
        <w:rPr>
          <w:rFonts w:ascii="Arial" w:cs="Arial" w:eastAsia="Arial" w:hAnsi="Arial"/>
          <w:sz w:val="23"/>
          <w:szCs w:val="23"/>
          <w:color w:val="auto"/>
          <w:vertAlign w:val="subscript"/>
        </w:rPr>
        <w:t>IoU</w:t>
      </w:r>
      <w:r>
        <w:rPr>
          <w:rFonts w:ascii="Arial" w:cs="Arial" w:eastAsia="Arial" w:hAnsi="Arial"/>
          <w:sz w:val="17"/>
          <w:szCs w:val="17"/>
          <w:color w:val="auto"/>
        </w:rPr>
        <w:t xml:space="preserve"> , between the areas of the two can-didates. To evaluate the accuracy of keypoint location and</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97" w:lineRule="exact"/>
        <w:rPr>
          <w:rFonts w:ascii="Arial" w:cs="Arial" w:eastAsia="Arial" w:hAnsi="Arial"/>
          <w:sz w:val="17"/>
          <w:szCs w:val="17"/>
          <w:color w:val="auto"/>
        </w:rPr>
      </w:pPr>
    </w:p>
    <w:p>
      <w:pPr>
        <w:jc w:val="both"/>
        <w:ind w:left="3"/>
        <w:spacing w:after="0" w:line="288" w:lineRule="auto"/>
        <w:rPr>
          <w:sz w:val="20"/>
          <w:szCs w:val="20"/>
          <w:color w:val="auto"/>
        </w:rPr>
      </w:pPr>
      <w:r>
        <w:rPr>
          <w:rFonts w:ascii="Arial" w:cs="Arial" w:eastAsia="Arial" w:hAnsi="Arial"/>
          <w:sz w:val="18"/>
          <w:szCs w:val="18"/>
          <w:color w:val="auto"/>
        </w:rPr>
        <w:t>Figure 4: We apply random geometric and photometric transformations to images and extract pairs of correspond-ing regions as the training set. Red crop is discarded by checking the response of the handcrafted filters.</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156210</wp:posOffset>
            </wp:positionH>
            <wp:positionV relativeFrom="paragraph">
              <wp:posOffset>-1518285</wp:posOffset>
            </wp:positionV>
            <wp:extent cx="2655570" cy="9220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2655570" cy="922020"/>
                    </a:xfrm>
                    <a:prstGeom prst="rect">
                      <a:avLst/>
                    </a:prstGeom>
                    <a:noFill/>
                  </pic:spPr>
                </pic:pic>
              </a:graphicData>
            </a:graphic>
          </wp:anchor>
        </w:drawing>
      </w:r>
    </w:p>
    <w:p>
      <w:pPr>
        <w:spacing w:after="0" w:line="200" w:lineRule="exact"/>
        <w:rPr>
          <w:rFonts w:ascii="Arial" w:cs="Arial" w:eastAsia="Arial" w:hAnsi="Arial"/>
          <w:sz w:val="17"/>
          <w:szCs w:val="17"/>
          <w:color w:val="auto"/>
        </w:rPr>
      </w:pPr>
    </w:p>
    <w:p>
      <w:pPr>
        <w:spacing w:after="0" w:line="246" w:lineRule="exact"/>
        <w:rPr>
          <w:rFonts w:ascii="Arial" w:cs="Arial" w:eastAsia="Arial" w:hAnsi="Arial"/>
          <w:sz w:val="17"/>
          <w:szCs w:val="17"/>
          <w:color w:val="auto"/>
        </w:rPr>
      </w:pPr>
    </w:p>
    <w:p>
      <w:pPr>
        <w:jc w:val="both"/>
        <w:ind w:left="3"/>
        <w:spacing w:after="0" w:line="290" w:lineRule="auto"/>
        <w:rPr>
          <w:rFonts w:ascii="Arial" w:cs="Arial" w:eastAsia="Arial" w:hAnsi="Arial"/>
          <w:sz w:val="17"/>
          <w:szCs w:val="17"/>
          <w:color w:val="auto"/>
        </w:rPr>
      </w:pPr>
      <w:r>
        <w:rPr>
          <w:rFonts w:ascii="Arial" w:cs="Arial" w:eastAsia="Arial" w:hAnsi="Arial"/>
          <w:sz w:val="17"/>
          <w:szCs w:val="17"/>
          <w:color w:val="auto"/>
        </w:rPr>
        <w:t xml:space="preserve">scale independently, we perform two sets of experiments. One is based on the detected scales and the other assumes the scales are correctly detected by using the ground truth parameters. In our benchmark, we use top 1,000 interest points that belong to the common region between images and a match is considered correct when </w:t>
      </w:r>
      <w:r>
        <w:rPr>
          <w:rFonts w:ascii="Arial" w:cs="Arial" w:eastAsia="Arial" w:hAnsi="Arial"/>
          <w:sz w:val="23"/>
          <w:szCs w:val="23"/>
          <w:color w:val="auto"/>
          <w:vertAlign w:val="subscript"/>
        </w:rPr>
        <w:t>IoU</w:t>
      </w:r>
      <w:r>
        <w:rPr>
          <w:rFonts w:ascii="Arial" w:cs="Arial" w:eastAsia="Arial" w:hAnsi="Arial"/>
          <w:sz w:val="17"/>
          <w:szCs w:val="17"/>
          <w:color w:val="auto"/>
        </w:rPr>
        <w:t xml:space="preserve"> is smaller than 0.4 i.e., the overlap between corresponding regions is more than 60%. The scales are normalized as in </w:t>
      </w:r>
      <w:hyperlink w:anchor="page9">
        <w:r>
          <w:rPr>
            <w:rFonts w:ascii="Arial" w:cs="Arial" w:eastAsia="Arial" w:hAnsi="Arial"/>
            <w:sz w:val="17"/>
            <w:szCs w:val="17"/>
            <w:color w:val="auto"/>
          </w:rPr>
          <w:t xml:space="preserve">[1], </w:t>
        </w:r>
      </w:hyperlink>
      <w:r>
        <w:rPr>
          <w:rFonts w:ascii="Arial" w:cs="Arial" w:eastAsia="Arial" w:hAnsi="Arial"/>
          <w:sz w:val="17"/>
          <w:szCs w:val="17"/>
          <w:color w:val="auto"/>
        </w:rPr>
        <w:t xml:space="preserve">which sets the larger size in a pair of points to 30 pixels, and rescales the other one accordingly. Non-maxima suppres-sion of 15 15 is performed at inference time during eval-uation. HPatches </w:t>
      </w:r>
      <w:hyperlink w:anchor="page9">
        <w:r>
          <w:rPr>
            <w:rFonts w:ascii="Arial" w:cs="Arial" w:eastAsia="Arial" w:hAnsi="Arial"/>
            <w:sz w:val="17"/>
            <w:szCs w:val="17"/>
            <w:color w:val="auto"/>
          </w:rPr>
          <w:t xml:space="preserve">[2] </w:t>
        </w:r>
      </w:hyperlink>
      <w:r>
        <w:rPr>
          <w:rFonts w:ascii="Arial" w:cs="Arial" w:eastAsia="Arial" w:hAnsi="Arial"/>
          <w:sz w:val="17"/>
          <w:szCs w:val="17"/>
          <w:color w:val="auto"/>
        </w:rPr>
        <w:t>dataset is used for testing. HPatches contains 116 sequences, which are split between viewpoint and illumination transformations, 59 and 57 sequences re-spectively. HPatches offers predefined image patches for evaluating descriptors, instead, we use full images for eval-uating keypoint detectors.</w:t>
      </w:r>
    </w:p>
    <w:p>
      <w:pPr>
        <w:spacing w:after="0" w:line="200" w:lineRule="exact"/>
        <w:rPr>
          <w:sz w:val="20"/>
          <w:szCs w:val="20"/>
          <w:color w:val="auto"/>
        </w:rPr>
      </w:pPr>
    </w:p>
    <w:p>
      <w:pPr>
        <w:spacing w:after="0" w:line="245" w:lineRule="exact"/>
        <w:rPr>
          <w:sz w:val="20"/>
          <w:szCs w:val="20"/>
          <w:color w:val="auto"/>
        </w:rPr>
      </w:pPr>
    </w:p>
    <w:p>
      <w:pPr>
        <w:ind w:left="3"/>
        <w:spacing w:after="0"/>
        <w:rPr>
          <w:sz w:val="20"/>
          <w:szCs w:val="20"/>
          <w:color w:val="auto"/>
        </w:rPr>
      </w:pPr>
      <w:r>
        <w:rPr>
          <w:rFonts w:ascii="Arial" w:cs="Arial" w:eastAsia="Arial" w:hAnsi="Arial"/>
          <w:sz w:val="22"/>
          <w:szCs w:val="22"/>
          <w:color w:val="auto"/>
        </w:rPr>
        <w:t>5.3. Implementation Notes</w:t>
      </w:r>
    </w:p>
    <w:p>
      <w:pPr>
        <w:spacing w:after="0" w:line="168" w:lineRule="exact"/>
        <w:rPr>
          <w:sz w:val="20"/>
          <w:szCs w:val="20"/>
          <w:color w:val="auto"/>
        </w:rPr>
      </w:pPr>
    </w:p>
    <w:p>
      <w:pPr>
        <w:jc w:val="both"/>
        <w:ind w:left="3" w:firstLine="239"/>
        <w:spacing w:after="0" w:line="262" w:lineRule="auto"/>
        <w:rPr>
          <w:sz w:val="20"/>
          <w:szCs w:val="20"/>
          <w:color w:val="auto"/>
        </w:rPr>
      </w:pPr>
      <w:r>
        <w:rPr>
          <w:rFonts w:ascii="Arial" w:cs="Arial" w:eastAsia="Arial" w:hAnsi="Arial"/>
          <w:sz w:val="19"/>
          <w:szCs w:val="19"/>
          <w:color w:val="auto"/>
        </w:rPr>
        <w:t>Training is performed in a siamese pipeline, with two instances of Key.Net that share the weights and are up-dated at the same time. Each convolutional layer has M</w:t>
      </w:r>
    </w:p>
    <w:p>
      <w:pPr>
        <w:spacing w:after="0" w:line="2" w:lineRule="exact"/>
        <w:rPr>
          <w:sz w:val="20"/>
          <w:szCs w:val="20"/>
          <w:color w:val="auto"/>
        </w:rPr>
      </w:pPr>
    </w:p>
    <w:p>
      <w:pPr>
        <w:jc w:val="both"/>
        <w:ind w:left="3" w:hanging="3"/>
        <w:spacing w:after="0" w:line="245" w:lineRule="auto"/>
        <w:tabs>
          <w:tab w:leader="none" w:pos="205" w:val="left"/>
        </w:tabs>
        <w:numPr>
          <w:ilvl w:val="0"/>
          <w:numId w:val="5"/>
        </w:numPr>
        <w:rPr>
          <w:rFonts w:ascii="Arial" w:cs="Arial" w:eastAsia="Arial" w:hAnsi="Arial"/>
          <w:sz w:val="18"/>
          <w:szCs w:val="18"/>
          <w:color w:val="auto"/>
        </w:rPr>
      </w:pPr>
      <w:r>
        <w:rPr>
          <w:rFonts w:ascii="Arial" w:cs="Arial" w:eastAsia="Arial" w:hAnsi="Arial"/>
          <w:sz w:val="18"/>
          <w:szCs w:val="18"/>
          <w:color w:val="auto"/>
        </w:rPr>
        <w:t>8 filters of size 5 5, with He weights initialization and L2 kernel regularizer. We compute the covariant con-straint loss L</w:t>
      </w:r>
      <w:r>
        <w:rPr>
          <w:rFonts w:ascii="Arial" w:cs="Arial" w:eastAsia="Arial" w:hAnsi="Arial"/>
          <w:sz w:val="25"/>
          <w:szCs w:val="25"/>
          <w:color w:val="auto"/>
          <w:vertAlign w:val="subscript"/>
        </w:rPr>
        <w:t>M</w:t>
      </w:r>
      <w:r>
        <w:rPr>
          <w:rFonts w:ascii="Arial" w:cs="Arial" w:eastAsia="Arial" w:hAnsi="Arial"/>
          <w:sz w:val="35"/>
          <w:szCs w:val="35"/>
          <w:color w:val="auto"/>
          <w:vertAlign w:val="subscript"/>
        </w:rPr>
        <w:t>-</w:t>
      </w:r>
      <w:r>
        <w:rPr>
          <w:rFonts w:ascii="Arial" w:cs="Arial" w:eastAsia="Arial" w:hAnsi="Arial"/>
          <w:sz w:val="25"/>
          <w:szCs w:val="25"/>
          <w:color w:val="auto"/>
          <w:vertAlign w:val="subscript"/>
        </w:rPr>
        <w:t>SIP</w:t>
      </w:r>
      <w:r>
        <w:rPr>
          <w:rFonts w:ascii="Arial" w:cs="Arial" w:eastAsia="Arial" w:hAnsi="Arial"/>
          <w:sz w:val="18"/>
          <w:szCs w:val="18"/>
          <w:color w:val="auto"/>
        </w:rPr>
        <w:t xml:space="preserve"> for five scale levels, with the size of the M-SIP windows N</w:t>
      </w:r>
      <w:r>
        <w:rPr>
          <w:rFonts w:ascii="Arial" w:cs="Arial" w:eastAsia="Arial" w:hAnsi="Arial"/>
          <w:sz w:val="25"/>
          <w:szCs w:val="25"/>
          <w:color w:val="auto"/>
          <w:vertAlign w:val="subscript"/>
        </w:rPr>
        <w:t>s</w:t>
      </w:r>
      <w:r>
        <w:rPr>
          <w:rFonts w:ascii="Arial" w:cs="Arial" w:eastAsia="Arial" w:hAnsi="Arial"/>
          <w:sz w:val="18"/>
          <w:szCs w:val="18"/>
          <w:color w:val="auto"/>
        </w:rPr>
        <w:t xml:space="preserve"> 2 [8; 16; 24; 32; 40] and loss term </w:t>
      </w:r>
      <w:r>
        <w:rPr>
          <w:rFonts w:ascii="Arial" w:cs="Arial" w:eastAsia="Arial" w:hAnsi="Arial"/>
          <w:sz w:val="25"/>
          <w:szCs w:val="25"/>
          <w:color w:val="auto"/>
          <w:vertAlign w:val="subscript"/>
        </w:rPr>
        <w:t>s</w:t>
      </w:r>
      <w:r>
        <w:rPr>
          <w:rFonts w:ascii="Arial" w:cs="Arial" w:eastAsia="Arial" w:hAnsi="Arial"/>
          <w:sz w:val="18"/>
          <w:szCs w:val="18"/>
          <w:color w:val="auto"/>
        </w:rPr>
        <w:t xml:space="preserve"> 2 [256; 64; 16; 4; 1], that were determined by perform-ing a hyperparameter search on the validation set. Larger candidate window sizes have greater mean errors between coordinate points since the maximum distance is propor-tional to the window size. Thus, </w:t>
      </w:r>
      <w:r>
        <w:rPr>
          <w:rFonts w:ascii="Arial" w:cs="Arial" w:eastAsia="Arial" w:hAnsi="Arial"/>
          <w:sz w:val="25"/>
          <w:szCs w:val="25"/>
          <w:color w:val="auto"/>
          <w:vertAlign w:val="subscript"/>
        </w:rPr>
        <w:t>s</w:t>
      </w:r>
      <w:r>
        <w:rPr>
          <w:rFonts w:ascii="Arial" w:cs="Arial" w:eastAsia="Arial" w:hAnsi="Arial"/>
          <w:sz w:val="18"/>
          <w:szCs w:val="18"/>
          <w:color w:val="auto"/>
        </w:rPr>
        <w:t xml:space="preserve"> has the largest value for the smallest window. We use a batch size of 32, an Adam Optimizer with a learning rate of 10 </w:t>
      </w:r>
      <w:r>
        <w:rPr>
          <w:rFonts w:ascii="Arial" w:cs="Arial" w:eastAsia="Arial" w:hAnsi="Arial"/>
          <w:sz w:val="25"/>
          <w:szCs w:val="25"/>
          <w:color w:val="auto"/>
          <w:vertAlign w:val="superscript"/>
        </w:rPr>
        <w:t>3</w:t>
      </w:r>
      <w:r>
        <w:rPr>
          <w:rFonts w:ascii="Arial" w:cs="Arial" w:eastAsia="Arial" w:hAnsi="Arial"/>
          <w:sz w:val="18"/>
          <w:szCs w:val="18"/>
          <w:color w:val="auto"/>
        </w:rPr>
        <w:t xml:space="preserve"> and a decay factor of 0.5 after 20 epochs. On average, the architecture converges in 30 epochs, 2h on a machine with an i7-7700 CPU running at 3.60GHz and a NVIDIA GeForce GTX 1080 Ti. Evalua-tion benchmark, synthetic data generator, Key.Net network, and loss are implemented using TensorFlow and are avail-able on GitHub</w:t>
      </w:r>
      <w:hyperlink w:anchor="page5">
        <w:r>
          <w:rPr>
            <w:rFonts w:ascii="Arial" w:cs="Arial" w:eastAsia="Arial" w:hAnsi="Arial"/>
            <w:sz w:val="25"/>
            <w:szCs w:val="25"/>
            <w:color w:val="auto"/>
            <w:vertAlign w:val="superscript"/>
          </w:rPr>
          <w:t>1</w:t>
        </w:r>
      </w:hyperlink>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102235</wp:posOffset>
                </wp:positionV>
                <wp:extent cx="12001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01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05pt" to="94.5pt,8.05pt" o:allowincell="f" strokecolor="#000000" strokeweight="0.398pt"/>
            </w:pict>
          </mc:Fallback>
        </mc:AlternateContent>
      </w:r>
    </w:p>
    <w:p>
      <w:pPr>
        <w:spacing w:after="0" w:line="183" w:lineRule="exact"/>
        <w:rPr>
          <w:sz w:val="20"/>
          <w:szCs w:val="20"/>
          <w:color w:val="auto"/>
        </w:rPr>
      </w:pPr>
    </w:p>
    <w:p>
      <w:pPr>
        <w:ind w:left="283" w:hanging="66"/>
        <w:spacing w:after="0"/>
        <w:tabs>
          <w:tab w:leader="none" w:pos="283" w:val="left"/>
        </w:tabs>
        <w:numPr>
          <w:ilvl w:val="0"/>
          <w:numId w:val="6"/>
        </w:numPr>
        <w:rPr>
          <w:rFonts w:ascii="Arial" w:cs="Arial" w:eastAsia="Arial" w:hAnsi="Arial"/>
          <w:sz w:val="17"/>
          <w:szCs w:val="17"/>
          <w:color w:val="auto"/>
          <w:vertAlign w:val="superscript"/>
        </w:rPr>
      </w:pPr>
      <w:r>
        <w:rPr>
          <w:rFonts w:ascii="Arial" w:cs="Arial" w:eastAsia="Arial" w:hAnsi="Arial"/>
          <w:sz w:val="12"/>
          <w:szCs w:val="12"/>
          <w:color w:val="auto"/>
        </w:rPr>
        <w:t>https://github.com/axelBarroso/Key.Net</w:t>
      </w:r>
    </w:p>
    <w:p>
      <w:pPr>
        <w:sectPr>
          <w:pgSz w:w="12240" w:h="15840" w:orient="portrait"/>
          <w:cols w:equalWidth="0" w:num="2">
            <w:col w:w="4720" w:space="457"/>
            <w:col w:w="4723"/>
          </w:cols>
          <w:pgMar w:left="1000" w:top="1421" w:right="1340" w:bottom="947" w:gutter="0" w:footer="0" w:header="0"/>
        </w:sectPr>
      </w:pPr>
    </w:p>
    <w:bookmarkStart w:id="5" w:name="page6"/>
    <w:bookmarkEnd w:id="5"/>
    <w:p>
      <w:pPr>
        <w:spacing w:after="0" w:line="54" w:lineRule="exact"/>
        <w:rPr>
          <w:sz w:val="20"/>
          <w:szCs w:val="20"/>
          <w:color w:val="auto"/>
        </w:rPr>
      </w:pPr>
    </w:p>
    <w:tbl>
      <w:tblPr>
        <w:tblLayout w:type="fixed"/>
        <w:tblInd w:w="0" w:type="dxa"/>
        <w:tblCellMar>
          <w:top w:w="0" w:type="dxa"/>
          <w:left w:w="0" w:type="dxa"/>
          <w:bottom w:w="0" w:type="dxa"/>
          <w:right w:w="0" w:type="dxa"/>
        </w:tblCellMar>
      </w:tblPr>
      <w:tr>
        <w:trPr>
          <w:trHeight w:val="243"/>
        </w:trPr>
        <w:tc>
          <w:tcPr>
            <w:tcW w:w="660" w:type="dxa"/>
            <w:vAlign w:val="bottom"/>
            <w:tcBorders>
              <w:bottom w:val="single" w:sz="8" w:color="auto"/>
            </w:tcBorders>
          </w:tcPr>
          <w:p>
            <w:pPr>
              <w:spacing w:after="0"/>
              <w:rPr>
                <w:sz w:val="21"/>
                <w:szCs w:val="21"/>
                <w:color w:val="auto"/>
              </w:rPr>
            </w:pPr>
          </w:p>
        </w:tc>
        <w:tc>
          <w:tcPr>
            <w:tcW w:w="2480" w:type="dxa"/>
            <w:vAlign w:val="bottom"/>
            <w:tcBorders>
              <w:bottom w:val="single" w:sz="8" w:color="auto"/>
            </w:tcBorders>
            <w:gridSpan w:val="3"/>
          </w:tcPr>
          <w:p>
            <w:pPr>
              <w:ind w:left="520"/>
              <w:spacing w:after="0"/>
              <w:rPr>
                <w:sz w:val="20"/>
                <w:szCs w:val="20"/>
                <w:color w:val="auto"/>
              </w:rPr>
            </w:pPr>
            <w:r>
              <w:rPr>
                <w:rFonts w:ascii="Arial" w:cs="Arial" w:eastAsia="Arial" w:hAnsi="Arial"/>
                <w:sz w:val="20"/>
                <w:szCs w:val="20"/>
                <w:color w:val="auto"/>
              </w:rPr>
              <w:t>M-SIP Region Sizes</w:t>
            </w:r>
          </w:p>
        </w:tc>
        <w:tc>
          <w:tcPr>
            <w:tcW w:w="820" w:type="dxa"/>
            <w:vAlign w:val="bottom"/>
            <w:tcBorders>
              <w:bottom w:val="single" w:sz="8" w:color="auto"/>
            </w:tcBorders>
          </w:tcPr>
          <w:p>
            <w:pPr>
              <w:spacing w:after="0"/>
              <w:rPr>
                <w:sz w:val="21"/>
                <w:szCs w:val="21"/>
                <w:color w:val="auto"/>
              </w:rPr>
            </w:pPr>
          </w:p>
        </w:tc>
        <w:tc>
          <w:tcPr>
            <w:tcW w:w="1540" w:type="dxa"/>
            <w:vAlign w:val="bottom"/>
          </w:tcPr>
          <w:p>
            <w:pPr>
              <w:spacing w:after="0"/>
              <w:rPr>
                <w:sz w:val="21"/>
                <w:szCs w:val="21"/>
                <w:color w:val="auto"/>
              </w:rPr>
            </w:pPr>
          </w:p>
        </w:tc>
      </w:tr>
      <w:tr>
        <w:trPr>
          <w:trHeight w:val="231"/>
        </w:trPr>
        <w:tc>
          <w:tcPr>
            <w:tcW w:w="660" w:type="dxa"/>
            <w:vAlign w:val="bottom"/>
            <w:tcBorders>
              <w:bottom w:val="single" w:sz="8" w:color="auto"/>
            </w:tcBorders>
          </w:tcPr>
          <w:p>
            <w:pPr>
              <w:jc w:val="center"/>
              <w:spacing w:after="0" w:line="231" w:lineRule="exact"/>
              <w:rPr>
                <w:sz w:val="20"/>
                <w:szCs w:val="20"/>
                <w:color w:val="auto"/>
              </w:rPr>
            </w:pPr>
            <w:r>
              <w:rPr>
                <w:rFonts w:ascii="Arial" w:cs="Arial" w:eastAsia="Arial" w:hAnsi="Arial"/>
                <w:sz w:val="26"/>
                <w:szCs w:val="26"/>
                <w:color w:val="auto"/>
                <w:vertAlign w:val="superscript"/>
              </w:rPr>
              <w:t>W</w:t>
            </w:r>
            <w:r>
              <w:rPr>
                <w:rFonts w:ascii="Arial" w:cs="Arial" w:eastAsia="Arial" w:hAnsi="Arial"/>
                <w:sz w:val="11"/>
                <w:szCs w:val="11"/>
                <w:color w:val="auto"/>
              </w:rPr>
              <w:t>8x8</w:t>
            </w:r>
          </w:p>
        </w:tc>
        <w:tc>
          <w:tcPr>
            <w:tcW w:w="820" w:type="dxa"/>
            <w:vAlign w:val="bottom"/>
            <w:tcBorders>
              <w:bottom w:val="single" w:sz="8" w:color="auto"/>
            </w:tcBorders>
          </w:tcPr>
          <w:p>
            <w:pPr>
              <w:jc w:val="center"/>
              <w:spacing w:after="0" w:line="231" w:lineRule="exact"/>
              <w:rPr>
                <w:sz w:val="20"/>
                <w:szCs w:val="20"/>
                <w:color w:val="auto"/>
              </w:rPr>
            </w:pPr>
            <w:r>
              <w:rPr>
                <w:rFonts w:ascii="Arial" w:cs="Arial" w:eastAsia="Arial" w:hAnsi="Arial"/>
                <w:sz w:val="26"/>
                <w:szCs w:val="26"/>
                <w:color w:val="auto"/>
                <w:vertAlign w:val="superscript"/>
              </w:rPr>
              <w:t>W</w:t>
            </w:r>
            <w:r>
              <w:rPr>
                <w:rFonts w:ascii="Arial" w:cs="Arial" w:eastAsia="Arial" w:hAnsi="Arial"/>
                <w:sz w:val="11"/>
                <w:szCs w:val="11"/>
                <w:color w:val="auto"/>
              </w:rPr>
              <w:t>16x16</w:t>
            </w:r>
          </w:p>
        </w:tc>
        <w:tc>
          <w:tcPr>
            <w:tcW w:w="840" w:type="dxa"/>
            <w:vAlign w:val="bottom"/>
            <w:tcBorders>
              <w:bottom w:val="single" w:sz="8" w:color="auto"/>
            </w:tcBorders>
          </w:tcPr>
          <w:p>
            <w:pPr>
              <w:jc w:val="center"/>
              <w:spacing w:after="0" w:line="231" w:lineRule="exact"/>
              <w:rPr>
                <w:sz w:val="20"/>
                <w:szCs w:val="20"/>
                <w:color w:val="auto"/>
              </w:rPr>
            </w:pPr>
            <w:r>
              <w:rPr>
                <w:rFonts w:ascii="Arial" w:cs="Arial" w:eastAsia="Arial" w:hAnsi="Arial"/>
                <w:sz w:val="26"/>
                <w:szCs w:val="26"/>
                <w:color w:val="auto"/>
                <w:vertAlign w:val="superscript"/>
              </w:rPr>
              <w:t>W</w:t>
            </w:r>
            <w:r>
              <w:rPr>
                <w:rFonts w:ascii="Arial" w:cs="Arial" w:eastAsia="Arial" w:hAnsi="Arial"/>
                <w:sz w:val="11"/>
                <w:szCs w:val="11"/>
                <w:color w:val="auto"/>
              </w:rPr>
              <w:t>24x24</w:t>
            </w:r>
          </w:p>
        </w:tc>
        <w:tc>
          <w:tcPr>
            <w:tcW w:w="820" w:type="dxa"/>
            <w:vAlign w:val="bottom"/>
            <w:tcBorders>
              <w:bottom w:val="single" w:sz="8" w:color="auto"/>
            </w:tcBorders>
          </w:tcPr>
          <w:p>
            <w:pPr>
              <w:jc w:val="center"/>
              <w:spacing w:after="0" w:line="231" w:lineRule="exact"/>
              <w:rPr>
                <w:sz w:val="20"/>
                <w:szCs w:val="20"/>
                <w:color w:val="auto"/>
              </w:rPr>
            </w:pPr>
            <w:r>
              <w:rPr>
                <w:rFonts w:ascii="Arial" w:cs="Arial" w:eastAsia="Arial" w:hAnsi="Arial"/>
                <w:sz w:val="26"/>
                <w:szCs w:val="26"/>
                <w:color w:val="auto"/>
                <w:vertAlign w:val="superscript"/>
              </w:rPr>
              <w:t>W</w:t>
            </w:r>
            <w:r>
              <w:rPr>
                <w:rFonts w:ascii="Arial" w:cs="Arial" w:eastAsia="Arial" w:hAnsi="Arial"/>
                <w:sz w:val="11"/>
                <w:szCs w:val="11"/>
                <w:color w:val="auto"/>
              </w:rPr>
              <w:t>32x32</w:t>
            </w:r>
          </w:p>
        </w:tc>
        <w:tc>
          <w:tcPr>
            <w:tcW w:w="820" w:type="dxa"/>
            <w:vAlign w:val="bottom"/>
            <w:tcBorders>
              <w:bottom w:val="single" w:sz="8" w:color="auto"/>
            </w:tcBorders>
          </w:tcPr>
          <w:p>
            <w:pPr>
              <w:jc w:val="center"/>
              <w:spacing w:after="0" w:line="231" w:lineRule="exact"/>
              <w:rPr>
                <w:sz w:val="20"/>
                <w:szCs w:val="20"/>
                <w:color w:val="auto"/>
              </w:rPr>
            </w:pPr>
            <w:r>
              <w:rPr>
                <w:rFonts w:ascii="Arial" w:cs="Arial" w:eastAsia="Arial" w:hAnsi="Arial"/>
                <w:sz w:val="26"/>
                <w:szCs w:val="26"/>
                <w:color w:val="auto"/>
                <w:vertAlign w:val="superscript"/>
              </w:rPr>
              <w:t>W</w:t>
            </w:r>
            <w:r>
              <w:rPr>
                <w:rFonts w:ascii="Arial" w:cs="Arial" w:eastAsia="Arial" w:hAnsi="Arial"/>
                <w:sz w:val="11"/>
                <w:szCs w:val="11"/>
                <w:color w:val="auto"/>
              </w:rPr>
              <w:t>40x40</w:t>
            </w:r>
          </w:p>
        </w:tc>
        <w:tc>
          <w:tcPr>
            <w:tcW w:w="1540" w:type="dxa"/>
            <w:vAlign w:val="bottom"/>
            <w:tcBorders>
              <w:bottom w:val="single" w:sz="8" w:color="auto"/>
            </w:tcBorders>
          </w:tcPr>
          <w:p>
            <w:pPr>
              <w:jc w:val="center"/>
              <w:ind w:left="140"/>
              <w:spacing w:after="0" w:line="213" w:lineRule="exact"/>
              <w:rPr>
                <w:sz w:val="20"/>
                <w:szCs w:val="20"/>
                <w:color w:val="auto"/>
              </w:rPr>
            </w:pPr>
            <w:r>
              <w:rPr>
                <w:rFonts w:ascii="Arial" w:cs="Arial" w:eastAsia="Arial" w:hAnsi="Arial"/>
                <w:sz w:val="20"/>
                <w:szCs w:val="20"/>
                <w:color w:val="auto"/>
                <w:w w:val="91"/>
              </w:rPr>
              <w:t>Repeatability</w:t>
            </w:r>
          </w:p>
        </w:tc>
      </w:tr>
      <w:tr>
        <w:trPr>
          <w:trHeight w:val="197"/>
        </w:trPr>
        <w:tc>
          <w:tcPr>
            <w:tcW w:w="660" w:type="dxa"/>
            <w:vAlign w:val="bottom"/>
          </w:tcPr>
          <w:p>
            <w:pPr>
              <w:jc w:val="center"/>
              <w:spacing w:after="0" w:line="197" w:lineRule="exact"/>
              <w:rPr>
                <w:sz w:val="20"/>
                <w:szCs w:val="20"/>
                <w:color w:val="auto"/>
              </w:rPr>
            </w:pPr>
            <w:r>
              <w:rPr>
                <w:rFonts w:ascii="Arial" w:cs="Arial" w:eastAsia="Arial" w:hAnsi="Arial"/>
                <w:sz w:val="20"/>
                <w:szCs w:val="20"/>
                <w:color w:val="auto"/>
              </w:rPr>
              <w:t>X</w:t>
            </w:r>
          </w:p>
        </w:tc>
        <w:tc>
          <w:tcPr>
            <w:tcW w:w="820" w:type="dxa"/>
            <w:vAlign w:val="bottom"/>
          </w:tcPr>
          <w:p>
            <w:pPr>
              <w:jc w:val="center"/>
              <w:spacing w:after="0" w:line="197" w:lineRule="exact"/>
              <w:rPr>
                <w:sz w:val="20"/>
                <w:szCs w:val="20"/>
                <w:color w:val="auto"/>
              </w:rPr>
            </w:pPr>
            <w:r>
              <w:rPr>
                <w:rFonts w:ascii="Arial" w:cs="Arial" w:eastAsia="Arial" w:hAnsi="Arial"/>
                <w:sz w:val="20"/>
                <w:szCs w:val="20"/>
                <w:color w:val="auto"/>
              </w:rPr>
              <w:t>-</w:t>
            </w:r>
          </w:p>
        </w:tc>
        <w:tc>
          <w:tcPr>
            <w:tcW w:w="840" w:type="dxa"/>
            <w:vAlign w:val="bottom"/>
          </w:tcPr>
          <w:p>
            <w:pPr>
              <w:jc w:val="center"/>
              <w:spacing w:after="0" w:line="197" w:lineRule="exact"/>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line="197" w:lineRule="exact"/>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line="197" w:lineRule="exact"/>
              <w:rPr>
                <w:sz w:val="20"/>
                <w:szCs w:val="20"/>
                <w:color w:val="auto"/>
              </w:rPr>
            </w:pPr>
            <w:r>
              <w:rPr>
                <w:rFonts w:ascii="Arial" w:cs="Arial" w:eastAsia="Arial" w:hAnsi="Arial"/>
                <w:sz w:val="20"/>
                <w:szCs w:val="20"/>
                <w:color w:val="auto"/>
                <w:w w:val="89"/>
              </w:rPr>
              <w:t>-</w:t>
            </w:r>
          </w:p>
        </w:tc>
        <w:tc>
          <w:tcPr>
            <w:tcW w:w="1540" w:type="dxa"/>
            <w:vAlign w:val="bottom"/>
          </w:tcPr>
          <w:p>
            <w:pPr>
              <w:jc w:val="center"/>
              <w:ind w:left="160"/>
              <w:spacing w:after="0" w:line="197" w:lineRule="exact"/>
              <w:rPr>
                <w:sz w:val="20"/>
                <w:szCs w:val="20"/>
                <w:color w:val="auto"/>
              </w:rPr>
            </w:pPr>
            <w:r>
              <w:rPr>
                <w:rFonts w:ascii="Arial" w:cs="Arial" w:eastAsia="Arial" w:hAnsi="Arial"/>
                <w:sz w:val="20"/>
                <w:szCs w:val="20"/>
                <w:color w:val="auto"/>
                <w:w w:val="92"/>
              </w:rPr>
              <w:t>70.5</w:t>
            </w:r>
          </w:p>
        </w:tc>
      </w:tr>
      <w:tr>
        <w:trPr>
          <w:trHeight w:val="239"/>
        </w:trPr>
        <w:tc>
          <w:tcPr>
            <w:tcW w:w="66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4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1540" w:type="dxa"/>
            <w:vAlign w:val="bottom"/>
          </w:tcPr>
          <w:p>
            <w:pPr>
              <w:jc w:val="center"/>
              <w:ind w:left="160"/>
              <w:spacing w:after="0"/>
              <w:rPr>
                <w:sz w:val="20"/>
                <w:szCs w:val="20"/>
                <w:color w:val="auto"/>
              </w:rPr>
            </w:pPr>
            <w:r>
              <w:rPr>
                <w:rFonts w:ascii="Arial" w:cs="Arial" w:eastAsia="Arial" w:hAnsi="Arial"/>
                <w:sz w:val="20"/>
                <w:szCs w:val="20"/>
                <w:color w:val="auto"/>
                <w:w w:val="92"/>
              </w:rPr>
              <w:t>74.6</w:t>
            </w:r>
          </w:p>
        </w:tc>
      </w:tr>
      <w:tr>
        <w:trPr>
          <w:trHeight w:val="239"/>
        </w:trPr>
        <w:tc>
          <w:tcPr>
            <w:tcW w:w="66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4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1540" w:type="dxa"/>
            <w:vAlign w:val="bottom"/>
          </w:tcPr>
          <w:p>
            <w:pPr>
              <w:jc w:val="center"/>
              <w:ind w:left="160"/>
              <w:spacing w:after="0"/>
              <w:rPr>
                <w:sz w:val="20"/>
                <w:szCs w:val="20"/>
                <w:color w:val="auto"/>
              </w:rPr>
            </w:pPr>
            <w:r>
              <w:rPr>
                <w:rFonts w:ascii="Arial" w:cs="Arial" w:eastAsia="Arial" w:hAnsi="Arial"/>
                <w:sz w:val="20"/>
                <w:szCs w:val="20"/>
                <w:color w:val="auto"/>
                <w:w w:val="92"/>
              </w:rPr>
              <w:t>76.8</w:t>
            </w:r>
          </w:p>
        </w:tc>
      </w:tr>
      <w:tr>
        <w:trPr>
          <w:trHeight w:val="239"/>
        </w:trPr>
        <w:tc>
          <w:tcPr>
            <w:tcW w:w="66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4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1540" w:type="dxa"/>
            <w:vAlign w:val="bottom"/>
          </w:tcPr>
          <w:p>
            <w:pPr>
              <w:jc w:val="center"/>
              <w:ind w:left="160"/>
              <w:spacing w:after="0"/>
              <w:rPr>
                <w:sz w:val="20"/>
                <w:szCs w:val="20"/>
                <w:color w:val="auto"/>
              </w:rPr>
            </w:pPr>
            <w:r>
              <w:rPr>
                <w:rFonts w:ascii="Arial" w:cs="Arial" w:eastAsia="Arial" w:hAnsi="Arial"/>
                <w:sz w:val="20"/>
                <w:szCs w:val="20"/>
                <w:color w:val="auto"/>
                <w:w w:val="92"/>
              </w:rPr>
              <w:t>77.6</w:t>
            </w:r>
          </w:p>
        </w:tc>
      </w:tr>
      <w:tr>
        <w:trPr>
          <w:trHeight w:val="239"/>
        </w:trPr>
        <w:tc>
          <w:tcPr>
            <w:tcW w:w="66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rPr>
              <w:t>-</w:t>
            </w:r>
          </w:p>
        </w:tc>
        <w:tc>
          <w:tcPr>
            <w:tcW w:w="84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1540" w:type="dxa"/>
            <w:vAlign w:val="bottom"/>
          </w:tcPr>
          <w:p>
            <w:pPr>
              <w:jc w:val="center"/>
              <w:ind w:left="160"/>
              <w:spacing w:after="0"/>
              <w:rPr>
                <w:sz w:val="20"/>
                <w:szCs w:val="20"/>
                <w:color w:val="auto"/>
              </w:rPr>
            </w:pPr>
            <w:r>
              <w:rPr>
                <w:rFonts w:ascii="Arial" w:cs="Arial" w:eastAsia="Arial" w:hAnsi="Arial"/>
                <w:sz w:val="20"/>
                <w:szCs w:val="20"/>
                <w:color w:val="auto"/>
                <w:w w:val="92"/>
              </w:rPr>
              <w:t>65.7</w:t>
            </w:r>
          </w:p>
        </w:tc>
      </w:tr>
      <w:tr>
        <w:trPr>
          <w:trHeight w:val="239"/>
        </w:trPr>
        <w:tc>
          <w:tcPr>
            <w:tcW w:w="66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rPr>
              <w:t>-</w:t>
            </w:r>
          </w:p>
        </w:tc>
        <w:tc>
          <w:tcPr>
            <w:tcW w:w="84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1540" w:type="dxa"/>
            <w:vAlign w:val="bottom"/>
          </w:tcPr>
          <w:p>
            <w:pPr>
              <w:jc w:val="center"/>
              <w:ind w:left="160"/>
              <w:spacing w:after="0"/>
              <w:rPr>
                <w:sz w:val="20"/>
                <w:szCs w:val="20"/>
                <w:color w:val="auto"/>
              </w:rPr>
            </w:pPr>
            <w:r>
              <w:rPr>
                <w:rFonts w:ascii="Arial" w:cs="Arial" w:eastAsia="Arial" w:hAnsi="Arial"/>
                <w:sz w:val="20"/>
                <w:szCs w:val="20"/>
                <w:color w:val="auto"/>
                <w:w w:val="92"/>
              </w:rPr>
              <w:t>71.4</w:t>
            </w:r>
          </w:p>
        </w:tc>
      </w:tr>
      <w:tr>
        <w:trPr>
          <w:trHeight w:val="239"/>
        </w:trPr>
        <w:tc>
          <w:tcPr>
            <w:tcW w:w="66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rPr>
              <w:t>-</w:t>
            </w:r>
          </w:p>
        </w:tc>
        <w:tc>
          <w:tcPr>
            <w:tcW w:w="84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1540" w:type="dxa"/>
            <w:vAlign w:val="bottom"/>
          </w:tcPr>
          <w:p>
            <w:pPr>
              <w:jc w:val="center"/>
              <w:ind w:left="160"/>
              <w:spacing w:after="0"/>
              <w:rPr>
                <w:sz w:val="20"/>
                <w:szCs w:val="20"/>
                <w:color w:val="auto"/>
              </w:rPr>
            </w:pPr>
            <w:r>
              <w:rPr>
                <w:rFonts w:ascii="Arial" w:cs="Arial" w:eastAsia="Arial" w:hAnsi="Arial"/>
                <w:sz w:val="20"/>
                <w:szCs w:val="20"/>
                <w:color w:val="auto"/>
                <w:w w:val="92"/>
              </w:rPr>
              <w:t>73.2</w:t>
            </w:r>
          </w:p>
        </w:tc>
      </w:tr>
      <w:tr>
        <w:trPr>
          <w:trHeight w:val="239"/>
        </w:trPr>
        <w:tc>
          <w:tcPr>
            <w:tcW w:w="660" w:type="dxa"/>
            <w:vAlign w:val="bottom"/>
          </w:tcPr>
          <w:p>
            <w:pPr>
              <w:jc w:val="center"/>
              <w:spacing w:after="0"/>
              <w:rPr>
                <w:sz w:val="20"/>
                <w:szCs w:val="20"/>
                <w:color w:val="auto"/>
              </w:rPr>
            </w:pPr>
            <w:r>
              <w:rPr>
                <w:rFonts w:ascii="Arial" w:cs="Arial" w:eastAsia="Arial" w:hAnsi="Arial"/>
                <w:sz w:val="20"/>
                <w:szCs w:val="20"/>
                <w:color w:val="auto"/>
                <w:w w:val="89"/>
              </w:rPr>
              <w:t>-</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4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1540" w:type="dxa"/>
            <w:vAlign w:val="bottom"/>
          </w:tcPr>
          <w:p>
            <w:pPr>
              <w:jc w:val="center"/>
              <w:ind w:left="160"/>
              <w:spacing w:after="0"/>
              <w:rPr>
                <w:sz w:val="20"/>
                <w:szCs w:val="20"/>
                <w:color w:val="auto"/>
              </w:rPr>
            </w:pPr>
            <w:r>
              <w:rPr>
                <w:rFonts w:ascii="Arial" w:cs="Arial" w:eastAsia="Arial" w:hAnsi="Arial"/>
                <w:sz w:val="20"/>
                <w:szCs w:val="20"/>
                <w:color w:val="auto"/>
                <w:w w:val="92"/>
              </w:rPr>
              <w:t>74.9</w:t>
            </w:r>
          </w:p>
        </w:tc>
      </w:tr>
      <w:tr>
        <w:trPr>
          <w:trHeight w:val="290"/>
        </w:trPr>
        <w:tc>
          <w:tcPr>
            <w:tcW w:w="66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4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820" w:type="dxa"/>
            <w:vAlign w:val="bottom"/>
          </w:tcPr>
          <w:p>
            <w:pPr>
              <w:jc w:val="center"/>
              <w:spacing w:after="0"/>
              <w:rPr>
                <w:sz w:val="20"/>
                <w:szCs w:val="20"/>
                <w:color w:val="auto"/>
              </w:rPr>
            </w:pPr>
            <w:r>
              <w:rPr>
                <w:rFonts w:ascii="Arial" w:cs="Arial" w:eastAsia="Arial" w:hAnsi="Arial"/>
                <w:sz w:val="20"/>
                <w:szCs w:val="20"/>
                <w:color w:val="auto"/>
              </w:rPr>
              <w:t>X</w:t>
            </w:r>
          </w:p>
        </w:tc>
        <w:tc>
          <w:tcPr>
            <w:tcW w:w="1540" w:type="dxa"/>
            <w:vAlign w:val="bottom"/>
          </w:tcPr>
          <w:p>
            <w:pPr>
              <w:jc w:val="center"/>
              <w:ind w:left="160"/>
              <w:spacing w:after="0"/>
              <w:rPr>
                <w:sz w:val="20"/>
                <w:szCs w:val="20"/>
                <w:color w:val="auto"/>
              </w:rPr>
            </w:pPr>
            <w:r>
              <w:rPr>
                <w:rFonts w:ascii="Arial" w:cs="Arial" w:eastAsia="Arial" w:hAnsi="Arial"/>
                <w:sz w:val="20"/>
                <w:szCs w:val="20"/>
                <w:color w:val="auto"/>
                <w:w w:val="92"/>
              </w:rPr>
              <w:t>79.1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-1690370</wp:posOffset>
                </wp:positionV>
                <wp:extent cx="34956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56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33.0999pt" to="275.35pt,-133.0999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41"/>
        </w:trPr>
        <w:tc>
          <w:tcPr>
            <w:tcW w:w="280" w:type="dxa"/>
            <w:vAlign w:val="bottom"/>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380" w:type="dxa"/>
            <w:vAlign w:val="bottom"/>
            <w:tcBorders>
              <w:top w:val="single" w:sz="8" w:color="auto"/>
            </w:tcBorders>
            <w:vMerge w:val="restart"/>
          </w:tcPr>
          <w:p>
            <w:pPr>
              <w:spacing w:after="0"/>
              <w:rPr>
                <w:sz w:val="20"/>
                <w:szCs w:val="20"/>
                <w:color w:val="auto"/>
              </w:rPr>
            </w:pPr>
            <w:r>
              <w:rPr>
                <w:rFonts w:ascii="Arial" w:cs="Arial" w:eastAsia="Arial" w:hAnsi="Arial"/>
                <w:sz w:val="22"/>
                <w:szCs w:val="22"/>
                <w:color w:val="auto"/>
              </w:rPr>
              <w:t>5</w:t>
            </w:r>
          </w:p>
        </w:tc>
        <w:tc>
          <w:tcPr>
            <w:tcW w:w="1840" w:type="dxa"/>
            <w:vAlign w:val="bottom"/>
            <w:tcBorders>
              <w:top w:val="single" w:sz="8" w:color="auto"/>
            </w:tcBorders>
            <w:gridSpan w:val="2"/>
          </w:tcPr>
          <w:p>
            <w:pPr>
              <w:ind w:left="140"/>
              <w:spacing w:after="0"/>
              <w:rPr>
                <w:sz w:val="20"/>
                <w:szCs w:val="20"/>
                <w:color w:val="auto"/>
              </w:rPr>
            </w:pPr>
            <w:r>
              <w:rPr>
                <w:rFonts w:ascii="Arial" w:cs="Arial" w:eastAsia="Arial" w:hAnsi="Arial"/>
                <w:sz w:val="19"/>
                <w:szCs w:val="19"/>
                <w:color w:val="auto"/>
              </w:rPr>
              <w:t>Full Learnable</w:t>
            </w:r>
          </w:p>
        </w:tc>
        <w:tc>
          <w:tcPr>
            <w:tcW w:w="640" w:type="dxa"/>
            <w:vAlign w:val="bottom"/>
            <w:tcBorders>
              <w:top w:val="single" w:sz="8" w:color="auto"/>
            </w:tcBorders>
          </w:tcPr>
          <w:p>
            <w:pPr>
              <w:spacing w:after="0"/>
              <w:rPr>
                <w:sz w:val="20"/>
                <w:szCs w:val="20"/>
                <w:color w:val="auto"/>
              </w:rPr>
            </w:pPr>
          </w:p>
        </w:tc>
        <w:tc>
          <w:tcPr>
            <w:tcW w:w="280" w:type="dxa"/>
            <w:vAlign w:val="bottom"/>
            <w:tcBorders>
              <w:top w:val="single" w:sz="8" w:color="auto"/>
              <w:right w:val="single" w:sz="8" w:color="auto"/>
            </w:tcBorders>
          </w:tcPr>
          <w:p>
            <w:pPr>
              <w:spacing w:after="0"/>
              <w:rPr>
                <w:sz w:val="20"/>
                <w:szCs w:val="20"/>
                <w:color w:val="auto"/>
              </w:rPr>
            </w:pPr>
          </w:p>
        </w:tc>
        <w:tc>
          <w:tcPr>
            <w:tcW w:w="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64"/>
        </w:trPr>
        <w:tc>
          <w:tcPr>
            <w:tcW w:w="280" w:type="dxa"/>
            <w:vAlign w:val="bottom"/>
            <w:vMerge w:val="restart"/>
            <w:textDirection w:val="btLr"/>
          </w:tcPr>
          <w:p>
            <w:pPr>
              <w:ind w:left="26"/>
              <w:spacing w:after="0"/>
              <w:rPr>
                <w:sz w:val="20"/>
                <w:szCs w:val="20"/>
                <w:color w:val="auto"/>
              </w:rPr>
            </w:pPr>
            <w:r>
              <w:rPr>
                <w:rFonts w:ascii="Arial" w:cs="Arial" w:eastAsia="Arial" w:hAnsi="Arial"/>
                <w:sz w:val="16"/>
                <w:szCs w:val="16"/>
                <w:color w:val="auto"/>
                <w:w w:val="72"/>
              </w:rPr>
              <w:t>Blocks</w:t>
            </w:r>
          </w:p>
        </w:tc>
        <w:tc>
          <w:tcPr>
            <w:tcW w:w="80" w:type="dxa"/>
            <w:vAlign w:val="bottom"/>
            <w:tcBorders>
              <w:right w:val="single" w:sz="8" w:color="auto"/>
            </w:tcBorders>
          </w:tcPr>
          <w:p>
            <w:pPr>
              <w:spacing w:after="0"/>
              <w:rPr>
                <w:sz w:val="14"/>
                <w:szCs w:val="14"/>
                <w:color w:val="auto"/>
              </w:rPr>
            </w:pPr>
          </w:p>
        </w:tc>
        <w:tc>
          <w:tcPr>
            <w:tcW w:w="380" w:type="dxa"/>
            <w:vAlign w:val="bottom"/>
            <w:vMerge w:val="continue"/>
          </w:tcPr>
          <w:p>
            <w:pPr>
              <w:spacing w:after="0"/>
              <w:rPr>
                <w:sz w:val="14"/>
                <w:szCs w:val="14"/>
                <w:color w:val="auto"/>
              </w:rPr>
            </w:pPr>
          </w:p>
        </w:tc>
        <w:tc>
          <w:tcPr>
            <w:tcW w:w="780" w:type="dxa"/>
            <w:vAlign w:val="bottom"/>
          </w:tcPr>
          <w:p>
            <w:pPr>
              <w:ind w:left="140"/>
              <w:spacing w:after="0" w:line="164" w:lineRule="exact"/>
              <w:rPr>
                <w:sz w:val="20"/>
                <w:szCs w:val="20"/>
                <w:color w:val="auto"/>
              </w:rPr>
            </w:pPr>
            <w:r>
              <w:rPr>
                <w:rFonts w:ascii="Arial" w:cs="Arial" w:eastAsia="Arial" w:hAnsi="Arial"/>
                <w:sz w:val="19"/>
                <w:szCs w:val="19"/>
                <w:color w:val="auto"/>
                <w:w w:val="78"/>
              </w:rPr>
              <w:t>1st Order</w:t>
            </w:r>
          </w:p>
        </w:tc>
        <w:tc>
          <w:tcPr>
            <w:tcW w:w="10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4"/>
        </w:trPr>
        <w:tc>
          <w:tcPr>
            <w:tcW w:w="280" w:type="dxa"/>
            <w:vAlign w:val="bottom"/>
            <w:vMerge w:val="continue"/>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380" w:type="dxa"/>
            <w:vAlign w:val="bottom"/>
          </w:tcPr>
          <w:p>
            <w:pPr>
              <w:spacing w:after="0"/>
              <w:rPr>
                <w:sz w:val="14"/>
                <w:szCs w:val="14"/>
                <w:color w:val="auto"/>
              </w:rPr>
            </w:pPr>
          </w:p>
        </w:tc>
        <w:tc>
          <w:tcPr>
            <w:tcW w:w="780" w:type="dxa"/>
            <w:vAlign w:val="bottom"/>
          </w:tcPr>
          <w:p>
            <w:pPr>
              <w:ind w:left="140"/>
              <w:spacing w:after="0" w:line="164" w:lineRule="exact"/>
              <w:rPr>
                <w:sz w:val="20"/>
                <w:szCs w:val="20"/>
                <w:color w:val="auto"/>
              </w:rPr>
            </w:pPr>
            <w:r>
              <w:rPr>
                <w:rFonts w:ascii="Arial" w:cs="Arial" w:eastAsia="Arial" w:hAnsi="Arial"/>
                <w:sz w:val="19"/>
                <w:szCs w:val="19"/>
                <w:color w:val="auto"/>
                <w:w w:val="72"/>
              </w:rPr>
              <w:t>2nd Order</w:t>
            </w:r>
          </w:p>
        </w:tc>
        <w:tc>
          <w:tcPr>
            <w:tcW w:w="10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0"/>
        </w:trPr>
        <w:tc>
          <w:tcPr>
            <w:tcW w:w="280" w:type="dxa"/>
            <w:vAlign w:val="bottom"/>
            <w:vMerge w:val="restart"/>
            <w:textDirection w:val="btLr"/>
          </w:tcPr>
          <w:p>
            <w:pPr>
              <w:spacing w:after="0"/>
              <w:rPr>
                <w:sz w:val="20"/>
                <w:szCs w:val="20"/>
                <w:color w:val="auto"/>
              </w:rPr>
            </w:pPr>
            <w:r>
              <w:rPr>
                <w:rFonts w:ascii="Arial" w:cs="Arial" w:eastAsia="Arial" w:hAnsi="Arial"/>
                <w:sz w:val="20"/>
                <w:szCs w:val="20"/>
                <w:color w:val="auto"/>
                <w:w w:val="71"/>
              </w:rPr>
              <w:t>Learnable</w:t>
            </w:r>
          </w:p>
        </w:tc>
        <w:tc>
          <w:tcPr>
            <w:tcW w:w="80" w:type="dxa"/>
            <w:vAlign w:val="bottom"/>
            <w:tcBorders>
              <w:right w:val="single" w:sz="8" w:color="auto"/>
            </w:tcBorders>
          </w:tcPr>
          <w:p>
            <w:pPr>
              <w:spacing w:after="0"/>
              <w:rPr>
                <w:sz w:val="16"/>
                <w:szCs w:val="16"/>
                <w:color w:val="auto"/>
              </w:rPr>
            </w:pPr>
          </w:p>
        </w:tc>
        <w:tc>
          <w:tcPr>
            <w:tcW w:w="380" w:type="dxa"/>
            <w:vAlign w:val="bottom"/>
            <w:vMerge w:val="restart"/>
          </w:tcPr>
          <w:p>
            <w:pPr>
              <w:spacing w:after="0"/>
              <w:rPr>
                <w:sz w:val="20"/>
                <w:szCs w:val="20"/>
                <w:color w:val="auto"/>
              </w:rPr>
            </w:pPr>
            <w:r>
              <w:rPr>
                <w:rFonts w:ascii="Arial" w:cs="Arial" w:eastAsia="Arial" w:hAnsi="Arial"/>
                <w:sz w:val="22"/>
                <w:szCs w:val="22"/>
                <w:color w:val="auto"/>
              </w:rPr>
              <w:t>4</w:t>
            </w:r>
          </w:p>
        </w:tc>
        <w:tc>
          <w:tcPr>
            <w:tcW w:w="1840" w:type="dxa"/>
            <w:vAlign w:val="bottom"/>
            <w:gridSpan w:val="2"/>
          </w:tcPr>
          <w:p>
            <w:pPr>
              <w:ind w:left="140"/>
              <w:spacing w:after="0" w:line="190" w:lineRule="exact"/>
              <w:rPr>
                <w:sz w:val="20"/>
                <w:szCs w:val="20"/>
                <w:color w:val="auto"/>
              </w:rPr>
            </w:pPr>
            <w:r>
              <w:rPr>
                <w:rFonts w:ascii="Arial" w:cs="Arial" w:eastAsia="Arial" w:hAnsi="Arial"/>
                <w:sz w:val="19"/>
                <w:szCs w:val="19"/>
                <w:color w:val="auto"/>
              </w:rPr>
              <w:t>1st and 2nd Order</w:t>
            </w:r>
          </w:p>
        </w:tc>
        <w:tc>
          <w:tcPr>
            <w:tcW w:w="640" w:type="dxa"/>
            <w:vAlign w:val="bottom"/>
          </w:tcPr>
          <w:p>
            <w:pPr>
              <w:spacing w:after="0"/>
              <w:rPr>
                <w:sz w:val="16"/>
                <w:szCs w:val="16"/>
                <w:color w:val="auto"/>
              </w:rPr>
            </w:pPr>
          </w:p>
        </w:tc>
        <w:tc>
          <w:tcPr>
            <w:tcW w:w="280" w:type="dxa"/>
            <w:vAlign w:val="bottom"/>
            <w:tcBorders>
              <w:right w:val="single" w:sz="8" w:color="auto"/>
            </w:tcBorders>
          </w:tcPr>
          <w:p>
            <w:pPr>
              <w:spacing w:after="0"/>
              <w:rPr>
                <w:sz w:val="16"/>
                <w:szCs w:val="16"/>
                <w:color w:val="auto"/>
              </w:rPr>
            </w:pPr>
          </w:p>
        </w:tc>
        <w:tc>
          <w:tcPr>
            <w:tcW w:w="2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87"/>
        </w:trPr>
        <w:tc>
          <w:tcPr>
            <w:tcW w:w="280" w:type="dxa"/>
            <w:vAlign w:val="bottom"/>
            <w:vMerge w:val="continue"/>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380" w:type="dxa"/>
            <w:vAlign w:val="bottom"/>
            <w:vMerge w:val="continue"/>
          </w:tcPr>
          <w:p>
            <w:pPr>
              <w:spacing w:after="0"/>
              <w:rPr>
                <w:sz w:val="7"/>
                <w:szCs w:val="7"/>
                <w:color w:val="auto"/>
              </w:rPr>
            </w:pPr>
          </w:p>
        </w:tc>
        <w:tc>
          <w:tcPr>
            <w:tcW w:w="780" w:type="dxa"/>
            <w:vAlign w:val="bottom"/>
          </w:tcPr>
          <w:p>
            <w:pPr>
              <w:spacing w:after="0"/>
              <w:rPr>
                <w:sz w:val="7"/>
                <w:szCs w:val="7"/>
                <w:color w:val="auto"/>
              </w:rPr>
            </w:pPr>
          </w:p>
        </w:tc>
        <w:tc>
          <w:tcPr>
            <w:tcW w:w="1060" w:type="dxa"/>
            <w:vAlign w:val="bottom"/>
          </w:tcPr>
          <w:p>
            <w:pPr>
              <w:spacing w:after="0"/>
              <w:rPr>
                <w:sz w:val="7"/>
                <w:szCs w:val="7"/>
                <w:color w:val="auto"/>
              </w:rPr>
            </w:pPr>
          </w:p>
        </w:tc>
        <w:tc>
          <w:tcPr>
            <w:tcW w:w="640" w:type="dxa"/>
            <w:vAlign w:val="bottom"/>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2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49"/>
        </w:trPr>
        <w:tc>
          <w:tcPr>
            <w:tcW w:w="280" w:type="dxa"/>
            <w:vAlign w:val="bottom"/>
            <w:vMerge w:val="continue"/>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380" w:type="dxa"/>
            <w:vAlign w:val="bottom"/>
          </w:tcPr>
          <w:p>
            <w:pPr>
              <w:spacing w:after="0"/>
              <w:rPr>
                <w:sz w:val="20"/>
                <w:szCs w:val="20"/>
                <w:color w:val="auto"/>
              </w:rPr>
            </w:pPr>
            <w:r>
              <w:rPr>
                <w:rFonts w:ascii="Arial" w:cs="Arial" w:eastAsia="Arial" w:hAnsi="Arial"/>
                <w:sz w:val="22"/>
                <w:szCs w:val="22"/>
                <w:color w:val="auto"/>
              </w:rPr>
              <w:t>3</w:t>
            </w:r>
          </w:p>
        </w:tc>
        <w:tc>
          <w:tcPr>
            <w:tcW w:w="7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9"/>
        </w:trPr>
        <w:tc>
          <w:tcPr>
            <w:tcW w:w="280" w:type="dxa"/>
            <w:vAlign w:val="bottom"/>
            <w:textDirection w:val="btLr"/>
          </w:tcPr>
          <w:p>
            <w:pPr>
              <w:ind w:left="3"/>
              <w:spacing w:after="0"/>
              <w:rPr>
                <w:sz w:val="20"/>
                <w:szCs w:val="20"/>
                <w:color w:val="auto"/>
              </w:rPr>
            </w:pPr>
            <w:r>
              <w:rPr>
                <w:rFonts w:ascii="Arial" w:cs="Arial" w:eastAsia="Arial" w:hAnsi="Arial"/>
                <w:sz w:val="18"/>
                <w:szCs w:val="18"/>
                <w:color w:val="auto"/>
                <w:w w:val="71"/>
              </w:rPr>
              <w:t>Number</w:t>
            </w:r>
          </w:p>
        </w:tc>
        <w:tc>
          <w:tcPr>
            <w:tcW w:w="80" w:type="dxa"/>
            <w:vAlign w:val="bottom"/>
            <w:tcBorders>
              <w:right w:val="single" w:sz="8" w:color="auto"/>
            </w:tcBorders>
          </w:tcPr>
          <w:p>
            <w:pPr>
              <w:spacing w:after="0"/>
              <w:rPr>
                <w:sz w:val="24"/>
                <w:szCs w:val="24"/>
                <w:color w:val="auto"/>
              </w:rPr>
            </w:pPr>
          </w:p>
        </w:tc>
        <w:tc>
          <w:tcPr>
            <w:tcW w:w="380" w:type="dxa"/>
            <w:vAlign w:val="bottom"/>
          </w:tcPr>
          <w:p>
            <w:pPr>
              <w:spacing w:after="0"/>
              <w:rPr>
                <w:sz w:val="20"/>
                <w:szCs w:val="20"/>
                <w:color w:val="auto"/>
              </w:rPr>
            </w:pPr>
            <w:r>
              <w:rPr>
                <w:rFonts w:ascii="Arial" w:cs="Arial" w:eastAsia="Arial" w:hAnsi="Arial"/>
                <w:sz w:val="22"/>
                <w:szCs w:val="22"/>
                <w:color w:val="auto"/>
              </w:rPr>
              <w:t>2</w:t>
            </w:r>
          </w:p>
        </w:tc>
        <w:tc>
          <w:tcPr>
            <w:tcW w:w="7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9"/>
        </w:trPr>
        <w:tc>
          <w:tcPr>
            <w:tcW w:w="280" w:type="dxa"/>
            <w:vAlign w:val="bottom"/>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380" w:type="dxa"/>
            <w:vAlign w:val="bottom"/>
          </w:tcPr>
          <w:p>
            <w:pPr>
              <w:spacing w:after="0"/>
              <w:rPr>
                <w:sz w:val="20"/>
                <w:szCs w:val="20"/>
                <w:color w:val="auto"/>
              </w:rPr>
            </w:pPr>
            <w:r>
              <w:rPr>
                <w:rFonts w:ascii="Arial" w:cs="Arial" w:eastAsia="Arial" w:hAnsi="Arial"/>
                <w:sz w:val="22"/>
                <w:szCs w:val="22"/>
                <w:color w:val="auto"/>
              </w:rPr>
              <w:t>1</w:t>
            </w:r>
          </w:p>
        </w:tc>
        <w:tc>
          <w:tcPr>
            <w:tcW w:w="7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2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380" w:type="dxa"/>
            <w:vAlign w:val="bottom"/>
            <w:tcBorders>
              <w:bottom w:val="single" w:sz="8" w:color="auto"/>
            </w:tcBorders>
          </w:tcPr>
          <w:p>
            <w:pPr>
              <w:spacing w:after="0"/>
              <w:rPr>
                <w:sz w:val="16"/>
                <w:szCs w:val="16"/>
                <w:color w:val="auto"/>
              </w:rPr>
            </w:pPr>
          </w:p>
        </w:tc>
        <w:tc>
          <w:tcPr>
            <w:tcW w:w="780" w:type="dxa"/>
            <w:vAlign w:val="bottom"/>
            <w:tcBorders>
              <w:bottom w:val="single" w:sz="8" w:color="auto"/>
            </w:tcBorders>
          </w:tcPr>
          <w:p>
            <w:pPr>
              <w:spacing w:after="0"/>
              <w:rPr>
                <w:sz w:val="16"/>
                <w:szCs w:val="16"/>
                <w:color w:val="auto"/>
              </w:rPr>
            </w:pPr>
          </w:p>
        </w:tc>
        <w:tc>
          <w:tcPr>
            <w:tcW w:w="1060" w:type="dxa"/>
            <w:vAlign w:val="bottom"/>
            <w:tcBorders>
              <w:bottom w:val="single" w:sz="8" w:color="auto"/>
            </w:tcBorders>
          </w:tcPr>
          <w:p>
            <w:pPr>
              <w:spacing w:after="0"/>
              <w:rPr>
                <w:sz w:val="16"/>
                <w:szCs w:val="16"/>
                <w:color w:val="auto"/>
              </w:rPr>
            </w:pPr>
          </w:p>
        </w:tc>
        <w:tc>
          <w:tcPr>
            <w:tcW w:w="640" w:type="dxa"/>
            <w:vAlign w:val="bottom"/>
            <w:tcBorders>
              <w:bottom w:val="single" w:sz="8" w:color="auto"/>
            </w:tcBorders>
          </w:tcPr>
          <w:p>
            <w:pPr>
              <w:spacing w:after="0"/>
              <w:rPr>
                <w:sz w:val="16"/>
                <w:szCs w:val="16"/>
                <w:color w:val="auto"/>
              </w:rPr>
            </w:pPr>
          </w:p>
        </w:tc>
        <w:tc>
          <w:tcPr>
            <w:tcW w:w="280" w:type="dxa"/>
            <w:vAlign w:val="bottom"/>
            <w:tcBorders>
              <w:bottom w:val="single" w:sz="8" w:color="auto"/>
              <w:right w:val="single" w:sz="8" w:color="auto"/>
            </w:tcBorders>
          </w:tcPr>
          <w:p>
            <w:pPr>
              <w:spacing w:after="0"/>
              <w:rPr>
                <w:sz w:val="16"/>
                <w:szCs w:val="16"/>
                <w:color w:val="auto"/>
              </w:rPr>
            </w:pPr>
          </w:p>
        </w:tc>
        <w:tc>
          <w:tcPr>
            <w:tcW w:w="2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280" w:type="dxa"/>
            <w:vAlign w:val="bottom"/>
          </w:tcPr>
          <w:p>
            <w:pPr>
              <w:spacing w:after="0"/>
              <w:rPr>
                <w:sz w:val="16"/>
                <w:szCs w:val="16"/>
                <w:color w:val="auto"/>
              </w:rPr>
            </w:pPr>
          </w:p>
        </w:tc>
        <w:tc>
          <w:tcPr>
            <w:tcW w:w="460" w:type="dxa"/>
            <w:vAlign w:val="bottom"/>
            <w:gridSpan w:val="2"/>
          </w:tcPr>
          <w:p>
            <w:pPr>
              <w:ind w:left="60"/>
              <w:spacing w:after="0" w:line="190" w:lineRule="exact"/>
              <w:rPr>
                <w:sz w:val="20"/>
                <w:szCs w:val="20"/>
                <w:color w:val="auto"/>
              </w:rPr>
            </w:pPr>
            <w:r>
              <w:rPr>
                <w:rFonts w:ascii="Arial" w:cs="Arial" w:eastAsia="Arial" w:hAnsi="Arial"/>
                <w:sz w:val="21"/>
                <w:szCs w:val="21"/>
                <w:color w:val="auto"/>
                <w:w w:val="92"/>
              </w:rPr>
              <w:t>0.72</w:t>
            </w:r>
          </w:p>
        </w:tc>
        <w:tc>
          <w:tcPr>
            <w:tcW w:w="780" w:type="dxa"/>
            <w:vAlign w:val="bottom"/>
          </w:tcPr>
          <w:p>
            <w:pPr>
              <w:ind w:left="380"/>
              <w:spacing w:after="0" w:line="190" w:lineRule="exact"/>
              <w:rPr>
                <w:sz w:val="20"/>
                <w:szCs w:val="20"/>
                <w:color w:val="auto"/>
              </w:rPr>
            </w:pPr>
            <w:r>
              <w:rPr>
                <w:rFonts w:ascii="Arial" w:cs="Arial" w:eastAsia="Arial" w:hAnsi="Arial"/>
                <w:sz w:val="21"/>
                <w:szCs w:val="21"/>
                <w:color w:val="auto"/>
                <w:w w:val="92"/>
              </w:rPr>
              <w:t>0.74</w:t>
            </w:r>
          </w:p>
        </w:tc>
        <w:tc>
          <w:tcPr>
            <w:tcW w:w="1060" w:type="dxa"/>
            <w:vAlign w:val="bottom"/>
          </w:tcPr>
          <w:p>
            <w:pPr>
              <w:jc w:val="right"/>
              <w:ind w:right="300"/>
              <w:spacing w:after="0" w:line="190" w:lineRule="exact"/>
              <w:rPr>
                <w:sz w:val="20"/>
                <w:szCs w:val="20"/>
                <w:color w:val="auto"/>
              </w:rPr>
            </w:pPr>
            <w:r>
              <w:rPr>
                <w:rFonts w:ascii="Arial" w:cs="Arial" w:eastAsia="Arial" w:hAnsi="Arial"/>
                <w:sz w:val="21"/>
                <w:szCs w:val="21"/>
                <w:color w:val="auto"/>
              </w:rPr>
              <w:t>0.76</w:t>
            </w:r>
          </w:p>
        </w:tc>
        <w:tc>
          <w:tcPr>
            <w:tcW w:w="640" w:type="dxa"/>
            <w:vAlign w:val="bottom"/>
          </w:tcPr>
          <w:p>
            <w:pPr>
              <w:jc w:val="right"/>
              <w:ind w:right="137"/>
              <w:spacing w:after="0" w:line="190" w:lineRule="exact"/>
              <w:rPr>
                <w:sz w:val="20"/>
                <w:szCs w:val="20"/>
                <w:color w:val="auto"/>
              </w:rPr>
            </w:pPr>
            <w:r>
              <w:rPr>
                <w:rFonts w:ascii="Arial" w:cs="Arial" w:eastAsia="Arial" w:hAnsi="Arial"/>
                <w:sz w:val="21"/>
                <w:szCs w:val="21"/>
                <w:color w:val="auto"/>
                <w:w w:val="92"/>
              </w:rPr>
              <w:t>0.78</w:t>
            </w:r>
          </w:p>
        </w:tc>
        <w:tc>
          <w:tcPr>
            <w:tcW w:w="540" w:type="dxa"/>
            <w:vAlign w:val="bottom"/>
            <w:gridSpan w:val="2"/>
          </w:tcPr>
          <w:p>
            <w:pPr>
              <w:jc w:val="right"/>
              <w:spacing w:after="0" w:line="190" w:lineRule="exact"/>
              <w:rPr>
                <w:sz w:val="20"/>
                <w:szCs w:val="20"/>
                <w:color w:val="auto"/>
              </w:rPr>
            </w:pPr>
            <w:r>
              <w:rPr>
                <w:rFonts w:ascii="Arial" w:cs="Arial" w:eastAsia="Arial" w:hAnsi="Arial"/>
                <w:sz w:val="21"/>
                <w:szCs w:val="21"/>
                <w:color w:val="auto"/>
              </w:rPr>
              <w:t>0.80</w:t>
            </w:r>
          </w:p>
        </w:tc>
        <w:tc>
          <w:tcPr>
            <w:tcW w:w="0" w:type="dxa"/>
            <w:vAlign w:val="bottom"/>
          </w:tcPr>
          <w:p>
            <w:pPr>
              <w:spacing w:after="0"/>
              <w:rPr>
                <w:sz w:val="1"/>
                <w:szCs w:val="1"/>
                <w:color w:val="auto"/>
              </w:rPr>
            </w:pPr>
          </w:p>
        </w:tc>
      </w:tr>
      <w:tr>
        <w:trPr>
          <w:trHeight w:val="179"/>
        </w:trPr>
        <w:tc>
          <w:tcPr>
            <w:tcW w:w="2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060" w:type="dxa"/>
            <w:vAlign w:val="bottom"/>
          </w:tcPr>
          <w:p>
            <w:pPr>
              <w:jc w:val="center"/>
              <w:spacing w:after="0" w:line="179" w:lineRule="exact"/>
              <w:rPr>
                <w:sz w:val="20"/>
                <w:szCs w:val="20"/>
                <w:color w:val="auto"/>
              </w:rPr>
            </w:pPr>
            <w:r>
              <w:rPr>
                <w:rFonts w:ascii="Arial" w:cs="Arial" w:eastAsia="Arial" w:hAnsi="Arial"/>
                <w:sz w:val="20"/>
                <w:szCs w:val="20"/>
                <w:color w:val="auto"/>
                <w:w w:val="72"/>
              </w:rPr>
              <w:t>Repeatability</w:t>
            </w:r>
          </w:p>
        </w:tc>
        <w:tc>
          <w:tcPr>
            <w:tcW w:w="6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-253365</wp:posOffset>
                </wp:positionV>
                <wp:extent cx="0" cy="1968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19.9499pt" to="17.3pt,-18.3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718820</wp:posOffset>
                </wp:positionH>
                <wp:positionV relativeFrom="paragraph">
                  <wp:posOffset>-253365</wp:posOffset>
                </wp:positionV>
                <wp:extent cx="0" cy="1968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6pt,-19.9499pt" to="56.6pt,-18.3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718820</wp:posOffset>
                </wp:positionH>
                <wp:positionV relativeFrom="paragraph">
                  <wp:posOffset>-253365</wp:posOffset>
                </wp:positionV>
                <wp:extent cx="0" cy="1968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406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6pt,-19.9499pt" to="56.6pt,-18.3999pt" o:allowincell="f" strokecolor="#000000" strokeweight="0.32pt"/>
            </w:pict>
          </mc:Fallback>
        </mc:AlternateContent>
        <mc:AlternateContent>
          <mc:Choice Requires="wps">
            <w:drawing>
              <wp:anchor simplePos="0" relativeHeight="251657728" behindDoc="1" locked="0" layoutInCell="0" allowOverlap="1">
                <wp:simplePos x="0" y="0"/>
                <wp:positionH relativeFrom="column">
                  <wp:posOffset>1217295</wp:posOffset>
                </wp:positionH>
                <wp:positionV relativeFrom="paragraph">
                  <wp:posOffset>-253365</wp:posOffset>
                </wp:positionV>
                <wp:extent cx="0" cy="1968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85pt,-19.9499pt" to="95.85pt,-18.3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1217295</wp:posOffset>
                </wp:positionH>
                <wp:positionV relativeFrom="paragraph">
                  <wp:posOffset>-253365</wp:posOffset>
                </wp:positionV>
                <wp:extent cx="0" cy="1968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406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85pt,-19.9499pt" to="95.85pt,-18.3999pt" o:allowincell="f" strokecolor="#000000" strokeweight="0.32pt"/>
            </w:pict>
          </mc:Fallback>
        </mc:AlternateContent>
        <mc:AlternateContent>
          <mc:Choice Requires="wps">
            <w:drawing>
              <wp:anchor simplePos="0" relativeHeight="251657728" behindDoc="1" locked="0" layoutInCell="0" allowOverlap="1">
                <wp:simplePos x="0" y="0"/>
                <wp:positionH relativeFrom="column">
                  <wp:posOffset>1716405</wp:posOffset>
                </wp:positionH>
                <wp:positionV relativeFrom="paragraph">
                  <wp:posOffset>-253365</wp:posOffset>
                </wp:positionV>
                <wp:extent cx="0" cy="1968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15pt,-19.9499pt" to="135.15pt,-18.3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1716405</wp:posOffset>
                </wp:positionH>
                <wp:positionV relativeFrom="paragraph">
                  <wp:posOffset>-253365</wp:posOffset>
                </wp:positionV>
                <wp:extent cx="0" cy="1968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406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15pt,-19.9499pt" to="135.15pt,-18.3999pt" o:allowincell="f" strokecolor="#000000" strokeweight="0.32pt"/>
            </w:pict>
          </mc:Fallback>
        </mc:AlternateContent>
        <mc:AlternateContent>
          <mc:Choice Requires="wps">
            <w:drawing>
              <wp:anchor simplePos="0" relativeHeight="251657728" behindDoc="1" locked="0" layoutInCell="0" allowOverlap="1">
                <wp:simplePos x="0" y="0"/>
                <wp:positionH relativeFrom="column">
                  <wp:posOffset>2215515</wp:posOffset>
                </wp:positionH>
                <wp:positionV relativeFrom="paragraph">
                  <wp:posOffset>-253365</wp:posOffset>
                </wp:positionV>
                <wp:extent cx="0" cy="1968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685"/>
                        </a:xfrm>
                        <a:prstGeom prst="line">
                          <a:avLst/>
                        </a:prstGeom>
                        <a:solidFill>
                          <a:srgbClr val="FFFFFF"/>
                        </a:solidFill>
                        <a:ln w="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45pt,-19.9499pt" to="174.45pt,-18.3999pt" o:allowincell="f" strokecolor="#000000" strokeweight="0pt"/>
            </w:pict>
          </mc:Fallback>
        </mc:AlternateContent>
        <w:drawing>
          <wp:anchor simplePos="0" relativeHeight="251657728" behindDoc="1" locked="0" layoutInCell="0" allowOverlap="1">
            <wp:simplePos x="0" y="0"/>
            <wp:positionH relativeFrom="column">
              <wp:posOffset>201930</wp:posOffset>
            </wp:positionH>
            <wp:positionV relativeFrom="paragraph">
              <wp:posOffset>-1729740</wp:posOffset>
            </wp:positionV>
            <wp:extent cx="1826895" cy="14230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extLst>
                    </a:blip>
                    <a:srcRect/>
                    <a:stretch>
                      <a:fillRect/>
                    </a:stretch>
                  </pic:blipFill>
                  <pic:spPr bwMode="auto">
                    <a:xfrm>
                      <a:off x="0" y="0"/>
                      <a:ext cx="1826895" cy="1423035"/>
                    </a:xfrm>
                    <a:prstGeom prst="rect">
                      <a:avLst/>
                    </a:prstGeom>
                    <a:noFill/>
                  </pic:spPr>
                </pic:pic>
              </a:graphicData>
            </a:graphic>
          </wp:anchor>
        </w:drawing>
      </w:r>
    </w:p>
    <w:p>
      <w:pPr>
        <w:spacing w:after="0" w:line="1" w:lineRule="exact"/>
        <w:rPr>
          <w:sz w:val="20"/>
          <w:szCs w:val="20"/>
          <w:color w:val="auto"/>
        </w:rPr>
      </w:pPr>
    </w:p>
    <w:p>
      <w:pPr>
        <w:sectPr>
          <w:pgSz w:w="12240" w:h="15840" w:orient="portrait"/>
          <w:cols w:equalWidth="0" w:num="2">
            <w:col w:w="5500" w:space="440"/>
            <w:col w:w="3960"/>
          </w:cols>
          <w:pgMar w:left="1000" w:top="1440" w:right="1340" w:bottom="911" w:gutter="0" w:footer="0" w:header="0"/>
        </w:sectPr>
      </w:pPr>
    </w:p>
    <w:p>
      <w:pPr>
        <w:jc w:val="both"/>
        <w:spacing w:after="0" w:line="239" w:lineRule="auto"/>
        <w:rPr>
          <w:sz w:val="20"/>
          <w:szCs w:val="20"/>
          <w:color w:val="auto"/>
        </w:rPr>
      </w:pPr>
      <w:r>
        <w:rPr>
          <w:rFonts w:ascii="Arial" w:cs="Arial" w:eastAsia="Arial" w:hAnsi="Arial"/>
          <w:sz w:val="20"/>
          <w:szCs w:val="20"/>
          <w:color w:val="auto"/>
        </w:rPr>
        <w:t>Figure 5: Left: Comparison of repeatability results for several levels in the M-SIP operator. We show different combinations of context losses as the final loss, from smaller to larger regions. The best result is obtained when using five window sizes from 8 8 up to 40 40. Right: Repeatability results for different combinations of handcrafted filters and a number of learnable layers (M = 8 filters each). A higher number of layers leads to better results. All repeatability scores are computed on synthetic validation set from ImageNet.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102235</wp:posOffset>
                </wp:positionH>
                <wp:positionV relativeFrom="paragraph">
                  <wp:posOffset>268605</wp:posOffset>
                </wp:positionV>
                <wp:extent cx="262699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69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5pt,21.15pt" to="214.9pt,21.15pt" o:allowincell="f" strokecolor="#000000" strokeweight="0.398pt"/>
            </w:pict>
          </mc:Fallback>
        </mc:AlternateContent>
      </w:r>
    </w:p>
    <w:p>
      <w:pPr>
        <w:sectPr>
          <w:pgSz w:w="12240" w:h="15840" w:orient="portrait"/>
          <w:cols w:equalWidth="0" w:num="1">
            <w:col w:w="9900"/>
          </w:cols>
          <w:pgMar w:left="1000" w:top="1440" w:right="1340" w:bottom="911" w:gutter="0" w:footer="0" w:header="0"/>
          <w:type w:val="continuous"/>
        </w:sectPr>
      </w:pPr>
    </w:p>
    <w:p>
      <w:pPr>
        <w:spacing w:after="0" w:line="200" w:lineRule="exact"/>
        <w:rPr>
          <w:sz w:val="20"/>
          <w:szCs w:val="20"/>
          <w:color w:val="auto"/>
        </w:rPr>
      </w:pPr>
    </w:p>
    <w:p>
      <w:pPr>
        <w:spacing w:after="0" w:line="271" w:lineRule="exact"/>
        <w:rPr>
          <w:sz w:val="20"/>
          <w:szCs w:val="20"/>
          <w:color w:val="auto"/>
        </w:rPr>
      </w:pPr>
    </w:p>
    <w:p>
      <w:pPr>
        <w:jc w:val="center"/>
        <w:ind w:left="340"/>
        <w:spacing w:after="0"/>
        <w:rPr>
          <w:sz w:val="20"/>
          <w:szCs w:val="20"/>
          <w:color w:val="auto"/>
        </w:rPr>
      </w:pPr>
      <w:r>
        <w:rPr>
          <w:rFonts w:ascii="Arial" w:cs="Arial" w:eastAsia="Arial" w:hAnsi="Arial"/>
          <w:sz w:val="20"/>
          <w:szCs w:val="20"/>
          <w:color w:val="auto"/>
        </w:rPr>
        <w:t>Num. Pyramid Levels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489585</wp:posOffset>
                </wp:positionH>
                <wp:positionV relativeFrom="paragraph">
                  <wp:posOffset>17780</wp:posOffset>
                </wp:positionV>
                <wp:extent cx="223964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39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5pt,1.4pt" to="214.9pt,1.4pt" o:allowincell="f" strokecolor="#000000" strokeweight="0.398pt"/>
            </w:pict>
          </mc:Fallback>
        </mc:AlternateContent>
      </w:r>
    </w:p>
    <w:p>
      <w:pPr>
        <w:spacing w:after="0" w:line="49" w:lineRule="exact"/>
        <w:rPr>
          <w:sz w:val="20"/>
          <w:szCs w:val="20"/>
          <w:color w:val="auto"/>
        </w:rPr>
      </w:pPr>
    </w:p>
    <w:p>
      <w:pPr>
        <w:ind w:left="1020"/>
        <w:spacing w:after="0"/>
        <w:tabs>
          <w:tab w:leader="none" w:pos="1580" w:val="left"/>
          <w:tab w:leader="none" w:pos="2180" w:val="left"/>
          <w:tab w:leader="none" w:pos="2760" w:val="left"/>
          <w:tab w:leader="none" w:pos="3340" w:val="left"/>
          <w:tab w:leader="none" w:pos="3940" w:val="left"/>
        </w:tabs>
        <w:rPr>
          <w:sz w:val="20"/>
          <w:szCs w:val="20"/>
          <w:color w:val="auto"/>
        </w:rPr>
      </w:pPr>
      <w:r>
        <w:rPr>
          <w:rFonts w:ascii="Arial" w:cs="Arial" w:eastAsia="Arial" w:hAnsi="Arial"/>
          <w:sz w:val="20"/>
          <w:szCs w:val="20"/>
          <w:color w:val="auto"/>
        </w:rPr>
        <w:t>1</w:t>
      </w:r>
      <w:r>
        <w:rPr>
          <w:sz w:val="20"/>
          <w:szCs w:val="20"/>
          <w:color w:val="auto"/>
        </w:rPr>
        <w:tab/>
      </w:r>
      <w:r>
        <w:rPr>
          <w:rFonts w:ascii="Arial" w:cs="Arial" w:eastAsia="Arial" w:hAnsi="Arial"/>
          <w:sz w:val="20"/>
          <w:szCs w:val="20"/>
          <w:color w:val="auto"/>
        </w:rPr>
        <w:t>2</w:t>
      </w:r>
      <w:r>
        <w:rPr>
          <w:sz w:val="20"/>
          <w:szCs w:val="20"/>
          <w:color w:val="auto"/>
        </w:rPr>
        <w:tab/>
      </w:r>
      <w:r>
        <w:rPr>
          <w:rFonts w:ascii="Arial" w:cs="Arial" w:eastAsia="Arial" w:hAnsi="Arial"/>
          <w:sz w:val="20"/>
          <w:szCs w:val="20"/>
          <w:color w:val="auto"/>
        </w:rPr>
        <w:t>3</w:t>
      </w:r>
      <w:r>
        <w:rPr>
          <w:sz w:val="20"/>
          <w:szCs w:val="20"/>
          <w:color w:val="auto"/>
        </w:rPr>
        <w:tab/>
      </w:r>
      <w:r>
        <w:rPr>
          <w:rFonts w:ascii="Arial" w:cs="Arial" w:eastAsia="Arial" w:hAnsi="Arial"/>
          <w:sz w:val="20"/>
          <w:szCs w:val="20"/>
          <w:color w:val="auto"/>
        </w:rPr>
        <w:t>4</w:t>
      </w:r>
      <w:r>
        <w:rPr>
          <w:sz w:val="20"/>
          <w:szCs w:val="20"/>
          <w:color w:val="auto"/>
        </w:rPr>
        <w:tab/>
      </w:r>
      <w:r>
        <w:rPr>
          <w:rFonts w:ascii="Arial" w:cs="Arial" w:eastAsia="Arial" w:hAnsi="Arial"/>
          <w:sz w:val="20"/>
          <w:szCs w:val="20"/>
          <w:color w:val="auto"/>
        </w:rPr>
        <w:t>5</w:t>
      </w:r>
      <w:r>
        <w:rPr>
          <w:sz w:val="20"/>
          <w:szCs w:val="20"/>
          <w:color w:val="auto"/>
        </w:rPr>
        <w:tab/>
      </w:r>
      <w:r>
        <w:rPr>
          <w:rFonts w:ascii="Arial" w:cs="Arial" w:eastAsia="Arial" w:hAnsi="Arial"/>
          <w:sz w:val="17"/>
          <w:szCs w:val="17"/>
          <w:color w:val="auto"/>
        </w:rPr>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102235</wp:posOffset>
                </wp:positionH>
                <wp:positionV relativeFrom="paragraph">
                  <wp:posOffset>17780</wp:posOffset>
                </wp:positionV>
                <wp:extent cx="262699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69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5pt,1.4pt" to="214.9pt,1.4pt" o:allowincell="f" strokecolor="#000000" strokeweight="0.398pt"/>
            </w:pict>
          </mc:Fallback>
        </mc:AlternateContent>
      </w:r>
    </w:p>
    <w:p>
      <w:pPr>
        <w:spacing w:after="0" w:line="50" w:lineRule="exact"/>
        <w:rPr>
          <w:sz w:val="20"/>
          <w:szCs w:val="20"/>
          <w:color w:val="auto"/>
        </w:rPr>
      </w:pPr>
    </w:p>
    <w:p>
      <w:pPr>
        <w:jc w:val="center"/>
        <w:ind w:right="260"/>
        <w:spacing w:after="0"/>
        <w:tabs>
          <w:tab w:leader="none" w:pos="220" w:val="left"/>
          <w:tab w:leader="none" w:pos="220" w:val="left"/>
          <w:tab w:leader="none" w:pos="220" w:val="left"/>
          <w:tab w:leader="none" w:pos="220" w:val="left"/>
          <w:tab w:leader="none" w:pos="220" w:val="left"/>
          <w:tab w:leader="none" w:pos="200" w:val="left"/>
        </w:tabs>
        <w:rPr>
          <w:sz w:val="20"/>
          <w:szCs w:val="20"/>
          <w:color w:val="auto"/>
        </w:rPr>
      </w:pPr>
      <w:r>
        <w:rPr>
          <w:rFonts w:ascii="Arial" w:cs="Arial" w:eastAsia="Arial" w:hAnsi="Arial"/>
          <w:sz w:val="20"/>
          <w:szCs w:val="20"/>
          <w:color w:val="auto"/>
        </w:rPr>
        <w:t>Rep.</w:t>
        <w:tab/>
        <w:t>72.5</w:t>
        <w:tab/>
        <w:t>74.6</w:t>
        <w:tab/>
        <w:t>79.1</w:t>
        <w:tab/>
        <w:t>79.4</w:t>
      </w:r>
      <w:r>
        <w:rPr>
          <w:sz w:val="20"/>
          <w:szCs w:val="20"/>
          <w:color w:val="auto"/>
        </w:rPr>
        <w:tab/>
      </w:r>
      <w:r>
        <w:rPr>
          <w:rFonts w:ascii="Arial" w:cs="Arial" w:eastAsia="Arial" w:hAnsi="Arial"/>
          <w:sz w:val="20"/>
          <w:szCs w:val="20"/>
          <w:color w:val="auto"/>
        </w:rPr>
        <w:t>79.5</w:t>
      </w:r>
      <w:r>
        <w:rPr>
          <w:sz w:val="20"/>
          <w:szCs w:val="20"/>
          <w:color w:val="auto"/>
        </w:rPr>
        <w:tab/>
      </w:r>
      <w:r>
        <w:rPr>
          <w:rFonts w:ascii="Arial" w:cs="Arial" w:eastAsia="Arial" w:hAnsi="Arial"/>
          <w:sz w:val="18"/>
          <w:szCs w:val="18"/>
          <w:color w:val="auto"/>
        </w:rPr>
        <w:t>78.6</w:t>
      </w:r>
    </w:p>
    <w:p>
      <w:pPr>
        <w:spacing w:after="0" w:line="67" w:lineRule="exact"/>
        <w:rPr>
          <w:sz w:val="20"/>
          <w:szCs w:val="20"/>
          <w:color w:val="auto"/>
        </w:rPr>
      </w:pPr>
    </w:p>
    <w:p>
      <w:pPr>
        <w:ind w:left="660"/>
        <w:spacing w:after="0"/>
        <w:rPr>
          <w:sz w:val="20"/>
          <w:szCs w:val="20"/>
          <w:color w:val="auto"/>
        </w:rPr>
      </w:pPr>
      <w:r>
        <w:rPr>
          <w:rFonts w:ascii="Arial" w:cs="Arial" w:eastAsia="Arial" w:hAnsi="Arial"/>
          <w:sz w:val="18"/>
          <w:szCs w:val="18"/>
          <w:color w:val="auto"/>
        </w:rPr>
        <w:t>(a) Number of input scale levels in Key.Net.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102235</wp:posOffset>
                </wp:positionH>
                <wp:positionV relativeFrom="paragraph">
                  <wp:posOffset>66040</wp:posOffset>
                </wp:positionV>
                <wp:extent cx="262699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69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5pt,5.2pt" to="214.9pt,5.2pt" o:allowincell="f" strokecolor="#000000" strokeweight="0.398pt"/>
            </w:pict>
          </mc:Fallback>
        </mc:AlternateContent>
      </w:r>
    </w:p>
    <w:p>
      <w:pPr>
        <w:spacing w:after="0" w:line="133" w:lineRule="exact"/>
        <w:rPr>
          <w:sz w:val="20"/>
          <w:szCs w:val="20"/>
          <w:color w:val="auto"/>
        </w:rPr>
      </w:pPr>
    </w:p>
    <w:p>
      <w:pPr>
        <w:jc w:val="center"/>
        <w:ind w:left="340"/>
        <w:spacing w:after="0"/>
        <w:rPr>
          <w:sz w:val="20"/>
          <w:szCs w:val="20"/>
          <w:color w:val="auto"/>
        </w:rPr>
      </w:pPr>
      <w:r>
        <w:rPr>
          <w:rFonts w:ascii="Arial" w:cs="Arial" w:eastAsia="Arial" w:hAnsi="Arial"/>
          <w:sz w:val="20"/>
          <w:szCs w:val="20"/>
          <w:color w:val="auto"/>
        </w:rPr>
        <w:t>Spatial Softmax Base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489585</wp:posOffset>
                </wp:positionH>
                <wp:positionV relativeFrom="paragraph">
                  <wp:posOffset>17780</wp:posOffset>
                </wp:positionV>
                <wp:extent cx="223964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39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5pt,1.4pt" to="214.9pt,1.4pt" o:allowincell="f" strokecolor="#000000" strokeweight="0.398pt"/>
            </w:pict>
          </mc:Fallback>
        </mc:AlternateContent>
      </w:r>
    </w:p>
    <w:p>
      <w:pPr>
        <w:spacing w:after="0" w:line="15" w:lineRule="exact"/>
        <w:rPr>
          <w:sz w:val="20"/>
          <w:szCs w:val="20"/>
          <w:color w:val="auto"/>
        </w:rPr>
      </w:pPr>
    </w:p>
    <w:p>
      <w:pPr>
        <w:jc w:val="center"/>
        <w:ind w:left="340"/>
        <w:spacing w:after="0"/>
        <w:tabs>
          <w:tab w:leader="none" w:pos="320" w:val="left"/>
          <w:tab w:leader="none" w:pos="320" w:val="left"/>
          <w:tab w:leader="none" w:pos="400" w:val="left"/>
          <w:tab w:leader="none" w:pos="400" w:val="left"/>
          <w:tab w:leader="none" w:pos="320" w:val="left"/>
        </w:tabs>
        <w:rPr>
          <w:sz w:val="20"/>
          <w:szCs w:val="20"/>
          <w:color w:val="auto"/>
        </w:rPr>
      </w:pPr>
      <w:r>
        <w:rPr>
          <w:rFonts w:ascii="Arial" w:cs="Arial" w:eastAsia="Arial" w:hAnsi="Arial"/>
          <w:sz w:val="20"/>
          <w:szCs w:val="20"/>
          <w:color w:val="auto"/>
        </w:rPr>
        <w:t>1.2</w:t>
      </w:r>
      <w:r>
        <w:rPr>
          <w:sz w:val="20"/>
          <w:szCs w:val="20"/>
          <w:color w:val="auto"/>
        </w:rPr>
        <w:tab/>
      </w:r>
      <w:r>
        <w:rPr>
          <w:rFonts w:ascii="Arial" w:cs="Arial" w:eastAsia="Arial" w:hAnsi="Arial"/>
          <w:sz w:val="20"/>
          <w:szCs w:val="20"/>
          <w:color w:val="auto"/>
        </w:rPr>
        <w:t>1.4</w:t>
      </w:r>
      <w:r>
        <w:rPr>
          <w:sz w:val="20"/>
          <w:szCs w:val="20"/>
          <w:color w:val="auto"/>
        </w:rPr>
        <w:tab/>
      </w:r>
      <w:r>
        <w:rPr>
          <w:rFonts w:ascii="Arial" w:cs="Arial" w:eastAsia="Arial" w:hAnsi="Arial"/>
          <w:sz w:val="20"/>
          <w:szCs w:val="20"/>
          <w:color w:val="auto"/>
        </w:rPr>
        <w:t>2.0</w:t>
      </w:r>
      <w:r>
        <w:rPr>
          <w:sz w:val="20"/>
          <w:szCs w:val="20"/>
          <w:color w:val="auto"/>
        </w:rPr>
        <w:tab/>
      </w:r>
      <w:r>
        <w:rPr>
          <w:rFonts w:ascii="Arial" w:cs="Arial" w:eastAsia="Arial" w:hAnsi="Arial"/>
          <w:sz w:val="20"/>
          <w:szCs w:val="20"/>
          <w:color w:val="auto"/>
        </w:rPr>
        <w:t>e</w:t>
      </w:r>
      <w:r>
        <w:rPr>
          <w:sz w:val="20"/>
          <w:szCs w:val="20"/>
          <w:color w:val="auto"/>
        </w:rPr>
        <w:tab/>
      </w:r>
      <w:r>
        <w:rPr>
          <w:rFonts w:ascii="Arial" w:cs="Arial" w:eastAsia="Arial" w:hAnsi="Arial"/>
          <w:sz w:val="20"/>
          <w:szCs w:val="20"/>
          <w:color w:val="auto"/>
        </w:rPr>
        <w:t>5.0</w:t>
      </w:r>
      <w:r>
        <w:rPr>
          <w:sz w:val="20"/>
          <w:szCs w:val="20"/>
          <w:color w:val="auto"/>
        </w:rPr>
        <w:tab/>
      </w:r>
      <w:r>
        <w:rPr>
          <w:rFonts w:ascii="Arial" w:cs="Arial" w:eastAsia="Arial" w:hAnsi="Arial"/>
          <w:sz w:val="17"/>
          <w:szCs w:val="17"/>
          <w:color w:val="auto"/>
        </w:rPr>
        <w:t>7.5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102235</wp:posOffset>
                </wp:positionH>
                <wp:positionV relativeFrom="paragraph">
                  <wp:posOffset>17780</wp:posOffset>
                </wp:positionV>
                <wp:extent cx="262699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69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5pt,1.4pt" to="214.9pt,1.4pt" o:allowincell="f" strokecolor="#000000" strokeweight="0.398pt"/>
            </w:pict>
          </mc:Fallback>
        </mc:AlternateContent>
      </w:r>
    </w:p>
    <w:p>
      <w:pPr>
        <w:spacing w:after="0" w:line="50" w:lineRule="exact"/>
        <w:rPr>
          <w:sz w:val="20"/>
          <w:szCs w:val="20"/>
          <w:color w:val="auto"/>
        </w:rPr>
      </w:pPr>
    </w:p>
    <w:p>
      <w:pPr>
        <w:jc w:val="center"/>
        <w:ind w:right="260"/>
        <w:spacing w:after="0"/>
        <w:tabs>
          <w:tab w:leader="none" w:pos="220" w:val="left"/>
          <w:tab w:leader="none" w:pos="220" w:val="left"/>
          <w:tab w:leader="none" w:pos="220" w:val="left"/>
          <w:tab w:leader="none" w:pos="220" w:val="left"/>
          <w:tab w:leader="none" w:pos="220" w:val="left"/>
          <w:tab w:leader="none" w:pos="200" w:val="left"/>
        </w:tabs>
        <w:rPr>
          <w:sz w:val="20"/>
          <w:szCs w:val="20"/>
          <w:color w:val="auto"/>
        </w:rPr>
      </w:pPr>
      <w:r>
        <w:rPr>
          <w:rFonts w:ascii="Arial" w:cs="Arial" w:eastAsia="Arial" w:hAnsi="Arial"/>
          <w:sz w:val="20"/>
          <w:szCs w:val="20"/>
          <w:color w:val="auto"/>
        </w:rPr>
        <w:t>Rep.</w:t>
        <w:tab/>
        <w:t>77.5</w:t>
        <w:tab/>
        <w:t>78.4</w:t>
        <w:tab/>
        <w:t>77.9</w:t>
      </w:r>
      <w:r>
        <w:rPr>
          <w:sz w:val="20"/>
          <w:szCs w:val="20"/>
          <w:color w:val="auto"/>
        </w:rPr>
        <w:tab/>
      </w:r>
      <w:r>
        <w:rPr>
          <w:rFonts w:ascii="Arial" w:cs="Arial" w:eastAsia="Arial" w:hAnsi="Arial"/>
          <w:sz w:val="20"/>
          <w:szCs w:val="20"/>
          <w:color w:val="auto"/>
        </w:rPr>
        <w:t>79.1</w:t>
      </w:r>
      <w:r>
        <w:rPr>
          <w:sz w:val="20"/>
          <w:szCs w:val="20"/>
          <w:color w:val="auto"/>
        </w:rPr>
        <w:tab/>
      </w:r>
      <w:r>
        <w:rPr>
          <w:rFonts w:ascii="Arial" w:cs="Arial" w:eastAsia="Arial" w:hAnsi="Arial"/>
          <w:sz w:val="20"/>
          <w:szCs w:val="20"/>
          <w:color w:val="auto"/>
        </w:rPr>
        <w:t>74.6</w:t>
      </w:r>
      <w:r>
        <w:rPr>
          <w:sz w:val="20"/>
          <w:szCs w:val="20"/>
          <w:color w:val="auto"/>
        </w:rPr>
        <w:tab/>
      </w:r>
      <w:r>
        <w:rPr>
          <w:rFonts w:ascii="Arial" w:cs="Arial" w:eastAsia="Arial" w:hAnsi="Arial"/>
          <w:sz w:val="18"/>
          <w:szCs w:val="18"/>
          <w:color w:val="auto"/>
        </w:rPr>
        <w:t>73.2</w:t>
      </w:r>
    </w:p>
    <w:p>
      <w:pPr>
        <w:spacing w:after="0" w:line="67" w:lineRule="exact"/>
        <w:rPr>
          <w:sz w:val="20"/>
          <w:szCs w:val="20"/>
          <w:color w:val="auto"/>
        </w:rPr>
      </w:pPr>
    </w:p>
    <w:p>
      <w:pPr>
        <w:ind w:left="660"/>
        <w:spacing w:after="0"/>
        <w:rPr>
          <w:rFonts w:ascii="Arial" w:cs="Arial" w:eastAsia="Arial" w:hAnsi="Arial"/>
          <w:sz w:val="18"/>
          <w:szCs w:val="18"/>
          <w:color w:val="auto"/>
        </w:rPr>
      </w:pPr>
      <w:r>
        <w:rPr>
          <w:rFonts w:ascii="Arial" w:cs="Arial" w:eastAsia="Arial" w:hAnsi="Arial"/>
          <w:sz w:val="18"/>
          <w:szCs w:val="18"/>
          <w:color w:val="auto"/>
        </w:rPr>
        <w:t xml:space="preserve">(b) Spatial softmax base used in equation </w:t>
      </w:r>
      <w:hyperlink w:anchor="page4">
        <w:r>
          <w:rPr>
            <w:rFonts w:ascii="Arial" w:cs="Arial" w:eastAsia="Arial" w:hAnsi="Arial"/>
            <w:sz w:val="18"/>
            <w:szCs w:val="18"/>
            <w:color w:val="auto"/>
          </w:rPr>
          <w:t>2.</w:t>
        </w:r>
      </w:hyperlink>
    </w:p>
    <w:p>
      <w:pPr>
        <w:spacing w:after="0" w:line="95"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Table 1: Repeatability results for different design choices on synthetic validation set from ImageNet.</w:t>
      </w:r>
    </w:p>
    <w:p>
      <w:pPr>
        <w:spacing w:after="0" w:line="390" w:lineRule="exact"/>
        <w:rPr>
          <w:sz w:val="20"/>
          <w:szCs w:val="20"/>
          <w:color w:val="auto"/>
        </w:rPr>
      </w:pPr>
    </w:p>
    <w:p>
      <w:pPr>
        <w:spacing w:after="0"/>
        <w:rPr>
          <w:sz w:val="20"/>
          <w:szCs w:val="20"/>
          <w:color w:val="auto"/>
        </w:rPr>
      </w:pPr>
      <w:r>
        <w:rPr>
          <w:rFonts w:ascii="Arial" w:cs="Arial" w:eastAsia="Arial" w:hAnsi="Arial"/>
          <w:sz w:val="24"/>
          <w:szCs w:val="24"/>
          <w:color w:val="auto"/>
        </w:rPr>
        <w:t>6. Results</w:t>
      </w:r>
    </w:p>
    <w:p>
      <w:pPr>
        <w:spacing w:after="0" w:line="158" w:lineRule="exact"/>
        <w:rPr>
          <w:sz w:val="20"/>
          <w:szCs w:val="20"/>
          <w:color w:val="auto"/>
        </w:rPr>
      </w:pPr>
    </w:p>
    <w:p>
      <w:pPr>
        <w:jc w:val="both"/>
        <w:ind w:firstLine="239"/>
        <w:spacing w:after="0" w:line="300" w:lineRule="auto"/>
        <w:rPr>
          <w:sz w:val="20"/>
          <w:szCs w:val="20"/>
          <w:color w:val="auto"/>
        </w:rPr>
      </w:pPr>
      <w:r>
        <w:rPr>
          <w:rFonts w:ascii="Arial" w:cs="Arial" w:eastAsia="Arial" w:hAnsi="Arial"/>
          <w:sz w:val="17"/>
          <w:szCs w:val="17"/>
          <w:color w:val="auto"/>
        </w:rPr>
        <w:t>In this section, we present the experiments and discuss the results. We first show results on validation data for sev-eral variants of the proposed architecture. Next, Key.Net repeatability scores in single-scale and multi-scale are pre-sented along with the state-of-the-art detectors on HPatches. Moreover, we evaluate the matching performance, the num-ber of learnable parameters and inference time of our pro-posed detector and compare to other techniques.</w:t>
      </w:r>
    </w:p>
    <w:p>
      <w:pPr>
        <w:spacing w:after="0" w:line="119" w:lineRule="exact"/>
        <w:rPr>
          <w:sz w:val="20"/>
          <w:szCs w:val="20"/>
          <w:color w:val="auto"/>
        </w:rPr>
      </w:pPr>
    </w:p>
    <w:p>
      <w:pPr>
        <w:spacing w:after="0"/>
        <w:rPr>
          <w:sz w:val="20"/>
          <w:szCs w:val="20"/>
          <w:color w:val="auto"/>
        </w:rPr>
      </w:pPr>
      <w:r>
        <w:rPr>
          <w:rFonts w:ascii="Arial" w:cs="Arial" w:eastAsia="Arial" w:hAnsi="Arial"/>
          <w:sz w:val="22"/>
          <w:szCs w:val="22"/>
          <w:color w:val="auto"/>
        </w:rPr>
        <w:t>6.1. Preliminary Analysis</w:t>
      </w:r>
    </w:p>
    <w:p>
      <w:pPr>
        <w:spacing w:after="0" w:line="141"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We study several combinations of loss terms, different handcrafted filters and the effects of the number of learnable layers or pyramid levels within the architecture.</w:t>
      </w:r>
    </w:p>
    <w:p>
      <w:pPr>
        <w:spacing w:after="0" w:line="1" w:lineRule="exact"/>
        <w:rPr>
          <w:sz w:val="20"/>
          <w:szCs w:val="20"/>
          <w:color w:val="auto"/>
        </w:rPr>
      </w:pPr>
    </w:p>
    <w:p>
      <w:pPr>
        <w:jc w:val="both"/>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M-SIP Levels are investigated in figure </w:t>
      </w:r>
      <w:hyperlink w:anchor="page6">
        <w:r>
          <w:rPr>
            <w:rFonts w:ascii="Arial" w:cs="Arial" w:eastAsia="Arial" w:hAnsi="Arial"/>
            <w:sz w:val="19"/>
            <w:szCs w:val="19"/>
            <w:color w:val="auto"/>
          </w:rPr>
          <w:t xml:space="preserve">5 </w:t>
        </w:r>
      </w:hyperlink>
      <w:r>
        <w:rPr>
          <w:rFonts w:ascii="Arial" w:cs="Arial" w:eastAsia="Arial" w:hAnsi="Arial"/>
          <w:sz w:val="19"/>
          <w:szCs w:val="19"/>
          <w:color w:val="auto"/>
        </w:rPr>
        <w:t>(Left) showing in-creasing repeatability with more scale levels within M-SIP operator. In addition, we show how the loss with smaller window size N improves repeatability. However, the best result is obtained when all levels are combined.</w:t>
      </w:r>
    </w:p>
    <w:p>
      <w:pPr>
        <w:spacing w:after="0" w:line="3" w:lineRule="exact"/>
        <w:rPr>
          <w:sz w:val="20"/>
          <w:szCs w:val="20"/>
          <w:color w:val="auto"/>
        </w:rPr>
      </w:pPr>
    </w:p>
    <w:p>
      <w:pPr>
        <w:spacing w:after="0"/>
        <w:rPr>
          <w:rFonts w:ascii="Arial" w:cs="Arial" w:eastAsia="Arial" w:hAnsi="Arial"/>
          <w:sz w:val="19"/>
          <w:szCs w:val="19"/>
          <w:color w:val="auto"/>
        </w:rPr>
      </w:pPr>
      <w:r>
        <w:rPr>
          <w:rFonts w:ascii="Arial" w:cs="Arial" w:eastAsia="Arial" w:hAnsi="Arial"/>
          <w:sz w:val="19"/>
          <w:szCs w:val="19"/>
          <w:color w:val="auto"/>
        </w:rPr>
        <w:t xml:space="preserve">Filter Combinations are analyzed in figure </w:t>
      </w:r>
      <w:hyperlink w:anchor="page6">
        <w:r>
          <w:rPr>
            <w:rFonts w:ascii="Arial" w:cs="Arial" w:eastAsia="Arial" w:hAnsi="Arial"/>
            <w:sz w:val="19"/>
            <w:szCs w:val="19"/>
            <w:color w:val="auto"/>
          </w:rPr>
          <w:t xml:space="preserve">5 </w:t>
        </w:r>
      </w:hyperlink>
      <w:r>
        <w:rPr>
          <w:rFonts w:ascii="Arial" w:cs="Arial" w:eastAsia="Arial" w:hAnsi="Arial"/>
          <w:sz w:val="19"/>
          <w:szCs w:val="19"/>
          <w:color w:val="auto"/>
        </w:rPr>
        <w:t>(Right). We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5" w:lineRule="exact"/>
        <w:rPr>
          <w:sz w:val="20"/>
          <w:szCs w:val="20"/>
          <w:color w:val="auto"/>
        </w:rPr>
      </w:pPr>
    </w:p>
    <w:p>
      <w:pPr>
        <w:jc w:val="both"/>
        <w:spacing w:after="0" w:line="290" w:lineRule="auto"/>
        <w:rPr>
          <w:rFonts w:ascii="Arial" w:cs="Arial" w:eastAsia="Arial" w:hAnsi="Arial"/>
          <w:sz w:val="17"/>
          <w:szCs w:val="17"/>
          <w:color w:val="auto"/>
        </w:rPr>
      </w:pPr>
      <w:r>
        <w:rPr>
          <w:rFonts w:ascii="Arial" w:cs="Arial" w:eastAsia="Arial" w:hAnsi="Arial"/>
          <w:sz w:val="17"/>
          <w:szCs w:val="17"/>
          <w:color w:val="auto"/>
        </w:rPr>
        <w:t>show results for 1</w:t>
      </w:r>
      <w:r>
        <w:rPr>
          <w:rFonts w:ascii="Arial" w:cs="Arial" w:eastAsia="Arial" w:hAnsi="Arial"/>
          <w:sz w:val="23"/>
          <w:szCs w:val="23"/>
          <w:color w:val="auto"/>
          <w:vertAlign w:val="superscript"/>
        </w:rPr>
        <w:t>st</w:t>
      </w:r>
      <w:r>
        <w:rPr>
          <w:rFonts w:ascii="Arial" w:cs="Arial" w:eastAsia="Arial" w:hAnsi="Arial"/>
          <w:sz w:val="17"/>
          <w:szCs w:val="17"/>
          <w:color w:val="auto"/>
        </w:rPr>
        <w:t xml:space="preserve"> and 2</w:t>
      </w:r>
      <w:r>
        <w:rPr>
          <w:rFonts w:ascii="Arial" w:cs="Arial" w:eastAsia="Arial" w:hAnsi="Arial"/>
          <w:sz w:val="23"/>
          <w:szCs w:val="23"/>
          <w:color w:val="auto"/>
          <w:vertAlign w:val="superscript"/>
        </w:rPr>
        <w:t>nd</w:t>
      </w:r>
      <w:r>
        <w:rPr>
          <w:rFonts w:ascii="Arial" w:cs="Arial" w:eastAsia="Arial" w:hAnsi="Arial"/>
          <w:sz w:val="17"/>
          <w:szCs w:val="17"/>
          <w:color w:val="auto"/>
        </w:rPr>
        <w:t xml:space="preserve"> order filters as well as their combination. All networks have the same number of fil-ters, however, we either freeze first layer of 10 filters with handcrafted kernels (c.f. section </w:t>
      </w:r>
      <w:hyperlink w:anchor="page2">
        <w:r>
          <w:rPr>
            <w:rFonts w:ascii="Arial" w:cs="Arial" w:eastAsia="Arial" w:hAnsi="Arial"/>
            <w:sz w:val="17"/>
            <w:szCs w:val="17"/>
            <w:color w:val="auto"/>
          </w:rPr>
          <w:t xml:space="preserve">3.1) </w:t>
        </w:r>
      </w:hyperlink>
      <w:r>
        <w:rPr>
          <w:rFonts w:ascii="Arial" w:cs="Arial" w:eastAsia="Arial" w:hAnsi="Arial"/>
          <w:sz w:val="17"/>
          <w:szCs w:val="17"/>
          <w:color w:val="auto"/>
        </w:rPr>
        <w:t>or learn them depend-ing on the variant of our network, e.g, in Fully Learnable Key.Net there are no handcrafted filters as all are randomly initialized and learned. The results show that the informa-tion provided by handcrafted filters is essential when the number of learnable layers is small. Handcrafted filters act as soft constraints, which directly discard areas without gra-dients, i.e. non-discriminative with low repeatability. How-ever, as we add more learnable blocks, repeatability scores for combined and fully learnable networks become compa-rable. Naturally, gradient-based handcrafted filters are sim-ple, and architectures with enough complexity could learn them if they were required. However, the use of engineered features leads to a smaller architecture while maintaining the performance, which is often critical for real-time appli-cations. In summary, combining both types of filters allows to significantly reduce the number of learnable layers. We use Key.Net architecture with three learnable blocks in the next experiments.</w:t>
      </w:r>
    </w:p>
    <w:p>
      <w:pPr>
        <w:spacing w:after="0" w:line="247" w:lineRule="exact"/>
        <w:rPr>
          <w:sz w:val="20"/>
          <w:szCs w:val="20"/>
          <w:color w:val="auto"/>
        </w:rPr>
      </w:pPr>
    </w:p>
    <w:p>
      <w:pPr>
        <w:jc w:val="both"/>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Multiple Pyramid Levels at the input to the network also affect the detection performance as shown in table </w:t>
      </w:r>
      <w:hyperlink w:anchor="page6">
        <w:r>
          <w:rPr>
            <w:rFonts w:ascii="Arial" w:cs="Arial" w:eastAsia="Arial" w:hAnsi="Arial"/>
            <w:sz w:val="18"/>
            <w:szCs w:val="18"/>
            <w:color w:val="auto"/>
          </w:rPr>
          <w:t xml:space="preserve">1a. </w:t>
        </w:r>
      </w:hyperlink>
      <w:r>
        <w:rPr>
          <w:rFonts w:ascii="Arial" w:cs="Arial" w:eastAsia="Arial" w:hAnsi="Arial"/>
          <w:sz w:val="18"/>
          <w:szCs w:val="18"/>
          <w:color w:val="auto"/>
        </w:rPr>
        <w:t>For a single pyramid level, only the original image is used as input. Adding pyramid levels is similar to increasing the size of the receptive fields in the architecture. Our exper-iment suggests that using more than three levels does not lead to significantly improved results. On the validation set, we obtain a repeatability score of 72.5% for one level, an increase of 6.6% for three, and 7.0% for five levels. We, therefore, use three levels, which achieve good performance while keeping the computational cost low.</w:t>
      </w:r>
    </w:p>
    <w:p>
      <w:pPr>
        <w:jc w:val="both"/>
        <w:spacing w:after="0" w:line="352" w:lineRule="auto"/>
        <w:rPr>
          <w:rFonts w:ascii="Arial" w:cs="Arial" w:eastAsia="Arial" w:hAnsi="Arial"/>
          <w:sz w:val="17"/>
          <w:szCs w:val="17"/>
          <w:color w:val="auto"/>
        </w:rPr>
      </w:pPr>
      <w:r>
        <w:rPr>
          <w:rFonts w:ascii="Arial" w:cs="Arial" w:eastAsia="Arial" w:hAnsi="Arial"/>
          <w:sz w:val="17"/>
          <w:szCs w:val="17"/>
          <w:color w:val="auto"/>
        </w:rPr>
        <w:t xml:space="preserve">Spatial Softmax Base in equation </w:t>
      </w:r>
      <w:hyperlink w:anchor="page4">
        <w:r>
          <w:rPr>
            <w:rFonts w:ascii="Arial" w:cs="Arial" w:eastAsia="Arial" w:hAnsi="Arial"/>
            <w:sz w:val="17"/>
            <w:szCs w:val="17"/>
            <w:color w:val="auto"/>
          </w:rPr>
          <w:t xml:space="preserve">2 </w:t>
        </w:r>
      </w:hyperlink>
      <w:r>
        <w:rPr>
          <w:rFonts w:ascii="Arial" w:cs="Arial" w:eastAsia="Arial" w:hAnsi="Arial"/>
          <w:sz w:val="17"/>
          <w:szCs w:val="17"/>
          <w:color w:val="auto"/>
        </w:rPr>
        <w:t>defines how soft the es-timation of keypoint coordinates is. High values return the</w:t>
      </w:r>
    </w:p>
    <w:p>
      <w:pPr>
        <w:sectPr>
          <w:pgSz w:w="12240" w:h="15840" w:orient="portrait"/>
          <w:cols w:equalWidth="0" w:num="2">
            <w:col w:w="4720" w:space="460"/>
            <w:col w:w="4720"/>
          </w:cols>
          <w:pgMar w:left="1000" w:top="1440" w:right="1340" w:bottom="911" w:gutter="0" w:footer="0" w:header="0"/>
          <w:type w:val="continuous"/>
        </w:sectPr>
      </w:pPr>
    </w:p>
    <w:bookmarkStart w:id="6" w:name="page7"/>
    <w:bookmarkEnd w:id="6"/>
    <w:tbl>
      <w:tblPr>
        <w:tblLayout w:type="fixed"/>
        <w:tblInd w:w="20" w:type="dxa"/>
        <w:tblCellMar>
          <w:top w:w="0" w:type="dxa"/>
          <w:left w:w="0" w:type="dxa"/>
          <w:bottom w:w="0" w:type="dxa"/>
          <w:right w:w="0" w:type="dxa"/>
        </w:tblCellMar>
      </w:tblPr>
      <w:tr>
        <w:trPr>
          <w:trHeight w:val="246"/>
        </w:trPr>
        <w:tc>
          <w:tcPr>
            <w:tcW w:w="2060" w:type="dxa"/>
            <w:vAlign w:val="bottom"/>
          </w:tcPr>
          <w:p>
            <w:pPr>
              <w:spacing w:after="0"/>
              <w:rPr>
                <w:sz w:val="21"/>
                <w:szCs w:val="21"/>
                <w:color w:val="auto"/>
              </w:rPr>
            </w:pPr>
          </w:p>
        </w:tc>
        <w:tc>
          <w:tcPr>
            <w:tcW w:w="120" w:type="dxa"/>
            <w:vAlign w:val="bottom"/>
            <w:tcBorders>
              <w:bottom w:val="single" w:sz="8" w:color="auto"/>
            </w:tcBorders>
          </w:tcPr>
          <w:p>
            <w:pPr>
              <w:spacing w:after="0"/>
              <w:rPr>
                <w:sz w:val="21"/>
                <w:szCs w:val="21"/>
                <w:color w:val="auto"/>
              </w:rPr>
            </w:pPr>
          </w:p>
        </w:tc>
        <w:tc>
          <w:tcPr>
            <w:tcW w:w="360" w:type="dxa"/>
            <w:vAlign w:val="bottom"/>
            <w:tcBorders>
              <w:bottom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340" w:type="dxa"/>
            <w:vAlign w:val="bottom"/>
            <w:tcBorders>
              <w:bottom w:val="single" w:sz="8" w:color="auto"/>
            </w:tcBorders>
          </w:tcPr>
          <w:p>
            <w:pPr>
              <w:spacing w:after="0"/>
              <w:rPr>
                <w:sz w:val="21"/>
                <w:szCs w:val="21"/>
                <w:color w:val="auto"/>
              </w:rPr>
            </w:pPr>
          </w:p>
        </w:tc>
        <w:tc>
          <w:tcPr>
            <w:tcW w:w="200" w:type="dxa"/>
            <w:vAlign w:val="bottom"/>
            <w:tcBorders>
              <w:bottom w:val="single" w:sz="8" w:color="auto"/>
            </w:tcBorders>
          </w:tcPr>
          <w:p>
            <w:pPr>
              <w:spacing w:after="0"/>
              <w:rPr>
                <w:sz w:val="21"/>
                <w:szCs w:val="21"/>
                <w:color w:val="auto"/>
              </w:rPr>
            </w:pPr>
          </w:p>
        </w:tc>
        <w:tc>
          <w:tcPr>
            <w:tcW w:w="1400" w:type="dxa"/>
            <w:vAlign w:val="bottom"/>
            <w:tcBorders>
              <w:bottom w:val="single" w:sz="8" w:color="auto"/>
            </w:tcBorders>
            <w:gridSpan w:val="7"/>
          </w:tcPr>
          <w:p>
            <w:pPr>
              <w:jc w:val="right"/>
              <w:ind w:right="420"/>
              <w:spacing w:after="0"/>
              <w:rPr>
                <w:sz w:val="20"/>
                <w:szCs w:val="20"/>
                <w:color w:val="auto"/>
              </w:rPr>
            </w:pPr>
            <w:r>
              <w:rPr>
                <w:rFonts w:ascii="Arial" w:cs="Arial" w:eastAsia="Arial" w:hAnsi="Arial"/>
                <w:sz w:val="20"/>
                <w:szCs w:val="20"/>
                <w:color w:val="auto"/>
              </w:rPr>
              <w:t>Viewpoint</w:t>
            </w:r>
          </w:p>
        </w:tc>
        <w:tc>
          <w:tcPr>
            <w:tcW w:w="240" w:type="dxa"/>
            <w:vAlign w:val="bottom"/>
            <w:tcBorders>
              <w:bottom w:val="single" w:sz="8" w:color="auto"/>
            </w:tcBorders>
          </w:tcPr>
          <w:p>
            <w:pPr>
              <w:spacing w:after="0"/>
              <w:rPr>
                <w:sz w:val="21"/>
                <w:szCs w:val="21"/>
                <w:color w:val="auto"/>
              </w:rPr>
            </w:pPr>
          </w:p>
        </w:tc>
        <w:tc>
          <w:tcPr>
            <w:tcW w:w="220" w:type="dxa"/>
            <w:vAlign w:val="bottom"/>
            <w:tcBorders>
              <w:bottom w:val="single" w:sz="8" w:color="auto"/>
            </w:tcBorders>
          </w:tcPr>
          <w:p>
            <w:pPr>
              <w:spacing w:after="0"/>
              <w:rPr>
                <w:sz w:val="21"/>
                <w:szCs w:val="21"/>
                <w:color w:val="auto"/>
              </w:rPr>
            </w:pPr>
          </w:p>
        </w:tc>
        <w:tc>
          <w:tcPr>
            <w:tcW w:w="360" w:type="dxa"/>
            <w:vAlign w:val="bottom"/>
            <w:tcBorders>
              <w:bottom w:val="single" w:sz="8" w:color="auto"/>
            </w:tcBorders>
          </w:tcPr>
          <w:p>
            <w:pPr>
              <w:spacing w:after="0"/>
              <w:rPr>
                <w:sz w:val="21"/>
                <w:szCs w:val="21"/>
                <w:color w:val="auto"/>
              </w:rPr>
            </w:pPr>
          </w:p>
        </w:tc>
        <w:tc>
          <w:tcPr>
            <w:tcW w:w="220" w:type="dxa"/>
            <w:vAlign w:val="bottom"/>
            <w:tcBorders>
              <w:bottom w:val="single" w:sz="8" w:color="auto"/>
            </w:tcBorders>
          </w:tcPr>
          <w:p>
            <w:pPr>
              <w:spacing w:after="0"/>
              <w:rPr>
                <w:sz w:val="21"/>
                <w:szCs w:val="21"/>
                <w:color w:val="auto"/>
              </w:rPr>
            </w:pPr>
          </w:p>
        </w:tc>
        <w:tc>
          <w:tcPr>
            <w:tcW w:w="240" w:type="dxa"/>
            <w:vAlign w:val="bottom"/>
          </w:tcPr>
          <w:p>
            <w:pPr>
              <w:spacing w:after="0"/>
              <w:rPr>
                <w:sz w:val="21"/>
                <w:szCs w:val="21"/>
                <w:color w:val="auto"/>
              </w:rPr>
            </w:pPr>
          </w:p>
        </w:tc>
        <w:tc>
          <w:tcPr>
            <w:tcW w:w="120" w:type="dxa"/>
            <w:vAlign w:val="bottom"/>
            <w:tcBorders>
              <w:bottom w:val="single" w:sz="8" w:color="auto"/>
            </w:tcBorders>
          </w:tcPr>
          <w:p>
            <w:pPr>
              <w:spacing w:after="0"/>
              <w:rPr>
                <w:sz w:val="21"/>
                <w:szCs w:val="21"/>
                <w:color w:val="auto"/>
              </w:rPr>
            </w:pPr>
          </w:p>
        </w:tc>
        <w:tc>
          <w:tcPr>
            <w:tcW w:w="340" w:type="dxa"/>
            <w:vAlign w:val="bottom"/>
            <w:tcBorders>
              <w:bottom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360" w:type="dxa"/>
            <w:vAlign w:val="bottom"/>
            <w:tcBorders>
              <w:bottom w:val="single" w:sz="8" w:color="auto"/>
            </w:tcBorders>
          </w:tcPr>
          <w:p>
            <w:pPr>
              <w:spacing w:after="0"/>
              <w:rPr>
                <w:sz w:val="21"/>
                <w:szCs w:val="21"/>
                <w:color w:val="auto"/>
              </w:rPr>
            </w:pPr>
          </w:p>
        </w:tc>
        <w:tc>
          <w:tcPr>
            <w:tcW w:w="18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gridSpan w:val="6"/>
          </w:tcPr>
          <w:p>
            <w:pPr>
              <w:ind w:left="80"/>
              <w:spacing w:after="0"/>
              <w:rPr>
                <w:sz w:val="20"/>
                <w:szCs w:val="20"/>
                <w:color w:val="auto"/>
              </w:rPr>
            </w:pPr>
            <w:r>
              <w:rPr>
                <w:rFonts w:ascii="Arial" w:cs="Arial" w:eastAsia="Arial" w:hAnsi="Arial"/>
                <w:sz w:val="20"/>
                <w:szCs w:val="20"/>
                <w:color w:val="auto"/>
              </w:rPr>
              <w:t>Illumination</w:t>
            </w:r>
          </w:p>
        </w:tc>
        <w:tc>
          <w:tcPr>
            <w:tcW w:w="240" w:type="dxa"/>
            <w:vAlign w:val="bottom"/>
            <w:tcBorders>
              <w:bottom w:val="single" w:sz="8" w:color="auto"/>
            </w:tcBorders>
          </w:tcPr>
          <w:p>
            <w:pPr>
              <w:spacing w:after="0"/>
              <w:rPr>
                <w:sz w:val="21"/>
                <w:szCs w:val="21"/>
                <w:color w:val="auto"/>
              </w:rPr>
            </w:pPr>
          </w:p>
        </w:tc>
        <w:tc>
          <w:tcPr>
            <w:tcW w:w="220" w:type="dxa"/>
            <w:vAlign w:val="bottom"/>
            <w:tcBorders>
              <w:bottom w:val="single" w:sz="8" w:color="auto"/>
            </w:tcBorders>
          </w:tcPr>
          <w:p>
            <w:pPr>
              <w:spacing w:after="0"/>
              <w:rPr>
                <w:sz w:val="21"/>
                <w:szCs w:val="21"/>
                <w:color w:val="auto"/>
              </w:rPr>
            </w:pPr>
          </w:p>
        </w:tc>
        <w:tc>
          <w:tcPr>
            <w:tcW w:w="340" w:type="dxa"/>
            <w:vAlign w:val="bottom"/>
            <w:tcBorders>
              <w:bottom w:val="single" w:sz="8" w:color="auto"/>
            </w:tcBorders>
          </w:tcPr>
          <w:p>
            <w:pPr>
              <w:spacing w:after="0"/>
              <w:rPr>
                <w:sz w:val="21"/>
                <w:szCs w:val="21"/>
                <w:color w:val="auto"/>
              </w:rPr>
            </w:pPr>
          </w:p>
        </w:tc>
        <w:tc>
          <w:tcPr>
            <w:tcW w:w="22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88"/>
        </w:trPr>
        <w:tc>
          <w:tcPr>
            <w:tcW w:w="2060" w:type="dxa"/>
            <w:vAlign w:val="bottom"/>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gridSpan w:val="4"/>
          </w:tcPr>
          <w:p>
            <w:pPr>
              <w:spacing w:after="0"/>
              <w:rPr>
                <w:sz w:val="20"/>
                <w:szCs w:val="20"/>
                <w:color w:val="auto"/>
              </w:rPr>
            </w:pPr>
            <w:r>
              <w:rPr>
                <w:rFonts w:ascii="Arial" w:cs="Arial" w:eastAsia="Arial" w:hAnsi="Arial"/>
                <w:sz w:val="20"/>
                <w:szCs w:val="20"/>
                <w:color w:val="auto"/>
              </w:rPr>
              <w:t>Repeatability</w:t>
            </w:r>
          </w:p>
        </w:tc>
        <w:tc>
          <w:tcPr>
            <w:tcW w:w="220" w:type="dxa"/>
            <w:vAlign w:val="bottom"/>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gridSpan w:val="4"/>
          </w:tcPr>
          <w:p>
            <w:pPr>
              <w:jc w:val="right"/>
              <w:ind w:right="420"/>
              <w:spacing w:after="0" w:line="137" w:lineRule="exact"/>
              <w:rPr>
                <w:sz w:val="20"/>
                <w:szCs w:val="20"/>
                <w:color w:val="auto"/>
              </w:rPr>
            </w:pPr>
            <w:r>
              <w:rPr>
                <w:rFonts w:ascii="Arial" w:cs="Arial" w:eastAsia="Arial" w:hAnsi="Arial"/>
                <w:sz w:val="14"/>
                <w:szCs w:val="14"/>
                <w:color w:val="auto"/>
              </w:rPr>
              <w:t>IoU</w:t>
            </w:r>
          </w:p>
        </w:tc>
        <w:tc>
          <w:tcPr>
            <w:tcW w:w="240" w:type="dxa"/>
            <w:vAlign w:val="bottom"/>
          </w:tcPr>
          <w:p>
            <w:pPr>
              <w:spacing w:after="0"/>
              <w:rPr>
                <w:sz w:val="24"/>
                <w:szCs w:val="24"/>
                <w:color w:val="auto"/>
              </w:rPr>
            </w:pPr>
          </w:p>
        </w:tc>
        <w:tc>
          <w:tcPr>
            <w:tcW w:w="800" w:type="dxa"/>
            <w:vAlign w:val="bottom"/>
            <w:tcBorders>
              <w:bottom w:val="single" w:sz="8" w:color="auto"/>
            </w:tcBorders>
            <w:gridSpan w:val="3"/>
          </w:tcPr>
          <w:p>
            <w:pPr>
              <w:jc w:val="center"/>
              <w:ind w:right="20"/>
              <w:spacing w:after="0" w:line="288" w:lineRule="exact"/>
              <w:rPr>
                <w:sz w:val="20"/>
                <w:szCs w:val="20"/>
                <w:color w:val="auto"/>
              </w:rPr>
            </w:pPr>
            <w:r>
              <w:rPr>
                <w:rFonts w:ascii="Arial" w:cs="Arial" w:eastAsia="Arial" w:hAnsi="Arial"/>
                <w:sz w:val="33"/>
                <w:szCs w:val="33"/>
                <w:color w:val="auto"/>
                <w:vertAlign w:val="superscript"/>
              </w:rPr>
              <w:t>S</w:t>
            </w:r>
            <w:r>
              <w:rPr>
                <w:rFonts w:ascii="Arial" w:cs="Arial" w:eastAsia="Arial" w:hAnsi="Arial"/>
                <w:sz w:val="13"/>
                <w:szCs w:val="13"/>
                <w:color w:val="auto"/>
              </w:rPr>
              <w:t>range</w:t>
            </w:r>
          </w:p>
        </w:tc>
        <w:tc>
          <w:tcPr>
            <w:tcW w:w="240" w:type="dxa"/>
            <w:vAlign w:val="bottom"/>
          </w:tcPr>
          <w:p>
            <w:pPr>
              <w:spacing w:after="0"/>
              <w:rPr>
                <w:sz w:val="24"/>
                <w:szCs w:val="24"/>
                <w:color w:val="auto"/>
              </w:rPr>
            </w:pPr>
          </w:p>
        </w:tc>
        <w:tc>
          <w:tcPr>
            <w:tcW w:w="1300" w:type="dxa"/>
            <w:vAlign w:val="bottom"/>
            <w:tcBorders>
              <w:bottom w:val="single" w:sz="8" w:color="auto"/>
            </w:tcBorders>
            <w:gridSpan w:val="5"/>
          </w:tcPr>
          <w:p>
            <w:pPr>
              <w:ind w:left="120"/>
              <w:spacing w:after="0"/>
              <w:rPr>
                <w:sz w:val="20"/>
                <w:szCs w:val="20"/>
                <w:color w:val="auto"/>
              </w:rPr>
            </w:pPr>
            <w:r>
              <w:rPr>
                <w:rFonts w:ascii="Arial" w:cs="Arial" w:eastAsia="Arial" w:hAnsi="Arial"/>
                <w:sz w:val="20"/>
                <w:szCs w:val="20"/>
                <w:color w:val="auto"/>
              </w:rPr>
              <w:t>Repeatability</w:t>
            </w:r>
          </w:p>
        </w:tc>
        <w:tc>
          <w:tcPr>
            <w:tcW w:w="24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gridSpan w:val="4"/>
          </w:tcPr>
          <w:p>
            <w:pPr>
              <w:ind w:left="260"/>
              <w:spacing w:after="0" w:line="137" w:lineRule="exact"/>
              <w:rPr>
                <w:sz w:val="20"/>
                <w:szCs w:val="20"/>
                <w:color w:val="auto"/>
              </w:rPr>
            </w:pPr>
            <w:r>
              <w:rPr>
                <w:rFonts w:ascii="Arial" w:cs="Arial" w:eastAsia="Arial" w:hAnsi="Arial"/>
                <w:sz w:val="14"/>
                <w:szCs w:val="14"/>
                <w:color w:val="auto"/>
              </w:rPr>
              <w:t>IoU</w:t>
            </w:r>
          </w:p>
        </w:tc>
        <w:tc>
          <w:tcPr>
            <w:tcW w:w="240" w:type="dxa"/>
            <w:vAlign w:val="bottom"/>
          </w:tcPr>
          <w:p>
            <w:pPr>
              <w:spacing w:after="0"/>
              <w:rPr>
                <w:sz w:val="24"/>
                <w:szCs w:val="24"/>
                <w:color w:val="auto"/>
              </w:rPr>
            </w:pPr>
          </w:p>
        </w:tc>
        <w:tc>
          <w:tcPr>
            <w:tcW w:w="780" w:type="dxa"/>
            <w:vAlign w:val="bottom"/>
            <w:tcBorders>
              <w:bottom w:val="single" w:sz="8" w:color="auto"/>
            </w:tcBorders>
            <w:gridSpan w:val="3"/>
          </w:tcPr>
          <w:p>
            <w:pPr>
              <w:jc w:val="center"/>
              <w:spacing w:after="0" w:line="288" w:lineRule="exact"/>
              <w:rPr>
                <w:sz w:val="20"/>
                <w:szCs w:val="20"/>
                <w:color w:val="auto"/>
              </w:rPr>
            </w:pPr>
            <w:r>
              <w:rPr>
                <w:rFonts w:ascii="Arial" w:cs="Arial" w:eastAsia="Arial" w:hAnsi="Arial"/>
                <w:sz w:val="33"/>
                <w:szCs w:val="33"/>
                <w:color w:val="auto"/>
                <w:vertAlign w:val="superscript"/>
              </w:rPr>
              <w:t>S</w:t>
            </w:r>
            <w:r>
              <w:rPr>
                <w:rFonts w:ascii="Arial" w:cs="Arial" w:eastAsia="Arial" w:hAnsi="Arial"/>
                <w:sz w:val="13"/>
                <w:szCs w:val="13"/>
                <w:color w:val="auto"/>
              </w:rPr>
              <w:t>range</w:t>
            </w:r>
          </w:p>
        </w:tc>
        <w:tc>
          <w:tcPr>
            <w:tcW w:w="0" w:type="dxa"/>
            <w:vAlign w:val="bottom"/>
          </w:tcPr>
          <w:p>
            <w:pPr>
              <w:spacing w:after="0"/>
              <w:rPr>
                <w:sz w:val="1"/>
                <w:szCs w:val="1"/>
                <w:color w:val="auto"/>
              </w:rPr>
            </w:pPr>
          </w:p>
        </w:tc>
      </w:tr>
      <w:tr>
        <w:trPr>
          <w:trHeight w:val="261"/>
        </w:trPr>
        <w:tc>
          <w:tcPr>
            <w:tcW w:w="20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360" w:type="dxa"/>
            <w:vAlign w:val="bottom"/>
          </w:tcPr>
          <w:p>
            <w:pPr>
              <w:ind w:left="60"/>
              <w:spacing w:after="0"/>
              <w:rPr>
                <w:sz w:val="20"/>
                <w:szCs w:val="20"/>
                <w:color w:val="auto"/>
              </w:rPr>
            </w:pPr>
            <w:r>
              <w:rPr>
                <w:rFonts w:ascii="Arial" w:cs="Arial" w:eastAsia="Arial" w:hAnsi="Arial"/>
                <w:sz w:val="20"/>
                <w:szCs w:val="20"/>
                <w:color w:val="auto"/>
              </w:rPr>
              <w:t>SL</w:t>
            </w:r>
          </w:p>
        </w:tc>
        <w:tc>
          <w:tcPr>
            <w:tcW w:w="300" w:type="dxa"/>
            <w:vAlign w:val="bottom"/>
          </w:tcPr>
          <w:p>
            <w:pPr>
              <w:spacing w:after="0"/>
              <w:rPr>
                <w:sz w:val="22"/>
                <w:szCs w:val="22"/>
                <w:color w:val="auto"/>
              </w:rPr>
            </w:pPr>
          </w:p>
        </w:tc>
        <w:tc>
          <w:tcPr>
            <w:tcW w:w="540" w:type="dxa"/>
            <w:vAlign w:val="bottom"/>
            <w:gridSpan w:val="2"/>
          </w:tcPr>
          <w:p>
            <w:pPr>
              <w:jc w:val="center"/>
              <w:ind w:right="180"/>
              <w:spacing w:after="0"/>
              <w:rPr>
                <w:sz w:val="20"/>
                <w:szCs w:val="20"/>
                <w:color w:val="auto"/>
              </w:rPr>
            </w:pPr>
            <w:r>
              <w:rPr>
                <w:rFonts w:ascii="Arial" w:cs="Arial" w:eastAsia="Arial" w:hAnsi="Arial"/>
                <w:sz w:val="20"/>
                <w:szCs w:val="20"/>
                <w:color w:val="auto"/>
              </w:rPr>
              <w:t>L</w:t>
            </w:r>
          </w:p>
        </w:tc>
        <w:tc>
          <w:tcPr>
            <w:tcW w:w="2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340" w:type="dxa"/>
            <w:vAlign w:val="bottom"/>
          </w:tcPr>
          <w:p>
            <w:pPr>
              <w:jc w:val="center"/>
              <w:spacing w:after="0"/>
              <w:rPr>
                <w:sz w:val="20"/>
                <w:szCs w:val="20"/>
                <w:color w:val="auto"/>
              </w:rPr>
            </w:pPr>
            <w:r>
              <w:rPr>
                <w:rFonts w:ascii="Arial" w:cs="Arial" w:eastAsia="Arial" w:hAnsi="Arial"/>
                <w:sz w:val="20"/>
                <w:szCs w:val="20"/>
                <w:color w:val="auto"/>
                <w:w w:val="97"/>
              </w:rPr>
              <w:t>SL</w:t>
            </w:r>
          </w:p>
        </w:tc>
        <w:tc>
          <w:tcPr>
            <w:tcW w:w="240" w:type="dxa"/>
            <w:vAlign w:val="bottom"/>
          </w:tcPr>
          <w:p>
            <w:pPr>
              <w:spacing w:after="0"/>
              <w:rPr>
                <w:sz w:val="22"/>
                <w:szCs w:val="22"/>
                <w:color w:val="auto"/>
              </w:rPr>
            </w:pPr>
          </w:p>
        </w:tc>
        <w:tc>
          <w:tcPr>
            <w:tcW w:w="460" w:type="dxa"/>
            <w:vAlign w:val="bottom"/>
            <w:gridSpan w:val="2"/>
          </w:tcPr>
          <w:p>
            <w:pPr>
              <w:jc w:val="center"/>
              <w:ind w:right="100"/>
              <w:spacing w:after="0"/>
              <w:rPr>
                <w:sz w:val="20"/>
                <w:szCs w:val="20"/>
                <w:color w:val="auto"/>
              </w:rPr>
            </w:pPr>
            <w:r>
              <w:rPr>
                <w:rFonts w:ascii="Arial" w:cs="Arial" w:eastAsia="Arial" w:hAnsi="Arial"/>
                <w:sz w:val="20"/>
                <w:szCs w:val="20"/>
                <w:color w:val="auto"/>
              </w:rPr>
              <w:t>L</w:t>
            </w:r>
          </w:p>
        </w:tc>
        <w:tc>
          <w:tcPr>
            <w:tcW w:w="2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580" w:type="dxa"/>
            <w:vAlign w:val="bottom"/>
            <w:gridSpan w:val="2"/>
          </w:tcPr>
          <w:p>
            <w:pPr>
              <w:jc w:val="center"/>
              <w:ind w:right="220"/>
              <w:spacing w:after="0"/>
              <w:rPr>
                <w:sz w:val="20"/>
                <w:szCs w:val="20"/>
                <w:color w:val="auto"/>
              </w:rPr>
            </w:pPr>
            <w:r>
              <w:rPr>
                <w:rFonts w:ascii="Arial" w:cs="Arial" w:eastAsia="Arial" w:hAnsi="Arial"/>
                <w:sz w:val="20"/>
                <w:szCs w:val="20"/>
                <w:color w:val="auto"/>
                <w:w w:val="97"/>
              </w:rPr>
              <w:t>SL</w:t>
            </w:r>
          </w:p>
        </w:tc>
        <w:tc>
          <w:tcPr>
            <w:tcW w:w="2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340" w:type="dxa"/>
            <w:vAlign w:val="bottom"/>
          </w:tcPr>
          <w:p>
            <w:pPr>
              <w:ind w:left="60"/>
              <w:spacing w:after="0"/>
              <w:rPr>
                <w:sz w:val="20"/>
                <w:szCs w:val="20"/>
                <w:color w:val="auto"/>
              </w:rPr>
            </w:pPr>
            <w:r>
              <w:rPr>
                <w:rFonts w:ascii="Arial" w:cs="Arial" w:eastAsia="Arial" w:hAnsi="Arial"/>
                <w:sz w:val="20"/>
                <w:szCs w:val="20"/>
                <w:color w:val="auto"/>
              </w:rPr>
              <w:t>SL</w:t>
            </w:r>
          </w:p>
        </w:tc>
        <w:tc>
          <w:tcPr>
            <w:tcW w:w="300" w:type="dxa"/>
            <w:vAlign w:val="bottom"/>
          </w:tcPr>
          <w:p>
            <w:pPr>
              <w:spacing w:after="0"/>
              <w:rPr>
                <w:sz w:val="22"/>
                <w:szCs w:val="22"/>
                <w:color w:val="auto"/>
              </w:rPr>
            </w:pPr>
          </w:p>
        </w:tc>
        <w:tc>
          <w:tcPr>
            <w:tcW w:w="540" w:type="dxa"/>
            <w:vAlign w:val="bottom"/>
            <w:gridSpan w:val="2"/>
          </w:tcPr>
          <w:p>
            <w:pPr>
              <w:jc w:val="center"/>
              <w:ind w:right="180"/>
              <w:spacing w:after="0"/>
              <w:rPr>
                <w:sz w:val="20"/>
                <w:szCs w:val="20"/>
                <w:color w:val="auto"/>
              </w:rPr>
            </w:pPr>
            <w:r>
              <w:rPr>
                <w:rFonts w:ascii="Arial" w:cs="Arial" w:eastAsia="Arial" w:hAnsi="Arial"/>
                <w:sz w:val="20"/>
                <w:szCs w:val="20"/>
                <w:color w:val="auto"/>
              </w:rPr>
              <w:t>L</w:t>
            </w:r>
          </w:p>
        </w:tc>
        <w:tc>
          <w:tcPr>
            <w:tcW w:w="2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20" w:type="dxa"/>
            <w:vAlign w:val="bottom"/>
          </w:tcPr>
          <w:p>
            <w:pPr>
              <w:jc w:val="center"/>
              <w:spacing w:after="0"/>
              <w:rPr>
                <w:sz w:val="20"/>
                <w:szCs w:val="20"/>
                <w:color w:val="auto"/>
              </w:rPr>
            </w:pPr>
            <w:r>
              <w:rPr>
                <w:rFonts w:ascii="Arial" w:cs="Arial" w:eastAsia="Arial" w:hAnsi="Arial"/>
                <w:sz w:val="20"/>
                <w:szCs w:val="20"/>
                <w:color w:val="auto"/>
                <w:w w:val="89"/>
              </w:rPr>
              <w:t>SL</w:t>
            </w:r>
          </w:p>
        </w:tc>
        <w:tc>
          <w:tcPr>
            <w:tcW w:w="240" w:type="dxa"/>
            <w:vAlign w:val="bottom"/>
          </w:tcPr>
          <w:p>
            <w:pPr>
              <w:spacing w:after="0"/>
              <w:rPr>
                <w:sz w:val="22"/>
                <w:szCs w:val="22"/>
                <w:color w:val="auto"/>
              </w:rPr>
            </w:pPr>
          </w:p>
        </w:tc>
        <w:tc>
          <w:tcPr>
            <w:tcW w:w="480" w:type="dxa"/>
            <w:vAlign w:val="bottom"/>
            <w:gridSpan w:val="2"/>
          </w:tcPr>
          <w:p>
            <w:pPr>
              <w:jc w:val="center"/>
              <w:ind w:right="120"/>
              <w:spacing w:after="0"/>
              <w:rPr>
                <w:sz w:val="20"/>
                <w:szCs w:val="20"/>
                <w:color w:val="auto"/>
              </w:rPr>
            </w:pPr>
            <w:r>
              <w:rPr>
                <w:rFonts w:ascii="Arial" w:cs="Arial" w:eastAsia="Arial" w:hAnsi="Arial"/>
                <w:sz w:val="20"/>
                <w:szCs w:val="20"/>
                <w:color w:val="auto"/>
              </w:rPr>
              <w:t>L</w:t>
            </w:r>
          </w:p>
        </w:tc>
        <w:tc>
          <w:tcPr>
            <w:tcW w:w="2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560" w:type="dxa"/>
            <w:vAlign w:val="bottom"/>
            <w:gridSpan w:val="2"/>
          </w:tcPr>
          <w:p>
            <w:pPr>
              <w:jc w:val="center"/>
              <w:ind w:right="220"/>
              <w:spacing w:after="0"/>
              <w:rPr>
                <w:sz w:val="20"/>
                <w:szCs w:val="20"/>
                <w:color w:val="auto"/>
              </w:rPr>
            </w:pPr>
            <w:r>
              <w:rPr>
                <w:rFonts w:ascii="Arial" w:cs="Arial" w:eastAsia="Arial" w:hAnsi="Arial"/>
                <w:sz w:val="20"/>
                <w:szCs w:val="20"/>
                <w:color w:val="auto"/>
                <w:w w:val="89"/>
              </w:rPr>
              <w:t>SL</w:t>
            </w:r>
          </w:p>
        </w:tc>
        <w:tc>
          <w:tcPr>
            <w:tcW w:w="0" w:type="dxa"/>
            <w:vAlign w:val="bottom"/>
          </w:tcPr>
          <w:p>
            <w:pPr>
              <w:spacing w:after="0"/>
              <w:rPr>
                <w:sz w:val="1"/>
                <w:szCs w:val="1"/>
                <w:color w:val="auto"/>
              </w:rPr>
            </w:pPr>
          </w:p>
        </w:tc>
      </w:tr>
      <w:tr>
        <w:trPr>
          <w:trHeight w:val="78"/>
        </w:trPr>
        <w:tc>
          <w:tcPr>
            <w:tcW w:w="206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gridSpan w:val="2"/>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gridSpan w:val="2"/>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gridSpan w:val="2"/>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380" w:type="dxa"/>
            <w:vAlign w:val="bottom"/>
            <w:tcBorders>
              <w:bottom w:val="single" w:sz="8" w:color="auto"/>
            </w:tcBorders>
            <w:gridSpan w:val="2"/>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gridSpan w:val="2"/>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206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SIFT-SI </w:t>
            </w:r>
            <w:hyperlink w:anchor="page9">
              <w:r>
                <w:rPr>
                  <w:rFonts w:ascii="Arial" w:cs="Arial" w:eastAsia="Arial" w:hAnsi="Arial"/>
                  <w:sz w:val="20"/>
                  <w:szCs w:val="20"/>
                  <w:color w:val="auto"/>
                </w:rPr>
                <w:t>[5]</w:t>
              </w:r>
            </w:hyperlink>
          </w:p>
        </w:tc>
        <w:tc>
          <w:tcPr>
            <w:tcW w:w="480" w:type="dxa"/>
            <w:vAlign w:val="bottom"/>
            <w:gridSpan w:val="2"/>
          </w:tcPr>
          <w:p>
            <w:pPr>
              <w:ind w:left="120"/>
              <w:spacing w:after="0"/>
              <w:rPr>
                <w:sz w:val="20"/>
                <w:szCs w:val="20"/>
                <w:color w:val="auto"/>
              </w:rPr>
            </w:pPr>
            <w:r>
              <w:rPr>
                <w:rFonts w:ascii="Arial" w:cs="Arial" w:eastAsia="Arial" w:hAnsi="Arial"/>
                <w:sz w:val="20"/>
                <w:szCs w:val="20"/>
                <w:color w:val="auto"/>
                <w:w w:val="87"/>
              </w:rPr>
              <w:t>43.1</w:t>
            </w:r>
          </w:p>
        </w:tc>
        <w:tc>
          <w:tcPr>
            <w:tcW w:w="640" w:type="dxa"/>
            <w:vAlign w:val="bottom"/>
            <w:gridSpan w:val="2"/>
          </w:tcPr>
          <w:p>
            <w:pPr>
              <w:jc w:val="center"/>
              <w:ind w:left="200"/>
              <w:spacing w:after="0"/>
              <w:rPr>
                <w:sz w:val="20"/>
                <w:szCs w:val="20"/>
                <w:color w:val="auto"/>
              </w:rPr>
            </w:pPr>
            <w:r>
              <w:rPr>
                <w:rFonts w:ascii="Arial" w:cs="Arial" w:eastAsia="Arial" w:hAnsi="Arial"/>
                <w:sz w:val="20"/>
                <w:szCs w:val="20"/>
                <w:color w:val="auto"/>
                <w:w w:val="87"/>
              </w:rPr>
              <w:t>57.6</w:t>
            </w:r>
          </w:p>
        </w:tc>
        <w:tc>
          <w:tcPr>
            <w:tcW w:w="200" w:type="dxa"/>
            <w:vAlign w:val="bottom"/>
          </w:tcPr>
          <w:p>
            <w:pPr>
              <w:spacing w:after="0"/>
              <w:rPr>
                <w:sz w:val="21"/>
                <w:szCs w:val="21"/>
                <w:color w:val="auto"/>
              </w:rPr>
            </w:pPr>
          </w:p>
        </w:tc>
        <w:tc>
          <w:tcPr>
            <w:tcW w:w="340" w:type="dxa"/>
            <w:vAlign w:val="bottom"/>
            <w:gridSpan w:val="2"/>
          </w:tcPr>
          <w:p>
            <w:pPr>
              <w:spacing w:after="0"/>
              <w:rPr>
                <w:sz w:val="21"/>
                <w:szCs w:val="21"/>
                <w:color w:val="auto"/>
              </w:rPr>
            </w:pPr>
          </w:p>
        </w:tc>
        <w:tc>
          <w:tcPr>
            <w:tcW w:w="360" w:type="dxa"/>
            <w:vAlign w:val="bottom"/>
            <w:tcBorders>
              <w:bottom w:val="single" w:sz="8" w:color="404040"/>
            </w:tcBorders>
            <w:gridSpan w:val="2"/>
          </w:tcPr>
          <w:p>
            <w:pPr>
              <w:jc w:val="center"/>
              <w:spacing w:after="0"/>
              <w:rPr>
                <w:sz w:val="20"/>
                <w:szCs w:val="20"/>
                <w:color w:val="auto"/>
              </w:rPr>
            </w:pPr>
            <w:r>
              <w:rPr>
                <w:rFonts w:ascii="Arial" w:cs="Arial" w:eastAsia="Arial" w:hAnsi="Arial"/>
                <w:sz w:val="20"/>
                <w:szCs w:val="20"/>
                <w:color w:val="404040"/>
                <w:w w:val="92"/>
              </w:rPr>
              <w:t>0.</w:t>
            </w:r>
            <w:r>
              <w:rPr>
                <w:rFonts w:ascii="Arial" w:cs="Arial" w:eastAsia="Arial" w:hAnsi="Arial"/>
                <w:sz w:val="20"/>
                <w:szCs w:val="20"/>
                <w:u w:val="single" w:color="auto"/>
                <w:color w:val="404040"/>
                <w:w w:val="92"/>
              </w:rPr>
              <w:t>18</w:t>
            </w:r>
          </w:p>
        </w:tc>
        <w:tc>
          <w:tcPr>
            <w:tcW w:w="580" w:type="dxa"/>
            <w:vAlign w:val="bottom"/>
            <w:gridSpan w:val="2"/>
          </w:tcPr>
          <w:p>
            <w:pPr>
              <w:jc w:val="center"/>
              <w:ind w:left="140"/>
              <w:spacing w:after="0"/>
              <w:rPr>
                <w:sz w:val="20"/>
                <w:szCs w:val="20"/>
                <w:color w:val="auto"/>
              </w:rPr>
            </w:pPr>
            <w:r>
              <w:rPr>
                <w:rFonts w:ascii="Arial" w:cs="Arial" w:eastAsia="Arial" w:hAnsi="Arial"/>
                <w:sz w:val="20"/>
                <w:szCs w:val="20"/>
                <w:color w:val="auto"/>
                <w:w w:val="87"/>
              </w:rPr>
              <w:t>0.12</w:t>
            </w:r>
          </w:p>
        </w:tc>
        <w:tc>
          <w:tcPr>
            <w:tcW w:w="120" w:type="dxa"/>
            <w:vAlign w:val="bottom"/>
          </w:tcPr>
          <w:p>
            <w:pPr>
              <w:spacing w:after="0"/>
              <w:rPr>
                <w:sz w:val="21"/>
                <w:szCs w:val="21"/>
                <w:color w:val="auto"/>
              </w:rPr>
            </w:pPr>
          </w:p>
        </w:tc>
        <w:tc>
          <w:tcPr>
            <w:tcW w:w="820" w:type="dxa"/>
            <w:vAlign w:val="bottom"/>
            <w:gridSpan w:val="3"/>
          </w:tcPr>
          <w:p>
            <w:pPr>
              <w:jc w:val="center"/>
              <w:ind w:left="360"/>
              <w:spacing w:after="0"/>
              <w:rPr>
                <w:sz w:val="20"/>
                <w:szCs w:val="20"/>
                <w:color w:val="auto"/>
              </w:rPr>
            </w:pPr>
            <w:r>
              <w:rPr>
                <w:rFonts w:ascii="Arial" w:cs="Arial" w:eastAsia="Arial" w:hAnsi="Arial"/>
                <w:sz w:val="20"/>
                <w:szCs w:val="20"/>
                <w:color w:val="auto"/>
                <w:w w:val="92"/>
              </w:rPr>
              <w:t>78.6</w:t>
            </w:r>
          </w:p>
        </w:tc>
        <w:tc>
          <w:tcPr>
            <w:tcW w:w="220" w:type="dxa"/>
            <w:vAlign w:val="bottom"/>
          </w:tcPr>
          <w:p>
            <w:pPr>
              <w:spacing w:after="0"/>
              <w:rPr>
                <w:sz w:val="21"/>
                <w:szCs w:val="21"/>
                <w:color w:val="auto"/>
              </w:rPr>
            </w:pPr>
          </w:p>
        </w:tc>
        <w:tc>
          <w:tcPr>
            <w:tcW w:w="700" w:type="dxa"/>
            <w:vAlign w:val="bottom"/>
            <w:gridSpan w:val="3"/>
          </w:tcPr>
          <w:p>
            <w:pPr>
              <w:ind w:left="360"/>
              <w:spacing w:after="0"/>
              <w:rPr>
                <w:sz w:val="20"/>
                <w:szCs w:val="20"/>
                <w:color w:val="auto"/>
              </w:rPr>
            </w:pPr>
            <w:r>
              <w:rPr>
                <w:rFonts w:ascii="Arial" w:cs="Arial" w:eastAsia="Arial" w:hAnsi="Arial"/>
                <w:sz w:val="20"/>
                <w:szCs w:val="20"/>
                <w:color w:val="auto"/>
                <w:w w:val="82"/>
              </w:rPr>
              <w:t>47.8</w:t>
            </w:r>
          </w:p>
        </w:tc>
        <w:tc>
          <w:tcPr>
            <w:tcW w:w="660" w:type="dxa"/>
            <w:vAlign w:val="bottom"/>
            <w:gridSpan w:val="2"/>
          </w:tcPr>
          <w:p>
            <w:pPr>
              <w:jc w:val="center"/>
              <w:ind w:left="200"/>
              <w:spacing w:after="0"/>
              <w:rPr>
                <w:sz w:val="20"/>
                <w:szCs w:val="20"/>
                <w:color w:val="auto"/>
              </w:rPr>
            </w:pPr>
            <w:r>
              <w:rPr>
                <w:rFonts w:ascii="Arial" w:cs="Arial" w:eastAsia="Arial" w:hAnsi="Arial"/>
                <w:sz w:val="20"/>
                <w:szCs w:val="20"/>
                <w:color w:val="auto"/>
                <w:w w:val="92"/>
              </w:rPr>
              <w:t>60.4</w:t>
            </w:r>
          </w:p>
        </w:tc>
        <w:tc>
          <w:tcPr>
            <w:tcW w:w="180" w:type="dxa"/>
            <w:vAlign w:val="bottom"/>
          </w:tcPr>
          <w:p>
            <w:pPr>
              <w:spacing w:after="0"/>
              <w:rPr>
                <w:sz w:val="21"/>
                <w:szCs w:val="21"/>
                <w:color w:val="auto"/>
              </w:rPr>
            </w:pPr>
          </w:p>
        </w:tc>
        <w:tc>
          <w:tcPr>
            <w:tcW w:w="700" w:type="dxa"/>
            <w:vAlign w:val="bottom"/>
            <w:gridSpan w:val="3"/>
          </w:tcPr>
          <w:p>
            <w:pPr>
              <w:jc w:val="center"/>
              <w:ind w:left="260"/>
              <w:spacing w:after="0"/>
              <w:rPr>
                <w:sz w:val="20"/>
                <w:szCs w:val="20"/>
                <w:color w:val="auto"/>
              </w:rPr>
            </w:pPr>
            <w:r>
              <w:rPr>
                <w:rFonts w:ascii="Arial" w:cs="Arial" w:eastAsia="Arial" w:hAnsi="Arial"/>
                <w:sz w:val="20"/>
                <w:szCs w:val="20"/>
                <w:color w:val="auto"/>
                <w:w w:val="87"/>
              </w:rPr>
              <w:t>0.18</w:t>
            </w:r>
          </w:p>
        </w:tc>
        <w:tc>
          <w:tcPr>
            <w:tcW w:w="720" w:type="dxa"/>
            <w:vAlign w:val="bottom"/>
            <w:gridSpan w:val="3"/>
          </w:tcPr>
          <w:p>
            <w:pPr>
              <w:jc w:val="center"/>
              <w:ind w:left="20"/>
              <w:spacing w:after="0"/>
              <w:rPr>
                <w:sz w:val="20"/>
                <w:szCs w:val="20"/>
                <w:color w:val="auto"/>
              </w:rPr>
            </w:pPr>
            <w:r>
              <w:rPr>
                <w:rFonts w:ascii="Arial" w:cs="Arial" w:eastAsia="Arial" w:hAnsi="Arial"/>
                <w:sz w:val="20"/>
                <w:szCs w:val="20"/>
                <w:color w:val="auto"/>
                <w:w w:val="92"/>
              </w:rPr>
              <w:t>0.12</w:t>
            </w:r>
          </w:p>
        </w:tc>
        <w:tc>
          <w:tcPr>
            <w:tcW w:w="1020" w:type="dxa"/>
            <w:vAlign w:val="bottom"/>
            <w:gridSpan w:val="4"/>
          </w:tcPr>
          <w:p>
            <w:pPr>
              <w:jc w:val="center"/>
              <w:ind w:left="140"/>
              <w:spacing w:after="0"/>
              <w:rPr>
                <w:sz w:val="20"/>
                <w:szCs w:val="20"/>
                <w:color w:val="auto"/>
              </w:rPr>
            </w:pPr>
            <w:r>
              <w:rPr>
                <w:rFonts w:ascii="Arial" w:cs="Arial" w:eastAsia="Arial" w:hAnsi="Arial"/>
                <w:sz w:val="20"/>
                <w:szCs w:val="20"/>
                <w:color w:val="auto"/>
                <w:w w:val="87"/>
              </w:rPr>
              <w:t>84.5</w:t>
            </w:r>
          </w:p>
        </w:tc>
        <w:tc>
          <w:tcPr>
            <w:tcW w:w="0" w:type="dxa"/>
            <w:vAlign w:val="bottom"/>
          </w:tcPr>
          <w:p>
            <w:pPr>
              <w:spacing w:after="0"/>
              <w:rPr>
                <w:sz w:val="1"/>
                <w:szCs w:val="1"/>
                <w:color w:val="auto"/>
              </w:rPr>
            </w:pPr>
          </w:p>
        </w:tc>
      </w:tr>
      <w:tr>
        <w:trPr>
          <w:trHeight w:val="219"/>
        </w:trPr>
        <w:tc>
          <w:tcPr>
            <w:tcW w:w="206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SURF-SI </w:t>
            </w:r>
            <w:hyperlink w:anchor="page9">
              <w:r>
                <w:rPr>
                  <w:rFonts w:ascii="Arial" w:cs="Arial" w:eastAsia="Arial" w:hAnsi="Arial"/>
                  <w:sz w:val="20"/>
                  <w:szCs w:val="20"/>
                  <w:color w:val="auto"/>
                </w:rPr>
                <w:t>[20]</w:t>
              </w:r>
            </w:hyperlink>
          </w:p>
        </w:tc>
        <w:tc>
          <w:tcPr>
            <w:tcW w:w="480" w:type="dxa"/>
            <w:vAlign w:val="bottom"/>
            <w:gridSpan w:val="2"/>
          </w:tcPr>
          <w:p>
            <w:pPr>
              <w:ind w:left="120"/>
              <w:spacing w:after="0" w:line="219" w:lineRule="exact"/>
              <w:rPr>
                <w:sz w:val="20"/>
                <w:szCs w:val="20"/>
                <w:color w:val="auto"/>
              </w:rPr>
            </w:pPr>
            <w:r>
              <w:rPr>
                <w:rFonts w:ascii="Arial" w:cs="Arial" w:eastAsia="Arial" w:hAnsi="Arial"/>
                <w:sz w:val="20"/>
                <w:szCs w:val="20"/>
                <w:color w:val="auto"/>
                <w:w w:val="87"/>
              </w:rPr>
              <w:t>46.7</w:t>
            </w:r>
          </w:p>
        </w:tc>
        <w:tc>
          <w:tcPr>
            <w:tcW w:w="64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87"/>
              </w:rPr>
              <w:t>60.3</w:t>
            </w:r>
          </w:p>
        </w:tc>
        <w:tc>
          <w:tcPr>
            <w:tcW w:w="200" w:type="dxa"/>
            <w:vAlign w:val="bottom"/>
          </w:tcPr>
          <w:p>
            <w:pPr>
              <w:spacing w:after="0"/>
              <w:rPr>
                <w:sz w:val="19"/>
                <w:szCs w:val="19"/>
                <w:color w:val="auto"/>
              </w:rPr>
            </w:pPr>
          </w:p>
        </w:tc>
        <w:tc>
          <w:tcPr>
            <w:tcW w:w="700" w:type="dxa"/>
            <w:vAlign w:val="bottom"/>
            <w:gridSpan w:val="4"/>
          </w:tcPr>
          <w:p>
            <w:pPr>
              <w:jc w:val="center"/>
              <w:ind w:left="240"/>
              <w:spacing w:after="0" w:line="219" w:lineRule="exact"/>
              <w:rPr>
                <w:sz w:val="20"/>
                <w:szCs w:val="20"/>
                <w:color w:val="auto"/>
              </w:rPr>
            </w:pPr>
            <w:r>
              <w:rPr>
                <w:rFonts w:ascii="Arial" w:cs="Arial" w:eastAsia="Arial" w:hAnsi="Arial"/>
                <w:sz w:val="20"/>
                <w:szCs w:val="20"/>
                <w:color w:val="404040"/>
                <w:w w:val="92"/>
              </w:rPr>
              <w:t>0.</w:t>
            </w:r>
            <w:r>
              <w:rPr>
                <w:rFonts w:ascii="Arial" w:cs="Arial" w:eastAsia="Arial" w:hAnsi="Arial"/>
                <w:sz w:val="20"/>
                <w:szCs w:val="20"/>
                <w:u w:val="single" w:color="auto"/>
                <w:color w:val="404040"/>
                <w:w w:val="92"/>
              </w:rPr>
              <w:t>18</w:t>
            </w:r>
          </w:p>
        </w:tc>
        <w:tc>
          <w:tcPr>
            <w:tcW w:w="580" w:type="dxa"/>
            <w:vAlign w:val="bottom"/>
            <w:gridSpan w:val="2"/>
          </w:tcPr>
          <w:p>
            <w:pPr>
              <w:jc w:val="center"/>
              <w:ind w:left="140"/>
              <w:spacing w:after="0" w:line="219" w:lineRule="exact"/>
              <w:rPr>
                <w:sz w:val="20"/>
                <w:szCs w:val="20"/>
                <w:color w:val="auto"/>
              </w:rPr>
            </w:pPr>
            <w:r>
              <w:rPr>
                <w:rFonts w:ascii="Arial" w:cs="Arial" w:eastAsia="Arial" w:hAnsi="Arial"/>
                <w:sz w:val="20"/>
                <w:szCs w:val="20"/>
                <w:color w:val="auto"/>
                <w:w w:val="87"/>
              </w:rPr>
              <w:t>0.18</w:t>
            </w:r>
          </w:p>
        </w:tc>
        <w:tc>
          <w:tcPr>
            <w:tcW w:w="120" w:type="dxa"/>
            <w:vAlign w:val="bottom"/>
          </w:tcPr>
          <w:p>
            <w:pPr>
              <w:spacing w:after="0"/>
              <w:rPr>
                <w:sz w:val="19"/>
                <w:szCs w:val="19"/>
                <w:color w:val="auto"/>
              </w:rPr>
            </w:pPr>
          </w:p>
        </w:tc>
        <w:tc>
          <w:tcPr>
            <w:tcW w:w="82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w w:val="92"/>
              </w:rPr>
              <w:t>24.8</w:t>
            </w:r>
          </w:p>
        </w:tc>
        <w:tc>
          <w:tcPr>
            <w:tcW w:w="220" w:type="dxa"/>
            <w:vAlign w:val="bottom"/>
          </w:tcPr>
          <w:p>
            <w:pPr>
              <w:spacing w:after="0"/>
              <w:rPr>
                <w:sz w:val="19"/>
                <w:szCs w:val="19"/>
                <w:color w:val="auto"/>
              </w:rPr>
            </w:pPr>
          </w:p>
        </w:tc>
        <w:tc>
          <w:tcPr>
            <w:tcW w:w="700" w:type="dxa"/>
            <w:vAlign w:val="bottom"/>
            <w:gridSpan w:val="3"/>
          </w:tcPr>
          <w:p>
            <w:pPr>
              <w:ind w:left="360"/>
              <w:spacing w:after="0" w:line="219" w:lineRule="exact"/>
              <w:rPr>
                <w:sz w:val="20"/>
                <w:szCs w:val="20"/>
                <w:color w:val="auto"/>
              </w:rPr>
            </w:pPr>
            <w:r>
              <w:rPr>
                <w:rFonts w:ascii="Arial" w:cs="Arial" w:eastAsia="Arial" w:hAnsi="Arial"/>
                <w:sz w:val="20"/>
                <w:szCs w:val="20"/>
                <w:color w:val="auto"/>
                <w:w w:val="82"/>
              </w:rPr>
              <w:t>53.0</w:t>
            </w:r>
          </w:p>
        </w:tc>
        <w:tc>
          <w:tcPr>
            <w:tcW w:w="66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92"/>
              </w:rPr>
              <w:t>64.0</w:t>
            </w:r>
          </w:p>
        </w:tc>
        <w:tc>
          <w:tcPr>
            <w:tcW w:w="180" w:type="dxa"/>
            <w:vAlign w:val="bottom"/>
          </w:tcPr>
          <w:p>
            <w:pPr>
              <w:spacing w:after="0"/>
              <w:rPr>
                <w:sz w:val="19"/>
                <w:szCs w:val="19"/>
                <w:color w:val="auto"/>
              </w:rPr>
            </w:pPr>
          </w:p>
        </w:tc>
        <w:tc>
          <w:tcPr>
            <w:tcW w:w="700" w:type="dxa"/>
            <w:vAlign w:val="bottom"/>
            <w:gridSpan w:val="3"/>
          </w:tcPr>
          <w:p>
            <w:pPr>
              <w:jc w:val="center"/>
              <w:ind w:left="260"/>
              <w:spacing w:after="0" w:line="219" w:lineRule="exact"/>
              <w:rPr>
                <w:sz w:val="20"/>
                <w:szCs w:val="20"/>
                <w:color w:val="auto"/>
              </w:rPr>
            </w:pPr>
            <w:r>
              <w:rPr>
                <w:rFonts w:ascii="Arial" w:cs="Arial" w:eastAsia="Arial" w:hAnsi="Arial"/>
                <w:sz w:val="20"/>
                <w:szCs w:val="20"/>
                <w:color w:val="auto"/>
                <w:w w:val="87"/>
              </w:rPr>
              <w:t>0.15</w:t>
            </w:r>
          </w:p>
        </w:tc>
        <w:tc>
          <w:tcPr>
            <w:tcW w:w="720" w:type="dxa"/>
            <w:vAlign w:val="bottom"/>
            <w:gridSpan w:val="3"/>
          </w:tcPr>
          <w:p>
            <w:pPr>
              <w:jc w:val="center"/>
              <w:ind w:left="20"/>
              <w:spacing w:after="0" w:line="219" w:lineRule="exact"/>
              <w:rPr>
                <w:sz w:val="20"/>
                <w:szCs w:val="20"/>
                <w:color w:val="auto"/>
              </w:rPr>
            </w:pPr>
            <w:r>
              <w:rPr>
                <w:rFonts w:ascii="Arial" w:cs="Arial" w:eastAsia="Arial" w:hAnsi="Arial"/>
                <w:sz w:val="20"/>
                <w:szCs w:val="20"/>
                <w:color w:val="auto"/>
                <w:w w:val="92"/>
              </w:rPr>
              <w:t>0.11</w:t>
            </w:r>
          </w:p>
        </w:tc>
        <w:tc>
          <w:tcPr>
            <w:tcW w:w="1020" w:type="dxa"/>
            <w:vAlign w:val="bottom"/>
            <w:gridSpan w:val="4"/>
          </w:tcPr>
          <w:p>
            <w:pPr>
              <w:jc w:val="center"/>
              <w:ind w:left="140"/>
              <w:spacing w:after="0" w:line="219" w:lineRule="exact"/>
              <w:rPr>
                <w:sz w:val="20"/>
                <w:szCs w:val="20"/>
                <w:color w:val="auto"/>
              </w:rPr>
            </w:pPr>
            <w:r>
              <w:rPr>
                <w:rFonts w:ascii="Arial" w:cs="Arial" w:eastAsia="Arial" w:hAnsi="Arial"/>
                <w:sz w:val="20"/>
                <w:szCs w:val="20"/>
                <w:color w:val="auto"/>
                <w:w w:val="87"/>
              </w:rPr>
              <w:t>27.4</w:t>
            </w:r>
          </w:p>
        </w:tc>
        <w:tc>
          <w:tcPr>
            <w:tcW w:w="0" w:type="dxa"/>
            <w:vAlign w:val="bottom"/>
          </w:tcPr>
          <w:p>
            <w:pPr>
              <w:spacing w:after="0"/>
              <w:rPr>
                <w:sz w:val="1"/>
                <w:szCs w:val="1"/>
                <w:color w:val="auto"/>
              </w:rPr>
            </w:pPr>
          </w:p>
        </w:tc>
      </w:tr>
      <w:tr>
        <w:trPr>
          <w:trHeight w:val="20"/>
        </w:trPr>
        <w:tc>
          <w:tcPr>
            <w:tcW w:w="20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60" w:type="dxa"/>
            <w:vAlign w:val="bottom"/>
            <w:gridSpan w:val="3"/>
          </w:tcPr>
          <w:p>
            <w:pPr>
              <w:spacing w:after="0" w:line="20" w:lineRule="exact"/>
              <w:rPr>
                <w:sz w:val="1"/>
                <w:szCs w:val="1"/>
                <w:color w:val="auto"/>
              </w:rPr>
            </w:pPr>
          </w:p>
        </w:tc>
        <w:tc>
          <w:tcPr>
            <w:tcW w:w="340" w:type="dxa"/>
            <w:vAlign w:val="bottom"/>
            <w:shd w:val="clear" w:color="auto" w:fill="404040"/>
          </w:tcPr>
          <w:p>
            <w:pPr>
              <w:spacing w:after="0" w:line="20" w:lineRule="exact"/>
              <w:rPr>
                <w:sz w:val="1"/>
                <w:szCs w:val="1"/>
                <w:color w:val="auto"/>
              </w:rPr>
            </w:pPr>
          </w:p>
        </w:tc>
        <w:tc>
          <w:tcPr>
            <w:tcW w:w="580" w:type="dxa"/>
            <w:vAlign w:val="bottom"/>
            <w:gridSpan w:val="2"/>
            <w:vMerge w:val="restart"/>
          </w:tcPr>
          <w:p>
            <w:pPr>
              <w:jc w:val="center"/>
              <w:ind w:left="140"/>
              <w:spacing w:after="0"/>
              <w:rPr>
                <w:sz w:val="20"/>
                <w:szCs w:val="20"/>
                <w:color w:val="auto"/>
              </w:rPr>
            </w:pPr>
            <w:r>
              <w:rPr>
                <w:rFonts w:ascii="Arial" w:cs="Arial" w:eastAsia="Arial" w:hAnsi="Arial"/>
                <w:sz w:val="20"/>
                <w:szCs w:val="20"/>
                <w:color w:val="404040"/>
                <w:w w:val="87"/>
              </w:rPr>
              <w:t>0.10</w:t>
            </w:r>
          </w:p>
        </w:tc>
        <w:tc>
          <w:tcPr>
            <w:tcW w:w="120" w:type="dxa"/>
            <w:vAlign w:val="bottom"/>
          </w:tcPr>
          <w:p>
            <w:pPr>
              <w:spacing w:after="0" w:line="20" w:lineRule="exact"/>
              <w:rPr>
                <w:sz w:val="1"/>
                <w:szCs w:val="1"/>
                <w:color w:val="auto"/>
              </w:rPr>
            </w:pPr>
          </w:p>
        </w:tc>
        <w:tc>
          <w:tcPr>
            <w:tcW w:w="46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60" w:type="dxa"/>
            <w:vAlign w:val="bottom"/>
            <w:gridSpan w:val="2"/>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700" w:type="dxa"/>
            <w:vAlign w:val="bottom"/>
            <w:gridSpan w:val="3"/>
            <w:vMerge w:val="restart"/>
          </w:tcPr>
          <w:p>
            <w:pPr>
              <w:jc w:val="center"/>
              <w:ind w:left="260"/>
              <w:spacing w:after="0"/>
              <w:rPr>
                <w:sz w:val="20"/>
                <w:szCs w:val="20"/>
                <w:color w:val="auto"/>
              </w:rPr>
            </w:pPr>
            <w:r>
              <w:rPr>
                <w:rFonts w:ascii="Arial" w:cs="Arial" w:eastAsia="Arial" w:hAnsi="Arial"/>
                <w:sz w:val="20"/>
                <w:szCs w:val="20"/>
                <w:color w:val="auto"/>
                <w:w w:val="87"/>
              </w:rPr>
              <w:t>0.09</w:t>
            </w:r>
          </w:p>
        </w:tc>
        <w:tc>
          <w:tcPr>
            <w:tcW w:w="720" w:type="dxa"/>
            <w:vAlign w:val="bottom"/>
            <w:gridSpan w:val="3"/>
            <w:vMerge w:val="restart"/>
          </w:tcPr>
          <w:p>
            <w:pPr>
              <w:jc w:val="center"/>
              <w:ind w:left="20"/>
              <w:spacing w:after="0"/>
              <w:rPr>
                <w:sz w:val="20"/>
                <w:szCs w:val="20"/>
                <w:color w:val="auto"/>
              </w:rPr>
            </w:pPr>
            <w:r>
              <w:rPr>
                <w:rFonts w:ascii="Arial" w:cs="Arial" w:eastAsia="Arial" w:hAnsi="Arial"/>
                <w:sz w:val="20"/>
                <w:szCs w:val="20"/>
                <w:color w:val="404040"/>
                <w:w w:val="92"/>
              </w:rPr>
              <w:t>0.09</w:t>
            </w:r>
          </w:p>
        </w:tc>
        <w:tc>
          <w:tcPr>
            <w:tcW w:w="460" w:type="dxa"/>
            <w:vAlign w:val="bottom"/>
            <w:gridSpan w:val="2"/>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9"/>
        </w:trPr>
        <w:tc>
          <w:tcPr>
            <w:tcW w:w="206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FAST-TI </w:t>
            </w:r>
            <w:hyperlink w:anchor="page9">
              <w:r>
                <w:rPr>
                  <w:rFonts w:ascii="Arial" w:cs="Arial" w:eastAsia="Arial" w:hAnsi="Arial"/>
                  <w:sz w:val="20"/>
                  <w:szCs w:val="20"/>
                  <w:color w:val="auto"/>
                </w:rPr>
                <w:t>[24]</w:t>
              </w:r>
            </w:hyperlink>
          </w:p>
        </w:tc>
        <w:tc>
          <w:tcPr>
            <w:tcW w:w="480" w:type="dxa"/>
            <w:vAlign w:val="bottom"/>
            <w:gridSpan w:val="2"/>
          </w:tcPr>
          <w:p>
            <w:pPr>
              <w:ind w:left="120"/>
              <w:spacing w:after="0" w:line="219" w:lineRule="exact"/>
              <w:rPr>
                <w:sz w:val="20"/>
                <w:szCs w:val="20"/>
                <w:color w:val="auto"/>
              </w:rPr>
            </w:pPr>
            <w:r>
              <w:rPr>
                <w:rFonts w:ascii="Arial" w:cs="Arial" w:eastAsia="Arial" w:hAnsi="Arial"/>
                <w:sz w:val="20"/>
                <w:szCs w:val="20"/>
                <w:color w:val="auto"/>
                <w:w w:val="87"/>
              </w:rPr>
              <w:t>30.4</w:t>
            </w:r>
          </w:p>
        </w:tc>
        <w:tc>
          <w:tcPr>
            <w:tcW w:w="64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87"/>
              </w:rPr>
              <w:t>63.1</w:t>
            </w:r>
          </w:p>
        </w:tc>
        <w:tc>
          <w:tcPr>
            <w:tcW w:w="200" w:type="dxa"/>
            <w:vAlign w:val="bottom"/>
          </w:tcPr>
          <w:p>
            <w:pPr>
              <w:spacing w:after="0"/>
              <w:rPr>
                <w:sz w:val="19"/>
                <w:szCs w:val="19"/>
                <w:color w:val="auto"/>
              </w:rPr>
            </w:pPr>
          </w:p>
        </w:tc>
        <w:tc>
          <w:tcPr>
            <w:tcW w:w="700" w:type="dxa"/>
            <w:vAlign w:val="bottom"/>
            <w:gridSpan w:val="4"/>
          </w:tcPr>
          <w:p>
            <w:pPr>
              <w:jc w:val="center"/>
              <w:ind w:left="240"/>
              <w:spacing w:after="0" w:line="219" w:lineRule="exact"/>
              <w:rPr>
                <w:sz w:val="20"/>
                <w:szCs w:val="20"/>
                <w:color w:val="auto"/>
              </w:rPr>
            </w:pPr>
            <w:r>
              <w:rPr>
                <w:rFonts w:ascii="Arial" w:cs="Arial" w:eastAsia="Arial" w:hAnsi="Arial"/>
                <w:sz w:val="20"/>
                <w:szCs w:val="20"/>
                <w:color w:val="auto"/>
                <w:w w:val="92"/>
              </w:rPr>
              <w:t>0.21</w:t>
            </w:r>
          </w:p>
        </w:tc>
        <w:tc>
          <w:tcPr>
            <w:tcW w:w="580" w:type="dxa"/>
            <w:vAlign w:val="bottom"/>
            <w:gridSpan w:val="2"/>
            <w:vMerge w:val="continue"/>
          </w:tcPr>
          <w:p>
            <w:pPr>
              <w:spacing w:after="0"/>
              <w:rPr>
                <w:sz w:val="19"/>
                <w:szCs w:val="19"/>
                <w:color w:val="auto"/>
              </w:rPr>
            </w:pPr>
          </w:p>
        </w:tc>
        <w:tc>
          <w:tcPr>
            <w:tcW w:w="120" w:type="dxa"/>
            <w:vAlign w:val="bottom"/>
          </w:tcPr>
          <w:p>
            <w:pPr>
              <w:spacing w:after="0"/>
              <w:rPr>
                <w:sz w:val="19"/>
                <w:szCs w:val="19"/>
                <w:color w:val="auto"/>
              </w:rPr>
            </w:pPr>
          </w:p>
        </w:tc>
        <w:tc>
          <w:tcPr>
            <w:tcW w:w="82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rPr>
              <w:t>-</w:t>
            </w:r>
          </w:p>
        </w:tc>
        <w:tc>
          <w:tcPr>
            <w:tcW w:w="220" w:type="dxa"/>
            <w:vAlign w:val="bottom"/>
          </w:tcPr>
          <w:p>
            <w:pPr>
              <w:spacing w:after="0"/>
              <w:rPr>
                <w:sz w:val="19"/>
                <w:szCs w:val="19"/>
                <w:color w:val="auto"/>
              </w:rPr>
            </w:pPr>
          </w:p>
        </w:tc>
        <w:tc>
          <w:tcPr>
            <w:tcW w:w="700" w:type="dxa"/>
            <w:vAlign w:val="bottom"/>
            <w:gridSpan w:val="3"/>
          </w:tcPr>
          <w:p>
            <w:pPr>
              <w:ind w:left="360"/>
              <w:spacing w:after="0" w:line="219" w:lineRule="exact"/>
              <w:rPr>
                <w:sz w:val="20"/>
                <w:szCs w:val="20"/>
                <w:color w:val="auto"/>
              </w:rPr>
            </w:pPr>
            <w:r>
              <w:rPr>
                <w:rFonts w:ascii="Arial" w:cs="Arial" w:eastAsia="Arial" w:hAnsi="Arial"/>
                <w:sz w:val="20"/>
                <w:szCs w:val="20"/>
                <w:color w:val="auto"/>
                <w:w w:val="82"/>
              </w:rPr>
              <w:t>63.6</w:t>
            </w:r>
          </w:p>
        </w:tc>
        <w:tc>
          <w:tcPr>
            <w:tcW w:w="66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92"/>
              </w:rPr>
              <w:t>63.6</w:t>
            </w:r>
          </w:p>
        </w:tc>
        <w:tc>
          <w:tcPr>
            <w:tcW w:w="180" w:type="dxa"/>
            <w:vAlign w:val="bottom"/>
          </w:tcPr>
          <w:p>
            <w:pPr>
              <w:spacing w:after="0"/>
              <w:rPr>
                <w:sz w:val="19"/>
                <w:szCs w:val="19"/>
                <w:color w:val="auto"/>
              </w:rPr>
            </w:pPr>
          </w:p>
        </w:tc>
        <w:tc>
          <w:tcPr>
            <w:tcW w:w="700" w:type="dxa"/>
            <w:vAlign w:val="bottom"/>
            <w:gridSpan w:val="3"/>
            <w:vMerge w:val="continue"/>
          </w:tcPr>
          <w:p>
            <w:pPr>
              <w:spacing w:after="0"/>
              <w:rPr>
                <w:sz w:val="19"/>
                <w:szCs w:val="19"/>
                <w:color w:val="auto"/>
              </w:rPr>
            </w:pPr>
          </w:p>
        </w:tc>
        <w:tc>
          <w:tcPr>
            <w:tcW w:w="720" w:type="dxa"/>
            <w:vAlign w:val="bottom"/>
            <w:gridSpan w:val="3"/>
            <w:vMerge w:val="continue"/>
          </w:tcPr>
          <w:p>
            <w:pPr>
              <w:spacing w:after="0"/>
              <w:rPr>
                <w:sz w:val="19"/>
                <w:szCs w:val="19"/>
                <w:color w:val="auto"/>
              </w:rPr>
            </w:pPr>
          </w:p>
        </w:tc>
        <w:tc>
          <w:tcPr>
            <w:tcW w:w="80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w w:val="89"/>
              </w:rPr>
              <w:t>-</w:t>
            </w:r>
          </w:p>
        </w:tc>
        <w:tc>
          <w:tcPr>
            <w:tcW w:w="2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
        </w:trPr>
        <w:tc>
          <w:tcPr>
            <w:tcW w:w="20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700" w:type="dxa"/>
            <w:vAlign w:val="bottom"/>
            <w:gridSpan w:val="4"/>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40" w:type="dxa"/>
            <w:vAlign w:val="bottom"/>
            <w:shd w:val="clear" w:color="auto" w:fill="40404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60" w:type="dxa"/>
            <w:vAlign w:val="bottom"/>
            <w:gridSpan w:val="2"/>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60" w:type="dxa"/>
            <w:vAlign w:val="bottom"/>
            <w:gridSpan w:val="2"/>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60" w:type="dxa"/>
            <w:vAlign w:val="bottom"/>
            <w:shd w:val="clear" w:color="auto" w:fill="40404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60" w:type="dxa"/>
            <w:vAlign w:val="bottom"/>
            <w:gridSpan w:val="2"/>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2"/>
        </w:trPr>
        <w:tc>
          <w:tcPr>
            <w:tcW w:w="206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MSER-SI </w:t>
            </w:r>
            <w:hyperlink w:anchor="page9">
              <w:r>
                <w:rPr>
                  <w:rFonts w:ascii="Arial" w:cs="Arial" w:eastAsia="Arial" w:hAnsi="Arial"/>
                  <w:sz w:val="20"/>
                  <w:szCs w:val="20"/>
                  <w:color w:val="auto"/>
                </w:rPr>
                <w:t>[23]</w:t>
              </w:r>
            </w:hyperlink>
          </w:p>
        </w:tc>
        <w:tc>
          <w:tcPr>
            <w:tcW w:w="480" w:type="dxa"/>
            <w:vAlign w:val="bottom"/>
            <w:gridSpan w:val="2"/>
          </w:tcPr>
          <w:p>
            <w:pPr>
              <w:ind w:left="120"/>
              <w:spacing w:after="0"/>
              <w:rPr>
                <w:sz w:val="20"/>
                <w:szCs w:val="20"/>
                <w:color w:val="auto"/>
              </w:rPr>
            </w:pPr>
            <w:r>
              <w:rPr>
                <w:rFonts w:ascii="Arial" w:cs="Arial" w:eastAsia="Arial" w:hAnsi="Arial"/>
                <w:sz w:val="20"/>
                <w:szCs w:val="20"/>
                <w:color w:val="auto"/>
                <w:w w:val="87"/>
              </w:rPr>
              <w:t>56.4</w:t>
            </w:r>
          </w:p>
        </w:tc>
        <w:tc>
          <w:tcPr>
            <w:tcW w:w="640" w:type="dxa"/>
            <w:vAlign w:val="bottom"/>
            <w:gridSpan w:val="2"/>
          </w:tcPr>
          <w:p>
            <w:pPr>
              <w:jc w:val="center"/>
              <w:ind w:left="200"/>
              <w:spacing w:after="0"/>
              <w:rPr>
                <w:sz w:val="20"/>
                <w:szCs w:val="20"/>
                <w:color w:val="auto"/>
              </w:rPr>
            </w:pPr>
            <w:r>
              <w:rPr>
                <w:rFonts w:ascii="Arial" w:cs="Arial" w:eastAsia="Arial" w:hAnsi="Arial"/>
                <w:sz w:val="20"/>
                <w:szCs w:val="20"/>
                <w:color w:val="auto"/>
                <w:w w:val="87"/>
              </w:rPr>
              <w:t>62.8</w:t>
            </w:r>
          </w:p>
        </w:tc>
        <w:tc>
          <w:tcPr>
            <w:tcW w:w="200" w:type="dxa"/>
            <w:vAlign w:val="bottom"/>
          </w:tcPr>
          <w:p>
            <w:pPr>
              <w:spacing w:after="0"/>
              <w:rPr>
                <w:sz w:val="21"/>
                <w:szCs w:val="21"/>
                <w:color w:val="auto"/>
              </w:rPr>
            </w:pPr>
          </w:p>
        </w:tc>
        <w:tc>
          <w:tcPr>
            <w:tcW w:w="700" w:type="dxa"/>
            <w:vAlign w:val="bottom"/>
            <w:gridSpan w:val="4"/>
          </w:tcPr>
          <w:p>
            <w:pPr>
              <w:jc w:val="center"/>
              <w:ind w:left="240"/>
              <w:spacing w:after="0"/>
              <w:rPr>
                <w:sz w:val="20"/>
                <w:szCs w:val="20"/>
                <w:color w:val="auto"/>
              </w:rPr>
            </w:pPr>
            <w:r>
              <w:rPr>
                <w:rFonts w:ascii="Arial" w:cs="Arial" w:eastAsia="Arial" w:hAnsi="Arial"/>
                <w:sz w:val="20"/>
                <w:szCs w:val="20"/>
                <w:color w:val="auto"/>
                <w:w w:val="92"/>
              </w:rPr>
              <w:t>0.12</w:t>
            </w:r>
          </w:p>
        </w:tc>
        <w:tc>
          <w:tcPr>
            <w:tcW w:w="580" w:type="dxa"/>
            <w:vAlign w:val="bottom"/>
            <w:gridSpan w:val="2"/>
          </w:tcPr>
          <w:p>
            <w:pPr>
              <w:jc w:val="center"/>
              <w:ind w:left="140"/>
              <w:spacing w:after="0"/>
              <w:rPr>
                <w:sz w:val="20"/>
                <w:szCs w:val="20"/>
                <w:color w:val="auto"/>
              </w:rPr>
            </w:pPr>
            <w:r>
              <w:rPr>
                <w:rFonts w:ascii="Arial" w:cs="Arial" w:eastAsia="Arial" w:hAnsi="Arial"/>
                <w:sz w:val="20"/>
                <w:szCs w:val="20"/>
                <w:color w:val="auto"/>
                <w:w w:val="87"/>
              </w:rPr>
              <w:t>0.08</w:t>
            </w:r>
          </w:p>
        </w:tc>
        <w:tc>
          <w:tcPr>
            <w:tcW w:w="120" w:type="dxa"/>
            <w:vAlign w:val="bottom"/>
          </w:tcPr>
          <w:p>
            <w:pPr>
              <w:spacing w:after="0"/>
              <w:rPr>
                <w:sz w:val="21"/>
                <w:szCs w:val="21"/>
                <w:color w:val="auto"/>
              </w:rPr>
            </w:pPr>
          </w:p>
        </w:tc>
        <w:tc>
          <w:tcPr>
            <w:tcW w:w="1040" w:type="dxa"/>
            <w:vAlign w:val="bottom"/>
            <w:gridSpan w:val="4"/>
          </w:tcPr>
          <w:p>
            <w:pPr>
              <w:jc w:val="center"/>
              <w:ind w:left="140"/>
              <w:spacing w:after="0"/>
              <w:rPr>
                <w:sz w:val="20"/>
                <w:szCs w:val="20"/>
                <w:color w:val="auto"/>
              </w:rPr>
            </w:pPr>
            <w:r>
              <w:rPr>
                <w:rFonts w:ascii="Arial" w:cs="Arial" w:eastAsia="Arial" w:hAnsi="Arial"/>
                <w:sz w:val="20"/>
                <w:szCs w:val="20"/>
                <w:color w:val="auto"/>
                <w:w w:val="87"/>
              </w:rPr>
              <w:t>503.7</w:t>
            </w:r>
          </w:p>
        </w:tc>
        <w:tc>
          <w:tcPr>
            <w:tcW w:w="700" w:type="dxa"/>
            <w:vAlign w:val="bottom"/>
            <w:gridSpan w:val="3"/>
          </w:tcPr>
          <w:p>
            <w:pPr>
              <w:ind w:left="360"/>
              <w:spacing w:after="0"/>
              <w:rPr>
                <w:sz w:val="20"/>
                <w:szCs w:val="20"/>
                <w:color w:val="auto"/>
              </w:rPr>
            </w:pPr>
            <w:r>
              <w:rPr>
                <w:rFonts w:ascii="Arial" w:cs="Arial" w:eastAsia="Arial" w:hAnsi="Arial"/>
                <w:sz w:val="20"/>
                <w:szCs w:val="20"/>
                <w:color w:val="auto"/>
                <w:w w:val="82"/>
              </w:rPr>
              <w:t>46.5</w:t>
            </w:r>
          </w:p>
        </w:tc>
        <w:tc>
          <w:tcPr>
            <w:tcW w:w="660" w:type="dxa"/>
            <w:vAlign w:val="bottom"/>
            <w:gridSpan w:val="2"/>
          </w:tcPr>
          <w:p>
            <w:pPr>
              <w:jc w:val="center"/>
              <w:ind w:left="200"/>
              <w:spacing w:after="0"/>
              <w:rPr>
                <w:sz w:val="20"/>
                <w:szCs w:val="20"/>
                <w:color w:val="auto"/>
              </w:rPr>
            </w:pPr>
            <w:r>
              <w:rPr>
                <w:rFonts w:ascii="Arial" w:cs="Arial" w:eastAsia="Arial" w:hAnsi="Arial"/>
                <w:sz w:val="20"/>
                <w:szCs w:val="20"/>
                <w:color w:val="auto"/>
                <w:w w:val="92"/>
              </w:rPr>
              <w:t>54.5</w:t>
            </w:r>
          </w:p>
        </w:tc>
        <w:tc>
          <w:tcPr>
            <w:tcW w:w="180" w:type="dxa"/>
            <w:vAlign w:val="bottom"/>
          </w:tcPr>
          <w:p>
            <w:pPr>
              <w:spacing w:after="0"/>
              <w:rPr>
                <w:sz w:val="21"/>
                <w:szCs w:val="21"/>
                <w:color w:val="auto"/>
              </w:rPr>
            </w:pPr>
          </w:p>
        </w:tc>
        <w:tc>
          <w:tcPr>
            <w:tcW w:w="700" w:type="dxa"/>
            <w:vAlign w:val="bottom"/>
            <w:gridSpan w:val="3"/>
          </w:tcPr>
          <w:p>
            <w:pPr>
              <w:jc w:val="center"/>
              <w:ind w:left="260"/>
              <w:spacing w:after="0"/>
              <w:rPr>
                <w:sz w:val="20"/>
                <w:szCs w:val="20"/>
                <w:color w:val="auto"/>
              </w:rPr>
            </w:pPr>
            <w:r>
              <w:rPr>
                <w:rFonts w:ascii="Arial" w:cs="Arial" w:eastAsia="Arial" w:hAnsi="Arial"/>
                <w:sz w:val="20"/>
                <w:szCs w:val="20"/>
                <w:color w:val="auto"/>
                <w:w w:val="87"/>
              </w:rPr>
              <w:t>0.12</w:t>
            </w:r>
          </w:p>
        </w:tc>
        <w:tc>
          <w:tcPr>
            <w:tcW w:w="720" w:type="dxa"/>
            <w:vAlign w:val="bottom"/>
            <w:gridSpan w:val="3"/>
          </w:tcPr>
          <w:p>
            <w:pPr>
              <w:jc w:val="center"/>
              <w:ind w:left="20"/>
              <w:spacing w:after="0"/>
              <w:rPr>
                <w:sz w:val="20"/>
                <w:szCs w:val="20"/>
                <w:color w:val="auto"/>
              </w:rPr>
            </w:pPr>
            <w:r>
              <w:rPr>
                <w:rFonts w:ascii="Arial" w:cs="Arial" w:eastAsia="Arial" w:hAnsi="Arial"/>
                <w:sz w:val="20"/>
                <w:szCs w:val="20"/>
                <w:color w:val="auto"/>
                <w:w w:val="92"/>
              </w:rPr>
              <w:t>0.10</w:t>
            </w:r>
          </w:p>
        </w:tc>
        <w:tc>
          <w:tcPr>
            <w:tcW w:w="1020" w:type="dxa"/>
            <w:vAlign w:val="bottom"/>
            <w:gridSpan w:val="4"/>
          </w:tcPr>
          <w:p>
            <w:pPr>
              <w:jc w:val="center"/>
              <w:ind w:left="140"/>
              <w:spacing w:after="0"/>
              <w:rPr>
                <w:sz w:val="20"/>
                <w:szCs w:val="20"/>
                <w:color w:val="auto"/>
              </w:rPr>
            </w:pPr>
            <w:r>
              <w:rPr>
                <w:rFonts w:ascii="Arial" w:cs="Arial" w:eastAsia="Arial" w:hAnsi="Arial"/>
                <w:sz w:val="20"/>
                <w:szCs w:val="20"/>
                <w:color w:val="auto"/>
                <w:w w:val="91"/>
              </w:rPr>
              <w:t>524.8</w:t>
            </w:r>
          </w:p>
        </w:tc>
        <w:tc>
          <w:tcPr>
            <w:tcW w:w="0" w:type="dxa"/>
            <w:vAlign w:val="bottom"/>
          </w:tcPr>
          <w:p>
            <w:pPr>
              <w:spacing w:after="0"/>
              <w:rPr>
                <w:sz w:val="1"/>
                <w:szCs w:val="1"/>
                <w:color w:val="auto"/>
              </w:rPr>
            </w:pPr>
          </w:p>
        </w:tc>
      </w:tr>
      <w:tr>
        <w:trPr>
          <w:trHeight w:val="216"/>
        </w:trPr>
        <w:tc>
          <w:tcPr>
            <w:tcW w:w="2060" w:type="dxa"/>
            <w:vAlign w:val="bottom"/>
          </w:tcPr>
          <w:p>
            <w:pPr>
              <w:ind w:left="120"/>
              <w:spacing w:after="0" w:line="216" w:lineRule="exact"/>
              <w:rPr>
                <w:rFonts w:ascii="Arial" w:cs="Arial" w:eastAsia="Arial" w:hAnsi="Arial"/>
                <w:sz w:val="20"/>
                <w:szCs w:val="20"/>
                <w:color w:val="auto"/>
                <w:w w:val="98"/>
              </w:rPr>
            </w:pPr>
            <w:r>
              <w:rPr>
                <w:rFonts w:ascii="Arial" w:cs="Arial" w:eastAsia="Arial" w:hAnsi="Arial"/>
                <w:sz w:val="20"/>
                <w:szCs w:val="20"/>
                <w:color w:val="auto"/>
                <w:w w:val="98"/>
              </w:rPr>
              <w:t xml:space="preserve">Harris-Laplace-SI </w:t>
            </w:r>
            <w:hyperlink w:anchor="page9">
              <w:r>
                <w:rPr>
                  <w:rFonts w:ascii="Arial" w:cs="Arial" w:eastAsia="Arial" w:hAnsi="Arial"/>
                  <w:sz w:val="20"/>
                  <w:szCs w:val="20"/>
                  <w:color w:val="auto"/>
                  <w:w w:val="98"/>
                </w:rPr>
                <w:t>[34]</w:t>
              </w:r>
            </w:hyperlink>
          </w:p>
        </w:tc>
        <w:tc>
          <w:tcPr>
            <w:tcW w:w="480" w:type="dxa"/>
            <w:vAlign w:val="bottom"/>
            <w:gridSpan w:val="2"/>
          </w:tcPr>
          <w:p>
            <w:pPr>
              <w:ind w:left="120"/>
              <w:spacing w:after="0" w:line="216" w:lineRule="exact"/>
              <w:rPr>
                <w:sz w:val="20"/>
                <w:szCs w:val="20"/>
                <w:color w:val="auto"/>
              </w:rPr>
            </w:pPr>
            <w:r>
              <w:rPr>
                <w:rFonts w:ascii="Arial" w:cs="Arial" w:eastAsia="Arial" w:hAnsi="Arial"/>
                <w:sz w:val="20"/>
                <w:szCs w:val="20"/>
                <w:color w:val="auto"/>
                <w:w w:val="87"/>
              </w:rPr>
              <w:t>45.1</w:t>
            </w:r>
          </w:p>
        </w:tc>
        <w:tc>
          <w:tcPr>
            <w:tcW w:w="640" w:type="dxa"/>
            <w:vAlign w:val="bottom"/>
            <w:gridSpan w:val="2"/>
          </w:tcPr>
          <w:p>
            <w:pPr>
              <w:jc w:val="center"/>
              <w:ind w:left="200"/>
              <w:spacing w:after="0" w:line="216" w:lineRule="exact"/>
              <w:rPr>
                <w:sz w:val="20"/>
                <w:szCs w:val="20"/>
                <w:color w:val="auto"/>
              </w:rPr>
            </w:pPr>
            <w:r>
              <w:rPr>
                <w:rFonts w:ascii="Arial" w:cs="Arial" w:eastAsia="Arial" w:hAnsi="Arial"/>
                <w:sz w:val="20"/>
                <w:szCs w:val="20"/>
                <w:color w:val="auto"/>
                <w:w w:val="87"/>
              </w:rPr>
              <w:t>62.0</w:t>
            </w:r>
          </w:p>
        </w:tc>
        <w:tc>
          <w:tcPr>
            <w:tcW w:w="200" w:type="dxa"/>
            <w:vAlign w:val="bottom"/>
          </w:tcPr>
          <w:p>
            <w:pPr>
              <w:spacing w:after="0"/>
              <w:rPr>
                <w:sz w:val="18"/>
                <w:szCs w:val="18"/>
                <w:color w:val="auto"/>
              </w:rPr>
            </w:pPr>
          </w:p>
        </w:tc>
        <w:tc>
          <w:tcPr>
            <w:tcW w:w="700" w:type="dxa"/>
            <w:vAlign w:val="bottom"/>
            <w:gridSpan w:val="4"/>
          </w:tcPr>
          <w:p>
            <w:pPr>
              <w:jc w:val="center"/>
              <w:ind w:left="240"/>
              <w:spacing w:after="0" w:line="216" w:lineRule="exact"/>
              <w:rPr>
                <w:sz w:val="20"/>
                <w:szCs w:val="20"/>
                <w:color w:val="auto"/>
              </w:rPr>
            </w:pPr>
            <w:r>
              <w:rPr>
                <w:rFonts w:ascii="Arial" w:cs="Arial" w:eastAsia="Arial" w:hAnsi="Arial"/>
                <w:sz w:val="20"/>
                <w:szCs w:val="20"/>
                <w:color w:val="auto"/>
                <w:w w:val="92"/>
              </w:rPr>
              <w:t>0.20</w:t>
            </w:r>
          </w:p>
        </w:tc>
        <w:tc>
          <w:tcPr>
            <w:tcW w:w="580" w:type="dxa"/>
            <w:vAlign w:val="bottom"/>
            <w:gridSpan w:val="2"/>
          </w:tcPr>
          <w:p>
            <w:pPr>
              <w:jc w:val="center"/>
              <w:ind w:left="140"/>
              <w:spacing w:after="0" w:line="216" w:lineRule="exact"/>
              <w:rPr>
                <w:sz w:val="20"/>
                <w:szCs w:val="20"/>
                <w:color w:val="auto"/>
              </w:rPr>
            </w:pPr>
            <w:r>
              <w:rPr>
                <w:rFonts w:ascii="Arial" w:cs="Arial" w:eastAsia="Arial" w:hAnsi="Arial"/>
                <w:sz w:val="20"/>
                <w:szCs w:val="20"/>
                <w:color w:val="auto"/>
                <w:w w:val="87"/>
              </w:rPr>
              <w:t>0.13</w:t>
            </w:r>
          </w:p>
        </w:tc>
        <w:tc>
          <w:tcPr>
            <w:tcW w:w="120" w:type="dxa"/>
            <w:vAlign w:val="bottom"/>
          </w:tcPr>
          <w:p>
            <w:pPr>
              <w:spacing w:after="0"/>
              <w:rPr>
                <w:sz w:val="18"/>
                <w:szCs w:val="18"/>
                <w:color w:val="auto"/>
              </w:rPr>
            </w:pPr>
          </w:p>
        </w:tc>
        <w:tc>
          <w:tcPr>
            <w:tcW w:w="460" w:type="dxa"/>
            <w:vAlign w:val="bottom"/>
            <w:gridSpan w:val="2"/>
          </w:tcPr>
          <w:p>
            <w:pPr>
              <w:spacing w:after="0"/>
              <w:rPr>
                <w:sz w:val="18"/>
                <w:szCs w:val="18"/>
                <w:color w:val="auto"/>
              </w:rPr>
            </w:pPr>
          </w:p>
        </w:tc>
        <w:tc>
          <w:tcPr>
            <w:tcW w:w="360" w:type="dxa"/>
            <w:vAlign w:val="bottom"/>
          </w:tcPr>
          <w:p>
            <w:pPr>
              <w:jc w:val="center"/>
              <w:spacing w:after="0" w:line="216" w:lineRule="exact"/>
              <w:rPr>
                <w:sz w:val="20"/>
                <w:szCs w:val="20"/>
                <w:color w:val="auto"/>
              </w:rPr>
            </w:pPr>
            <w:r>
              <w:rPr>
                <w:rFonts w:ascii="Arial" w:cs="Arial" w:eastAsia="Arial" w:hAnsi="Arial"/>
                <w:sz w:val="20"/>
                <w:szCs w:val="20"/>
                <w:color w:val="404040"/>
                <w:w w:val="92"/>
              </w:rPr>
              <w:t>95.</w:t>
            </w:r>
            <w:r>
              <w:rPr>
                <w:rFonts w:ascii="Arial" w:cs="Arial" w:eastAsia="Arial" w:hAnsi="Arial"/>
                <w:sz w:val="20"/>
                <w:szCs w:val="20"/>
                <w:u w:val="single" w:color="auto"/>
                <w:color w:val="404040"/>
                <w:w w:val="92"/>
              </w:rPr>
              <w:t>9</w:t>
            </w:r>
          </w:p>
        </w:tc>
        <w:tc>
          <w:tcPr>
            <w:tcW w:w="220" w:type="dxa"/>
            <w:vAlign w:val="bottom"/>
          </w:tcPr>
          <w:p>
            <w:pPr>
              <w:spacing w:after="0"/>
              <w:rPr>
                <w:sz w:val="18"/>
                <w:szCs w:val="18"/>
                <w:color w:val="auto"/>
              </w:rPr>
            </w:pPr>
          </w:p>
        </w:tc>
        <w:tc>
          <w:tcPr>
            <w:tcW w:w="700" w:type="dxa"/>
            <w:vAlign w:val="bottom"/>
            <w:gridSpan w:val="3"/>
          </w:tcPr>
          <w:p>
            <w:pPr>
              <w:ind w:left="360"/>
              <w:spacing w:after="0" w:line="216" w:lineRule="exact"/>
              <w:rPr>
                <w:sz w:val="20"/>
                <w:szCs w:val="20"/>
                <w:color w:val="auto"/>
              </w:rPr>
            </w:pPr>
            <w:r>
              <w:rPr>
                <w:rFonts w:ascii="Arial" w:cs="Arial" w:eastAsia="Arial" w:hAnsi="Arial"/>
                <w:sz w:val="20"/>
                <w:szCs w:val="20"/>
                <w:color w:val="auto"/>
                <w:w w:val="82"/>
              </w:rPr>
              <w:t>52.7</w:t>
            </w:r>
          </w:p>
        </w:tc>
        <w:tc>
          <w:tcPr>
            <w:tcW w:w="660" w:type="dxa"/>
            <w:vAlign w:val="bottom"/>
            <w:gridSpan w:val="2"/>
          </w:tcPr>
          <w:p>
            <w:pPr>
              <w:jc w:val="center"/>
              <w:ind w:left="200"/>
              <w:spacing w:after="0" w:line="216" w:lineRule="exact"/>
              <w:rPr>
                <w:sz w:val="20"/>
                <w:szCs w:val="20"/>
                <w:color w:val="auto"/>
              </w:rPr>
            </w:pPr>
            <w:r>
              <w:rPr>
                <w:rFonts w:ascii="Arial" w:cs="Arial" w:eastAsia="Arial" w:hAnsi="Arial"/>
                <w:sz w:val="20"/>
                <w:szCs w:val="20"/>
                <w:color w:val="auto"/>
                <w:w w:val="92"/>
              </w:rPr>
              <w:t>62.0</w:t>
            </w:r>
          </w:p>
        </w:tc>
        <w:tc>
          <w:tcPr>
            <w:tcW w:w="180" w:type="dxa"/>
            <w:vAlign w:val="bottom"/>
          </w:tcPr>
          <w:p>
            <w:pPr>
              <w:spacing w:after="0"/>
              <w:rPr>
                <w:sz w:val="18"/>
                <w:szCs w:val="18"/>
                <w:color w:val="auto"/>
              </w:rPr>
            </w:pPr>
          </w:p>
        </w:tc>
        <w:tc>
          <w:tcPr>
            <w:tcW w:w="700" w:type="dxa"/>
            <w:vAlign w:val="bottom"/>
            <w:gridSpan w:val="3"/>
          </w:tcPr>
          <w:p>
            <w:pPr>
              <w:jc w:val="center"/>
              <w:ind w:left="260"/>
              <w:spacing w:after="0" w:line="216" w:lineRule="exact"/>
              <w:rPr>
                <w:sz w:val="20"/>
                <w:szCs w:val="20"/>
                <w:color w:val="auto"/>
              </w:rPr>
            </w:pPr>
            <w:r>
              <w:rPr>
                <w:rFonts w:ascii="Arial" w:cs="Arial" w:eastAsia="Arial" w:hAnsi="Arial"/>
                <w:sz w:val="20"/>
                <w:szCs w:val="20"/>
                <w:color w:val="auto"/>
                <w:w w:val="87"/>
              </w:rPr>
              <w:t>0.17</w:t>
            </w:r>
          </w:p>
        </w:tc>
        <w:tc>
          <w:tcPr>
            <w:tcW w:w="720" w:type="dxa"/>
            <w:vAlign w:val="bottom"/>
            <w:gridSpan w:val="3"/>
          </w:tcPr>
          <w:p>
            <w:pPr>
              <w:jc w:val="center"/>
              <w:ind w:left="20"/>
              <w:spacing w:after="0" w:line="216" w:lineRule="exact"/>
              <w:rPr>
                <w:sz w:val="20"/>
                <w:szCs w:val="20"/>
                <w:color w:val="auto"/>
              </w:rPr>
            </w:pPr>
            <w:r>
              <w:rPr>
                <w:rFonts w:ascii="Arial" w:cs="Arial" w:eastAsia="Arial" w:hAnsi="Arial"/>
                <w:sz w:val="20"/>
                <w:szCs w:val="20"/>
                <w:color w:val="auto"/>
                <w:w w:val="92"/>
              </w:rPr>
              <w:t>0.08</w:t>
            </w:r>
          </w:p>
        </w:tc>
        <w:tc>
          <w:tcPr>
            <w:tcW w:w="800" w:type="dxa"/>
            <w:vAlign w:val="bottom"/>
            <w:gridSpan w:val="3"/>
          </w:tcPr>
          <w:p>
            <w:pPr>
              <w:jc w:val="center"/>
              <w:ind w:left="360"/>
              <w:spacing w:after="0" w:line="216" w:lineRule="exact"/>
              <w:rPr>
                <w:sz w:val="20"/>
                <w:szCs w:val="20"/>
                <w:color w:val="auto"/>
              </w:rPr>
            </w:pPr>
            <w:r>
              <w:rPr>
                <w:rFonts w:ascii="Arial" w:cs="Arial" w:eastAsia="Arial" w:hAnsi="Arial"/>
                <w:sz w:val="20"/>
                <w:szCs w:val="20"/>
                <w:color w:val="404040"/>
                <w:w w:val="87"/>
              </w:rPr>
              <w:t>90.</w:t>
            </w:r>
            <w:r>
              <w:rPr>
                <w:rFonts w:ascii="Arial" w:cs="Arial" w:eastAsia="Arial" w:hAnsi="Arial"/>
                <w:sz w:val="20"/>
                <w:szCs w:val="20"/>
                <w:u w:val="single" w:color="auto"/>
                <w:color w:val="404040"/>
                <w:w w:val="87"/>
              </w:rPr>
              <w:t>4</w:t>
            </w:r>
          </w:p>
        </w:tc>
        <w:tc>
          <w:tcPr>
            <w:tcW w:w="2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
        </w:trPr>
        <w:tc>
          <w:tcPr>
            <w:tcW w:w="20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700" w:type="dxa"/>
            <w:vAlign w:val="bottom"/>
            <w:gridSpan w:val="4"/>
          </w:tcPr>
          <w:p>
            <w:pPr>
              <w:spacing w:after="0" w:line="20" w:lineRule="exact"/>
              <w:rPr>
                <w:sz w:val="1"/>
                <w:szCs w:val="1"/>
                <w:color w:val="auto"/>
              </w:rPr>
            </w:pPr>
          </w:p>
        </w:tc>
        <w:tc>
          <w:tcPr>
            <w:tcW w:w="58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60" w:type="dxa"/>
            <w:vAlign w:val="bottom"/>
            <w:gridSpan w:val="2"/>
          </w:tcPr>
          <w:p>
            <w:pPr>
              <w:spacing w:after="0" w:line="20" w:lineRule="exact"/>
              <w:rPr>
                <w:sz w:val="1"/>
                <w:szCs w:val="1"/>
                <w:color w:val="auto"/>
              </w:rPr>
            </w:pPr>
          </w:p>
        </w:tc>
        <w:tc>
          <w:tcPr>
            <w:tcW w:w="360" w:type="dxa"/>
            <w:vAlign w:val="bottom"/>
            <w:shd w:val="clear" w:color="auto" w:fill="404040"/>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60" w:type="dxa"/>
            <w:vAlign w:val="bottom"/>
            <w:gridSpan w:val="2"/>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720" w:type="dxa"/>
            <w:vAlign w:val="bottom"/>
            <w:gridSpan w:val="3"/>
          </w:tcPr>
          <w:p>
            <w:pPr>
              <w:spacing w:after="0" w:line="20" w:lineRule="exact"/>
              <w:rPr>
                <w:sz w:val="1"/>
                <w:szCs w:val="1"/>
                <w:color w:val="auto"/>
              </w:rPr>
            </w:pPr>
          </w:p>
        </w:tc>
        <w:tc>
          <w:tcPr>
            <w:tcW w:w="460" w:type="dxa"/>
            <w:vAlign w:val="bottom"/>
            <w:gridSpan w:val="2"/>
          </w:tcPr>
          <w:p>
            <w:pPr>
              <w:spacing w:after="0" w:line="20" w:lineRule="exact"/>
              <w:rPr>
                <w:sz w:val="1"/>
                <w:szCs w:val="1"/>
                <w:color w:val="auto"/>
              </w:rPr>
            </w:pPr>
          </w:p>
        </w:tc>
        <w:tc>
          <w:tcPr>
            <w:tcW w:w="340" w:type="dxa"/>
            <w:vAlign w:val="bottom"/>
            <w:shd w:val="clear" w:color="auto" w:fill="404040"/>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2"/>
        </w:trPr>
        <w:tc>
          <w:tcPr>
            <w:tcW w:w="206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KAZE-SI </w:t>
            </w:r>
            <w:hyperlink w:anchor="page9">
              <w:r>
                <w:rPr>
                  <w:rFonts w:ascii="Arial" w:cs="Arial" w:eastAsia="Arial" w:hAnsi="Arial"/>
                  <w:sz w:val="20"/>
                  <w:szCs w:val="20"/>
                  <w:color w:val="auto"/>
                </w:rPr>
                <w:t>[21]</w:t>
              </w:r>
            </w:hyperlink>
          </w:p>
        </w:tc>
        <w:tc>
          <w:tcPr>
            <w:tcW w:w="480" w:type="dxa"/>
            <w:vAlign w:val="bottom"/>
            <w:gridSpan w:val="2"/>
          </w:tcPr>
          <w:p>
            <w:pPr>
              <w:ind w:left="120"/>
              <w:spacing w:after="0"/>
              <w:rPr>
                <w:sz w:val="20"/>
                <w:szCs w:val="20"/>
                <w:color w:val="auto"/>
              </w:rPr>
            </w:pPr>
            <w:r>
              <w:rPr>
                <w:rFonts w:ascii="Arial" w:cs="Arial" w:eastAsia="Arial" w:hAnsi="Arial"/>
                <w:sz w:val="20"/>
                <w:szCs w:val="20"/>
                <w:color w:val="auto"/>
                <w:w w:val="87"/>
              </w:rPr>
              <w:t>53.3</w:t>
            </w:r>
          </w:p>
        </w:tc>
        <w:tc>
          <w:tcPr>
            <w:tcW w:w="640" w:type="dxa"/>
            <w:vAlign w:val="bottom"/>
            <w:gridSpan w:val="2"/>
          </w:tcPr>
          <w:p>
            <w:pPr>
              <w:jc w:val="center"/>
              <w:ind w:left="200"/>
              <w:spacing w:after="0"/>
              <w:rPr>
                <w:sz w:val="20"/>
                <w:szCs w:val="20"/>
                <w:color w:val="auto"/>
              </w:rPr>
            </w:pPr>
            <w:r>
              <w:rPr>
                <w:rFonts w:ascii="Arial" w:cs="Arial" w:eastAsia="Arial" w:hAnsi="Arial"/>
                <w:sz w:val="20"/>
                <w:szCs w:val="20"/>
                <w:color w:val="auto"/>
                <w:w w:val="87"/>
              </w:rPr>
              <w:t>65.7</w:t>
            </w:r>
          </w:p>
        </w:tc>
        <w:tc>
          <w:tcPr>
            <w:tcW w:w="200" w:type="dxa"/>
            <w:vAlign w:val="bottom"/>
          </w:tcPr>
          <w:p>
            <w:pPr>
              <w:spacing w:after="0"/>
              <w:rPr>
                <w:sz w:val="21"/>
                <w:szCs w:val="21"/>
                <w:color w:val="auto"/>
              </w:rPr>
            </w:pPr>
          </w:p>
        </w:tc>
        <w:tc>
          <w:tcPr>
            <w:tcW w:w="700" w:type="dxa"/>
            <w:vAlign w:val="bottom"/>
            <w:gridSpan w:val="4"/>
          </w:tcPr>
          <w:p>
            <w:pPr>
              <w:jc w:val="center"/>
              <w:ind w:left="240"/>
              <w:spacing w:after="0"/>
              <w:rPr>
                <w:sz w:val="20"/>
                <w:szCs w:val="20"/>
                <w:color w:val="auto"/>
              </w:rPr>
            </w:pPr>
            <w:r>
              <w:rPr>
                <w:rFonts w:ascii="Arial" w:cs="Arial" w:eastAsia="Arial" w:hAnsi="Arial"/>
                <w:sz w:val="20"/>
                <w:szCs w:val="20"/>
                <w:color w:val="auto"/>
                <w:w w:val="92"/>
              </w:rPr>
              <w:t>0.20</w:t>
            </w:r>
          </w:p>
        </w:tc>
        <w:tc>
          <w:tcPr>
            <w:tcW w:w="580" w:type="dxa"/>
            <w:vAlign w:val="bottom"/>
            <w:gridSpan w:val="2"/>
          </w:tcPr>
          <w:p>
            <w:pPr>
              <w:jc w:val="center"/>
              <w:ind w:left="140"/>
              <w:spacing w:after="0"/>
              <w:rPr>
                <w:sz w:val="20"/>
                <w:szCs w:val="20"/>
                <w:color w:val="auto"/>
              </w:rPr>
            </w:pPr>
            <w:r>
              <w:rPr>
                <w:rFonts w:ascii="Arial" w:cs="Arial" w:eastAsia="Arial" w:hAnsi="Arial"/>
                <w:sz w:val="20"/>
                <w:szCs w:val="20"/>
                <w:color w:val="auto"/>
                <w:w w:val="87"/>
              </w:rPr>
              <w:t>0.11</w:t>
            </w:r>
          </w:p>
        </w:tc>
        <w:tc>
          <w:tcPr>
            <w:tcW w:w="120" w:type="dxa"/>
            <w:vAlign w:val="bottom"/>
          </w:tcPr>
          <w:p>
            <w:pPr>
              <w:spacing w:after="0"/>
              <w:rPr>
                <w:sz w:val="21"/>
                <w:szCs w:val="21"/>
                <w:color w:val="auto"/>
              </w:rPr>
            </w:pPr>
          </w:p>
        </w:tc>
        <w:tc>
          <w:tcPr>
            <w:tcW w:w="460" w:type="dxa"/>
            <w:vAlign w:val="bottom"/>
            <w:gridSpan w:val="2"/>
          </w:tcPr>
          <w:p>
            <w:pPr>
              <w:spacing w:after="0"/>
              <w:rPr>
                <w:sz w:val="21"/>
                <w:szCs w:val="21"/>
                <w:color w:val="auto"/>
              </w:rPr>
            </w:pPr>
          </w:p>
        </w:tc>
        <w:tc>
          <w:tcPr>
            <w:tcW w:w="360" w:type="dxa"/>
            <w:vAlign w:val="bottom"/>
          </w:tcPr>
          <w:p>
            <w:pPr>
              <w:jc w:val="center"/>
              <w:spacing w:after="0"/>
              <w:rPr>
                <w:sz w:val="20"/>
                <w:szCs w:val="20"/>
                <w:color w:val="auto"/>
              </w:rPr>
            </w:pPr>
            <w:r>
              <w:rPr>
                <w:rFonts w:ascii="Arial" w:cs="Arial" w:eastAsia="Arial" w:hAnsi="Arial"/>
                <w:sz w:val="20"/>
                <w:szCs w:val="20"/>
                <w:color w:val="auto"/>
                <w:w w:val="92"/>
              </w:rPr>
              <w:t>12.5</w:t>
            </w:r>
          </w:p>
        </w:tc>
        <w:tc>
          <w:tcPr>
            <w:tcW w:w="220" w:type="dxa"/>
            <w:vAlign w:val="bottom"/>
          </w:tcPr>
          <w:p>
            <w:pPr>
              <w:spacing w:after="0"/>
              <w:rPr>
                <w:sz w:val="21"/>
                <w:szCs w:val="21"/>
                <w:color w:val="auto"/>
              </w:rPr>
            </w:pPr>
          </w:p>
        </w:tc>
        <w:tc>
          <w:tcPr>
            <w:tcW w:w="700" w:type="dxa"/>
            <w:vAlign w:val="bottom"/>
            <w:gridSpan w:val="3"/>
          </w:tcPr>
          <w:p>
            <w:pPr>
              <w:ind w:left="360"/>
              <w:spacing w:after="0"/>
              <w:rPr>
                <w:sz w:val="20"/>
                <w:szCs w:val="20"/>
                <w:color w:val="auto"/>
              </w:rPr>
            </w:pPr>
            <w:r>
              <w:rPr>
                <w:rFonts w:ascii="Arial" w:cs="Arial" w:eastAsia="Arial" w:hAnsi="Arial"/>
                <w:sz w:val="20"/>
                <w:szCs w:val="20"/>
                <w:color w:val="auto"/>
                <w:w w:val="82"/>
              </w:rPr>
              <w:t>56.9</w:t>
            </w:r>
          </w:p>
        </w:tc>
        <w:tc>
          <w:tcPr>
            <w:tcW w:w="660" w:type="dxa"/>
            <w:vAlign w:val="bottom"/>
            <w:gridSpan w:val="2"/>
          </w:tcPr>
          <w:p>
            <w:pPr>
              <w:jc w:val="center"/>
              <w:ind w:left="200"/>
              <w:spacing w:after="0"/>
              <w:rPr>
                <w:sz w:val="20"/>
                <w:szCs w:val="20"/>
                <w:color w:val="auto"/>
              </w:rPr>
            </w:pPr>
            <w:r>
              <w:rPr>
                <w:rFonts w:ascii="Arial" w:cs="Arial" w:eastAsia="Arial" w:hAnsi="Arial"/>
                <w:sz w:val="20"/>
                <w:szCs w:val="20"/>
                <w:color w:val="auto"/>
                <w:w w:val="92"/>
              </w:rPr>
              <w:t>65.7</w:t>
            </w:r>
          </w:p>
        </w:tc>
        <w:tc>
          <w:tcPr>
            <w:tcW w:w="180" w:type="dxa"/>
            <w:vAlign w:val="bottom"/>
          </w:tcPr>
          <w:p>
            <w:pPr>
              <w:spacing w:after="0"/>
              <w:rPr>
                <w:sz w:val="21"/>
                <w:szCs w:val="21"/>
                <w:color w:val="auto"/>
              </w:rPr>
            </w:pPr>
          </w:p>
        </w:tc>
        <w:tc>
          <w:tcPr>
            <w:tcW w:w="700" w:type="dxa"/>
            <w:vAlign w:val="bottom"/>
            <w:gridSpan w:val="3"/>
          </w:tcPr>
          <w:p>
            <w:pPr>
              <w:jc w:val="center"/>
              <w:ind w:left="260"/>
              <w:spacing w:after="0"/>
              <w:rPr>
                <w:sz w:val="20"/>
                <w:szCs w:val="20"/>
                <w:color w:val="auto"/>
              </w:rPr>
            </w:pPr>
            <w:r>
              <w:rPr>
                <w:rFonts w:ascii="Arial" w:cs="Arial" w:eastAsia="Arial" w:hAnsi="Arial"/>
                <w:sz w:val="20"/>
                <w:szCs w:val="20"/>
                <w:color w:val="auto"/>
                <w:w w:val="87"/>
              </w:rPr>
              <w:t>0.12</w:t>
            </w:r>
          </w:p>
        </w:tc>
        <w:tc>
          <w:tcPr>
            <w:tcW w:w="720" w:type="dxa"/>
            <w:vAlign w:val="bottom"/>
            <w:gridSpan w:val="3"/>
          </w:tcPr>
          <w:p>
            <w:pPr>
              <w:jc w:val="center"/>
              <w:ind w:left="20"/>
              <w:spacing w:after="0"/>
              <w:rPr>
                <w:sz w:val="20"/>
                <w:szCs w:val="20"/>
                <w:color w:val="auto"/>
              </w:rPr>
            </w:pPr>
            <w:r>
              <w:rPr>
                <w:rFonts w:ascii="Arial" w:cs="Arial" w:eastAsia="Arial" w:hAnsi="Arial"/>
                <w:sz w:val="20"/>
                <w:szCs w:val="20"/>
                <w:color w:val="auto"/>
                <w:w w:val="92"/>
              </w:rPr>
              <w:t>0.10</w:t>
            </w:r>
          </w:p>
        </w:tc>
        <w:tc>
          <w:tcPr>
            <w:tcW w:w="1020" w:type="dxa"/>
            <w:vAlign w:val="bottom"/>
            <w:gridSpan w:val="4"/>
          </w:tcPr>
          <w:p>
            <w:pPr>
              <w:jc w:val="center"/>
              <w:ind w:left="140"/>
              <w:spacing w:after="0"/>
              <w:rPr>
                <w:sz w:val="20"/>
                <w:szCs w:val="20"/>
                <w:color w:val="auto"/>
              </w:rPr>
            </w:pPr>
            <w:r>
              <w:rPr>
                <w:rFonts w:ascii="Arial" w:cs="Arial" w:eastAsia="Arial" w:hAnsi="Arial"/>
                <w:sz w:val="20"/>
                <w:szCs w:val="20"/>
                <w:color w:val="auto"/>
                <w:w w:val="87"/>
              </w:rPr>
              <w:t>12.7</w:t>
            </w:r>
          </w:p>
        </w:tc>
        <w:tc>
          <w:tcPr>
            <w:tcW w:w="0" w:type="dxa"/>
            <w:vAlign w:val="bottom"/>
          </w:tcPr>
          <w:p>
            <w:pPr>
              <w:spacing w:after="0"/>
              <w:rPr>
                <w:sz w:val="1"/>
                <w:szCs w:val="1"/>
                <w:color w:val="auto"/>
              </w:rPr>
            </w:pPr>
          </w:p>
        </w:tc>
      </w:tr>
      <w:tr>
        <w:trPr>
          <w:trHeight w:val="216"/>
        </w:trPr>
        <w:tc>
          <w:tcPr>
            <w:tcW w:w="2060" w:type="dxa"/>
            <w:vAlign w:val="bottom"/>
          </w:tcPr>
          <w:p>
            <w:pPr>
              <w:ind w:left="120"/>
              <w:spacing w:after="0" w:line="216" w:lineRule="exact"/>
              <w:rPr>
                <w:rFonts w:ascii="Arial" w:cs="Arial" w:eastAsia="Arial" w:hAnsi="Arial"/>
                <w:sz w:val="20"/>
                <w:szCs w:val="20"/>
                <w:color w:val="auto"/>
              </w:rPr>
            </w:pPr>
            <w:r>
              <w:rPr>
                <w:rFonts w:ascii="Arial" w:cs="Arial" w:eastAsia="Arial" w:hAnsi="Arial"/>
                <w:sz w:val="20"/>
                <w:szCs w:val="20"/>
                <w:color w:val="auto"/>
              </w:rPr>
              <w:t xml:space="preserve">AKAZE-SI </w:t>
            </w:r>
            <w:hyperlink w:anchor="page9">
              <w:r>
                <w:rPr>
                  <w:rFonts w:ascii="Arial" w:cs="Arial" w:eastAsia="Arial" w:hAnsi="Arial"/>
                  <w:sz w:val="20"/>
                  <w:szCs w:val="20"/>
                  <w:color w:val="auto"/>
                </w:rPr>
                <w:t>[22]</w:t>
              </w:r>
            </w:hyperlink>
          </w:p>
        </w:tc>
        <w:tc>
          <w:tcPr>
            <w:tcW w:w="480" w:type="dxa"/>
            <w:vAlign w:val="bottom"/>
            <w:gridSpan w:val="2"/>
          </w:tcPr>
          <w:p>
            <w:pPr>
              <w:ind w:left="120"/>
              <w:spacing w:after="0" w:line="216" w:lineRule="exact"/>
              <w:rPr>
                <w:sz w:val="20"/>
                <w:szCs w:val="20"/>
                <w:color w:val="auto"/>
              </w:rPr>
            </w:pPr>
            <w:r>
              <w:rPr>
                <w:rFonts w:ascii="Arial" w:cs="Arial" w:eastAsia="Arial" w:hAnsi="Arial"/>
                <w:sz w:val="20"/>
                <w:szCs w:val="20"/>
                <w:color w:val="auto"/>
                <w:w w:val="87"/>
              </w:rPr>
              <w:t>54.0</w:t>
            </w:r>
          </w:p>
        </w:tc>
        <w:tc>
          <w:tcPr>
            <w:tcW w:w="640" w:type="dxa"/>
            <w:vAlign w:val="bottom"/>
            <w:gridSpan w:val="2"/>
          </w:tcPr>
          <w:p>
            <w:pPr>
              <w:jc w:val="center"/>
              <w:ind w:left="200"/>
              <w:spacing w:after="0" w:line="216" w:lineRule="exact"/>
              <w:rPr>
                <w:sz w:val="20"/>
                <w:szCs w:val="20"/>
                <w:color w:val="auto"/>
              </w:rPr>
            </w:pPr>
            <w:r>
              <w:rPr>
                <w:rFonts w:ascii="Arial" w:cs="Arial" w:eastAsia="Arial" w:hAnsi="Arial"/>
                <w:sz w:val="20"/>
                <w:szCs w:val="20"/>
                <w:color w:val="auto"/>
                <w:w w:val="87"/>
              </w:rPr>
              <w:t>65.6</w:t>
            </w:r>
          </w:p>
        </w:tc>
        <w:tc>
          <w:tcPr>
            <w:tcW w:w="200" w:type="dxa"/>
            <w:vAlign w:val="bottom"/>
          </w:tcPr>
          <w:p>
            <w:pPr>
              <w:spacing w:after="0"/>
              <w:rPr>
                <w:sz w:val="18"/>
                <w:szCs w:val="18"/>
                <w:color w:val="auto"/>
              </w:rPr>
            </w:pPr>
          </w:p>
        </w:tc>
        <w:tc>
          <w:tcPr>
            <w:tcW w:w="700" w:type="dxa"/>
            <w:vAlign w:val="bottom"/>
            <w:gridSpan w:val="4"/>
          </w:tcPr>
          <w:p>
            <w:pPr>
              <w:jc w:val="center"/>
              <w:ind w:left="240"/>
              <w:spacing w:after="0" w:line="216" w:lineRule="exact"/>
              <w:rPr>
                <w:sz w:val="20"/>
                <w:szCs w:val="20"/>
                <w:color w:val="auto"/>
              </w:rPr>
            </w:pPr>
            <w:r>
              <w:rPr>
                <w:rFonts w:ascii="Arial" w:cs="Arial" w:eastAsia="Arial" w:hAnsi="Arial"/>
                <w:sz w:val="20"/>
                <w:szCs w:val="20"/>
                <w:color w:val="auto"/>
                <w:w w:val="92"/>
              </w:rPr>
              <w:t>0.19</w:t>
            </w:r>
          </w:p>
        </w:tc>
        <w:tc>
          <w:tcPr>
            <w:tcW w:w="580" w:type="dxa"/>
            <w:vAlign w:val="bottom"/>
            <w:gridSpan w:val="2"/>
          </w:tcPr>
          <w:p>
            <w:pPr>
              <w:jc w:val="center"/>
              <w:ind w:left="140"/>
              <w:spacing w:after="0" w:line="216" w:lineRule="exact"/>
              <w:rPr>
                <w:sz w:val="20"/>
                <w:szCs w:val="20"/>
                <w:color w:val="auto"/>
              </w:rPr>
            </w:pPr>
            <w:r>
              <w:rPr>
                <w:rFonts w:ascii="Arial" w:cs="Arial" w:eastAsia="Arial" w:hAnsi="Arial"/>
                <w:sz w:val="20"/>
                <w:szCs w:val="20"/>
                <w:color w:val="404040"/>
                <w:w w:val="87"/>
              </w:rPr>
              <w:t>0.10</w:t>
            </w:r>
          </w:p>
        </w:tc>
        <w:tc>
          <w:tcPr>
            <w:tcW w:w="120" w:type="dxa"/>
            <w:vAlign w:val="bottom"/>
          </w:tcPr>
          <w:p>
            <w:pPr>
              <w:spacing w:after="0"/>
              <w:rPr>
                <w:sz w:val="18"/>
                <w:szCs w:val="18"/>
                <w:color w:val="auto"/>
              </w:rPr>
            </w:pPr>
          </w:p>
        </w:tc>
        <w:tc>
          <w:tcPr>
            <w:tcW w:w="820" w:type="dxa"/>
            <w:vAlign w:val="bottom"/>
            <w:gridSpan w:val="3"/>
          </w:tcPr>
          <w:p>
            <w:pPr>
              <w:jc w:val="center"/>
              <w:ind w:left="360"/>
              <w:spacing w:after="0" w:line="216" w:lineRule="exact"/>
              <w:rPr>
                <w:sz w:val="20"/>
                <w:szCs w:val="20"/>
                <w:color w:val="auto"/>
              </w:rPr>
            </w:pPr>
            <w:r>
              <w:rPr>
                <w:rFonts w:ascii="Arial" w:cs="Arial" w:eastAsia="Arial" w:hAnsi="Arial"/>
                <w:sz w:val="20"/>
                <w:szCs w:val="20"/>
                <w:color w:val="auto"/>
                <w:w w:val="92"/>
              </w:rPr>
              <w:t>13.5</w:t>
            </w:r>
          </w:p>
        </w:tc>
        <w:tc>
          <w:tcPr>
            <w:tcW w:w="220" w:type="dxa"/>
            <w:vAlign w:val="bottom"/>
          </w:tcPr>
          <w:p>
            <w:pPr>
              <w:spacing w:after="0"/>
              <w:rPr>
                <w:sz w:val="18"/>
                <w:szCs w:val="18"/>
                <w:color w:val="auto"/>
              </w:rPr>
            </w:pPr>
          </w:p>
        </w:tc>
        <w:tc>
          <w:tcPr>
            <w:tcW w:w="700" w:type="dxa"/>
            <w:vAlign w:val="bottom"/>
            <w:gridSpan w:val="3"/>
          </w:tcPr>
          <w:p>
            <w:pPr>
              <w:ind w:left="360"/>
              <w:spacing w:after="0" w:line="216" w:lineRule="exact"/>
              <w:rPr>
                <w:sz w:val="20"/>
                <w:szCs w:val="20"/>
                <w:color w:val="auto"/>
              </w:rPr>
            </w:pPr>
            <w:r>
              <w:rPr>
                <w:rFonts w:ascii="Arial" w:cs="Arial" w:eastAsia="Arial" w:hAnsi="Arial"/>
                <w:sz w:val="20"/>
                <w:szCs w:val="20"/>
                <w:color w:val="auto"/>
                <w:w w:val="82"/>
              </w:rPr>
              <w:t>64.9</w:t>
            </w:r>
          </w:p>
        </w:tc>
        <w:tc>
          <w:tcPr>
            <w:tcW w:w="660" w:type="dxa"/>
            <w:vAlign w:val="bottom"/>
            <w:gridSpan w:val="2"/>
          </w:tcPr>
          <w:p>
            <w:pPr>
              <w:jc w:val="center"/>
              <w:ind w:left="200"/>
              <w:spacing w:after="0" w:line="216" w:lineRule="exact"/>
              <w:rPr>
                <w:sz w:val="20"/>
                <w:szCs w:val="20"/>
                <w:color w:val="auto"/>
              </w:rPr>
            </w:pPr>
            <w:r>
              <w:rPr>
                <w:rFonts w:ascii="Arial" w:cs="Arial" w:eastAsia="Arial" w:hAnsi="Arial"/>
                <w:sz w:val="20"/>
                <w:szCs w:val="20"/>
                <w:color w:val="auto"/>
                <w:w w:val="92"/>
              </w:rPr>
              <w:t>69.1</w:t>
            </w:r>
          </w:p>
        </w:tc>
        <w:tc>
          <w:tcPr>
            <w:tcW w:w="180" w:type="dxa"/>
            <w:vAlign w:val="bottom"/>
          </w:tcPr>
          <w:p>
            <w:pPr>
              <w:spacing w:after="0"/>
              <w:rPr>
                <w:sz w:val="18"/>
                <w:szCs w:val="18"/>
                <w:color w:val="auto"/>
              </w:rPr>
            </w:pPr>
          </w:p>
        </w:tc>
        <w:tc>
          <w:tcPr>
            <w:tcW w:w="700" w:type="dxa"/>
            <w:vAlign w:val="bottom"/>
            <w:gridSpan w:val="3"/>
          </w:tcPr>
          <w:p>
            <w:pPr>
              <w:jc w:val="center"/>
              <w:ind w:left="260"/>
              <w:spacing w:after="0" w:line="216" w:lineRule="exact"/>
              <w:rPr>
                <w:sz w:val="20"/>
                <w:szCs w:val="20"/>
                <w:color w:val="auto"/>
              </w:rPr>
            </w:pPr>
            <w:r>
              <w:rPr>
                <w:rFonts w:ascii="Arial" w:cs="Arial" w:eastAsia="Arial" w:hAnsi="Arial"/>
                <w:sz w:val="20"/>
                <w:szCs w:val="20"/>
                <w:color w:val="auto"/>
                <w:w w:val="87"/>
              </w:rPr>
              <w:t>0.11</w:t>
            </w:r>
          </w:p>
        </w:tc>
        <w:tc>
          <w:tcPr>
            <w:tcW w:w="720" w:type="dxa"/>
            <w:vAlign w:val="bottom"/>
            <w:gridSpan w:val="3"/>
          </w:tcPr>
          <w:p>
            <w:pPr>
              <w:jc w:val="center"/>
              <w:ind w:left="20"/>
              <w:spacing w:after="0" w:line="216" w:lineRule="exact"/>
              <w:rPr>
                <w:sz w:val="20"/>
                <w:szCs w:val="20"/>
                <w:color w:val="auto"/>
              </w:rPr>
            </w:pPr>
            <w:r>
              <w:rPr>
                <w:rFonts w:ascii="Arial" w:cs="Arial" w:eastAsia="Arial" w:hAnsi="Arial"/>
                <w:sz w:val="20"/>
                <w:szCs w:val="20"/>
                <w:color w:val="404040"/>
                <w:w w:val="92"/>
              </w:rPr>
              <w:t>0.09</w:t>
            </w:r>
          </w:p>
        </w:tc>
        <w:tc>
          <w:tcPr>
            <w:tcW w:w="1020" w:type="dxa"/>
            <w:vAlign w:val="bottom"/>
            <w:gridSpan w:val="4"/>
          </w:tcPr>
          <w:p>
            <w:pPr>
              <w:jc w:val="center"/>
              <w:ind w:left="140"/>
              <w:spacing w:after="0" w:line="216" w:lineRule="exact"/>
              <w:rPr>
                <w:sz w:val="20"/>
                <w:szCs w:val="20"/>
                <w:color w:val="auto"/>
              </w:rPr>
            </w:pPr>
            <w:r>
              <w:rPr>
                <w:rFonts w:ascii="Arial" w:cs="Arial" w:eastAsia="Arial" w:hAnsi="Arial"/>
                <w:sz w:val="20"/>
                <w:szCs w:val="20"/>
                <w:color w:val="auto"/>
                <w:w w:val="87"/>
              </w:rPr>
              <w:t>13.6</w:t>
            </w:r>
          </w:p>
        </w:tc>
        <w:tc>
          <w:tcPr>
            <w:tcW w:w="0" w:type="dxa"/>
            <w:vAlign w:val="bottom"/>
          </w:tcPr>
          <w:p>
            <w:pPr>
              <w:spacing w:after="0"/>
              <w:rPr>
                <w:sz w:val="1"/>
                <w:szCs w:val="1"/>
                <w:color w:val="auto"/>
              </w:rPr>
            </w:pPr>
          </w:p>
        </w:tc>
      </w:tr>
      <w:tr>
        <w:trPr>
          <w:trHeight w:val="20"/>
        </w:trPr>
        <w:tc>
          <w:tcPr>
            <w:tcW w:w="20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700" w:type="dxa"/>
            <w:vAlign w:val="bottom"/>
            <w:gridSpan w:val="4"/>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40" w:type="dxa"/>
            <w:vAlign w:val="bottom"/>
            <w:shd w:val="clear" w:color="auto" w:fill="40404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20" w:type="dxa"/>
            <w:vAlign w:val="bottom"/>
            <w:gridSpan w:val="3"/>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gridSpan w:val="3"/>
            <w:vMerge w:val="restart"/>
          </w:tcPr>
          <w:p>
            <w:pPr>
              <w:ind w:left="360"/>
              <w:spacing w:after="0"/>
              <w:rPr>
                <w:sz w:val="20"/>
                <w:szCs w:val="20"/>
                <w:color w:val="auto"/>
              </w:rPr>
            </w:pPr>
            <w:r>
              <w:rPr>
                <w:rFonts w:ascii="Arial" w:cs="Arial" w:eastAsia="Arial" w:hAnsi="Arial"/>
                <w:sz w:val="20"/>
                <w:szCs w:val="20"/>
                <w:color w:val="404040"/>
                <w:w w:val="82"/>
              </w:rPr>
              <w:t>70.</w:t>
            </w:r>
            <w:r>
              <w:rPr>
                <w:rFonts w:ascii="Arial" w:cs="Arial" w:eastAsia="Arial" w:hAnsi="Arial"/>
                <w:sz w:val="20"/>
                <w:szCs w:val="20"/>
                <w:u w:val="single" w:color="auto"/>
                <w:color w:val="404040"/>
                <w:w w:val="82"/>
              </w:rPr>
              <w:t>4</w:t>
            </w:r>
          </w:p>
        </w:tc>
        <w:tc>
          <w:tcPr>
            <w:tcW w:w="3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60" w:type="dxa"/>
            <w:vAlign w:val="bottom"/>
            <w:shd w:val="clear" w:color="auto" w:fill="40404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0" w:type="dxa"/>
            <w:vAlign w:val="bottom"/>
            <w:gridSpan w:val="3"/>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9"/>
        </w:trPr>
        <w:tc>
          <w:tcPr>
            <w:tcW w:w="206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TILDE-TI </w:t>
            </w:r>
            <w:hyperlink w:anchor="page9">
              <w:r>
                <w:rPr>
                  <w:rFonts w:ascii="Arial" w:cs="Arial" w:eastAsia="Arial" w:hAnsi="Arial"/>
                  <w:sz w:val="20"/>
                  <w:szCs w:val="20"/>
                  <w:color w:val="auto"/>
                </w:rPr>
                <w:t>[14]</w:t>
              </w:r>
            </w:hyperlink>
          </w:p>
        </w:tc>
        <w:tc>
          <w:tcPr>
            <w:tcW w:w="480" w:type="dxa"/>
            <w:vAlign w:val="bottom"/>
            <w:gridSpan w:val="2"/>
          </w:tcPr>
          <w:p>
            <w:pPr>
              <w:ind w:left="120"/>
              <w:spacing w:after="0" w:line="219" w:lineRule="exact"/>
              <w:rPr>
                <w:sz w:val="20"/>
                <w:szCs w:val="20"/>
                <w:color w:val="auto"/>
              </w:rPr>
            </w:pPr>
            <w:r>
              <w:rPr>
                <w:rFonts w:ascii="Arial" w:cs="Arial" w:eastAsia="Arial" w:hAnsi="Arial"/>
                <w:sz w:val="20"/>
                <w:szCs w:val="20"/>
                <w:color w:val="auto"/>
                <w:w w:val="87"/>
              </w:rPr>
              <w:t>31.0</w:t>
            </w:r>
          </w:p>
        </w:tc>
        <w:tc>
          <w:tcPr>
            <w:tcW w:w="64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87"/>
              </w:rPr>
              <w:t>65.1</w:t>
            </w:r>
          </w:p>
        </w:tc>
        <w:tc>
          <w:tcPr>
            <w:tcW w:w="200" w:type="dxa"/>
            <w:vAlign w:val="bottom"/>
          </w:tcPr>
          <w:p>
            <w:pPr>
              <w:spacing w:after="0"/>
              <w:rPr>
                <w:sz w:val="19"/>
                <w:szCs w:val="19"/>
                <w:color w:val="auto"/>
              </w:rPr>
            </w:pPr>
          </w:p>
        </w:tc>
        <w:tc>
          <w:tcPr>
            <w:tcW w:w="700" w:type="dxa"/>
            <w:vAlign w:val="bottom"/>
            <w:gridSpan w:val="4"/>
          </w:tcPr>
          <w:p>
            <w:pPr>
              <w:jc w:val="center"/>
              <w:ind w:left="240"/>
              <w:spacing w:after="0" w:line="219" w:lineRule="exact"/>
              <w:rPr>
                <w:sz w:val="20"/>
                <w:szCs w:val="20"/>
                <w:color w:val="auto"/>
              </w:rPr>
            </w:pPr>
            <w:r>
              <w:rPr>
                <w:rFonts w:ascii="Arial" w:cs="Arial" w:eastAsia="Arial" w:hAnsi="Arial"/>
                <w:sz w:val="20"/>
                <w:szCs w:val="20"/>
                <w:color w:val="auto"/>
                <w:w w:val="92"/>
              </w:rPr>
              <w:t>0.20</w:t>
            </w:r>
          </w:p>
        </w:tc>
        <w:tc>
          <w:tcPr>
            <w:tcW w:w="580" w:type="dxa"/>
            <w:vAlign w:val="bottom"/>
            <w:gridSpan w:val="2"/>
          </w:tcPr>
          <w:p>
            <w:pPr>
              <w:jc w:val="center"/>
              <w:ind w:left="140"/>
              <w:spacing w:after="0" w:line="219" w:lineRule="exact"/>
              <w:rPr>
                <w:sz w:val="20"/>
                <w:szCs w:val="20"/>
                <w:color w:val="auto"/>
              </w:rPr>
            </w:pPr>
            <w:r>
              <w:rPr>
                <w:rFonts w:ascii="Arial" w:cs="Arial" w:eastAsia="Arial" w:hAnsi="Arial"/>
                <w:sz w:val="20"/>
                <w:szCs w:val="20"/>
                <w:color w:val="auto"/>
                <w:w w:val="87"/>
              </w:rPr>
              <w:t>0.15</w:t>
            </w:r>
          </w:p>
        </w:tc>
        <w:tc>
          <w:tcPr>
            <w:tcW w:w="120" w:type="dxa"/>
            <w:vAlign w:val="bottom"/>
          </w:tcPr>
          <w:p>
            <w:pPr>
              <w:spacing w:after="0"/>
              <w:rPr>
                <w:sz w:val="19"/>
                <w:szCs w:val="19"/>
                <w:color w:val="auto"/>
              </w:rPr>
            </w:pPr>
          </w:p>
        </w:tc>
        <w:tc>
          <w:tcPr>
            <w:tcW w:w="82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rPr>
              <w:t>-</w:t>
            </w:r>
          </w:p>
        </w:tc>
        <w:tc>
          <w:tcPr>
            <w:tcW w:w="220" w:type="dxa"/>
            <w:vAlign w:val="bottom"/>
          </w:tcPr>
          <w:p>
            <w:pPr>
              <w:spacing w:after="0"/>
              <w:rPr>
                <w:sz w:val="19"/>
                <w:szCs w:val="19"/>
                <w:color w:val="auto"/>
              </w:rPr>
            </w:pPr>
          </w:p>
        </w:tc>
        <w:tc>
          <w:tcPr>
            <w:tcW w:w="700" w:type="dxa"/>
            <w:vAlign w:val="bottom"/>
            <w:gridSpan w:val="3"/>
            <w:vMerge w:val="continue"/>
          </w:tcPr>
          <w:p>
            <w:pPr>
              <w:spacing w:after="0"/>
              <w:rPr>
                <w:sz w:val="19"/>
                <w:szCs w:val="19"/>
                <w:color w:val="auto"/>
              </w:rPr>
            </w:pPr>
          </w:p>
        </w:tc>
        <w:tc>
          <w:tcPr>
            <w:tcW w:w="66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92"/>
              </w:rPr>
              <w:t>70.4</w:t>
            </w:r>
          </w:p>
        </w:tc>
        <w:tc>
          <w:tcPr>
            <w:tcW w:w="180" w:type="dxa"/>
            <w:vAlign w:val="bottom"/>
          </w:tcPr>
          <w:p>
            <w:pPr>
              <w:spacing w:after="0"/>
              <w:rPr>
                <w:sz w:val="19"/>
                <w:szCs w:val="19"/>
                <w:color w:val="auto"/>
              </w:rPr>
            </w:pPr>
          </w:p>
        </w:tc>
        <w:tc>
          <w:tcPr>
            <w:tcW w:w="700" w:type="dxa"/>
            <w:vAlign w:val="bottom"/>
            <w:gridSpan w:val="3"/>
          </w:tcPr>
          <w:p>
            <w:pPr>
              <w:jc w:val="center"/>
              <w:ind w:left="260"/>
              <w:spacing w:after="0" w:line="219" w:lineRule="exact"/>
              <w:rPr>
                <w:sz w:val="20"/>
                <w:szCs w:val="20"/>
                <w:color w:val="auto"/>
              </w:rPr>
            </w:pPr>
            <w:r>
              <w:rPr>
                <w:rFonts w:ascii="Arial" w:cs="Arial" w:eastAsia="Arial" w:hAnsi="Arial"/>
                <w:sz w:val="20"/>
                <w:szCs w:val="20"/>
                <w:color w:val="auto"/>
                <w:w w:val="87"/>
              </w:rPr>
              <w:t>0.11</w:t>
            </w:r>
          </w:p>
        </w:tc>
        <w:tc>
          <w:tcPr>
            <w:tcW w:w="600" w:type="dxa"/>
            <w:vAlign w:val="bottom"/>
            <w:gridSpan w:val="2"/>
          </w:tcPr>
          <w:p>
            <w:pPr>
              <w:jc w:val="center"/>
              <w:ind w:left="140"/>
              <w:spacing w:after="0" w:line="219" w:lineRule="exact"/>
              <w:rPr>
                <w:sz w:val="20"/>
                <w:szCs w:val="20"/>
                <w:color w:val="auto"/>
              </w:rPr>
            </w:pPr>
            <w:r>
              <w:rPr>
                <w:rFonts w:ascii="Arial" w:cs="Arial" w:eastAsia="Arial" w:hAnsi="Arial"/>
                <w:sz w:val="20"/>
                <w:szCs w:val="20"/>
                <w:color w:val="auto"/>
                <w:w w:val="92"/>
              </w:rPr>
              <w:t>0.11</w:t>
            </w:r>
          </w:p>
        </w:tc>
        <w:tc>
          <w:tcPr>
            <w:tcW w:w="120" w:type="dxa"/>
            <w:vAlign w:val="bottom"/>
          </w:tcPr>
          <w:p>
            <w:pPr>
              <w:spacing w:after="0"/>
              <w:rPr>
                <w:sz w:val="19"/>
                <w:szCs w:val="19"/>
                <w:color w:val="auto"/>
              </w:rPr>
            </w:pPr>
          </w:p>
        </w:tc>
        <w:tc>
          <w:tcPr>
            <w:tcW w:w="80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w w:val="89"/>
              </w:rPr>
              <w:t>-</w:t>
            </w:r>
          </w:p>
        </w:tc>
        <w:tc>
          <w:tcPr>
            <w:tcW w:w="2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
        </w:trPr>
        <w:tc>
          <w:tcPr>
            <w:tcW w:w="20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700" w:type="dxa"/>
            <w:vAlign w:val="bottom"/>
            <w:gridSpan w:val="4"/>
          </w:tcPr>
          <w:p>
            <w:pPr>
              <w:spacing w:after="0" w:line="20" w:lineRule="exact"/>
              <w:rPr>
                <w:sz w:val="1"/>
                <w:szCs w:val="1"/>
                <w:color w:val="auto"/>
              </w:rPr>
            </w:pPr>
          </w:p>
        </w:tc>
        <w:tc>
          <w:tcPr>
            <w:tcW w:w="58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20" w:type="dxa"/>
            <w:vAlign w:val="bottom"/>
            <w:gridSpan w:val="3"/>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60" w:type="dxa"/>
            <w:vAlign w:val="bottom"/>
            <w:gridSpan w:val="2"/>
          </w:tcPr>
          <w:p>
            <w:pPr>
              <w:spacing w:after="0" w:line="20" w:lineRule="exact"/>
              <w:rPr>
                <w:sz w:val="1"/>
                <w:szCs w:val="1"/>
                <w:color w:val="auto"/>
              </w:rPr>
            </w:pPr>
          </w:p>
        </w:tc>
        <w:tc>
          <w:tcPr>
            <w:tcW w:w="340" w:type="dxa"/>
            <w:vAlign w:val="bottom"/>
            <w:shd w:val="clear" w:color="auto" w:fill="404040"/>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720" w:type="dxa"/>
            <w:vAlign w:val="bottom"/>
            <w:gridSpan w:val="3"/>
          </w:tcPr>
          <w:p>
            <w:pPr>
              <w:spacing w:after="0" w:line="20" w:lineRule="exact"/>
              <w:rPr>
                <w:sz w:val="1"/>
                <w:szCs w:val="1"/>
                <w:color w:val="auto"/>
              </w:rPr>
            </w:pPr>
          </w:p>
        </w:tc>
        <w:tc>
          <w:tcPr>
            <w:tcW w:w="1020" w:type="dxa"/>
            <w:vAlign w:val="bottom"/>
            <w:gridSpan w:val="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6"/>
        </w:trPr>
        <w:tc>
          <w:tcPr>
            <w:tcW w:w="206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LIFT-SI </w:t>
            </w:r>
            <w:hyperlink w:anchor="page9">
              <w:r>
                <w:rPr>
                  <w:rFonts w:ascii="Arial" w:cs="Arial" w:eastAsia="Arial" w:hAnsi="Arial"/>
                  <w:sz w:val="20"/>
                  <w:szCs w:val="20"/>
                  <w:color w:val="auto"/>
                </w:rPr>
                <w:t>[7]</w:t>
              </w:r>
            </w:hyperlink>
          </w:p>
        </w:tc>
        <w:tc>
          <w:tcPr>
            <w:tcW w:w="480" w:type="dxa"/>
            <w:vAlign w:val="bottom"/>
            <w:gridSpan w:val="2"/>
          </w:tcPr>
          <w:p>
            <w:pPr>
              <w:ind w:left="120"/>
              <w:spacing w:after="0"/>
              <w:rPr>
                <w:sz w:val="20"/>
                <w:szCs w:val="20"/>
                <w:color w:val="auto"/>
              </w:rPr>
            </w:pPr>
            <w:r>
              <w:rPr>
                <w:rFonts w:ascii="Arial" w:cs="Arial" w:eastAsia="Arial" w:hAnsi="Arial"/>
                <w:sz w:val="20"/>
                <w:szCs w:val="20"/>
                <w:color w:val="auto"/>
                <w:w w:val="87"/>
              </w:rPr>
              <w:t>43.4</w:t>
            </w:r>
          </w:p>
        </w:tc>
        <w:tc>
          <w:tcPr>
            <w:tcW w:w="640" w:type="dxa"/>
            <w:vAlign w:val="bottom"/>
            <w:gridSpan w:val="2"/>
          </w:tcPr>
          <w:p>
            <w:pPr>
              <w:jc w:val="center"/>
              <w:ind w:left="200"/>
              <w:spacing w:after="0"/>
              <w:rPr>
                <w:sz w:val="20"/>
                <w:szCs w:val="20"/>
                <w:color w:val="auto"/>
              </w:rPr>
            </w:pPr>
            <w:r>
              <w:rPr>
                <w:rFonts w:ascii="Arial" w:cs="Arial" w:eastAsia="Arial" w:hAnsi="Arial"/>
                <w:sz w:val="20"/>
                <w:szCs w:val="20"/>
                <w:color w:val="auto"/>
                <w:w w:val="87"/>
              </w:rPr>
              <w:t>59.4</w:t>
            </w:r>
          </w:p>
        </w:tc>
        <w:tc>
          <w:tcPr>
            <w:tcW w:w="200" w:type="dxa"/>
            <w:vAlign w:val="bottom"/>
          </w:tcPr>
          <w:p>
            <w:pPr>
              <w:spacing w:after="0"/>
              <w:rPr>
                <w:sz w:val="21"/>
                <w:szCs w:val="21"/>
                <w:color w:val="auto"/>
              </w:rPr>
            </w:pPr>
          </w:p>
        </w:tc>
        <w:tc>
          <w:tcPr>
            <w:tcW w:w="700" w:type="dxa"/>
            <w:vAlign w:val="bottom"/>
            <w:gridSpan w:val="4"/>
          </w:tcPr>
          <w:p>
            <w:pPr>
              <w:jc w:val="center"/>
              <w:ind w:left="240"/>
              <w:spacing w:after="0"/>
              <w:rPr>
                <w:sz w:val="20"/>
                <w:szCs w:val="20"/>
                <w:color w:val="auto"/>
              </w:rPr>
            </w:pPr>
            <w:r>
              <w:rPr>
                <w:rFonts w:ascii="Arial" w:cs="Arial" w:eastAsia="Arial" w:hAnsi="Arial"/>
                <w:sz w:val="20"/>
                <w:szCs w:val="20"/>
                <w:color w:val="auto"/>
                <w:w w:val="92"/>
              </w:rPr>
              <w:t>0.20</w:t>
            </w:r>
          </w:p>
        </w:tc>
        <w:tc>
          <w:tcPr>
            <w:tcW w:w="580" w:type="dxa"/>
            <w:vAlign w:val="bottom"/>
            <w:gridSpan w:val="2"/>
          </w:tcPr>
          <w:p>
            <w:pPr>
              <w:jc w:val="center"/>
              <w:ind w:left="140"/>
              <w:spacing w:after="0"/>
              <w:rPr>
                <w:sz w:val="20"/>
                <w:szCs w:val="20"/>
                <w:color w:val="auto"/>
              </w:rPr>
            </w:pPr>
            <w:r>
              <w:rPr>
                <w:rFonts w:ascii="Arial" w:cs="Arial" w:eastAsia="Arial" w:hAnsi="Arial"/>
                <w:sz w:val="20"/>
                <w:szCs w:val="20"/>
                <w:color w:val="auto"/>
                <w:w w:val="87"/>
              </w:rPr>
              <w:t>0.13</w:t>
            </w:r>
          </w:p>
        </w:tc>
        <w:tc>
          <w:tcPr>
            <w:tcW w:w="120" w:type="dxa"/>
            <w:vAlign w:val="bottom"/>
          </w:tcPr>
          <w:p>
            <w:pPr>
              <w:spacing w:after="0"/>
              <w:rPr>
                <w:sz w:val="21"/>
                <w:szCs w:val="21"/>
                <w:color w:val="auto"/>
              </w:rPr>
            </w:pPr>
          </w:p>
        </w:tc>
        <w:tc>
          <w:tcPr>
            <w:tcW w:w="820" w:type="dxa"/>
            <w:vAlign w:val="bottom"/>
            <w:gridSpan w:val="3"/>
          </w:tcPr>
          <w:p>
            <w:pPr>
              <w:jc w:val="center"/>
              <w:ind w:left="360"/>
              <w:spacing w:after="0"/>
              <w:rPr>
                <w:sz w:val="20"/>
                <w:szCs w:val="20"/>
                <w:color w:val="auto"/>
              </w:rPr>
            </w:pPr>
            <w:r>
              <w:rPr>
                <w:rFonts w:ascii="Arial" w:cs="Arial" w:eastAsia="Arial" w:hAnsi="Arial"/>
                <w:sz w:val="20"/>
                <w:szCs w:val="20"/>
                <w:color w:val="auto"/>
                <w:w w:val="92"/>
              </w:rPr>
              <w:t>13.3</w:t>
            </w:r>
          </w:p>
        </w:tc>
        <w:tc>
          <w:tcPr>
            <w:tcW w:w="220" w:type="dxa"/>
            <w:vAlign w:val="bottom"/>
          </w:tcPr>
          <w:p>
            <w:pPr>
              <w:spacing w:after="0"/>
              <w:rPr>
                <w:sz w:val="21"/>
                <w:szCs w:val="21"/>
                <w:color w:val="auto"/>
              </w:rPr>
            </w:pPr>
          </w:p>
        </w:tc>
        <w:tc>
          <w:tcPr>
            <w:tcW w:w="700" w:type="dxa"/>
            <w:vAlign w:val="bottom"/>
            <w:gridSpan w:val="3"/>
          </w:tcPr>
          <w:p>
            <w:pPr>
              <w:ind w:left="360"/>
              <w:spacing w:after="0"/>
              <w:rPr>
                <w:sz w:val="20"/>
                <w:szCs w:val="20"/>
                <w:color w:val="auto"/>
              </w:rPr>
            </w:pPr>
            <w:r>
              <w:rPr>
                <w:rFonts w:ascii="Arial" w:cs="Arial" w:eastAsia="Arial" w:hAnsi="Arial"/>
                <w:sz w:val="20"/>
                <w:szCs w:val="20"/>
                <w:color w:val="auto"/>
                <w:w w:val="82"/>
              </w:rPr>
              <w:t>51.6</w:t>
            </w:r>
          </w:p>
        </w:tc>
        <w:tc>
          <w:tcPr>
            <w:tcW w:w="660" w:type="dxa"/>
            <w:vAlign w:val="bottom"/>
            <w:gridSpan w:val="2"/>
          </w:tcPr>
          <w:p>
            <w:pPr>
              <w:jc w:val="center"/>
              <w:ind w:left="200"/>
              <w:spacing w:after="0"/>
              <w:rPr>
                <w:sz w:val="20"/>
                <w:szCs w:val="20"/>
                <w:color w:val="auto"/>
              </w:rPr>
            </w:pPr>
            <w:r>
              <w:rPr>
                <w:rFonts w:ascii="Arial" w:cs="Arial" w:eastAsia="Arial" w:hAnsi="Arial"/>
                <w:sz w:val="20"/>
                <w:szCs w:val="20"/>
                <w:color w:val="auto"/>
                <w:w w:val="92"/>
              </w:rPr>
              <w:t>65.4</w:t>
            </w:r>
          </w:p>
        </w:tc>
        <w:tc>
          <w:tcPr>
            <w:tcW w:w="180" w:type="dxa"/>
            <w:vAlign w:val="bottom"/>
          </w:tcPr>
          <w:p>
            <w:pPr>
              <w:spacing w:after="0"/>
              <w:rPr>
                <w:sz w:val="21"/>
                <w:szCs w:val="21"/>
                <w:color w:val="auto"/>
              </w:rPr>
            </w:pPr>
          </w:p>
        </w:tc>
        <w:tc>
          <w:tcPr>
            <w:tcW w:w="700" w:type="dxa"/>
            <w:vAlign w:val="bottom"/>
            <w:gridSpan w:val="3"/>
          </w:tcPr>
          <w:p>
            <w:pPr>
              <w:jc w:val="center"/>
              <w:ind w:left="260"/>
              <w:spacing w:after="0"/>
              <w:rPr>
                <w:sz w:val="20"/>
                <w:szCs w:val="20"/>
                <w:color w:val="auto"/>
              </w:rPr>
            </w:pPr>
            <w:r>
              <w:rPr>
                <w:rFonts w:ascii="Arial" w:cs="Arial" w:eastAsia="Arial" w:hAnsi="Arial"/>
                <w:sz w:val="20"/>
                <w:szCs w:val="20"/>
                <w:color w:val="auto"/>
                <w:w w:val="87"/>
              </w:rPr>
              <w:t>0.18</w:t>
            </w:r>
          </w:p>
        </w:tc>
        <w:tc>
          <w:tcPr>
            <w:tcW w:w="720" w:type="dxa"/>
            <w:vAlign w:val="bottom"/>
            <w:gridSpan w:val="3"/>
          </w:tcPr>
          <w:p>
            <w:pPr>
              <w:jc w:val="center"/>
              <w:ind w:left="20"/>
              <w:spacing w:after="0"/>
              <w:rPr>
                <w:sz w:val="20"/>
                <w:szCs w:val="20"/>
                <w:color w:val="auto"/>
              </w:rPr>
            </w:pPr>
            <w:r>
              <w:rPr>
                <w:rFonts w:ascii="Arial" w:cs="Arial" w:eastAsia="Arial" w:hAnsi="Arial"/>
                <w:sz w:val="20"/>
                <w:szCs w:val="20"/>
                <w:color w:val="auto"/>
                <w:w w:val="92"/>
              </w:rPr>
              <w:t>0.12</w:t>
            </w:r>
          </w:p>
        </w:tc>
        <w:tc>
          <w:tcPr>
            <w:tcW w:w="1020" w:type="dxa"/>
            <w:vAlign w:val="bottom"/>
            <w:gridSpan w:val="4"/>
          </w:tcPr>
          <w:p>
            <w:pPr>
              <w:jc w:val="center"/>
              <w:ind w:left="140"/>
              <w:spacing w:after="0"/>
              <w:rPr>
                <w:sz w:val="20"/>
                <w:szCs w:val="20"/>
                <w:color w:val="auto"/>
              </w:rPr>
            </w:pPr>
            <w:r>
              <w:rPr>
                <w:rFonts w:ascii="Arial" w:cs="Arial" w:eastAsia="Arial" w:hAnsi="Arial"/>
                <w:sz w:val="20"/>
                <w:szCs w:val="20"/>
                <w:color w:val="auto"/>
                <w:w w:val="87"/>
              </w:rPr>
              <w:t>13.8</w:t>
            </w:r>
          </w:p>
        </w:tc>
        <w:tc>
          <w:tcPr>
            <w:tcW w:w="0" w:type="dxa"/>
            <w:vAlign w:val="bottom"/>
          </w:tcPr>
          <w:p>
            <w:pPr>
              <w:spacing w:after="0"/>
              <w:rPr>
                <w:sz w:val="1"/>
                <w:szCs w:val="1"/>
                <w:color w:val="auto"/>
              </w:rPr>
            </w:pPr>
          </w:p>
        </w:tc>
      </w:tr>
      <w:tr>
        <w:trPr>
          <w:trHeight w:val="235"/>
        </w:trPr>
        <w:tc>
          <w:tcPr>
            <w:tcW w:w="206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DNet-SI </w:t>
            </w:r>
            <w:hyperlink w:anchor="page9">
              <w:r>
                <w:rPr>
                  <w:rFonts w:ascii="Arial" w:cs="Arial" w:eastAsia="Arial" w:hAnsi="Arial"/>
                  <w:sz w:val="20"/>
                  <w:szCs w:val="20"/>
                  <w:color w:val="auto"/>
                </w:rPr>
                <w:t>[9]</w:t>
              </w:r>
            </w:hyperlink>
          </w:p>
        </w:tc>
        <w:tc>
          <w:tcPr>
            <w:tcW w:w="480" w:type="dxa"/>
            <w:vAlign w:val="bottom"/>
            <w:gridSpan w:val="2"/>
          </w:tcPr>
          <w:p>
            <w:pPr>
              <w:ind w:left="120"/>
              <w:spacing w:after="0"/>
              <w:rPr>
                <w:sz w:val="20"/>
                <w:szCs w:val="20"/>
                <w:color w:val="auto"/>
              </w:rPr>
            </w:pPr>
            <w:r>
              <w:rPr>
                <w:rFonts w:ascii="Arial" w:cs="Arial" w:eastAsia="Arial" w:hAnsi="Arial"/>
                <w:sz w:val="20"/>
                <w:szCs w:val="20"/>
                <w:color w:val="auto"/>
                <w:w w:val="87"/>
              </w:rPr>
              <w:t>49.4</w:t>
            </w:r>
          </w:p>
        </w:tc>
        <w:tc>
          <w:tcPr>
            <w:tcW w:w="640" w:type="dxa"/>
            <w:vAlign w:val="bottom"/>
            <w:gridSpan w:val="2"/>
          </w:tcPr>
          <w:p>
            <w:pPr>
              <w:jc w:val="center"/>
              <w:ind w:left="200"/>
              <w:spacing w:after="0"/>
              <w:rPr>
                <w:sz w:val="20"/>
                <w:szCs w:val="20"/>
                <w:color w:val="auto"/>
              </w:rPr>
            </w:pPr>
            <w:r>
              <w:rPr>
                <w:rFonts w:ascii="Arial" w:cs="Arial" w:eastAsia="Arial" w:hAnsi="Arial"/>
                <w:sz w:val="20"/>
                <w:szCs w:val="20"/>
                <w:color w:val="auto"/>
                <w:w w:val="87"/>
              </w:rPr>
              <w:t>62.2</w:t>
            </w:r>
          </w:p>
        </w:tc>
        <w:tc>
          <w:tcPr>
            <w:tcW w:w="200" w:type="dxa"/>
            <w:vAlign w:val="bottom"/>
          </w:tcPr>
          <w:p>
            <w:pPr>
              <w:spacing w:after="0"/>
              <w:rPr>
                <w:sz w:val="20"/>
                <w:szCs w:val="20"/>
                <w:color w:val="auto"/>
              </w:rPr>
            </w:pPr>
          </w:p>
        </w:tc>
        <w:tc>
          <w:tcPr>
            <w:tcW w:w="700" w:type="dxa"/>
            <w:vAlign w:val="bottom"/>
            <w:gridSpan w:val="4"/>
          </w:tcPr>
          <w:p>
            <w:pPr>
              <w:jc w:val="center"/>
              <w:ind w:left="240"/>
              <w:spacing w:after="0"/>
              <w:rPr>
                <w:sz w:val="20"/>
                <w:szCs w:val="20"/>
                <w:color w:val="auto"/>
              </w:rPr>
            </w:pPr>
            <w:r>
              <w:rPr>
                <w:rFonts w:ascii="Arial" w:cs="Arial" w:eastAsia="Arial" w:hAnsi="Arial"/>
                <w:sz w:val="20"/>
                <w:szCs w:val="20"/>
                <w:color w:val="auto"/>
                <w:w w:val="92"/>
              </w:rPr>
              <w:t>0.21</w:t>
            </w:r>
          </w:p>
        </w:tc>
        <w:tc>
          <w:tcPr>
            <w:tcW w:w="580" w:type="dxa"/>
            <w:vAlign w:val="bottom"/>
            <w:gridSpan w:val="2"/>
          </w:tcPr>
          <w:p>
            <w:pPr>
              <w:jc w:val="center"/>
              <w:ind w:left="140"/>
              <w:spacing w:after="0"/>
              <w:rPr>
                <w:sz w:val="20"/>
                <w:szCs w:val="20"/>
                <w:color w:val="auto"/>
              </w:rPr>
            </w:pPr>
            <w:r>
              <w:rPr>
                <w:rFonts w:ascii="Arial" w:cs="Arial" w:eastAsia="Arial" w:hAnsi="Arial"/>
                <w:sz w:val="20"/>
                <w:szCs w:val="20"/>
                <w:color w:val="auto"/>
                <w:w w:val="87"/>
              </w:rPr>
              <w:t>0.14</w:t>
            </w:r>
          </w:p>
        </w:tc>
        <w:tc>
          <w:tcPr>
            <w:tcW w:w="120" w:type="dxa"/>
            <w:vAlign w:val="bottom"/>
          </w:tcPr>
          <w:p>
            <w:pPr>
              <w:spacing w:after="0"/>
              <w:rPr>
                <w:sz w:val="20"/>
                <w:szCs w:val="20"/>
                <w:color w:val="auto"/>
              </w:rPr>
            </w:pPr>
          </w:p>
        </w:tc>
        <w:tc>
          <w:tcPr>
            <w:tcW w:w="820" w:type="dxa"/>
            <w:vAlign w:val="bottom"/>
            <w:gridSpan w:val="3"/>
          </w:tcPr>
          <w:p>
            <w:pPr>
              <w:jc w:val="center"/>
              <w:ind w:left="360"/>
              <w:spacing w:after="0"/>
              <w:rPr>
                <w:sz w:val="20"/>
                <w:szCs w:val="20"/>
                <w:color w:val="auto"/>
              </w:rPr>
            </w:pPr>
            <w:r>
              <w:rPr>
                <w:rFonts w:ascii="Arial" w:cs="Arial" w:eastAsia="Arial" w:hAnsi="Arial"/>
                <w:sz w:val="20"/>
                <w:szCs w:val="20"/>
                <w:color w:val="auto"/>
                <w:w w:val="92"/>
              </w:rPr>
              <w:t>11.4</w:t>
            </w:r>
          </w:p>
        </w:tc>
        <w:tc>
          <w:tcPr>
            <w:tcW w:w="220" w:type="dxa"/>
            <w:vAlign w:val="bottom"/>
          </w:tcPr>
          <w:p>
            <w:pPr>
              <w:spacing w:after="0"/>
              <w:rPr>
                <w:sz w:val="20"/>
                <w:szCs w:val="20"/>
                <w:color w:val="auto"/>
              </w:rPr>
            </w:pPr>
          </w:p>
        </w:tc>
        <w:tc>
          <w:tcPr>
            <w:tcW w:w="700" w:type="dxa"/>
            <w:vAlign w:val="bottom"/>
            <w:gridSpan w:val="3"/>
          </w:tcPr>
          <w:p>
            <w:pPr>
              <w:ind w:left="360"/>
              <w:spacing w:after="0"/>
              <w:rPr>
                <w:sz w:val="20"/>
                <w:szCs w:val="20"/>
                <w:color w:val="auto"/>
              </w:rPr>
            </w:pPr>
            <w:r>
              <w:rPr>
                <w:rFonts w:ascii="Arial" w:cs="Arial" w:eastAsia="Arial" w:hAnsi="Arial"/>
                <w:sz w:val="20"/>
                <w:szCs w:val="20"/>
                <w:color w:val="auto"/>
                <w:w w:val="82"/>
              </w:rPr>
              <w:t>59.1</w:t>
            </w:r>
          </w:p>
        </w:tc>
        <w:tc>
          <w:tcPr>
            <w:tcW w:w="660" w:type="dxa"/>
            <w:vAlign w:val="bottom"/>
            <w:gridSpan w:val="2"/>
          </w:tcPr>
          <w:p>
            <w:pPr>
              <w:jc w:val="center"/>
              <w:ind w:left="200"/>
              <w:spacing w:after="0"/>
              <w:rPr>
                <w:sz w:val="20"/>
                <w:szCs w:val="20"/>
                <w:color w:val="auto"/>
              </w:rPr>
            </w:pPr>
            <w:r>
              <w:rPr>
                <w:rFonts w:ascii="Arial" w:cs="Arial" w:eastAsia="Arial" w:hAnsi="Arial"/>
                <w:sz w:val="20"/>
                <w:szCs w:val="20"/>
                <w:color w:val="auto"/>
                <w:w w:val="92"/>
              </w:rPr>
              <w:t>65.1</w:t>
            </w:r>
          </w:p>
        </w:tc>
        <w:tc>
          <w:tcPr>
            <w:tcW w:w="180" w:type="dxa"/>
            <w:vAlign w:val="bottom"/>
          </w:tcPr>
          <w:p>
            <w:pPr>
              <w:spacing w:after="0"/>
              <w:rPr>
                <w:sz w:val="20"/>
                <w:szCs w:val="20"/>
                <w:color w:val="auto"/>
              </w:rPr>
            </w:pPr>
          </w:p>
        </w:tc>
        <w:tc>
          <w:tcPr>
            <w:tcW w:w="700" w:type="dxa"/>
            <w:vAlign w:val="bottom"/>
            <w:gridSpan w:val="3"/>
          </w:tcPr>
          <w:p>
            <w:pPr>
              <w:jc w:val="center"/>
              <w:ind w:left="260"/>
              <w:spacing w:after="0"/>
              <w:rPr>
                <w:sz w:val="20"/>
                <w:szCs w:val="20"/>
                <w:color w:val="auto"/>
              </w:rPr>
            </w:pPr>
            <w:r>
              <w:rPr>
                <w:rFonts w:ascii="Arial" w:cs="Arial" w:eastAsia="Arial" w:hAnsi="Arial"/>
                <w:sz w:val="20"/>
                <w:szCs w:val="20"/>
                <w:color w:val="auto"/>
                <w:w w:val="87"/>
              </w:rPr>
              <w:t>0.14</w:t>
            </w:r>
          </w:p>
        </w:tc>
        <w:tc>
          <w:tcPr>
            <w:tcW w:w="720" w:type="dxa"/>
            <w:vAlign w:val="bottom"/>
            <w:gridSpan w:val="3"/>
          </w:tcPr>
          <w:p>
            <w:pPr>
              <w:jc w:val="center"/>
              <w:ind w:left="20"/>
              <w:spacing w:after="0"/>
              <w:rPr>
                <w:sz w:val="20"/>
                <w:szCs w:val="20"/>
                <w:color w:val="auto"/>
              </w:rPr>
            </w:pPr>
            <w:r>
              <w:rPr>
                <w:rFonts w:ascii="Arial" w:cs="Arial" w:eastAsia="Arial" w:hAnsi="Arial"/>
                <w:sz w:val="20"/>
                <w:szCs w:val="20"/>
                <w:color w:val="auto"/>
                <w:w w:val="92"/>
              </w:rPr>
              <w:t>0.13</w:t>
            </w:r>
          </w:p>
        </w:tc>
        <w:tc>
          <w:tcPr>
            <w:tcW w:w="1020" w:type="dxa"/>
            <w:vAlign w:val="bottom"/>
            <w:gridSpan w:val="4"/>
          </w:tcPr>
          <w:p>
            <w:pPr>
              <w:jc w:val="center"/>
              <w:ind w:left="140"/>
              <w:spacing w:after="0"/>
              <w:rPr>
                <w:sz w:val="20"/>
                <w:szCs w:val="20"/>
                <w:color w:val="auto"/>
              </w:rPr>
            </w:pPr>
            <w:r>
              <w:rPr>
                <w:rFonts w:ascii="Arial" w:cs="Arial" w:eastAsia="Arial" w:hAnsi="Arial"/>
                <w:sz w:val="20"/>
                <w:szCs w:val="20"/>
                <w:color w:val="auto"/>
                <w:w w:val="87"/>
              </w:rPr>
              <w:t>17.1</w:t>
            </w:r>
          </w:p>
        </w:tc>
        <w:tc>
          <w:tcPr>
            <w:tcW w:w="0" w:type="dxa"/>
            <w:vAlign w:val="bottom"/>
          </w:tcPr>
          <w:p>
            <w:pPr>
              <w:spacing w:after="0"/>
              <w:rPr>
                <w:sz w:val="1"/>
                <w:szCs w:val="1"/>
                <w:color w:val="auto"/>
              </w:rPr>
            </w:pPr>
          </w:p>
        </w:tc>
      </w:tr>
      <w:tr>
        <w:trPr>
          <w:trHeight w:val="216"/>
        </w:trPr>
        <w:tc>
          <w:tcPr>
            <w:tcW w:w="2060" w:type="dxa"/>
            <w:vAlign w:val="bottom"/>
          </w:tcPr>
          <w:p>
            <w:pPr>
              <w:ind w:left="120"/>
              <w:spacing w:after="0" w:line="216" w:lineRule="exact"/>
              <w:rPr>
                <w:rFonts w:ascii="Arial" w:cs="Arial" w:eastAsia="Arial" w:hAnsi="Arial"/>
                <w:sz w:val="20"/>
                <w:szCs w:val="20"/>
                <w:color w:val="auto"/>
              </w:rPr>
            </w:pPr>
            <w:r>
              <w:rPr>
                <w:rFonts w:ascii="Arial" w:cs="Arial" w:eastAsia="Arial" w:hAnsi="Arial"/>
                <w:sz w:val="20"/>
                <w:szCs w:val="20"/>
                <w:color w:val="auto"/>
              </w:rPr>
              <w:t xml:space="preserve">TCDET-SI </w:t>
            </w:r>
            <w:hyperlink w:anchor="page9">
              <w:r>
                <w:rPr>
                  <w:rFonts w:ascii="Arial" w:cs="Arial" w:eastAsia="Arial" w:hAnsi="Arial"/>
                  <w:sz w:val="20"/>
                  <w:szCs w:val="20"/>
                  <w:color w:val="auto"/>
                </w:rPr>
                <w:t>[10]</w:t>
              </w:r>
            </w:hyperlink>
          </w:p>
        </w:tc>
        <w:tc>
          <w:tcPr>
            <w:tcW w:w="480" w:type="dxa"/>
            <w:vAlign w:val="bottom"/>
            <w:gridSpan w:val="2"/>
          </w:tcPr>
          <w:p>
            <w:pPr>
              <w:ind w:left="120"/>
              <w:spacing w:after="0" w:line="216" w:lineRule="exact"/>
              <w:rPr>
                <w:sz w:val="20"/>
                <w:szCs w:val="20"/>
                <w:color w:val="auto"/>
              </w:rPr>
            </w:pPr>
            <w:r>
              <w:rPr>
                <w:rFonts w:ascii="Arial" w:cs="Arial" w:eastAsia="Arial" w:hAnsi="Arial"/>
                <w:sz w:val="20"/>
                <w:szCs w:val="20"/>
                <w:color w:val="auto"/>
                <w:w w:val="87"/>
              </w:rPr>
              <w:t>49.6</w:t>
            </w:r>
          </w:p>
        </w:tc>
        <w:tc>
          <w:tcPr>
            <w:tcW w:w="640" w:type="dxa"/>
            <w:vAlign w:val="bottom"/>
            <w:gridSpan w:val="2"/>
          </w:tcPr>
          <w:p>
            <w:pPr>
              <w:jc w:val="center"/>
              <w:ind w:left="200"/>
              <w:spacing w:after="0" w:line="216" w:lineRule="exact"/>
              <w:rPr>
                <w:sz w:val="20"/>
                <w:szCs w:val="20"/>
                <w:color w:val="auto"/>
              </w:rPr>
            </w:pPr>
            <w:r>
              <w:rPr>
                <w:rFonts w:ascii="Arial" w:cs="Arial" w:eastAsia="Arial" w:hAnsi="Arial"/>
                <w:sz w:val="20"/>
                <w:szCs w:val="20"/>
                <w:color w:val="auto"/>
                <w:w w:val="87"/>
              </w:rPr>
              <w:t>61.6</w:t>
            </w:r>
          </w:p>
        </w:tc>
        <w:tc>
          <w:tcPr>
            <w:tcW w:w="200" w:type="dxa"/>
            <w:vAlign w:val="bottom"/>
          </w:tcPr>
          <w:p>
            <w:pPr>
              <w:spacing w:after="0"/>
              <w:rPr>
                <w:sz w:val="18"/>
                <w:szCs w:val="18"/>
                <w:color w:val="auto"/>
              </w:rPr>
            </w:pPr>
          </w:p>
        </w:tc>
        <w:tc>
          <w:tcPr>
            <w:tcW w:w="700" w:type="dxa"/>
            <w:vAlign w:val="bottom"/>
            <w:gridSpan w:val="4"/>
          </w:tcPr>
          <w:p>
            <w:pPr>
              <w:jc w:val="center"/>
              <w:ind w:left="240"/>
              <w:spacing w:after="0" w:line="216" w:lineRule="exact"/>
              <w:rPr>
                <w:sz w:val="20"/>
                <w:szCs w:val="20"/>
                <w:color w:val="auto"/>
              </w:rPr>
            </w:pPr>
            <w:r>
              <w:rPr>
                <w:rFonts w:ascii="Arial" w:cs="Arial" w:eastAsia="Arial" w:hAnsi="Arial"/>
                <w:sz w:val="20"/>
                <w:szCs w:val="20"/>
                <w:color w:val="auto"/>
                <w:w w:val="92"/>
              </w:rPr>
              <w:t>0.23</w:t>
            </w:r>
          </w:p>
        </w:tc>
        <w:tc>
          <w:tcPr>
            <w:tcW w:w="580" w:type="dxa"/>
            <w:vAlign w:val="bottom"/>
            <w:gridSpan w:val="2"/>
          </w:tcPr>
          <w:p>
            <w:pPr>
              <w:jc w:val="center"/>
              <w:ind w:left="140"/>
              <w:spacing w:after="0" w:line="216" w:lineRule="exact"/>
              <w:rPr>
                <w:sz w:val="20"/>
                <w:szCs w:val="20"/>
                <w:color w:val="auto"/>
              </w:rPr>
            </w:pPr>
            <w:r>
              <w:rPr>
                <w:rFonts w:ascii="Arial" w:cs="Arial" w:eastAsia="Arial" w:hAnsi="Arial"/>
                <w:sz w:val="20"/>
                <w:szCs w:val="20"/>
                <w:color w:val="auto"/>
                <w:w w:val="87"/>
              </w:rPr>
              <w:t>0.16</w:t>
            </w:r>
          </w:p>
        </w:tc>
        <w:tc>
          <w:tcPr>
            <w:tcW w:w="120" w:type="dxa"/>
            <w:vAlign w:val="bottom"/>
          </w:tcPr>
          <w:p>
            <w:pPr>
              <w:spacing w:after="0"/>
              <w:rPr>
                <w:sz w:val="18"/>
                <w:szCs w:val="18"/>
                <w:color w:val="auto"/>
              </w:rPr>
            </w:pPr>
          </w:p>
        </w:tc>
        <w:tc>
          <w:tcPr>
            <w:tcW w:w="820" w:type="dxa"/>
            <w:vAlign w:val="bottom"/>
            <w:gridSpan w:val="3"/>
          </w:tcPr>
          <w:p>
            <w:pPr>
              <w:jc w:val="center"/>
              <w:ind w:left="360"/>
              <w:spacing w:after="0" w:line="216" w:lineRule="exact"/>
              <w:rPr>
                <w:sz w:val="20"/>
                <w:szCs w:val="20"/>
                <w:color w:val="auto"/>
              </w:rPr>
            </w:pPr>
            <w:r>
              <w:rPr>
                <w:rFonts w:ascii="Arial" w:cs="Arial" w:eastAsia="Arial" w:hAnsi="Arial"/>
                <w:sz w:val="20"/>
                <w:szCs w:val="20"/>
                <w:color w:val="auto"/>
                <w:w w:val="86"/>
              </w:rPr>
              <w:t>6.7</w:t>
            </w:r>
          </w:p>
        </w:tc>
        <w:tc>
          <w:tcPr>
            <w:tcW w:w="220" w:type="dxa"/>
            <w:vAlign w:val="bottom"/>
          </w:tcPr>
          <w:p>
            <w:pPr>
              <w:spacing w:after="0"/>
              <w:rPr>
                <w:sz w:val="18"/>
                <w:szCs w:val="18"/>
                <w:color w:val="auto"/>
              </w:rPr>
            </w:pPr>
          </w:p>
        </w:tc>
        <w:tc>
          <w:tcPr>
            <w:tcW w:w="700" w:type="dxa"/>
            <w:vAlign w:val="bottom"/>
            <w:gridSpan w:val="3"/>
          </w:tcPr>
          <w:p>
            <w:pPr>
              <w:ind w:left="360"/>
              <w:spacing w:after="0" w:line="216" w:lineRule="exact"/>
              <w:rPr>
                <w:sz w:val="20"/>
                <w:szCs w:val="20"/>
                <w:color w:val="auto"/>
              </w:rPr>
            </w:pPr>
            <w:r>
              <w:rPr>
                <w:rFonts w:ascii="Arial" w:cs="Arial" w:eastAsia="Arial" w:hAnsi="Arial"/>
                <w:sz w:val="20"/>
                <w:szCs w:val="20"/>
                <w:color w:val="auto"/>
                <w:w w:val="82"/>
              </w:rPr>
              <w:t>66.9</w:t>
            </w:r>
          </w:p>
        </w:tc>
        <w:tc>
          <w:tcPr>
            <w:tcW w:w="300" w:type="dxa"/>
            <w:vAlign w:val="bottom"/>
          </w:tcPr>
          <w:p>
            <w:pPr>
              <w:spacing w:after="0"/>
              <w:rPr>
                <w:sz w:val="18"/>
                <w:szCs w:val="18"/>
                <w:color w:val="auto"/>
              </w:rPr>
            </w:pPr>
          </w:p>
        </w:tc>
        <w:tc>
          <w:tcPr>
            <w:tcW w:w="360" w:type="dxa"/>
            <w:vAlign w:val="bottom"/>
            <w:tcBorders>
              <w:bottom w:val="single" w:sz="8" w:color="404040"/>
            </w:tcBorders>
          </w:tcPr>
          <w:p>
            <w:pPr>
              <w:jc w:val="center"/>
              <w:spacing w:after="0" w:line="216" w:lineRule="exact"/>
              <w:rPr>
                <w:sz w:val="20"/>
                <w:szCs w:val="20"/>
                <w:color w:val="auto"/>
              </w:rPr>
            </w:pPr>
            <w:r>
              <w:rPr>
                <w:rFonts w:ascii="Arial" w:cs="Arial" w:eastAsia="Arial" w:hAnsi="Arial"/>
                <w:sz w:val="20"/>
                <w:szCs w:val="20"/>
                <w:color w:val="404040"/>
                <w:w w:val="92"/>
              </w:rPr>
              <w:t>71.0</w:t>
            </w:r>
          </w:p>
        </w:tc>
        <w:tc>
          <w:tcPr>
            <w:tcW w:w="180" w:type="dxa"/>
            <w:vAlign w:val="bottom"/>
          </w:tcPr>
          <w:p>
            <w:pPr>
              <w:spacing w:after="0"/>
              <w:rPr>
                <w:sz w:val="18"/>
                <w:szCs w:val="18"/>
                <w:color w:val="auto"/>
              </w:rPr>
            </w:pPr>
          </w:p>
        </w:tc>
        <w:tc>
          <w:tcPr>
            <w:tcW w:w="700" w:type="dxa"/>
            <w:vAlign w:val="bottom"/>
            <w:gridSpan w:val="3"/>
          </w:tcPr>
          <w:p>
            <w:pPr>
              <w:jc w:val="center"/>
              <w:ind w:left="260"/>
              <w:spacing w:after="0" w:line="216" w:lineRule="exact"/>
              <w:rPr>
                <w:sz w:val="20"/>
                <w:szCs w:val="20"/>
                <w:color w:val="auto"/>
              </w:rPr>
            </w:pPr>
            <w:r>
              <w:rPr>
                <w:rFonts w:ascii="Arial" w:cs="Arial" w:eastAsia="Arial" w:hAnsi="Arial"/>
                <w:sz w:val="20"/>
                <w:szCs w:val="20"/>
                <w:color w:val="auto"/>
                <w:w w:val="87"/>
              </w:rPr>
              <w:t>0.16</w:t>
            </w:r>
          </w:p>
        </w:tc>
        <w:tc>
          <w:tcPr>
            <w:tcW w:w="720" w:type="dxa"/>
            <w:vAlign w:val="bottom"/>
            <w:gridSpan w:val="3"/>
          </w:tcPr>
          <w:p>
            <w:pPr>
              <w:jc w:val="center"/>
              <w:ind w:left="20"/>
              <w:spacing w:after="0" w:line="216" w:lineRule="exact"/>
              <w:rPr>
                <w:sz w:val="20"/>
                <w:szCs w:val="20"/>
                <w:color w:val="auto"/>
              </w:rPr>
            </w:pPr>
            <w:r>
              <w:rPr>
                <w:rFonts w:ascii="Arial" w:cs="Arial" w:eastAsia="Arial" w:hAnsi="Arial"/>
                <w:sz w:val="20"/>
                <w:szCs w:val="20"/>
                <w:color w:val="auto"/>
                <w:w w:val="92"/>
              </w:rPr>
              <w:t>0.15</w:t>
            </w:r>
          </w:p>
        </w:tc>
        <w:tc>
          <w:tcPr>
            <w:tcW w:w="800" w:type="dxa"/>
            <w:vAlign w:val="bottom"/>
            <w:gridSpan w:val="3"/>
          </w:tcPr>
          <w:p>
            <w:pPr>
              <w:jc w:val="center"/>
              <w:ind w:left="360"/>
              <w:spacing w:after="0" w:line="216" w:lineRule="exact"/>
              <w:rPr>
                <w:sz w:val="20"/>
                <w:szCs w:val="20"/>
                <w:color w:val="auto"/>
              </w:rPr>
            </w:pPr>
            <w:r>
              <w:rPr>
                <w:rFonts w:ascii="Arial" w:cs="Arial" w:eastAsia="Arial" w:hAnsi="Arial"/>
                <w:sz w:val="20"/>
                <w:szCs w:val="20"/>
                <w:color w:val="auto"/>
                <w:w w:val="87"/>
              </w:rPr>
              <w:t>11.4</w:t>
            </w:r>
          </w:p>
        </w:tc>
        <w:tc>
          <w:tcPr>
            <w:tcW w:w="2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9"/>
        </w:trPr>
        <w:tc>
          <w:tcPr>
            <w:tcW w:w="206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SuperPoint-TI </w:t>
            </w:r>
            <w:hyperlink w:anchor="page9">
              <w:r>
                <w:rPr>
                  <w:rFonts w:ascii="Arial" w:cs="Arial" w:eastAsia="Arial" w:hAnsi="Arial"/>
                  <w:sz w:val="20"/>
                  <w:szCs w:val="20"/>
                  <w:color w:val="auto"/>
                </w:rPr>
                <w:t>[13]</w:t>
              </w:r>
            </w:hyperlink>
          </w:p>
        </w:tc>
        <w:tc>
          <w:tcPr>
            <w:tcW w:w="480" w:type="dxa"/>
            <w:vAlign w:val="bottom"/>
            <w:gridSpan w:val="2"/>
          </w:tcPr>
          <w:p>
            <w:pPr>
              <w:ind w:left="120"/>
              <w:spacing w:after="0" w:line="219" w:lineRule="exact"/>
              <w:rPr>
                <w:sz w:val="20"/>
                <w:szCs w:val="20"/>
                <w:color w:val="auto"/>
              </w:rPr>
            </w:pPr>
            <w:r>
              <w:rPr>
                <w:rFonts w:ascii="Arial" w:cs="Arial" w:eastAsia="Arial" w:hAnsi="Arial"/>
                <w:sz w:val="20"/>
                <w:szCs w:val="20"/>
                <w:color w:val="auto"/>
                <w:w w:val="87"/>
              </w:rPr>
              <w:t>33.3</w:t>
            </w:r>
          </w:p>
        </w:tc>
        <w:tc>
          <w:tcPr>
            <w:tcW w:w="64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87"/>
              </w:rPr>
              <w:t>67.1</w:t>
            </w:r>
          </w:p>
        </w:tc>
        <w:tc>
          <w:tcPr>
            <w:tcW w:w="200" w:type="dxa"/>
            <w:vAlign w:val="bottom"/>
          </w:tcPr>
          <w:p>
            <w:pPr>
              <w:spacing w:after="0"/>
              <w:rPr>
                <w:sz w:val="19"/>
                <w:szCs w:val="19"/>
                <w:color w:val="auto"/>
              </w:rPr>
            </w:pPr>
          </w:p>
        </w:tc>
        <w:tc>
          <w:tcPr>
            <w:tcW w:w="700" w:type="dxa"/>
            <w:vAlign w:val="bottom"/>
            <w:gridSpan w:val="4"/>
          </w:tcPr>
          <w:p>
            <w:pPr>
              <w:jc w:val="center"/>
              <w:ind w:left="240"/>
              <w:spacing w:after="0" w:line="219" w:lineRule="exact"/>
              <w:rPr>
                <w:sz w:val="20"/>
                <w:szCs w:val="20"/>
                <w:color w:val="auto"/>
              </w:rPr>
            </w:pPr>
            <w:r>
              <w:rPr>
                <w:rFonts w:ascii="Arial" w:cs="Arial" w:eastAsia="Arial" w:hAnsi="Arial"/>
                <w:sz w:val="20"/>
                <w:szCs w:val="20"/>
                <w:color w:val="auto"/>
                <w:w w:val="92"/>
              </w:rPr>
              <w:t>0.20</w:t>
            </w:r>
          </w:p>
        </w:tc>
        <w:tc>
          <w:tcPr>
            <w:tcW w:w="580" w:type="dxa"/>
            <w:vAlign w:val="bottom"/>
            <w:gridSpan w:val="2"/>
          </w:tcPr>
          <w:p>
            <w:pPr>
              <w:jc w:val="center"/>
              <w:ind w:left="140"/>
              <w:spacing w:after="0" w:line="219" w:lineRule="exact"/>
              <w:rPr>
                <w:sz w:val="20"/>
                <w:szCs w:val="20"/>
                <w:color w:val="auto"/>
              </w:rPr>
            </w:pPr>
            <w:r>
              <w:rPr>
                <w:rFonts w:ascii="Arial" w:cs="Arial" w:eastAsia="Arial" w:hAnsi="Arial"/>
                <w:sz w:val="20"/>
                <w:szCs w:val="20"/>
                <w:color w:val="auto"/>
                <w:w w:val="87"/>
              </w:rPr>
              <w:t>0.17</w:t>
            </w:r>
          </w:p>
        </w:tc>
        <w:tc>
          <w:tcPr>
            <w:tcW w:w="120" w:type="dxa"/>
            <w:vAlign w:val="bottom"/>
          </w:tcPr>
          <w:p>
            <w:pPr>
              <w:spacing w:after="0"/>
              <w:rPr>
                <w:sz w:val="19"/>
                <w:szCs w:val="19"/>
                <w:color w:val="auto"/>
              </w:rPr>
            </w:pPr>
          </w:p>
        </w:tc>
        <w:tc>
          <w:tcPr>
            <w:tcW w:w="82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rPr>
              <w:t>-</w:t>
            </w:r>
          </w:p>
        </w:tc>
        <w:tc>
          <w:tcPr>
            <w:tcW w:w="220" w:type="dxa"/>
            <w:vAlign w:val="bottom"/>
          </w:tcPr>
          <w:p>
            <w:pPr>
              <w:spacing w:after="0"/>
              <w:rPr>
                <w:sz w:val="19"/>
                <w:szCs w:val="19"/>
                <w:color w:val="auto"/>
              </w:rPr>
            </w:pPr>
          </w:p>
        </w:tc>
        <w:tc>
          <w:tcPr>
            <w:tcW w:w="700" w:type="dxa"/>
            <w:vAlign w:val="bottom"/>
            <w:gridSpan w:val="3"/>
          </w:tcPr>
          <w:p>
            <w:pPr>
              <w:ind w:left="360"/>
              <w:spacing w:after="0" w:line="219" w:lineRule="exact"/>
              <w:rPr>
                <w:sz w:val="20"/>
                <w:szCs w:val="20"/>
                <w:color w:val="auto"/>
              </w:rPr>
            </w:pPr>
            <w:r>
              <w:rPr>
                <w:rFonts w:ascii="Arial" w:cs="Arial" w:eastAsia="Arial" w:hAnsi="Arial"/>
                <w:sz w:val="20"/>
                <w:szCs w:val="20"/>
                <w:color w:val="auto"/>
                <w:w w:val="82"/>
              </w:rPr>
              <w:t>69.9</w:t>
            </w:r>
          </w:p>
        </w:tc>
        <w:tc>
          <w:tcPr>
            <w:tcW w:w="66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92"/>
              </w:rPr>
              <w:t>69.9</w:t>
            </w:r>
          </w:p>
        </w:tc>
        <w:tc>
          <w:tcPr>
            <w:tcW w:w="180" w:type="dxa"/>
            <w:vAlign w:val="bottom"/>
          </w:tcPr>
          <w:p>
            <w:pPr>
              <w:spacing w:after="0"/>
              <w:rPr>
                <w:sz w:val="19"/>
                <w:szCs w:val="19"/>
                <w:color w:val="auto"/>
              </w:rPr>
            </w:pPr>
          </w:p>
        </w:tc>
        <w:tc>
          <w:tcPr>
            <w:tcW w:w="700" w:type="dxa"/>
            <w:vAlign w:val="bottom"/>
            <w:gridSpan w:val="3"/>
          </w:tcPr>
          <w:p>
            <w:pPr>
              <w:jc w:val="center"/>
              <w:ind w:left="260"/>
              <w:spacing w:after="0" w:line="219" w:lineRule="exact"/>
              <w:rPr>
                <w:sz w:val="20"/>
                <w:szCs w:val="20"/>
                <w:color w:val="auto"/>
              </w:rPr>
            </w:pPr>
            <w:r>
              <w:rPr>
                <w:rFonts w:ascii="Arial" w:cs="Arial" w:eastAsia="Arial" w:hAnsi="Arial"/>
                <w:sz w:val="20"/>
                <w:szCs w:val="20"/>
                <w:color w:val="404040"/>
                <w:w w:val="87"/>
              </w:rPr>
              <w:t>0.</w:t>
            </w:r>
            <w:r>
              <w:rPr>
                <w:rFonts w:ascii="Arial" w:cs="Arial" w:eastAsia="Arial" w:hAnsi="Arial"/>
                <w:sz w:val="20"/>
                <w:szCs w:val="20"/>
                <w:u w:val="single" w:color="auto"/>
                <w:color w:val="404040"/>
                <w:w w:val="87"/>
              </w:rPr>
              <w:t>10</w:t>
            </w:r>
          </w:p>
        </w:tc>
        <w:tc>
          <w:tcPr>
            <w:tcW w:w="720" w:type="dxa"/>
            <w:vAlign w:val="bottom"/>
            <w:gridSpan w:val="3"/>
          </w:tcPr>
          <w:p>
            <w:pPr>
              <w:jc w:val="center"/>
              <w:ind w:left="20"/>
              <w:spacing w:after="0" w:line="219" w:lineRule="exact"/>
              <w:rPr>
                <w:sz w:val="20"/>
                <w:szCs w:val="20"/>
                <w:color w:val="auto"/>
              </w:rPr>
            </w:pPr>
            <w:r>
              <w:rPr>
                <w:rFonts w:ascii="Arial" w:cs="Arial" w:eastAsia="Arial" w:hAnsi="Arial"/>
                <w:sz w:val="20"/>
                <w:szCs w:val="20"/>
                <w:color w:val="auto"/>
                <w:w w:val="92"/>
              </w:rPr>
              <w:t>0.10</w:t>
            </w:r>
          </w:p>
        </w:tc>
        <w:tc>
          <w:tcPr>
            <w:tcW w:w="80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w w:val="89"/>
              </w:rPr>
              <w:t>-</w:t>
            </w:r>
          </w:p>
        </w:tc>
        <w:tc>
          <w:tcPr>
            <w:tcW w:w="2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
        </w:trPr>
        <w:tc>
          <w:tcPr>
            <w:tcW w:w="20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700" w:type="dxa"/>
            <w:vAlign w:val="bottom"/>
            <w:gridSpan w:val="4"/>
          </w:tcPr>
          <w:p>
            <w:pPr>
              <w:spacing w:after="0" w:line="20" w:lineRule="exact"/>
              <w:rPr>
                <w:sz w:val="1"/>
                <w:szCs w:val="1"/>
                <w:color w:val="auto"/>
              </w:rPr>
            </w:pPr>
          </w:p>
        </w:tc>
        <w:tc>
          <w:tcPr>
            <w:tcW w:w="58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20" w:type="dxa"/>
            <w:vAlign w:val="bottom"/>
            <w:gridSpan w:val="3"/>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gridSpan w:val="3"/>
          </w:tcPr>
          <w:p>
            <w:pPr>
              <w:spacing w:after="0" w:line="20" w:lineRule="exact"/>
              <w:rPr>
                <w:sz w:val="1"/>
                <w:szCs w:val="1"/>
                <w:color w:val="auto"/>
              </w:rPr>
            </w:pPr>
          </w:p>
        </w:tc>
        <w:tc>
          <w:tcPr>
            <w:tcW w:w="66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Borders>
              <w:right w:val="single" w:sz="8" w:color="404040"/>
            </w:tcBorders>
            <w:gridSpan w:val="2"/>
          </w:tcPr>
          <w:p>
            <w:pPr>
              <w:spacing w:after="0" w:line="20" w:lineRule="exact"/>
              <w:rPr>
                <w:sz w:val="1"/>
                <w:szCs w:val="1"/>
                <w:color w:val="auto"/>
              </w:rPr>
            </w:pPr>
          </w:p>
        </w:tc>
        <w:tc>
          <w:tcPr>
            <w:tcW w:w="320" w:type="dxa"/>
            <w:vAlign w:val="bottom"/>
            <w:shd w:val="clear" w:color="auto" w:fill="404040"/>
          </w:tcPr>
          <w:p>
            <w:pPr>
              <w:spacing w:after="0" w:line="20" w:lineRule="exact"/>
              <w:rPr>
                <w:sz w:val="1"/>
                <w:szCs w:val="1"/>
                <w:color w:val="auto"/>
              </w:rPr>
            </w:pPr>
          </w:p>
        </w:tc>
        <w:tc>
          <w:tcPr>
            <w:tcW w:w="720" w:type="dxa"/>
            <w:vAlign w:val="bottom"/>
            <w:gridSpan w:val="3"/>
          </w:tcPr>
          <w:p>
            <w:pPr>
              <w:spacing w:after="0" w:line="20" w:lineRule="exact"/>
              <w:rPr>
                <w:sz w:val="1"/>
                <w:szCs w:val="1"/>
                <w:color w:val="auto"/>
              </w:rPr>
            </w:pPr>
          </w:p>
        </w:tc>
        <w:tc>
          <w:tcPr>
            <w:tcW w:w="800" w:type="dxa"/>
            <w:vAlign w:val="bottom"/>
            <w:gridSpan w:val="3"/>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9"/>
        </w:trPr>
        <w:tc>
          <w:tcPr>
            <w:tcW w:w="206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LF-Net-SI </w:t>
            </w:r>
            <w:hyperlink w:anchor="page9">
              <w:r>
                <w:rPr>
                  <w:rFonts w:ascii="Arial" w:cs="Arial" w:eastAsia="Arial" w:hAnsi="Arial"/>
                  <w:sz w:val="20"/>
                  <w:szCs w:val="20"/>
                  <w:color w:val="auto"/>
                </w:rPr>
                <w:t>[11]</w:t>
              </w:r>
            </w:hyperlink>
          </w:p>
        </w:tc>
        <w:tc>
          <w:tcPr>
            <w:tcW w:w="480" w:type="dxa"/>
            <w:vAlign w:val="bottom"/>
            <w:gridSpan w:val="2"/>
          </w:tcPr>
          <w:p>
            <w:pPr>
              <w:ind w:left="120"/>
              <w:spacing w:after="0" w:line="219" w:lineRule="exact"/>
              <w:rPr>
                <w:sz w:val="20"/>
                <w:szCs w:val="20"/>
                <w:color w:val="auto"/>
              </w:rPr>
            </w:pPr>
            <w:r>
              <w:rPr>
                <w:rFonts w:ascii="Arial" w:cs="Arial" w:eastAsia="Arial" w:hAnsi="Arial"/>
                <w:sz w:val="20"/>
                <w:szCs w:val="20"/>
                <w:color w:val="auto"/>
                <w:w w:val="87"/>
              </w:rPr>
              <w:t>32.3</w:t>
            </w:r>
          </w:p>
        </w:tc>
        <w:tc>
          <w:tcPr>
            <w:tcW w:w="64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87"/>
              </w:rPr>
              <w:t>62.2</w:t>
            </w:r>
          </w:p>
        </w:tc>
        <w:tc>
          <w:tcPr>
            <w:tcW w:w="200" w:type="dxa"/>
            <w:vAlign w:val="bottom"/>
          </w:tcPr>
          <w:p>
            <w:pPr>
              <w:spacing w:after="0"/>
              <w:rPr>
                <w:sz w:val="19"/>
                <w:szCs w:val="19"/>
                <w:color w:val="auto"/>
              </w:rPr>
            </w:pPr>
          </w:p>
        </w:tc>
        <w:tc>
          <w:tcPr>
            <w:tcW w:w="700" w:type="dxa"/>
            <w:vAlign w:val="bottom"/>
            <w:gridSpan w:val="4"/>
          </w:tcPr>
          <w:p>
            <w:pPr>
              <w:jc w:val="center"/>
              <w:ind w:left="240"/>
              <w:spacing w:after="0" w:line="219" w:lineRule="exact"/>
              <w:rPr>
                <w:sz w:val="20"/>
                <w:szCs w:val="20"/>
                <w:color w:val="auto"/>
              </w:rPr>
            </w:pPr>
            <w:r>
              <w:rPr>
                <w:rFonts w:ascii="Arial" w:cs="Arial" w:eastAsia="Arial" w:hAnsi="Arial"/>
                <w:sz w:val="20"/>
                <w:szCs w:val="20"/>
                <w:color w:val="auto"/>
                <w:w w:val="92"/>
              </w:rPr>
              <w:t>0.23</w:t>
            </w:r>
          </w:p>
        </w:tc>
        <w:tc>
          <w:tcPr>
            <w:tcW w:w="580" w:type="dxa"/>
            <w:vAlign w:val="bottom"/>
            <w:gridSpan w:val="2"/>
          </w:tcPr>
          <w:p>
            <w:pPr>
              <w:jc w:val="center"/>
              <w:ind w:left="140"/>
              <w:spacing w:after="0" w:line="219" w:lineRule="exact"/>
              <w:rPr>
                <w:sz w:val="20"/>
                <w:szCs w:val="20"/>
                <w:color w:val="auto"/>
              </w:rPr>
            </w:pPr>
            <w:r>
              <w:rPr>
                <w:rFonts w:ascii="Arial" w:cs="Arial" w:eastAsia="Arial" w:hAnsi="Arial"/>
                <w:sz w:val="20"/>
                <w:szCs w:val="20"/>
                <w:color w:val="auto"/>
                <w:w w:val="87"/>
              </w:rPr>
              <w:t>0.12</w:t>
            </w:r>
          </w:p>
        </w:tc>
        <w:tc>
          <w:tcPr>
            <w:tcW w:w="120" w:type="dxa"/>
            <w:vAlign w:val="bottom"/>
          </w:tcPr>
          <w:p>
            <w:pPr>
              <w:spacing w:after="0"/>
              <w:rPr>
                <w:sz w:val="19"/>
                <w:szCs w:val="19"/>
                <w:color w:val="auto"/>
              </w:rPr>
            </w:pPr>
          </w:p>
        </w:tc>
        <w:tc>
          <w:tcPr>
            <w:tcW w:w="82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w w:val="92"/>
              </w:rPr>
              <w:t>2.00</w:t>
            </w:r>
          </w:p>
        </w:tc>
        <w:tc>
          <w:tcPr>
            <w:tcW w:w="220" w:type="dxa"/>
            <w:vAlign w:val="bottom"/>
          </w:tcPr>
          <w:p>
            <w:pPr>
              <w:spacing w:after="0"/>
              <w:rPr>
                <w:sz w:val="19"/>
                <w:szCs w:val="19"/>
                <w:color w:val="auto"/>
              </w:rPr>
            </w:pPr>
          </w:p>
        </w:tc>
        <w:tc>
          <w:tcPr>
            <w:tcW w:w="700" w:type="dxa"/>
            <w:vAlign w:val="bottom"/>
            <w:gridSpan w:val="3"/>
          </w:tcPr>
          <w:p>
            <w:pPr>
              <w:ind w:left="360"/>
              <w:spacing w:after="0" w:line="219" w:lineRule="exact"/>
              <w:rPr>
                <w:sz w:val="20"/>
                <w:szCs w:val="20"/>
                <w:color w:val="auto"/>
              </w:rPr>
            </w:pPr>
            <w:r>
              <w:rPr>
                <w:rFonts w:ascii="Arial" w:cs="Arial" w:eastAsia="Arial" w:hAnsi="Arial"/>
                <w:sz w:val="20"/>
                <w:szCs w:val="20"/>
                <w:color w:val="auto"/>
                <w:w w:val="82"/>
              </w:rPr>
              <w:t>68.6</w:t>
            </w:r>
          </w:p>
        </w:tc>
        <w:tc>
          <w:tcPr>
            <w:tcW w:w="66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92"/>
              </w:rPr>
              <w:t>69.1</w:t>
            </w:r>
          </w:p>
        </w:tc>
        <w:tc>
          <w:tcPr>
            <w:tcW w:w="180" w:type="dxa"/>
            <w:vAlign w:val="bottom"/>
          </w:tcPr>
          <w:p>
            <w:pPr>
              <w:spacing w:after="0"/>
              <w:rPr>
                <w:sz w:val="19"/>
                <w:szCs w:val="19"/>
                <w:color w:val="auto"/>
              </w:rPr>
            </w:pPr>
          </w:p>
        </w:tc>
        <w:tc>
          <w:tcPr>
            <w:tcW w:w="700" w:type="dxa"/>
            <w:vAlign w:val="bottom"/>
            <w:gridSpan w:val="3"/>
          </w:tcPr>
          <w:p>
            <w:pPr>
              <w:jc w:val="center"/>
              <w:ind w:left="260"/>
              <w:spacing w:after="0" w:line="219" w:lineRule="exact"/>
              <w:rPr>
                <w:sz w:val="20"/>
                <w:szCs w:val="20"/>
                <w:color w:val="auto"/>
              </w:rPr>
            </w:pPr>
            <w:r>
              <w:rPr>
                <w:rFonts w:ascii="Arial" w:cs="Arial" w:eastAsia="Arial" w:hAnsi="Arial"/>
                <w:sz w:val="20"/>
                <w:szCs w:val="20"/>
                <w:color w:val="404040"/>
                <w:w w:val="87"/>
              </w:rPr>
              <w:t>0.</w:t>
            </w:r>
            <w:r>
              <w:rPr>
                <w:rFonts w:ascii="Arial" w:cs="Arial" w:eastAsia="Arial" w:hAnsi="Arial"/>
                <w:sz w:val="20"/>
                <w:szCs w:val="20"/>
                <w:u w:val="single" w:color="auto"/>
                <w:color w:val="404040"/>
                <w:w w:val="87"/>
              </w:rPr>
              <w:t>10</w:t>
            </w:r>
          </w:p>
        </w:tc>
        <w:tc>
          <w:tcPr>
            <w:tcW w:w="720" w:type="dxa"/>
            <w:vAlign w:val="bottom"/>
            <w:gridSpan w:val="3"/>
          </w:tcPr>
          <w:p>
            <w:pPr>
              <w:jc w:val="center"/>
              <w:ind w:left="20"/>
              <w:spacing w:after="0" w:line="219" w:lineRule="exact"/>
              <w:rPr>
                <w:sz w:val="20"/>
                <w:szCs w:val="20"/>
                <w:color w:val="auto"/>
              </w:rPr>
            </w:pPr>
            <w:r>
              <w:rPr>
                <w:rFonts w:ascii="Arial" w:cs="Arial" w:eastAsia="Arial" w:hAnsi="Arial"/>
                <w:sz w:val="20"/>
                <w:szCs w:val="20"/>
                <w:color w:val="auto"/>
                <w:w w:val="92"/>
              </w:rPr>
              <w:t>0.10</w:t>
            </w:r>
          </w:p>
        </w:tc>
        <w:tc>
          <w:tcPr>
            <w:tcW w:w="80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w w:val="93"/>
              </w:rPr>
              <w:t>2.0</w:t>
            </w:r>
          </w:p>
        </w:tc>
        <w:tc>
          <w:tcPr>
            <w:tcW w:w="2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5"/>
        </w:trPr>
        <w:tc>
          <w:tcPr>
            <w:tcW w:w="206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gridSpan w:val="4"/>
          </w:tcPr>
          <w:p>
            <w:pPr>
              <w:spacing w:after="0"/>
              <w:rPr>
                <w:sz w:val="7"/>
                <w:szCs w:val="7"/>
                <w:color w:val="auto"/>
              </w:rPr>
            </w:pPr>
          </w:p>
        </w:tc>
        <w:tc>
          <w:tcPr>
            <w:tcW w:w="580" w:type="dxa"/>
            <w:vAlign w:val="bottom"/>
            <w:tcBorders>
              <w:bottom w:val="single" w:sz="8" w:color="auto"/>
            </w:tcBorders>
            <w:gridSpan w:val="2"/>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gridSpan w:val="3"/>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gridSpan w:val="3"/>
          </w:tcPr>
          <w:p>
            <w:pPr>
              <w:spacing w:after="0"/>
              <w:rPr>
                <w:sz w:val="7"/>
                <w:szCs w:val="7"/>
                <w:color w:val="auto"/>
              </w:rPr>
            </w:pPr>
          </w:p>
        </w:tc>
        <w:tc>
          <w:tcPr>
            <w:tcW w:w="660" w:type="dxa"/>
            <w:vAlign w:val="bottom"/>
            <w:tcBorders>
              <w:bottom w:val="single" w:sz="8" w:color="auto"/>
            </w:tcBorders>
            <w:gridSpan w:val="2"/>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gridSpan w:val="2"/>
          </w:tcPr>
          <w:p>
            <w:pPr>
              <w:spacing w:after="0"/>
              <w:rPr>
                <w:sz w:val="7"/>
                <w:szCs w:val="7"/>
                <w:color w:val="auto"/>
              </w:rPr>
            </w:pPr>
          </w:p>
        </w:tc>
        <w:tc>
          <w:tcPr>
            <w:tcW w:w="320" w:type="dxa"/>
            <w:vAlign w:val="bottom"/>
            <w:tcBorders>
              <w:top w:val="single" w:sz="8" w:color="404040"/>
              <w:bottom w:val="single" w:sz="8" w:color="auto"/>
            </w:tcBorders>
          </w:tcPr>
          <w:p>
            <w:pPr>
              <w:spacing w:after="0"/>
              <w:rPr>
                <w:sz w:val="7"/>
                <w:szCs w:val="7"/>
                <w:color w:val="auto"/>
              </w:rPr>
            </w:pPr>
          </w:p>
        </w:tc>
        <w:tc>
          <w:tcPr>
            <w:tcW w:w="720" w:type="dxa"/>
            <w:vAlign w:val="bottom"/>
            <w:tcBorders>
              <w:bottom w:val="single" w:sz="8" w:color="auto"/>
            </w:tcBorders>
            <w:gridSpan w:val="3"/>
          </w:tcPr>
          <w:p>
            <w:pPr>
              <w:spacing w:after="0"/>
              <w:rPr>
                <w:sz w:val="7"/>
                <w:szCs w:val="7"/>
                <w:color w:val="auto"/>
              </w:rPr>
            </w:pPr>
          </w:p>
        </w:tc>
        <w:tc>
          <w:tcPr>
            <w:tcW w:w="800" w:type="dxa"/>
            <w:vAlign w:val="bottom"/>
            <w:tcBorders>
              <w:bottom w:val="single" w:sz="8" w:color="auto"/>
            </w:tcBorders>
            <w:gridSpan w:val="3"/>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42"/>
        </w:trPr>
        <w:tc>
          <w:tcPr>
            <w:tcW w:w="2060" w:type="dxa"/>
            <w:vAlign w:val="bottom"/>
          </w:tcPr>
          <w:p>
            <w:pPr>
              <w:ind w:left="120"/>
              <w:spacing w:after="0"/>
              <w:rPr>
                <w:sz w:val="20"/>
                <w:szCs w:val="20"/>
                <w:color w:val="auto"/>
              </w:rPr>
            </w:pPr>
            <w:r>
              <w:rPr>
                <w:rFonts w:ascii="Arial" w:cs="Arial" w:eastAsia="Arial" w:hAnsi="Arial"/>
                <w:sz w:val="20"/>
                <w:szCs w:val="20"/>
                <w:color w:val="auto"/>
              </w:rPr>
              <w:t>Tiny-Key.Net-SI</w:t>
            </w:r>
          </w:p>
        </w:tc>
        <w:tc>
          <w:tcPr>
            <w:tcW w:w="120" w:type="dxa"/>
            <w:vAlign w:val="bottom"/>
          </w:tcPr>
          <w:p>
            <w:pPr>
              <w:spacing w:after="0"/>
              <w:rPr>
                <w:sz w:val="21"/>
                <w:szCs w:val="21"/>
                <w:color w:val="auto"/>
              </w:rPr>
            </w:pPr>
          </w:p>
        </w:tc>
        <w:tc>
          <w:tcPr>
            <w:tcW w:w="360" w:type="dxa"/>
            <w:vAlign w:val="bottom"/>
            <w:tcBorders>
              <w:bottom w:val="single" w:sz="8" w:color="404040"/>
            </w:tcBorders>
          </w:tcPr>
          <w:p>
            <w:pPr>
              <w:spacing w:after="0"/>
              <w:rPr>
                <w:sz w:val="20"/>
                <w:szCs w:val="20"/>
                <w:color w:val="auto"/>
              </w:rPr>
            </w:pPr>
            <w:r>
              <w:rPr>
                <w:rFonts w:ascii="Arial" w:cs="Arial" w:eastAsia="Arial" w:hAnsi="Arial"/>
                <w:sz w:val="20"/>
                <w:szCs w:val="20"/>
                <w:color w:val="404040"/>
                <w:w w:val="87"/>
              </w:rPr>
              <w:t>57.</w:t>
            </w:r>
            <w:r>
              <w:rPr>
                <w:rFonts w:ascii="Arial" w:cs="Arial" w:eastAsia="Arial" w:hAnsi="Arial"/>
                <w:sz w:val="20"/>
                <w:szCs w:val="20"/>
                <w:u w:val="single" w:color="auto"/>
                <w:color w:val="404040"/>
                <w:w w:val="87"/>
              </w:rPr>
              <w:t>8</w:t>
            </w:r>
          </w:p>
        </w:tc>
        <w:tc>
          <w:tcPr>
            <w:tcW w:w="640" w:type="dxa"/>
            <w:vAlign w:val="bottom"/>
            <w:gridSpan w:val="2"/>
          </w:tcPr>
          <w:p>
            <w:pPr>
              <w:jc w:val="center"/>
              <w:ind w:left="200"/>
              <w:spacing w:after="0"/>
              <w:rPr>
                <w:sz w:val="20"/>
                <w:szCs w:val="20"/>
                <w:color w:val="auto"/>
              </w:rPr>
            </w:pPr>
            <w:r>
              <w:rPr>
                <w:rFonts w:ascii="Arial" w:cs="Arial" w:eastAsia="Arial" w:hAnsi="Arial"/>
                <w:sz w:val="20"/>
                <w:szCs w:val="20"/>
                <w:color w:val="auto"/>
                <w:w w:val="87"/>
              </w:rPr>
              <w:t>70.3</w:t>
            </w:r>
          </w:p>
        </w:tc>
        <w:tc>
          <w:tcPr>
            <w:tcW w:w="200" w:type="dxa"/>
            <w:vAlign w:val="bottom"/>
          </w:tcPr>
          <w:p>
            <w:pPr>
              <w:spacing w:after="0"/>
              <w:rPr>
                <w:sz w:val="21"/>
                <w:szCs w:val="21"/>
                <w:color w:val="auto"/>
              </w:rPr>
            </w:pPr>
          </w:p>
        </w:tc>
        <w:tc>
          <w:tcPr>
            <w:tcW w:w="700" w:type="dxa"/>
            <w:vAlign w:val="bottom"/>
            <w:gridSpan w:val="4"/>
          </w:tcPr>
          <w:p>
            <w:pPr>
              <w:jc w:val="center"/>
              <w:ind w:left="240"/>
              <w:spacing w:after="0"/>
              <w:rPr>
                <w:sz w:val="20"/>
                <w:szCs w:val="20"/>
                <w:color w:val="auto"/>
              </w:rPr>
            </w:pPr>
            <w:r>
              <w:rPr>
                <w:rFonts w:ascii="Arial" w:cs="Arial" w:eastAsia="Arial" w:hAnsi="Arial"/>
                <w:sz w:val="20"/>
                <w:szCs w:val="20"/>
                <w:color w:val="auto"/>
                <w:w w:val="92"/>
              </w:rPr>
              <w:t>0.20</w:t>
            </w:r>
          </w:p>
        </w:tc>
        <w:tc>
          <w:tcPr>
            <w:tcW w:w="580" w:type="dxa"/>
            <w:vAlign w:val="bottom"/>
            <w:gridSpan w:val="2"/>
          </w:tcPr>
          <w:p>
            <w:pPr>
              <w:jc w:val="center"/>
              <w:ind w:left="140"/>
              <w:spacing w:after="0"/>
              <w:rPr>
                <w:sz w:val="20"/>
                <w:szCs w:val="20"/>
                <w:color w:val="auto"/>
              </w:rPr>
            </w:pPr>
            <w:r>
              <w:rPr>
                <w:rFonts w:ascii="Arial" w:cs="Arial" w:eastAsia="Arial" w:hAnsi="Arial"/>
                <w:sz w:val="20"/>
                <w:szCs w:val="20"/>
                <w:color w:val="auto"/>
                <w:w w:val="87"/>
              </w:rPr>
              <w:t>0.12</w:t>
            </w:r>
          </w:p>
        </w:tc>
        <w:tc>
          <w:tcPr>
            <w:tcW w:w="120" w:type="dxa"/>
            <w:vAlign w:val="bottom"/>
          </w:tcPr>
          <w:p>
            <w:pPr>
              <w:spacing w:after="0"/>
              <w:rPr>
                <w:sz w:val="21"/>
                <w:szCs w:val="21"/>
                <w:color w:val="auto"/>
              </w:rPr>
            </w:pPr>
          </w:p>
        </w:tc>
        <w:tc>
          <w:tcPr>
            <w:tcW w:w="820" w:type="dxa"/>
            <w:vAlign w:val="bottom"/>
            <w:gridSpan w:val="3"/>
          </w:tcPr>
          <w:p>
            <w:pPr>
              <w:jc w:val="center"/>
              <w:ind w:left="360"/>
              <w:spacing w:after="0"/>
              <w:rPr>
                <w:sz w:val="20"/>
                <w:szCs w:val="20"/>
                <w:color w:val="auto"/>
              </w:rPr>
            </w:pPr>
            <w:r>
              <w:rPr>
                <w:rFonts w:ascii="Arial" w:cs="Arial" w:eastAsia="Arial" w:hAnsi="Arial"/>
                <w:sz w:val="20"/>
                <w:szCs w:val="20"/>
                <w:color w:val="auto"/>
                <w:w w:val="86"/>
              </w:rPr>
              <w:t>7.6</w:t>
            </w:r>
          </w:p>
        </w:tc>
        <w:tc>
          <w:tcPr>
            <w:tcW w:w="220" w:type="dxa"/>
            <w:vAlign w:val="bottom"/>
          </w:tcPr>
          <w:p>
            <w:pPr>
              <w:spacing w:after="0"/>
              <w:rPr>
                <w:sz w:val="21"/>
                <w:szCs w:val="21"/>
                <w:color w:val="auto"/>
              </w:rPr>
            </w:pPr>
          </w:p>
        </w:tc>
        <w:tc>
          <w:tcPr>
            <w:tcW w:w="700" w:type="dxa"/>
            <w:vAlign w:val="bottom"/>
            <w:gridSpan w:val="3"/>
          </w:tcPr>
          <w:p>
            <w:pPr>
              <w:ind w:left="360"/>
              <w:spacing w:after="0"/>
              <w:rPr>
                <w:sz w:val="20"/>
                <w:szCs w:val="20"/>
                <w:color w:val="auto"/>
              </w:rPr>
            </w:pPr>
            <w:r>
              <w:rPr>
                <w:rFonts w:ascii="Arial" w:cs="Arial" w:eastAsia="Arial" w:hAnsi="Arial"/>
                <w:sz w:val="20"/>
                <w:szCs w:val="20"/>
                <w:color w:val="auto"/>
                <w:w w:val="82"/>
              </w:rPr>
              <w:t>56.1</w:t>
            </w:r>
          </w:p>
        </w:tc>
        <w:tc>
          <w:tcPr>
            <w:tcW w:w="660" w:type="dxa"/>
            <w:vAlign w:val="bottom"/>
            <w:gridSpan w:val="2"/>
          </w:tcPr>
          <w:p>
            <w:pPr>
              <w:jc w:val="center"/>
              <w:ind w:left="200"/>
              <w:spacing w:after="0"/>
              <w:rPr>
                <w:sz w:val="20"/>
                <w:szCs w:val="20"/>
                <w:color w:val="auto"/>
              </w:rPr>
            </w:pPr>
            <w:r>
              <w:rPr>
                <w:rFonts w:ascii="Arial" w:cs="Arial" w:eastAsia="Arial" w:hAnsi="Arial"/>
                <w:sz w:val="20"/>
                <w:szCs w:val="20"/>
                <w:color w:val="auto"/>
                <w:w w:val="92"/>
              </w:rPr>
              <w:t>62.8</w:t>
            </w:r>
          </w:p>
        </w:tc>
        <w:tc>
          <w:tcPr>
            <w:tcW w:w="180" w:type="dxa"/>
            <w:vAlign w:val="bottom"/>
          </w:tcPr>
          <w:p>
            <w:pPr>
              <w:spacing w:after="0"/>
              <w:rPr>
                <w:sz w:val="21"/>
                <w:szCs w:val="21"/>
                <w:color w:val="auto"/>
              </w:rPr>
            </w:pPr>
          </w:p>
        </w:tc>
        <w:tc>
          <w:tcPr>
            <w:tcW w:w="700" w:type="dxa"/>
            <w:vAlign w:val="bottom"/>
            <w:gridSpan w:val="3"/>
          </w:tcPr>
          <w:p>
            <w:pPr>
              <w:jc w:val="center"/>
              <w:ind w:left="260"/>
              <w:spacing w:after="0"/>
              <w:rPr>
                <w:sz w:val="20"/>
                <w:szCs w:val="20"/>
                <w:color w:val="auto"/>
              </w:rPr>
            </w:pPr>
            <w:r>
              <w:rPr>
                <w:rFonts w:ascii="Arial" w:cs="Arial" w:eastAsia="Arial" w:hAnsi="Arial"/>
                <w:sz w:val="20"/>
                <w:szCs w:val="20"/>
                <w:color w:val="auto"/>
                <w:w w:val="87"/>
              </w:rPr>
              <w:t>0.14</w:t>
            </w:r>
          </w:p>
        </w:tc>
        <w:tc>
          <w:tcPr>
            <w:tcW w:w="720" w:type="dxa"/>
            <w:vAlign w:val="bottom"/>
            <w:gridSpan w:val="3"/>
          </w:tcPr>
          <w:p>
            <w:pPr>
              <w:jc w:val="center"/>
              <w:ind w:left="20"/>
              <w:spacing w:after="0"/>
              <w:rPr>
                <w:sz w:val="20"/>
                <w:szCs w:val="20"/>
                <w:color w:val="auto"/>
              </w:rPr>
            </w:pPr>
            <w:r>
              <w:rPr>
                <w:rFonts w:ascii="Arial" w:cs="Arial" w:eastAsia="Arial" w:hAnsi="Arial"/>
                <w:sz w:val="20"/>
                <w:szCs w:val="20"/>
                <w:color w:val="auto"/>
                <w:w w:val="92"/>
              </w:rPr>
              <w:t>0.11</w:t>
            </w:r>
          </w:p>
        </w:tc>
        <w:tc>
          <w:tcPr>
            <w:tcW w:w="800" w:type="dxa"/>
            <w:vAlign w:val="bottom"/>
            <w:gridSpan w:val="3"/>
          </w:tcPr>
          <w:p>
            <w:pPr>
              <w:jc w:val="center"/>
              <w:ind w:left="360"/>
              <w:spacing w:after="0"/>
              <w:rPr>
                <w:sz w:val="20"/>
                <w:szCs w:val="20"/>
                <w:color w:val="auto"/>
              </w:rPr>
            </w:pPr>
            <w:r>
              <w:rPr>
                <w:rFonts w:ascii="Arial" w:cs="Arial" w:eastAsia="Arial" w:hAnsi="Arial"/>
                <w:sz w:val="20"/>
                <w:szCs w:val="20"/>
                <w:color w:val="auto"/>
                <w:w w:val="93"/>
              </w:rPr>
              <w:t>7.6</w:t>
            </w:r>
          </w:p>
        </w:tc>
        <w:tc>
          <w:tcPr>
            <w:tcW w:w="2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19"/>
        </w:trPr>
        <w:tc>
          <w:tcPr>
            <w:tcW w:w="2060" w:type="dxa"/>
            <w:vAlign w:val="bottom"/>
          </w:tcPr>
          <w:p>
            <w:pPr>
              <w:ind w:left="120"/>
              <w:spacing w:after="0" w:line="219" w:lineRule="exact"/>
              <w:rPr>
                <w:sz w:val="20"/>
                <w:szCs w:val="20"/>
                <w:color w:val="auto"/>
              </w:rPr>
            </w:pPr>
            <w:r>
              <w:rPr>
                <w:rFonts w:ascii="Arial" w:cs="Arial" w:eastAsia="Arial" w:hAnsi="Arial"/>
                <w:sz w:val="20"/>
                <w:szCs w:val="20"/>
                <w:color w:val="auto"/>
              </w:rPr>
              <w:t>Key.Net-TI</w:t>
            </w:r>
          </w:p>
        </w:tc>
        <w:tc>
          <w:tcPr>
            <w:tcW w:w="480" w:type="dxa"/>
            <w:vAlign w:val="bottom"/>
            <w:gridSpan w:val="2"/>
          </w:tcPr>
          <w:p>
            <w:pPr>
              <w:ind w:left="120"/>
              <w:spacing w:after="0" w:line="219" w:lineRule="exact"/>
              <w:rPr>
                <w:sz w:val="20"/>
                <w:szCs w:val="20"/>
                <w:color w:val="auto"/>
              </w:rPr>
            </w:pPr>
            <w:r>
              <w:rPr>
                <w:rFonts w:ascii="Arial" w:cs="Arial" w:eastAsia="Arial" w:hAnsi="Arial"/>
                <w:sz w:val="20"/>
                <w:szCs w:val="20"/>
                <w:color w:val="auto"/>
                <w:w w:val="87"/>
              </w:rPr>
              <w:t>34.2</w:t>
            </w:r>
          </w:p>
        </w:tc>
        <w:tc>
          <w:tcPr>
            <w:tcW w:w="64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404040"/>
                <w:w w:val="87"/>
              </w:rPr>
              <w:t>71.</w:t>
            </w:r>
            <w:r>
              <w:rPr>
                <w:rFonts w:ascii="Arial" w:cs="Arial" w:eastAsia="Arial" w:hAnsi="Arial"/>
                <w:sz w:val="20"/>
                <w:szCs w:val="20"/>
                <w:u w:val="single" w:color="auto"/>
                <w:color w:val="404040"/>
                <w:w w:val="87"/>
              </w:rPr>
              <w:t>5</w:t>
            </w:r>
          </w:p>
        </w:tc>
        <w:tc>
          <w:tcPr>
            <w:tcW w:w="200" w:type="dxa"/>
            <w:vAlign w:val="bottom"/>
          </w:tcPr>
          <w:p>
            <w:pPr>
              <w:spacing w:after="0"/>
              <w:rPr>
                <w:sz w:val="19"/>
                <w:szCs w:val="19"/>
                <w:color w:val="auto"/>
              </w:rPr>
            </w:pPr>
          </w:p>
        </w:tc>
        <w:tc>
          <w:tcPr>
            <w:tcW w:w="700" w:type="dxa"/>
            <w:vAlign w:val="bottom"/>
            <w:gridSpan w:val="4"/>
          </w:tcPr>
          <w:p>
            <w:pPr>
              <w:jc w:val="center"/>
              <w:ind w:left="240"/>
              <w:spacing w:after="0" w:line="219" w:lineRule="exact"/>
              <w:rPr>
                <w:sz w:val="20"/>
                <w:szCs w:val="20"/>
                <w:color w:val="auto"/>
              </w:rPr>
            </w:pPr>
            <w:r>
              <w:rPr>
                <w:rFonts w:ascii="Arial" w:cs="Arial" w:eastAsia="Arial" w:hAnsi="Arial"/>
                <w:sz w:val="20"/>
                <w:szCs w:val="20"/>
                <w:color w:val="auto"/>
                <w:w w:val="92"/>
              </w:rPr>
              <w:t>0.20</w:t>
            </w:r>
          </w:p>
        </w:tc>
        <w:tc>
          <w:tcPr>
            <w:tcW w:w="580" w:type="dxa"/>
            <w:vAlign w:val="bottom"/>
            <w:gridSpan w:val="2"/>
          </w:tcPr>
          <w:p>
            <w:pPr>
              <w:jc w:val="center"/>
              <w:ind w:left="140"/>
              <w:spacing w:after="0" w:line="219" w:lineRule="exact"/>
              <w:rPr>
                <w:sz w:val="20"/>
                <w:szCs w:val="20"/>
                <w:color w:val="auto"/>
              </w:rPr>
            </w:pPr>
            <w:r>
              <w:rPr>
                <w:rFonts w:ascii="Arial" w:cs="Arial" w:eastAsia="Arial" w:hAnsi="Arial"/>
                <w:sz w:val="20"/>
                <w:szCs w:val="20"/>
                <w:color w:val="auto"/>
                <w:w w:val="87"/>
              </w:rPr>
              <w:t>0.11</w:t>
            </w:r>
          </w:p>
        </w:tc>
        <w:tc>
          <w:tcPr>
            <w:tcW w:w="120" w:type="dxa"/>
            <w:vAlign w:val="bottom"/>
          </w:tcPr>
          <w:p>
            <w:pPr>
              <w:spacing w:after="0"/>
              <w:rPr>
                <w:sz w:val="19"/>
                <w:szCs w:val="19"/>
                <w:color w:val="auto"/>
              </w:rPr>
            </w:pPr>
          </w:p>
        </w:tc>
        <w:tc>
          <w:tcPr>
            <w:tcW w:w="82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rPr>
              <w:t>-</w:t>
            </w:r>
          </w:p>
        </w:tc>
        <w:tc>
          <w:tcPr>
            <w:tcW w:w="220" w:type="dxa"/>
            <w:vAlign w:val="bottom"/>
          </w:tcPr>
          <w:p>
            <w:pPr>
              <w:spacing w:after="0"/>
              <w:rPr>
                <w:sz w:val="19"/>
                <w:szCs w:val="19"/>
                <w:color w:val="auto"/>
              </w:rPr>
            </w:pPr>
          </w:p>
        </w:tc>
        <w:tc>
          <w:tcPr>
            <w:tcW w:w="700" w:type="dxa"/>
            <w:vAlign w:val="bottom"/>
            <w:gridSpan w:val="3"/>
          </w:tcPr>
          <w:p>
            <w:pPr>
              <w:ind w:left="360"/>
              <w:spacing w:after="0" w:line="219" w:lineRule="exact"/>
              <w:rPr>
                <w:sz w:val="20"/>
                <w:szCs w:val="20"/>
                <w:color w:val="auto"/>
              </w:rPr>
            </w:pPr>
            <w:r>
              <w:rPr>
                <w:rFonts w:ascii="Arial" w:cs="Arial" w:eastAsia="Arial" w:hAnsi="Arial"/>
                <w:sz w:val="20"/>
                <w:szCs w:val="20"/>
                <w:color w:val="auto"/>
                <w:w w:val="82"/>
              </w:rPr>
              <w:t>72.0</w:t>
            </w:r>
          </w:p>
        </w:tc>
        <w:tc>
          <w:tcPr>
            <w:tcW w:w="660" w:type="dxa"/>
            <w:vAlign w:val="bottom"/>
            <w:gridSpan w:val="2"/>
          </w:tcPr>
          <w:p>
            <w:pPr>
              <w:jc w:val="center"/>
              <w:ind w:left="200"/>
              <w:spacing w:after="0" w:line="219" w:lineRule="exact"/>
              <w:rPr>
                <w:sz w:val="20"/>
                <w:szCs w:val="20"/>
                <w:color w:val="auto"/>
              </w:rPr>
            </w:pPr>
            <w:r>
              <w:rPr>
                <w:rFonts w:ascii="Arial" w:cs="Arial" w:eastAsia="Arial" w:hAnsi="Arial"/>
                <w:sz w:val="20"/>
                <w:szCs w:val="20"/>
                <w:color w:val="auto"/>
                <w:w w:val="92"/>
              </w:rPr>
              <w:t>72.0</w:t>
            </w:r>
          </w:p>
        </w:tc>
        <w:tc>
          <w:tcPr>
            <w:tcW w:w="180" w:type="dxa"/>
            <w:vAlign w:val="bottom"/>
          </w:tcPr>
          <w:p>
            <w:pPr>
              <w:spacing w:after="0"/>
              <w:rPr>
                <w:sz w:val="19"/>
                <w:szCs w:val="19"/>
                <w:color w:val="auto"/>
              </w:rPr>
            </w:pPr>
          </w:p>
        </w:tc>
        <w:tc>
          <w:tcPr>
            <w:tcW w:w="700" w:type="dxa"/>
            <w:vAlign w:val="bottom"/>
            <w:gridSpan w:val="3"/>
          </w:tcPr>
          <w:p>
            <w:pPr>
              <w:jc w:val="center"/>
              <w:ind w:left="260"/>
              <w:spacing w:after="0" w:line="219" w:lineRule="exact"/>
              <w:rPr>
                <w:sz w:val="20"/>
                <w:szCs w:val="20"/>
                <w:color w:val="auto"/>
              </w:rPr>
            </w:pPr>
            <w:r>
              <w:rPr>
                <w:rFonts w:ascii="Arial" w:cs="Arial" w:eastAsia="Arial" w:hAnsi="Arial"/>
                <w:sz w:val="20"/>
                <w:szCs w:val="20"/>
                <w:color w:val="404040"/>
                <w:w w:val="87"/>
              </w:rPr>
              <w:t>0.</w:t>
            </w:r>
            <w:r>
              <w:rPr>
                <w:rFonts w:ascii="Arial" w:cs="Arial" w:eastAsia="Arial" w:hAnsi="Arial"/>
                <w:sz w:val="20"/>
                <w:szCs w:val="20"/>
                <w:u w:val="single" w:color="auto"/>
                <w:color w:val="404040"/>
                <w:w w:val="87"/>
              </w:rPr>
              <w:t>10</w:t>
            </w:r>
          </w:p>
        </w:tc>
        <w:tc>
          <w:tcPr>
            <w:tcW w:w="720" w:type="dxa"/>
            <w:vAlign w:val="bottom"/>
            <w:gridSpan w:val="3"/>
          </w:tcPr>
          <w:p>
            <w:pPr>
              <w:jc w:val="center"/>
              <w:ind w:left="20"/>
              <w:spacing w:after="0" w:line="219" w:lineRule="exact"/>
              <w:rPr>
                <w:sz w:val="20"/>
                <w:szCs w:val="20"/>
                <w:color w:val="auto"/>
              </w:rPr>
            </w:pPr>
            <w:r>
              <w:rPr>
                <w:rFonts w:ascii="Arial" w:cs="Arial" w:eastAsia="Arial" w:hAnsi="Arial"/>
                <w:sz w:val="20"/>
                <w:szCs w:val="20"/>
                <w:color w:val="auto"/>
                <w:w w:val="92"/>
              </w:rPr>
              <w:t>0.10</w:t>
            </w:r>
          </w:p>
        </w:tc>
        <w:tc>
          <w:tcPr>
            <w:tcW w:w="800" w:type="dxa"/>
            <w:vAlign w:val="bottom"/>
            <w:gridSpan w:val="3"/>
          </w:tcPr>
          <w:p>
            <w:pPr>
              <w:jc w:val="center"/>
              <w:ind w:left="360"/>
              <w:spacing w:after="0" w:line="219" w:lineRule="exact"/>
              <w:rPr>
                <w:sz w:val="20"/>
                <w:szCs w:val="20"/>
                <w:color w:val="auto"/>
              </w:rPr>
            </w:pPr>
            <w:r>
              <w:rPr>
                <w:rFonts w:ascii="Arial" w:cs="Arial" w:eastAsia="Arial" w:hAnsi="Arial"/>
                <w:sz w:val="20"/>
                <w:szCs w:val="20"/>
                <w:color w:val="auto"/>
                <w:w w:val="89"/>
              </w:rPr>
              <w:t>-</w:t>
            </w:r>
          </w:p>
        </w:tc>
        <w:tc>
          <w:tcPr>
            <w:tcW w:w="2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
        </w:trPr>
        <w:tc>
          <w:tcPr>
            <w:tcW w:w="2060" w:type="dxa"/>
            <w:vAlign w:val="bottom"/>
          </w:tcPr>
          <w:p>
            <w:pPr>
              <w:spacing w:after="0" w:line="20" w:lineRule="exact"/>
              <w:rPr>
                <w:sz w:val="1"/>
                <w:szCs w:val="1"/>
                <w:color w:val="auto"/>
              </w:rPr>
            </w:pPr>
          </w:p>
        </w:tc>
        <w:tc>
          <w:tcPr>
            <w:tcW w:w="480" w:type="dxa"/>
            <w:vAlign w:val="bottom"/>
            <w:gridSpan w:val="2"/>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shd w:val="clear" w:color="auto" w:fill="404040"/>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700" w:type="dxa"/>
            <w:vAlign w:val="bottom"/>
            <w:gridSpan w:val="4"/>
          </w:tcPr>
          <w:p>
            <w:pPr>
              <w:spacing w:after="0" w:line="20" w:lineRule="exact"/>
              <w:rPr>
                <w:sz w:val="1"/>
                <w:szCs w:val="1"/>
                <w:color w:val="auto"/>
              </w:rPr>
            </w:pPr>
          </w:p>
        </w:tc>
        <w:tc>
          <w:tcPr>
            <w:tcW w:w="580" w:type="dxa"/>
            <w:vAlign w:val="bottom"/>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20" w:type="dxa"/>
            <w:vAlign w:val="bottom"/>
            <w:gridSpan w:val="3"/>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00" w:type="dxa"/>
            <w:vAlign w:val="bottom"/>
            <w:gridSpan w:val="3"/>
          </w:tcPr>
          <w:p>
            <w:pPr>
              <w:spacing w:after="0" w:line="20" w:lineRule="exact"/>
              <w:rPr>
                <w:sz w:val="1"/>
                <w:szCs w:val="1"/>
                <w:color w:val="auto"/>
              </w:rPr>
            </w:pPr>
          </w:p>
        </w:tc>
        <w:tc>
          <w:tcPr>
            <w:tcW w:w="66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320" w:type="dxa"/>
            <w:vAlign w:val="bottom"/>
            <w:shd w:val="clear" w:color="auto" w:fill="404040"/>
          </w:tcPr>
          <w:p>
            <w:pPr>
              <w:spacing w:after="0" w:line="20" w:lineRule="exact"/>
              <w:rPr>
                <w:sz w:val="1"/>
                <w:szCs w:val="1"/>
                <w:color w:val="auto"/>
              </w:rPr>
            </w:pPr>
          </w:p>
        </w:tc>
        <w:tc>
          <w:tcPr>
            <w:tcW w:w="720" w:type="dxa"/>
            <w:vAlign w:val="bottom"/>
            <w:gridSpan w:val="3"/>
          </w:tcPr>
          <w:p>
            <w:pPr>
              <w:spacing w:after="0" w:line="20" w:lineRule="exact"/>
              <w:rPr>
                <w:sz w:val="1"/>
                <w:szCs w:val="1"/>
                <w:color w:val="auto"/>
              </w:rPr>
            </w:pPr>
          </w:p>
        </w:tc>
        <w:tc>
          <w:tcPr>
            <w:tcW w:w="800" w:type="dxa"/>
            <w:vAlign w:val="bottom"/>
            <w:gridSpan w:val="3"/>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8"/>
        </w:trPr>
        <w:tc>
          <w:tcPr>
            <w:tcW w:w="2060" w:type="dxa"/>
            <w:vAlign w:val="bottom"/>
          </w:tcPr>
          <w:p>
            <w:pPr>
              <w:ind w:left="120"/>
              <w:spacing w:after="0"/>
              <w:rPr>
                <w:sz w:val="20"/>
                <w:szCs w:val="20"/>
                <w:color w:val="auto"/>
              </w:rPr>
            </w:pPr>
            <w:r>
              <w:rPr>
                <w:rFonts w:ascii="Arial" w:cs="Arial" w:eastAsia="Arial" w:hAnsi="Arial"/>
                <w:sz w:val="20"/>
                <w:szCs w:val="20"/>
                <w:color w:val="auto"/>
              </w:rPr>
              <w:t>Key.Net-SI</w:t>
            </w:r>
          </w:p>
        </w:tc>
        <w:tc>
          <w:tcPr>
            <w:tcW w:w="480" w:type="dxa"/>
            <w:vAlign w:val="bottom"/>
            <w:gridSpan w:val="2"/>
          </w:tcPr>
          <w:p>
            <w:pPr>
              <w:ind w:left="120"/>
              <w:spacing w:after="0"/>
              <w:rPr>
                <w:sz w:val="20"/>
                <w:szCs w:val="20"/>
                <w:color w:val="auto"/>
              </w:rPr>
            </w:pPr>
            <w:r>
              <w:rPr>
                <w:rFonts w:ascii="Arial" w:cs="Arial" w:eastAsia="Arial" w:hAnsi="Arial"/>
                <w:sz w:val="20"/>
                <w:szCs w:val="20"/>
                <w:color w:val="auto"/>
                <w:w w:val="87"/>
              </w:rPr>
              <w:t>60.5</w:t>
            </w:r>
          </w:p>
        </w:tc>
        <w:tc>
          <w:tcPr>
            <w:tcW w:w="640" w:type="dxa"/>
            <w:vAlign w:val="bottom"/>
            <w:gridSpan w:val="2"/>
          </w:tcPr>
          <w:p>
            <w:pPr>
              <w:jc w:val="center"/>
              <w:ind w:left="200"/>
              <w:spacing w:after="0"/>
              <w:rPr>
                <w:sz w:val="20"/>
                <w:szCs w:val="20"/>
                <w:color w:val="auto"/>
              </w:rPr>
            </w:pPr>
            <w:r>
              <w:rPr>
                <w:rFonts w:ascii="Arial" w:cs="Arial" w:eastAsia="Arial" w:hAnsi="Arial"/>
                <w:sz w:val="20"/>
                <w:szCs w:val="20"/>
                <w:color w:val="auto"/>
                <w:w w:val="87"/>
              </w:rPr>
              <w:t>73.2</w:t>
            </w:r>
          </w:p>
        </w:tc>
        <w:tc>
          <w:tcPr>
            <w:tcW w:w="200" w:type="dxa"/>
            <w:vAlign w:val="bottom"/>
          </w:tcPr>
          <w:p>
            <w:pPr>
              <w:spacing w:after="0"/>
              <w:rPr>
                <w:sz w:val="22"/>
                <w:szCs w:val="22"/>
                <w:color w:val="auto"/>
              </w:rPr>
            </w:pPr>
          </w:p>
        </w:tc>
        <w:tc>
          <w:tcPr>
            <w:tcW w:w="700" w:type="dxa"/>
            <w:vAlign w:val="bottom"/>
            <w:gridSpan w:val="4"/>
          </w:tcPr>
          <w:p>
            <w:pPr>
              <w:jc w:val="center"/>
              <w:ind w:left="240"/>
              <w:spacing w:after="0"/>
              <w:rPr>
                <w:sz w:val="20"/>
                <w:szCs w:val="20"/>
                <w:color w:val="auto"/>
              </w:rPr>
            </w:pPr>
            <w:r>
              <w:rPr>
                <w:rFonts w:ascii="Arial" w:cs="Arial" w:eastAsia="Arial" w:hAnsi="Arial"/>
                <w:sz w:val="20"/>
                <w:szCs w:val="20"/>
                <w:color w:val="auto"/>
                <w:w w:val="92"/>
              </w:rPr>
              <w:t>0.19</w:t>
            </w:r>
          </w:p>
        </w:tc>
        <w:tc>
          <w:tcPr>
            <w:tcW w:w="580" w:type="dxa"/>
            <w:vAlign w:val="bottom"/>
            <w:gridSpan w:val="2"/>
          </w:tcPr>
          <w:p>
            <w:pPr>
              <w:jc w:val="center"/>
              <w:ind w:left="140"/>
              <w:spacing w:after="0"/>
              <w:rPr>
                <w:sz w:val="20"/>
                <w:szCs w:val="20"/>
                <w:color w:val="auto"/>
              </w:rPr>
            </w:pPr>
            <w:r>
              <w:rPr>
                <w:rFonts w:ascii="Arial" w:cs="Arial" w:eastAsia="Arial" w:hAnsi="Arial"/>
                <w:sz w:val="20"/>
                <w:szCs w:val="20"/>
                <w:color w:val="auto"/>
                <w:w w:val="87"/>
              </w:rPr>
              <w:t>0.14</w:t>
            </w:r>
          </w:p>
        </w:tc>
        <w:tc>
          <w:tcPr>
            <w:tcW w:w="120" w:type="dxa"/>
            <w:vAlign w:val="bottom"/>
          </w:tcPr>
          <w:p>
            <w:pPr>
              <w:spacing w:after="0"/>
              <w:rPr>
                <w:sz w:val="22"/>
                <w:szCs w:val="22"/>
                <w:color w:val="auto"/>
              </w:rPr>
            </w:pPr>
          </w:p>
        </w:tc>
        <w:tc>
          <w:tcPr>
            <w:tcW w:w="820" w:type="dxa"/>
            <w:vAlign w:val="bottom"/>
            <w:gridSpan w:val="3"/>
          </w:tcPr>
          <w:p>
            <w:pPr>
              <w:jc w:val="center"/>
              <w:ind w:left="360"/>
              <w:spacing w:after="0"/>
              <w:rPr>
                <w:sz w:val="20"/>
                <w:szCs w:val="20"/>
                <w:color w:val="auto"/>
              </w:rPr>
            </w:pPr>
            <w:r>
              <w:rPr>
                <w:rFonts w:ascii="Arial" w:cs="Arial" w:eastAsia="Arial" w:hAnsi="Arial"/>
                <w:sz w:val="20"/>
                <w:szCs w:val="20"/>
                <w:color w:val="auto"/>
                <w:w w:val="86"/>
              </w:rPr>
              <w:t>7.6</w:t>
            </w:r>
          </w:p>
        </w:tc>
        <w:tc>
          <w:tcPr>
            <w:tcW w:w="220" w:type="dxa"/>
            <w:vAlign w:val="bottom"/>
          </w:tcPr>
          <w:p>
            <w:pPr>
              <w:spacing w:after="0"/>
              <w:rPr>
                <w:sz w:val="22"/>
                <w:szCs w:val="22"/>
                <w:color w:val="auto"/>
              </w:rPr>
            </w:pPr>
          </w:p>
        </w:tc>
        <w:tc>
          <w:tcPr>
            <w:tcW w:w="700" w:type="dxa"/>
            <w:vAlign w:val="bottom"/>
            <w:gridSpan w:val="3"/>
          </w:tcPr>
          <w:p>
            <w:pPr>
              <w:ind w:left="360"/>
              <w:spacing w:after="0"/>
              <w:rPr>
                <w:sz w:val="20"/>
                <w:szCs w:val="20"/>
                <w:color w:val="auto"/>
              </w:rPr>
            </w:pPr>
            <w:r>
              <w:rPr>
                <w:rFonts w:ascii="Arial" w:cs="Arial" w:eastAsia="Arial" w:hAnsi="Arial"/>
                <w:sz w:val="20"/>
                <w:szCs w:val="20"/>
                <w:color w:val="auto"/>
                <w:w w:val="82"/>
              </w:rPr>
              <w:t>61.3</w:t>
            </w:r>
          </w:p>
        </w:tc>
        <w:tc>
          <w:tcPr>
            <w:tcW w:w="660" w:type="dxa"/>
            <w:vAlign w:val="bottom"/>
            <w:gridSpan w:val="2"/>
          </w:tcPr>
          <w:p>
            <w:pPr>
              <w:jc w:val="center"/>
              <w:ind w:left="200"/>
              <w:spacing w:after="0"/>
              <w:rPr>
                <w:sz w:val="20"/>
                <w:szCs w:val="20"/>
                <w:color w:val="auto"/>
              </w:rPr>
            </w:pPr>
            <w:r>
              <w:rPr>
                <w:rFonts w:ascii="Arial" w:cs="Arial" w:eastAsia="Arial" w:hAnsi="Arial"/>
                <w:sz w:val="20"/>
                <w:szCs w:val="20"/>
                <w:color w:val="auto"/>
                <w:w w:val="92"/>
              </w:rPr>
              <w:t>66.2</w:t>
            </w:r>
          </w:p>
        </w:tc>
        <w:tc>
          <w:tcPr>
            <w:tcW w:w="180" w:type="dxa"/>
            <w:vAlign w:val="bottom"/>
          </w:tcPr>
          <w:p>
            <w:pPr>
              <w:spacing w:after="0"/>
              <w:rPr>
                <w:sz w:val="22"/>
                <w:szCs w:val="22"/>
                <w:color w:val="auto"/>
              </w:rPr>
            </w:pPr>
          </w:p>
        </w:tc>
        <w:tc>
          <w:tcPr>
            <w:tcW w:w="700" w:type="dxa"/>
            <w:vAlign w:val="bottom"/>
            <w:gridSpan w:val="3"/>
          </w:tcPr>
          <w:p>
            <w:pPr>
              <w:jc w:val="center"/>
              <w:ind w:left="260"/>
              <w:spacing w:after="0"/>
              <w:rPr>
                <w:sz w:val="20"/>
                <w:szCs w:val="20"/>
                <w:color w:val="auto"/>
              </w:rPr>
            </w:pPr>
            <w:r>
              <w:rPr>
                <w:rFonts w:ascii="Arial" w:cs="Arial" w:eastAsia="Arial" w:hAnsi="Arial"/>
                <w:sz w:val="20"/>
                <w:szCs w:val="20"/>
                <w:color w:val="auto"/>
                <w:w w:val="87"/>
              </w:rPr>
              <w:t>0.12</w:t>
            </w:r>
          </w:p>
        </w:tc>
        <w:tc>
          <w:tcPr>
            <w:tcW w:w="720" w:type="dxa"/>
            <w:vAlign w:val="bottom"/>
            <w:gridSpan w:val="3"/>
          </w:tcPr>
          <w:p>
            <w:pPr>
              <w:jc w:val="center"/>
              <w:ind w:left="20"/>
              <w:spacing w:after="0"/>
              <w:rPr>
                <w:sz w:val="20"/>
                <w:szCs w:val="20"/>
                <w:color w:val="auto"/>
              </w:rPr>
            </w:pPr>
            <w:r>
              <w:rPr>
                <w:rFonts w:ascii="Arial" w:cs="Arial" w:eastAsia="Arial" w:hAnsi="Arial"/>
                <w:sz w:val="20"/>
                <w:szCs w:val="20"/>
                <w:color w:val="auto"/>
                <w:w w:val="92"/>
              </w:rPr>
              <w:t>0.10</w:t>
            </w:r>
          </w:p>
        </w:tc>
        <w:tc>
          <w:tcPr>
            <w:tcW w:w="800" w:type="dxa"/>
            <w:vAlign w:val="bottom"/>
            <w:gridSpan w:val="3"/>
          </w:tcPr>
          <w:p>
            <w:pPr>
              <w:jc w:val="center"/>
              <w:ind w:left="360"/>
              <w:spacing w:after="0"/>
              <w:rPr>
                <w:sz w:val="20"/>
                <w:szCs w:val="20"/>
                <w:color w:val="auto"/>
              </w:rPr>
            </w:pPr>
            <w:r>
              <w:rPr>
                <w:rFonts w:ascii="Arial" w:cs="Arial" w:eastAsia="Arial" w:hAnsi="Arial"/>
                <w:sz w:val="20"/>
                <w:szCs w:val="20"/>
                <w:color w:val="auto"/>
                <w:w w:val="93"/>
              </w:rPr>
              <w:t>7.6</w:t>
            </w:r>
          </w:p>
        </w:tc>
        <w:tc>
          <w:tcPr>
            <w:tcW w:w="22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7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653415</wp:posOffset>
                </wp:positionH>
                <wp:positionV relativeFrom="page">
                  <wp:posOffset>880745</wp:posOffset>
                </wp:positionV>
                <wp:extent cx="621982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198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45pt,69.35pt" to="541.2pt,69.35pt" o:allowincell="f" strokecolor="#000000" strokeweight="0.398pt">
                <w10:wrap anchorx="page" anchory="page"/>
              </v:line>
            </w:pict>
          </mc:Fallback>
        </mc:AlternateContent>
      </w:r>
    </w:p>
    <w:p>
      <w:pPr>
        <w:jc w:val="both"/>
        <w:spacing w:after="0" w:line="263" w:lineRule="auto"/>
        <w:rPr>
          <w:sz w:val="20"/>
          <w:szCs w:val="20"/>
          <w:color w:val="auto"/>
        </w:rPr>
      </w:pPr>
      <w:r>
        <w:rPr>
          <w:rFonts w:ascii="Arial" w:cs="Arial" w:eastAsia="Arial" w:hAnsi="Arial"/>
          <w:sz w:val="18"/>
          <w:szCs w:val="18"/>
          <w:color w:val="auto"/>
        </w:rPr>
        <w:t xml:space="preserve">Table 2: Repeatability results (%) for translation (TI) and scale (SI) invariant detectors on HPatches. We also report average overlap error </w:t>
      </w:r>
      <w:r>
        <w:rPr>
          <w:rFonts w:ascii="Arial" w:cs="Arial" w:eastAsia="Arial" w:hAnsi="Arial"/>
          <w:sz w:val="24"/>
          <w:szCs w:val="24"/>
          <w:color w:val="auto"/>
          <w:vertAlign w:val="subscript"/>
        </w:rPr>
        <w:t>IoU</w:t>
      </w:r>
      <w:r>
        <w:rPr>
          <w:rFonts w:ascii="Arial" w:cs="Arial" w:eastAsia="Arial" w:hAnsi="Arial"/>
          <w:sz w:val="18"/>
          <w:szCs w:val="18"/>
          <w:color w:val="auto"/>
        </w:rPr>
        <w:t xml:space="preserve"> and ratio of maximum to minimum extracted scale S</w:t>
      </w:r>
      <w:r>
        <w:rPr>
          <w:rFonts w:ascii="Arial" w:cs="Arial" w:eastAsia="Arial" w:hAnsi="Arial"/>
          <w:sz w:val="24"/>
          <w:szCs w:val="24"/>
          <w:color w:val="auto"/>
          <w:vertAlign w:val="subscript"/>
        </w:rPr>
        <w:t>Range</w:t>
      </w:r>
      <w:r>
        <w:rPr>
          <w:rFonts w:ascii="Arial" w:cs="Arial" w:eastAsia="Arial" w:hAnsi="Arial"/>
          <w:sz w:val="18"/>
          <w:szCs w:val="18"/>
          <w:color w:val="auto"/>
        </w:rPr>
        <w:t>. In SL, scales and locations are used to compute overlap error, meanwhile, in L, only locations are used and scales are assumed to be correctly estimated. Key.Net and Tiny-Key.Net are the best algorithms on viewpoint, for both L and SL. On illumination sequences, translation invariant Key.Net-TI obtains the best accuracy. Among scale invariant SI detectors, TCDET is the best in L and LF-Net in SL.</w:t>
      </w:r>
    </w:p>
    <w:p>
      <w:pPr>
        <w:sectPr>
          <w:pgSz w:w="12240" w:h="15840" w:orient="portrait"/>
          <w:cols w:equalWidth="0" w:num="1">
            <w:col w:w="9900"/>
          </w:cols>
          <w:pgMar w:left="1000" w:top="1435" w:right="1340" w:bottom="9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spacing w:after="0" w:line="251" w:lineRule="auto"/>
        <w:rPr>
          <w:rFonts w:ascii="Arial" w:cs="Arial" w:eastAsia="Arial" w:hAnsi="Arial"/>
          <w:sz w:val="20"/>
          <w:szCs w:val="20"/>
          <w:color w:val="auto"/>
        </w:rPr>
      </w:pPr>
      <w:r>
        <w:rPr>
          <w:rFonts w:ascii="Arial" w:cs="Arial" w:eastAsia="Arial" w:hAnsi="Arial"/>
          <w:sz w:val="20"/>
          <w:szCs w:val="20"/>
          <w:color w:val="auto"/>
        </w:rPr>
        <w:t xml:space="preserve">location of the global maximum within the window, while low values average local maxima. The base is varied in ta-ble </w:t>
      </w:r>
      <w:hyperlink w:anchor="page6">
        <w:r>
          <w:rPr>
            <w:rFonts w:ascii="Arial" w:cs="Arial" w:eastAsia="Arial" w:hAnsi="Arial"/>
            <w:sz w:val="20"/>
            <w:szCs w:val="20"/>
            <w:color w:val="auto"/>
          </w:rPr>
          <w:t xml:space="preserve">1b. </w:t>
        </w:r>
      </w:hyperlink>
      <w:r>
        <w:rPr>
          <w:rFonts w:ascii="Arial" w:cs="Arial" w:eastAsia="Arial" w:hAnsi="Arial"/>
          <w:sz w:val="20"/>
          <w:szCs w:val="20"/>
          <w:color w:val="auto"/>
        </w:rPr>
        <w:t xml:space="preserve">Optimum scores are obtained when using the base in equation </w:t>
      </w:r>
      <w:hyperlink w:anchor="page4">
        <w:r>
          <w:rPr>
            <w:rFonts w:ascii="Arial" w:cs="Arial" w:eastAsia="Arial" w:hAnsi="Arial"/>
            <w:sz w:val="20"/>
            <w:szCs w:val="20"/>
            <w:color w:val="auto"/>
          </w:rPr>
          <w:t xml:space="preserve">2 </w:t>
        </w:r>
      </w:hyperlink>
      <w:r>
        <w:rPr>
          <w:rFonts w:ascii="Arial" w:cs="Arial" w:eastAsia="Arial" w:hAnsi="Arial"/>
          <w:sz w:val="20"/>
          <w:szCs w:val="20"/>
          <w:color w:val="auto"/>
        </w:rPr>
        <w:t xml:space="preserve">close to the e value, which is in line with the setting used in </w:t>
      </w:r>
      <w:hyperlink w:anchor="page9">
        <w:r>
          <w:rPr>
            <w:rFonts w:ascii="Arial" w:cs="Arial" w:eastAsia="Arial" w:hAnsi="Arial"/>
            <w:sz w:val="20"/>
            <w:szCs w:val="20"/>
            <w:color w:val="auto"/>
          </w:rPr>
          <w:t>[35].</w:t>
        </w:r>
      </w:hyperlink>
    </w:p>
    <w:p>
      <w:pPr>
        <w:spacing w:after="0" w:line="121"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22"/>
          <w:szCs w:val="22"/>
          <w:color w:val="auto"/>
        </w:rPr>
        <w:t>6.2. Keypoint Detection</w:t>
      </w:r>
    </w:p>
    <w:p>
      <w:pPr>
        <w:spacing w:after="0" w:line="132" w:lineRule="exact"/>
        <w:rPr>
          <w:rFonts w:ascii="Arial" w:cs="Arial" w:eastAsia="Arial" w:hAnsi="Arial"/>
          <w:sz w:val="20"/>
          <w:szCs w:val="20"/>
          <w:color w:val="auto"/>
        </w:rPr>
      </w:pPr>
    </w:p>
    <w:p>
      <w:pPr>
        <w:jc w:val="both"/>
        <w:ind w:firstLine="239"/>
        <w:spacing w:after="0" w:line="269" w:lineRule="auto"/>
        <w:rPr>
          <w:rFonts w:ascii="Arial" w:cs="Arial" w:eastAsia="Arial" w:hAnsi="Arial"/>
          <w:sz w:val="18"/>
          <w:szCs w:val="18"/>
          <w:color w:val="auto"/>
        </w:rPr>
      </w:pPr>
      <w:r>
        <w:rPr>
          <w:rFonts w:ascii="Arial" w:cs="Arial" w:eastAsia="Arial" w:hAnsi="Arial"/>
          <w:sz w:val="18"/>
          <w:szCs w:val="18"/>
          <w:color w:val="auto"/>
        </w:rPr>
        <w:t xml:space="preserve">This section presents the results for state-of-the-art local feature detectors along with our proposed method. Table </w:t>
      </w:r>
      <w:hyperlink w:anchor="page7">
        <w:r>
          <w:rPr>
            <w:rFonts w:ascii="Arial" w:cs="Arial" w:eastAsia="Arial" w:hAnsi="Arial"/>
            <w:sz w:val="18"/>
            <w:szCs w:val="18"/>
            <w:color w:val="auto"/>
          </w:rPr>
          <w:t xml:space="preserve">2 </w:t>
        </w:r>
      </w:hyperlink>
      <w:r>
        <w:rPr>
          <w:rFonts w:ascii="Arial" w:cs="Arial" w:eastAsia="Arial" w:hAnsi="Arial"/>
          <w:sz w:val="18"/>
          <w:szCs w:val="18"/>
          <w:color w:val="auto"/>
        </w:rPr>
        <w:t xml:space="preserve">shows the repeatability score, average intersection-over-union error </w:t>
      </w:r>
      <w:r>
        <w:rPr>
          <w:rFonts w:ascii="Arial" w:cs="Arial" w:eastAsia="Arial" w:hAnsi="Arial"/>
          <w:sz w:val="24"/>
          <w:szCs w:val="24"/>
          <w:color w:val="auto"/>
          <w:vertAlign w:val="subscript"/>
        </w:rPr>
        <w:t>IoU</w:t>
      </w:r>
      <w:r>
        <w:rPr>
          <w:rFonts w:ascii="Arial" w:cs="Arial" w:eastAsia="Arial" w:hAnsi="Arial"/>
          <w:sz w:val="18"/>
          <w:szCs w:val="18"/>
          <w:color w:val="auto"/>
        </w:rPr>
        <w:t xml:space="preserve"> and scale range S</w:t>
      </w:r>
      <w:r>
        <w:rPr>
          <w:rFonts w:ascii="Arial" w:cs="Arial" w:eastAsia="Arial" w:hAnsi="Arial"/>
          <w:sz w:val="24"/>
          <w:szCs w:val="24"/>
          <w:color w:val="auto"/>
          <w:vertAlign w:val="subscript"/>
        </w:rPr>
        <w:t>range</w:t>
      </w:r>
      <w:r>
        <w:rPr>
          <w:rFonts w:ascii="Arial" w:cs="Arial" w:eastAsia="Arial" w:hAnsi="Arial"/>
          <w:sz w:val="18"/>
          <w:szCs w:val="18"/>
          <w:color w:val="auto"/>
        </w:rPr>
        <w:t>, which is the ratio between the maximum and minimum scale values of the ex-tracted interest points. Suffixes -TI and -SI, refer to trans-lation (detection at a single scale only) and scale invariance (detection at multiple scales), respectively. Keypoint loca-tion is only evaluated under L by assuming correct scale detection, while scale and location (SL) use the actual de-tected scale and location for computing the repeatability and overlap error.</w:t>
      </w:r>
    </w:p>
    <w:p>
      <w:pPr>
        <w:spacing w:after="0" w:line="8" w:lineRule="exact"/>
        <w:rPr>
          <w:rFonts w:ascii="Arial" w:cs="Arial" w:eastAsia="Arial" w:hAnsi="Arial"/>
          <w:sz w:val="20"/>
          <w:szCs w:val="20"/>
          <w:color w:val="auto"/>
        </w:rPr>
      </w:pPr>
    </w:p>
    <w:p>
      <w:pPr>
        <w:jc w:val="both"/>
        <w:ind w:firstLine="239"/>
        <w:spacing w:after="0" w:line="284" w:lineRule="auto"/>
        <w:rPr>
          <w:sz w:val="20"/>
          <w:szCs w:val="20"/>
          <w:color w:val="auto"/>
        </w:rPr>
      </w:pPr>
      <w:r>
        <w:rPr>
          <w:rFonts w:ascii="Arial" w:cs="Arial" w:eastAsia="Arial" w:hAnsi="Arial"/>
          <w:sz w:val="18"/>
          <w:szCs w:val="18"/>
          <w:color w:val="auto"/>
        </w:rPr>
        <w:t>In addition to Key.Net, we propose Tiny-Key.Net, which is a reduced size architecture with all handcrafted filters but only one learnable layer with one filter (M = 1) and a single scale input. The idea behind Tiny-Key.Net is to demonstrate how far the complexity can be reduced while keeping good performance. Key.Net and Tiny-Key.Net are</w:t>
      </w:r>
    </w:p>
    <w:p>
      <w:pPr>
        <w:spacing w:after="0" w:line="20" w:lineRule="exact"/>
        <w:rPr>
          <w:rFonts w:ascii="Arial" w:cs="Arial" w:eastAsia="Arial" w:hAnsi="Arial"/>
          <w:sz w:val="20"/>
          <w:szCs w:val="20"/>
          <w:color w:val="auto"/>
        </w:rPr>
      </w:pPr>
      <w:r>
        <w:rPr>
          <w:rFonts w:ascii="Arial" w:cs="Arial" w:eastAsia="Arial" w:hAnsi="Arial"/>
          <w:sz w:val="20"/>
          <w:szCs w:val="20"/>
          <w:color w:val="auto"/>
        </w:rPr>
        <w:br w:type="column"/>
      </w:r>
    </w:p>
    <w:p>
      <w:pPr>
        <w:spacing w:after="0" w:line="200" w:lineRule="exact"/>
        <w:rPr>
          <w:rFonts w:ascii="Arial" w:cs="Arial" w:eastAsia="Arial" w:hAnsi="Arial"/>
          <w:sz w:val="20"/>
          <w:szCs w:val="20"/>
          <w:color w:val="auto"/>
        </w:rPr>
      </w:pPr>
    </w:p>
    <w:p>
      <w:pPr>
        <w:spacing w:after="0" w:line="395" w:lineRule="exact"/>
        <w:rPr>
          <w:rFonts w:ascii="Arial" w:cs="Arial" w:eastAsia="Arial" w:hAnsi="Arial"/>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extended to scale invariance by evaluating the detector on several scaled images, similar to </w:t>
      </w:r>
      <w:hyperlink w:anchor="page9">
        <w:r>
          <w:rPr>
            <w:rFonts w:ascii="Arial" w:cs="Arial" w:eastAsia="Arial" w:hAnsi="Arial"/>
            <w:sz w:val="18"/>
            <w:szCs w:val="18"/>
            <w:color w:val="auto"/>
          </w:rPr>
          <w:t xml:space="preserve">[10]. </w:t>
        </w:r>
      </w:hyperlink>
      <w:r>
        <w:rPr>
          <w:rFonts w:ascii="Arial" w:cs="Arial" w:eastAsia="Arial" w:hAnsi="Arial"/>
          <w:sz w:val="18"/>
          <w:szCs w:val="18"/>
          <w:color w:val="auto"/>
        </w:rPr>
        <w:t>We also show results on single scale input Key.Net-TI, to compare it directly with other TI detectors such as SuperPoint or TILDE. We set the thresholds of algorithms such that they return at least 1,000 points per image. As MSER proposes regions without scor-ing or ranking, we randomly pick 1,000 points to compute the results. We repeat this experiment ten times and aver-age the results for MSER. Key.Net has the best results on viewpoint sequences, in terms of both, location and scale. Tiny-Key.Net does not perform as well as Key.Net but it is within the top three repeatability scores, after Key.Net-TI and Key.Net-SI.</w:t>
      </w:r>
    </w:p>
    <w:p>
      <w:pPr>
        <w:spacing w:after="0" w:line="3" w:lineRule="exact"/>
        <w:rPr>
          <w:rFonts w:ascii="Arial" w:cs="Arial" w:eastAsia="Arial" w:hAnsi="Arial"/>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On illumination sequences, Key.Net-TI performs the best among TI detectors, not being affected by scale estimation errors. TCDET, which uses points detected by TILDE as anchors, is the most accurate in location estimation com-pared to other SI detectors. Note that TILDE based detec-tors were specifically designed and trained for illumination sequences. LF-Net is the best SI detector according to SL overlap, not suffering much from incorrect scale estima-tions. However, its repeatability decreases the most from L to SL among all SI detectors on viewpoint sequences. Key.Net-SI addresses the scale changes better than the other methods but the errors in multi-scale sampling affect it</w:t>
      </w:r>
    </w:p>
    <w:p>
      <w:pPr>
        <w:sectPr>
          <w:pgSz w:w="12240" w:h="15840" w:orient="portrait"/>
          <w:cols w:equalWidth="0" w:num="2">
            <w:col w:w="4720" w:space="460"/>
            <w:col w:w="4720"/>
          </w:cols>
          <w:pgMar w:left="1000" w:top="1435" w:right="1340" w:bottom="965" w:gutter="0" w:footer="0" w:header="0"/>
          <w:type w:val="continuous"/>
        </w:sectPr>
      </w:pPr>
    </w:p>
    <w:bookmarkStart w:id="7" w:name="page8"/>
    <w:bookmarkEnd w:id="7"/>
    <w:tbl>
      <w:tblPr>
        <w:tblLayout w:type="fixed"/>
        <w:tblInd w:w="80" w:type="dxa"/>
        <w:tblCellMar>
          <w:top w:w="0" w:type="dxa"/>
          <w:left w:w="0" w:type="dxa"/>
          <w:bottom w:w="0" w:type="dxa"/>
          <w:right w:w="0" w:type="dxa"/>
        </w:tblCellMar>
      </w:tblPr>
      <w:tr>
        <w:trPr>
          <w:trHeight w:val="246"/>
        </w:trPr>
        <w:tc>
          <w:tcPr>
            <w:tcW w:w="3020" w:type="dxa"/>
            <w:vAlign w:val="bottom"/>
          </w:tcPr>
          <w:p>
            <w:pPr>
              <w:spacing w:after="0"/>
              <w:rPr>
                <w:sz w:val="21"/>
                <w:szCs w:val="21"/>
                <w:color w:val="auto"/>
              </w:rPr>
            </w:pPr>
          </w:p>
        </w:tc>
        <w:tc>
          <w:tcPr>
            <w:tcW w:w="1500" w:type="dxa"/>
            <w:vAlign w:val="bottom"/>
            <w:tcBorders>
              <w:bottom w:val="single" w:sz="8" w:color="auto"/>
            </w:tcBorders>
            <w:gridSpan w:val="6"/>
          </w:tcPr>
          <w:p>
            <w:pPr>
              <w:ind w:left="120"/>
              <w:spacing w:after="0"/>
              <w:rPr>
                <w:sz w:val="20"/>
                <w:szCs w:val="20"/>
                <w:color w:val="auto"/>
              </w:rPr>
            </w:pPr>
            <w:r>
              <w:rPr>
                <w:rFonts w:ascii="Arial" w:cs="Arial" w:eastAsia="Arial" w:hAnsi="Arial"/>
                <w:sz w:val="20"/>
                <w:szCs w:val="20"/>
                <w:color w:val="auto"/>
                <w:w w:val="97"/>
              </w:rPr>
              <w:t>Matching Score</w:t>
            </w:r>
          </w:p>
        </w:tc>
      </w:tr>
      <w:tr>
        <w:trPr>
          <w:trHeight w:val="270"/>
        </w:trPr>
        <w:tc>
          <w:tcPr>
            <w:tcW w:w="3020" w:type="dxa"/>
            <w:vAlign w:val="bottom"/>
          </w:tcPr>
          <w:p>
            <w:pPr>
              <w:spacing w:after="0"/>
              <w:rPr>
                <w:sz w:val="23"/>
                <w:szCs w:val="23"/>
                <w:color w:val="auto"/>
              </w:rPr>
            </w:pPr>
          </w:p>
        </w:tc>
        <w:tc>
          <w:tcPr>
            <w:tcW w:w="700" w:type="dxa"/>
            <w:vAlign w:val="bottom"/>
            <w:gridSpan w:val="3"/>
          </w:tcPr>
          <w:p>
            <w:pPr>
              <w:jc w:val="center"/>
              <w:ind w:right="40"/>
              <w:spacing w:after="0"/>
              <w:rPr>
                <w:sz w:val="20"/>
                <w:szCs w:val="20"/>
                <w:color w:val="auto"/>
              </w:rPr>
            </w:pPr>
            <w:r>
              <w:rPr>
                <w:rFonts w:ascii="Arial" w:cs="Arial" w:eastAsia="Arial" w:hAnsi="Arial"/>
                <w:sz w:val="20"/>
                <w:szCs w:val="20"/>
                <w:color w:val="auto"/>
                <w:w w:val="96"/>
              </w:rPr>
              <w:t>View</w:t>
            </w:r>
          </w:p>
        </w:tc>
        <w:tc>
          <w:tcPr>
            <w:tcW w:w="800" w:type="dxa"/>
            <w:vAlign w:val="bottom"/>
            <w:gridSpan w:val="3"/>
          </w:tcPr>
          <w:p>
            <w:pPr>
              <w:jc w:val="center"/>
              <w:ind w:right="40"/>
              <w:spacing w:after="0"/>
              <w:rPr>
                <w:sz w:val="20"/>
                <w:szCs w:val="20"/>
                <w:color w:val="auto"/>
              </w:rPr>
            </w:pPr>
            <w:r>
              <w:rPr>
                <w:rFonts w:ascii="Arial" w:cs="Arial" w:eastAsia="Arial" w:hAnsi="Arial"/>
                <w:sz w:val="20"/>
                <w:szCs w:val="20"/>
                <w:color w:val="auto"/>
              </w:rPr>
              <w:t>Illum</w:t>
            </w:r>
          </w:p>
        </w:tc>
      </w:tr>
      <w:tr>
        <w:trPr>
          <w:trHeight w:val="78"/>
        </w:trPr>
        <w:tc>
          <w:tcPr>
            <w:tcW w:w="302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r>
      <w:tr>
        <w:trPr>
          <w:trHeight w:val="269"/>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MSER </w:t>
            </w:r>
            <w:hyperlink w:anchor="page9">
              <w:r>
                <w:rPr>
                  <w:rFonts w:ascii="Arial" w:cs="Arial" w:eastAsia="Arial" w:hAnsi="Arial"/>
                  <w:sz w:val="20"/>
                  <w:szCs w:val="20"/>
                  <w:color w:val="auto"/>
                </w:rPr>
                <w:t xml:space="preserve">[23] </w:t>
              </w:r>
            </w:hyperlink>
            <w:r>
              <w:rPr>
                <w:rFonts w:ascii="Arial" w:cs="Arial" w:eastAsia="Arial" w:hAnsi="Arial"/>
                <w:sz w:val="20"/>
                <w:szCs w:val="20"/>
                <w:color w:val="auto"/>
              </w:rPr>
              <w:t xml:space="preserve">+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11.7</w:t>
            </w:r>
          </w:p>
        </w:tc>
        <w:tc>
          <w:tcPr>
            <w:tcW w:w="200" w:type="dxa"/>
            <w:vAlign w:val="bottom"/>
          </w:tcPr>
          <w:p>
            <w:pPr>
              <w:spacing w:after="0"/>
              <w:rPr>
                <w:sz w:val="23"/>
                <w:szCs w:val="23"/>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18.8</w:t>
            </w:r>
          </w:p>
        </w:tc>
        <w:tc>
          <w:tcPr>
            <w:tcW w:w="240" w:type="dxa"/>
            <w:vAlign w:val="bottom"/>
          </w:tcPr>
          <w:p>
            <w:pPr>
              <w:spacing w:after="0"/>
              <w:rPr>
                <w:sz w:val="23"/>
                <w:szCs w:val="23"/>
                <w:color w:val="auto"/>
              </w:rPr>
            </w:pPr>
          </w:p>
        </w:tc>
      </w:tr>
      <w:tr>
        <w:trPr>
          <w:trHeight w:val="239"/>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SIFT </w:t>
            </w:r>
            <w:hyperlink w:anchor="page9">
              <w:r>
                <w:rPr>
                  <w:rFonts w:ascii="Arial" w:cs="Arial" w:eastAsia="Arial" w:hAnsi="Arial"/>
                  <w:sz w:val="20"/>
                  <w:szCs w:val="20"/>
                  <w:color w:val="auto"/>
                </w:rPr>
                <w:t xml:space="preserve">[5] </w:t>
              </w:r>
            </w:hyperlink>
            <w:r>
              <w:rPr>
                <w:rFonts w:ascii="Arial" w:cs="Arial" w:eastAsia="Arial" w:hAnsi="Arial"/>
                <w:sz w:val="20"/>
                <w:szCs w:val="20"/>
                <w:color w:val="auto"/>
              </w:rPr>
              <w:t xml:space="preserve">+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23.2</w:t>
            </w:r>
          </w:p>
        </w:tc>
        <w:tc>
          <w:tcPr>
            <w:tcW w:w="200" w:type="dxa"/>
            <w:vAlign w:val="bottom"/>
          </w:tcPr>
          <w:p>
            <w:pPr>
              <w:spacing w:after="0"/>
              <w:rPr>
                <w:sz w:val="20"/>
                <w:szCs w:val="20"/>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24.8</w:t>
            </w:r>
          </w:p>
        </w:tc>
        <w:tc>
          <w:tcPr>
            <w:tcW w:w="240" w:type="dxa"/>
            <w:vAlign w:val="bottom"/>
          </w:tcPr>
          <w:p>
            <w:pPr>
              <w:spacing w:after="0"/>
              <w:rPr>
                <w:sz w:val="20"/>
                <w:szCs w:val="20"/>
                <w:color w:val="auto"/>
              </w:rPr>
            </w:pPr>
          </w:p>
        </w:tc>
      </w:tr>
      <w:tr>
        <w:trPr>
          <w:trHeight w:val="239"/>
        </w:trPr>
        <w:tc>
          <w:tcPr>
            <w:tcW w:w="3020" w:type="dxa"/>
            <w:vAlign w:val="bottom"/>
          </w:tcPr>
          <w:p>
            <w:pPr>
              <w:ind w:left="120"/>
              <w:spacing w:after="0"/>
              <w:rPr>
                <w:rFonts w:ascii="Arial" w:cs="Arial" w:eastAsia="Arial" w:hAnsi="Arial"/>
                <w:sz w:val="20"/>
                <w:szCs w:val="20"/>
                <w:color w:val="auto"/>
                <w:w w:val="96"/>
              </w:rPr>
            </w:pPr>
            <w:r>
              <w:rPr>
                <w:rFonts w:ascii="Arial" w:cs="Arial" w:eastAsia="Arial" w:hAnsi="Arial"/>
                <w:sz w:val="20"/>
                <w:szCs w:val="20"/>
                <w:color w:val="auto"/>
                <w:w w:val="96"/>
              </w:rPr>
              <w:t xml:space="preserve">HarrisLaplace </w:t>
            </w:r>
            <w:hyperlink w:anchor="page9">
              <w:r>
                <w:rPr>
                  <w:rFonts w:ascii="Arial" w:cs="Arial" w:eastAsia="Arial" w:hAnsi="Arial"/>
                  <w:sz w:val="20"/>
                  <w:szCs w:val="20"/>
                  <w:color w:val="auto"/>
                  <w:w w:val="96"/>
                </w:rPr>
                <w:t xml:space="preserve">[34] </w:t>
              </w:r>
            </w:hyperlink>
            <w:r>
              <w:rPr>
                <w:rFonts w:ascii="Arial" w:cs="Arial" w:eastAsia="Arial" w:hAnsi="Arial"/>
                <w:sz w:val="20"/>
                <w:szCs w:val="20"/>
                <w:color w:val="auto"/>
                <w:w w:val="96"/>
              </w:rPr>
              <w:t xml:space="preserve">+ HardNet </w:t>
            </w:r>
            <w:hyperlink w:anchor="page9">
              <w:r>
                <w:rPr>
                  <w:rFonts w:ascii="Arial" w:cs="Arial" w:eastAsia="Arial" w:hAnsi="Arial"/>
                  <w:sz w:val="20"/>
                  <w:szCs w:val="20"/>
                  <w:color w:val="auto"/>
                  <w:w w:val="96"/>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30.0</w:t>
            </w:r>
          </w:p>
        </w:tc>
        <w:tc>
          <w:tcPr>
            <w:tcW w:w="200" w:type="dxa"/>
            <w:vAlign w:val="bottom"/>
          </w:tcPr>
          <w:p>
            <w:pPr>
              <w:spacing w:after="0"/>
              <w:rPr>
                <w:sz w:val="20"/>
                <w:szCs w:val="20"/>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31.7</w:t>
            </w:r>
          </w:p>
        </w:tc>
        <w:tc>
          <w:tcPr>
            <w:tcW w:w="240" w:type="dxa"/>
            <w:vAlign w:val="bottom"/>
          </w:tcPr>
          <w:p>
            <w:pPr>
              <w:spacing w:after="0"/>
              <w:rPr>
                <w:sz w:val="20"/>
                <w:szCs w:val="20"/>
                <w:color w:val="auto"/>
              </w:rPr>
            </w:pPr>
          </w:p>
        </w:tc>
      </w:tr>
      <w:tr>
        <w:trPr>
          <w:trHeight w:val="239"/>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AKAZE </w:t>
            </w:r>
            <w:hyperlink w:anchor="page9">
              <w:r>
                <w:rPr>
                  <w:rFonts w:ascii="Arial" w:cs="Arial" w:eastAsia="Arial" w:hAnsi="Arial"/>
                  <w:sz w:val="20"/>
                  <w:szCs w:val="20"/>
                  <w:color w:val="auto"/>
                </w:rPr>
                <w:t xml:space="preserve">[22] </w:t>
              </w:r>
            </w:hyperlink>
            <w:r>
              <w:rPr>
                <w:rFonts w:ascii="Arial" w:cs="Arial" w:eastAsia="Arial" w:hAnsi="Arial"/>
                <w:sz w:val="20"/>
                <w:szCs w:val="20"/>
                <w:color w:val="auto"/>
              </w:rPr>
              <w:t xml:space="preserve">+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36.4</w:t>
            </w:r>
          </w:p>
        </w:tc>
        <w:tc>
          <w:tcPr>
            <w:tcW w:w="200" w:type="dxa"/>
            <w:vAlign w:val="bottom"/>
          </w:tcPr>
          <w:p>
            <w:pPr>
              <w:spacing w:after="0"/>
              <w:rPr>
                <w:sz w:val="20"/>
                <w:szCs w:val="20"/>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41.4</w:t>
            </w:r>
          </w:p>
        </w:tc>
        <w:tc>
          <w:tcPr>
            <w:tcW w:w="240" w:type="dxa"/>
            <w:vAlign w:val="bottom"/>
          </w:tcPr>
          <w:p>
            <w:pPr>
              <w:spacing w:after="0"/>
              <w:rPr>
                <w:sz w:val="20"/>
                <w:szCs w:val="20"/>
                <w:color w:val="auto"/>
              </w:rPr>
            </w:pPr>
          </w:p>
        </w:tc>
      </w:tr>
      <w:tr>
        <w:trPr>
          <w:trHeight w:val="239"/>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TILDE </w:t>
            </w:r>
            <w:hyperlink w:anchor="page9">
              <w:r>
                <w:rPr>
                  <w:rFonts w:ascii="Arial" w:cs="Arial" w:eastAsia="Arial" w:hAnsi="Arial"/>
                  <w:sz w:val="20"/>
                  <w:szCs w:val="20"/>
                  <w:color w:val="auto"/>
                </w:rPr>
                <w:t xml:space="preserve">[14] </w:t>
              </w:r>
            </w:hyperlink>
            <w:r>
              <w:rPr>
                <w:rFonts w:ascii="Arial" w:cs="Arial" w:eastAsia="Arial" w:hAnsi="Arial"/>
                <w:sz w:val="20"/>
                <w:szCs w:val="20"/>
                <w:color w:val="auto"/>
              </w:rPr>
              <w:t xml:space="preserve">+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32.3</w:t>
            </w:r>
          </w:p>
        </w:tc>
        <w:tc>
          <w:tcPr>
            <w:tcW w:w="200" w:type="dxa"/>
            <w:vAlign w:val="bottom"/>
          </w:tcPr>
          <w:p>
            <w:pPr>
              <w:spacing w:after="0"/>
              <w:rPr>
                <w:sz w:val="20"/>
                <w:szCs w:val="20"/>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39.3</w:t>
            </w:r>
          </w:p>
        </w:tc>
        <w:tc>
          <w:tcPr>
            <w:tcW w:w="240" w:type="dxa"/>
            <w:vAlign w:val="bottom"/>
          </w:tcPr>
          <w:p>
            <w:pPr>
              <w:spacing w:after="0"/>
              <w:rPr>
                <w:sz w:val="20"/>
                <w:szCs w:val="20"/>
                <w:color w:val="auto"/>
              </w:rPr>
            </w:pPr>
          </w:p>
        </w:tc>
      </w:tr>
      <w:tr>
        <w:trPr>
          <w:trHeight w:val="239"/>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LIFT </w:t>
            </w:r>
            <w:hyperlink w:anchor="page9">
              <w:r>
                <w:rPr>
                  <w:rFonts w:ascii="Arial" w:cs="Arial" w:eastAsia="Arial" w:hAnsi="Arial"/>
                  <w:sz w:val="20"/>
                  <w:szCs w:val="20"/>
                  <w:color w:val="auto"/>
                </w:rPr>
                <w:t xml:space="preserve">[7] </w:t>
              </w:r>
            </w:hyperlink>
            <w:r>
              <w:rPr>
                <w:rFonts w:ascii="Arial" w:cs="Arial" w:eastAsia="Arial" w:hAnsi="Arial"/>
                <w:sz w:val="20"/>
                <w:szCs w:val="20"/>
                <w:color w:val="auto"/>
              </w:rPr>
              <w:t xml:space="preserve">+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30.3</w:t>
            </w:r>
          </w:p>
        </w:tc>
        <w:tc>
          <w:tcPr>
            <w:tcW w:w="200" w:type="dxa"/>
            <w:vAlign w:val="bottom"/>
          </w:tcPr>
          <w:p>
            <w:pPr>
              <w:spacing w:after="0"/>
              <w:rPr>
                <w:sz w:val="20"/>
                <w:szCs w:val="20"/>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32.8</w:t>
            </w:r>
          </w:p>
        </w:tc>
        <w:tc>
          <w:tcPr>
            <w:tcW w:w="240" w:type="dxa"/>
            <w:vAlign w:val="bottom"/>
          </w:tcPr>
          <w:p>
            <w:pPr>
              <w:spacing w:after="0"/>
              <w:rPr>
                <w:sz w:val="20"/>
                <w:szCs w:val="20"/>
                <w:color w:val="auto"/>
              </w:rPr>
            </w:pPr>
          </w:p>
        </w:tc>
      </w:tr>
      <w:tr>
        <w:trPr>
          <w:trHeight w:val="239"/>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DNet </w:t>
            </w:r>
            <w:hyperlink w:anchor="page9">
              <w:r>
                <w:rPr>
                  <w:rFonts w:ascii="Arial" w:cs="Arial" w:eastAsia="Arial" w:hAnsi="Arial"/>
                  <w:sz w:val="20"/>
                  <w:szCs w:val="20"/>
                  <w:color w:val="auto"/>
                </w:rPr>
                <w:t xml:space="preserve">[9] </w:t>
              </w:r>
            </w:hyperlink>
            <w:r>
              <w:rPr>
                <w:rFonts w:ascii="Arial" w:cs="Arial" w:eastAsia="Arial" w:hAnsi="Arial"/>
                <w:sz w:val="20"/>
                <w:szCs w:val="20"/>
                <w:color w:val="auto"/>
              </w:rPr>
              <w:t xml:space="preserve">+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33.5</w:t>
            </w:r>
          </w:p>
        </w:tc>
        <w:tc>
          <w:tcPr>
            <w:tcW w:w="200" w:type="dxa"/>
            <w:vAlign w:val="bottom"/>
          </w:tcPr>
          <w:p>
            <w:pPr>
              <w:spacing w:after="0"/>
              <w:rPr>
                <w:sz w:val="20"/>
                <w:szCs w:val="20"/>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34.7</w:t>
            </w:r>
          </w:p>
        </w:tc>
        <w:tc>
          <w:tcPr>
            <w:tcW w:w="240" w:type="dxa"/>
            <w:vAlign w:val="bottom"/>
          </w:tcPr>
          <w:p>
            <w:pPr>
              <w:spacing w:after="0"/>
              <w:rPr>
                <w:sz w:val="20"/>
                <w:szCs w:val="20"/>
                <w:color w:val="auto"/>
              </w:rPr>
            </w:pPr>
          </w:p>
        </w:tc>
      </w:tr>
      <w:tr>
        <w:trPr>
          <w:trHeight w:val="235"/>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TCDET </w:t>
            </w:r>
            <w:hyperlink w:anchor="page9">
              <w:r>
                <w:rPr>
                  <w:rFonts w:ascii="Arial" w:cs="Arial" w:eastAsia="Arial" w:hAnsi="Arial"/>
                  <w:sz w:val="20"/>
                  <w:szCs w:val="20"/>
                  <w:color w:val="auto"/>
                </w:rPr>
                <w:t xml:space="preserve">[10] </w:t>
              </w:r>
            </w:hyperlink>
            <w:r>
              <w:rPr>
                <w:rFonts w:ascii="Arial" w:cs="Arial" w:eastAsia="Arial" w:hAnsi="Arial"/>
                <w:sz w:val="20"/>
                <w:szCs w:val="20"/>
                <w:color w:val="auto"/>
              </w:rPr>
              <w:t xml:space="preserve">+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27.6</w:t>
            </w:r>
          </w:p>
        </w:tc>
        <w:tc>
          <w:tcPr>
            <w:tcW w:w="200" w:type="dxa"/>
            <w:vAlign w:val="bottom"/>
          </w:tcPr>
          <w:p>
            <w:pPr>
              <w:spacing w:after="0"/>
              <w:rPr>
                <w:sz w:val="20"/>
                <w:szCs w:val="20"/>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36.3</w:t>
            </w:r>
          </w:p>
        </w:tc>
        <w:tc>
          <w:tcPr>
            <w:tcW w:w="240" w:type="dxa"/>
            <w:vAlign w:val="bottom"/>
          </w:tcPr>
          <w:p>
            <w:pPr>
              <w:spacing w:after="0"/>
              <w:rPr>
                <w:sz w:val="20"/>
                <w:szCs w:val="20"/>
                <w:color w:val="auto"/>
              </w:rPr>
            </w:pPr>
          </w:p>
        </w:tc>
      </w:tr>
      <w:tr>
        <w:trPr>
          <w:trHeight w:val="216"/>
        </w:trPr>
        <w:tc>
          <w:tcPr>
            <w:tcW w:w="3020" w:type="dxa"/>
            <w:vAlign w:val="bottom"/>
          </w:tcPr>
          <w:p>
            <w:pPr>
              <w:ind w:left="120"/>
              <w:spacing w:after="0" w:line="216" w:lineRule="exact"/>
              <w:rPr>
                <w:rFonts w:ascii="Arial" w:cs="Arial" w:eastAsia="Arial" w:hAnsi="Arial"/>
                <w:sz w:val="20"/>
                <w:szCs w:val="20"/>
                <w:color w:val="auto"/>
              </w:rPr>
            </w:pPr>
            <w:r>
              <w:rPr>
                <w:rFonts w:ascii="Arial" w:cs="Arial" w:eastAsia="Arial" w:hAnsi="Arial"/>
                <w:sz w:val="20"/>
                <w:szCs w:val="20"/>
                <w:color w:val="auto"/>
              </w:rPr>
              <w:t xml:space="preserve">SuperPoint </w:t>
            </w:r>
            <w:hyperlink w:anchor="page9">
              <w:r>
                <w:rPr>
                  <w:rFonts w:ascii="Arial" w:cs="Arial" w:eastAsia="Arial" w:hAnsi="Arial"/>
                  <w:sz w:val="20"/>
                  <w:szCs w:val="20"/>
                  <w:color w:val="auto"/>
                </w:rPr>
                <w:t xml:space="preserve">[13] </w:t>
              </w:r>
            </w:hyperlink>
            <w:r>
              <w:rPr>
                <w:rFonts w:ascii="Arial" w:cs="Arial" w:eastAsia="Arial" w:hAnsi="Arial"/>
                <w:sz w:val="20"/>
                <w:szCs w:val="20"/>
                <w:color w:val="auto"/>
              </w:rPr>
              <w:t xml:space="preserve">+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line="216" w:lineRule="exact"/>
              <w:rPr>
                <w:sz w:val="20"/>
                <w:szCs w:val="20"/>
                <w:color w:val="auto"/>
              </w:rPr>
            </w:pPr>
            <w:r>
              <w:rPr>
                <w:rFonts w:ascii="Arial" w:cs="Arial" w:eastAsia="Arial" w:hAnsi="Arial"/>
                <w:sz w:val="20"/>
                <w:szCs w:val="20"/>
                <w:color w:val="auto"/>
                <w:w w:val="87"/>
              </w:rPr>
              <w:t>37.4</w:t>
            </w: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60" w:type="dxa"/>
            <w:vAlign w:val="bottom"/>
            <w:tcBorders>
              <w:bottom w:val="single" w:sz="8" w:color="404040"/>
            </w:tcBorders>
          </w:tcPr>
          <w:p>
            <w:pPr>
              <w:jc w:val="center"/>
              <w:spacing w:after="0" w:line="216" w:lineRule="exact"/>
              <w:rPr>
                <w:sz w:val="20"/>
                <w:szCs w:val="20"/>
                <w:color w:val="auto"/>
              </w:rPr>
            </w:pPr>
            <w:r>
              <w:rPr>
                <w:rFonts w:ascii="Arial" w:cs="Arial" w:eastAsia="Arial" w:hAnsi="Arial"/>
                <w:sz w:val="20"/>
                <w:szCs w:val="20"/>
                <w:color w:val="404040"/>
                <w:w w:val="92"/>
              </w:rPr>
              <w:t>43.</w:t>
            </w:r>
            <w:r>
              <w:rPr>
                <w:rFonts w:ascii="Arial" w:cs="Arial" w:eastAsia="Arial" w:hAnsi="Arial"/>
                <w:sz w:val="20"/>
                <w:szCs w:val="20"/>
                <w:u w:val="single" w:color="auto"/>
                <w:color w:val="404040"/>
                <w:w w:val="92"/>
              </w:rPr>
              <w:t>0</w:t>
            </w:r>
          </w:p>
        </w:tc>
        <w:tc>
          <w:tcPr>
            <w:tcW w:w="240" w:type="dxa"/>
            <w:vAlign w:val="bottom"/>
          </w:tcPr>
          <w:p>
            <w:pPr>
              <w:spacing w:after="0"/>
              <w:rPr>
                <w:sz w:val="18"/>
                <w:szCs w:val="18"/>
                <w:color w:val="auto"/>
              </w:rPr>
            </w:pPr>
          </w:p>
        </w:tc>
      </w:tr>
      <w:tr>
        <w:trPr>
          <w:trHeight w:val="258"/>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LF-Net </w:t>
            </w:r>
            <w:hyperlink w:anchor="page9">
              <w:r>
                <w:rPr>
                  <w:rFonts w:ascii="Arial" w:cs="Arial" w:eastAsia="Arial" w:hAnsi="Arial"/>
                  <w:sz w:val="20"/>
                  <w:szCs w:val="20"/>
                  <w:color w:val="auto"/>
                </w:rPr>
                <w:t xml:space="preserve">[11] </w:t>
              </w:r>
            </w:hyperlink>
            <w:r>
              <w:rPr>
                <w:rFonts w:ascii="Arial" w:cs="Arial" w:eastAsia="Arial" w:hAnsi="Arial"/>
                <w:sz w:val="20"/>
                <w:szCs w:val="20"/>
                <w:color w:val="auto"/>
              </w:rPr>
              <w:t xml:space="preserve">+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26.9</w:t>
            </w:r>
          </w:p>
        </w:tc>
        <w:tc>
          <w:tcPr>
            <w:tcW w:w="200" w:type="dxa"/>
            <w:vAlign w:val="bottom"/>
          </w:tcPr>
          <w:p>
            <w:pPr>
              <w:spacing w:after="0"/>
              <w:rPr>
                <w:sz w:val="22"/>
                <w:szCs w:val="22"/>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43.8</w:t>
            </w:r>
          </w:p>
        </w:tc>
        <w:tc>
          <w:tcPr>
            <w:tcW w:w="240" w:type="dxa"/>
            <w:vAlign w:val="bottom"/>
          </w:tcPr>
          <w:p>
            <w:pPr>
              <w:spacing w:after="0"/>
              <w:rPr>
                <w:sz w:val="22"/>
                <w:szCs w:val="22"/>
                <w:color w:val="auto"/>
              </w:rPr>
            </w:pPr>
          </w:p>
        </w:tc>
      </w:tr>
      <w:tr>
        <w:trPr>
          <w:trHeight w:val="66"/>
        </w:trPr>
        <w:tc>
          <w:tcPr>
            <w:tcW w:w="302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34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gridSpan w:val="2"/>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r>
      <w:tr>
        <w:trPr>
          <w:trHeight w:val="265"/>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LIFT </w:t>
            </w:r>
            <w:hyperlink w:anchor="page9">
              <w:r>
                <w:rPr>
                  <w:rFonts w:ascii="Arial" w:cs="Arial" w:eastAsia="Arial" w:hAnsi="Arial"/>
                  <w:sz w:val="20"/>
                  <w:szCs w:val="20"/>
                  <w:color w:val="auto"/>
                </w:rPr>
                <w:t>[7]</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21.8</w:t>
            </w:r>
          </w:p>
        </w:tc>
        <w:tc>
          <w:tcPr>
            <w:tcW w:w="200" w:type="dxa"/>
            <w:vAlign w:val="bottom"/>
          </w:tcPr>
          <w:p>
            <w:pPr>
              <w:spacing w:after="0"/>
              <w:rPr>
                <w:sz w:val="23"/>
                <w:szCs w:val="23"/>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26.5</w:t>
            </w:r>
          </w:p>
        </w:tc>
        <w:tc>
          <w:tcPr>
            <w:tcW w:w="240" w:type="dxa"/>
            <w:vAlign w:val="bottom"/>
          </w:tcPr>
          <w:p>
            <w:pPr>
              <w:spacing w:after="0"/>
              <w:rPr>
                <w:sz w:val="23"/>
                <w:szCs w:val="23"/>
                <w:color w:val="auto"/>
              </w:rPr>
            </w:pPr>
          </w:p>
        </w:tc>
      </w:tr>
      <w:tr>
        <w:trPr>
          <w:trHeight w:val="216"/>
        </w:trPr>
        <w:tc>
          <w:tcPr>
            <w:tcW w:w="3020" w:type="dxa"/>
            <w:vAlign w:val="bottom"/>
          </w:tcPr>
          <w:p>
            <w:pPr>
              <w:ind w:left="120"/>
              <w:spacing w:after="0" w:line="216" w:lineRule="exact"/>
              <w:rPr>
                <w:rFonts w:ascii="Arial" w:cs="Arial" w:eastAsia="Arial" w:hAnsi="Arial"/>
                <w:sz w:val="20"/>
                <w:szCs w:val="20"/>
                <w:color w:val="auto"/>
              </w:rPr>
            </w:pPr>
            <w:r>
              <w:rPr>
                <w:rFonts w:ascii="Arial" w:cs="Arial" w:eastAsia="Arial" w:hAnsi="Arial"/>
                <w:sz w:val="20"/>
                <w:szCs w:val="20"/>
                <w:color w:val="auto"/>
              </w:rPr>
              <w:t xml:space="preserve">SuperPoint </w:t>
            </w:r>
            <w:hyperlink w:anchor="page9">
              <w:r>
                <w:rPr>
                  <w:rFonts w:ascii="Arial" w:cs="Arial" w:eastAsia="Arial" w:hAnsi="Arial"/>
                  <w:sz w:val="20"/>
                  <w:szCs w:val="20"/>
                  <w:color w:val="auto"/>
                </w:rPr>
                <w:t>[13]</w:t>
              </w:r>
            </w:hyperlink>
          </w:p>
        </w:tc>
        <w:tc>
          <w:tcPr>
            <w:tcW w:w="500" w:type="dxa"/>
            <w:vAlign w:val="bottom"/>
            <w:gridSpan w:val="2"/>
          </w:tcPr>
          <w:p>
            <w:pPr>
              <w:jc w:val="center"/>
              <w:ind w:left="60"/>
              <w:spacing w:after="0" w:line="216" w:lineRule="exact"/>
              <w:rPr>
                <w:sz w:val="20"/>
                <w:szCs w:val="20"/>
                <w:color w:val="auto"/>
              </w:rPr>
            </w:pPr>
            <w:r>
              <w:rPr>
                <w:rFonts w:ascii="Arial" w:cs="Arial" w:eastAsia="Arial" w:hAnsi="Arial"/>
                <w:sz w:val="20"/>
                <w:szCs w:val="20"/>
                <w:color w:val="404040"/>
                <w:w w:val="87"/>
              </w:rPr>
              <w:t>38.</w:t>
            </w:r>
            <w:r>
              <w:rPr>
                <w:rFonts w:ascii="Arial" w:cs="Arial" w:eastAsia="Arial" w:hAnsi="Arial"/>
                <w:sz w:val="20"/>
                <w:szCs w:val="20"/>
                <w:u w:val="single" w:color="auto"/>
                <w:color w:val="404040"/>
                <w:w w:val="87"/>
              </w:rPr>
              <w:t>0</w:t>
            </w:r>
          </w:p>
        </w:tc>
        <w:tc>
          <w:tcPr>
            <w:tcW w:w="200" w:type="dxa"/>
            <w:vAlign w:val="bottom"/>
          </w:tcPr>
          <w:p>
            <w:pPr>
              <w:spacing w:after="0"/>
              <w:rPr>
                <w:sz w:val="18"/>
                <w:szCs w:val="18"/>
                <w:color w:val="auto"/>
              </w:rPr>
            </w:pPr>
          </w:p>
        </w:tc>
        <w:tc>
          <w:tcPr>
            <w:tcW w:w="560" w:type="dxa"/>
            <w:vAlign w:val="bottom"/>
            <w:gridSpan w:val="2"/>
          </w:tcPr>
          <w:p>
            <w:pPr>
              <w:jc w:val="center"/>
              <w:ind w:left="100"/>
              <w:spacing w:after="0" w:line="216" w:lineRule="exact"/>
              <w:rPr>
                <w:sz w:val="20"/>
                <w:szCs w:val="20"/>
                <w:color w:val="auto"/>
              </w:rPr>
            </w:pPr>
            <w:r>
              <w:rPr>
                <w:rFonts w:ascii="Arial" w:cs="Arial" w:eastAsia="Arial" w:hAnsi="Arial"/>
                <w:sz w:val="20"/>
                <w:szCs w:val="20"/>
                <w:color w:val="auto"/>
                <w:w w:val="92"/>
              </w:rPr>
              <w:t>41.5</w:t>
            </w:r>
          </w:p>
        </w:tc>
        <w:tc>
          <w:tcPr>
            <w:tcW w:w="240" w:type="dxa"/>
            <w:vAlign w:val="bottom"/>
          </w:tcPr>
          <w:p>
            <w:pPr>
              <w:spacing w:after="0"/>
              <w:rPr>
                <w:sz w:val="18"/>
                <w:szCs w:val="18"/>
                <w:color w:val="auto"/>
              </w:rPr>
            </w:pPr>
          </w:p>
        </w:tc>
      </w:tr>
      <w:tr>
        <w:trPr>
          <w:trHeight w:val="20"/>
        </w:trPr>
        <w:tc>
          <w:tcPr>
            <w:tcW w:w="30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40" w:type="dxa"/>
            <w:vAlign w:val="bottom"/>
            <w:shd w:val="clear" w:color="auto" w:fill="404040"/>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560" w:type="dxa"/>
            <w:vAlign w:val="bottom"/>
            <w:gridSpan w:val="2"/>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r>
      <w:tr>
        <w:trPr>
          <w:trHeight w:val="246"/>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LF-Net </w:t>
            </w:r>
            <w:hyperlink w:anchor="page9">
              <w:r>
                <w:rPr>
                  <w:rFonts w:ascii="Arial" w:cs="Arial" w:eastAsia="Arial" w:hAnsi="Arial"/>
                  <w:sz w:val="20"/>
                  <w:szCs w:val="20"/>
                  <w:color w:val="auto"/>
                </w:rPr>
                <w:t>[11]</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23.0</w:t>
            </w:r>
          </w:p>
        </w:tc>
        <w:tc>
          <w:tcPr>
            <w:tcW w:w="200" w:type="dxa"/>
            <w:vAlign w:val="bottom"/>
          </w:tcPr>
          <w:p>
            <w:pPr>
              <w:spacing w:after="0"/>
              <w:rPr>
                <w:sz w:val="21"/>
                <w:szCs w:val="21"/>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29.1</w:t>
            </w:r>
          </w:p>
        </w:tc>
        <w:tc>
          <w:tcPr>
            <w:tcW w:w="240" w:type="dxa"/>
            <w:vAlign w:val="bottom"/>
          </w:tcPr>
          <w:p>
            <w:pPr>
              <w:spacing w:after="0"/>
              <w:rPr>
                <w:sz w:val="21"/>
                <w:szCs w:val="21"/>
                <w:color w:val="auto"/>
              </w:rPr>
            </w:pPr>
          </w:p>
        </w:tc>
      </w:tr>
      <w:tr>
        <w:trPr>
          <w:trHeight w:val="78"/>
        </w:trPr>
        <w:tc>
          <w:tcPr>
            <w:tcW w:w="3020" w:type="dxa"/>
            <w:vAlign w:val="bottom"/>
            <w:tcBorders>
              <w:bottom w:val="single" w:sz="8" w:color="auto"/>
            </w:tcBorders>
          </w:tcPr>
          <w:p>
            <w:pPr>
              <w:spacing w:after="0"/>
              <w:rPr>
                <w:sz w:val="6"/>
                <w:szCs w:val="6"/>
                <w:color w:val="auto"/>
              </w:rPr>
            </w:pPr>
          </w:p>
        </w:tc>
        <w:tc>
          <w:tcPr>
            <w:tcW w:w="500" w:type="dxa"/>
            <w:vAlign w:val="bottom"/>
            <w:tcBorders>
              <w:bottom w:val="single" w:sz="8" w:color="auto"/>
            </w:tcBorders>
            <w:gridSpan w:val="2"/>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560" w:type="dxa"/>
            <w:vAlign w:val="bottom"/>
            <w:tcBorders>
              <w:bottom w:val="single" w:sz="8" w:color="auto"/>
            </w:tcBorders>
            <w:gridSpan w:val="2"/>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r>
      <w:tr>
        <w:trPr>
          <w:trHeight w:val="265"/>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Tiny-Key.Net +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37.9</w:t>
            </w:r>
          </w:p>
        </w:tc>
        <w:tc>
          <w:tcPr>
            <w:tcW w:w="200" w:type="dxa"/>
            <w:vAlign w:val="bottom"/>
          </w:tcPr>
          <w:p>
            <w:pPr>
              <w:spacing w:after="0"/>
              <w:rPr>
                <w:sz w:val="23"/>
                <w:szCs w:val="23"/>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37.3</w:t>
            </w:r>
          </w:p>
        </w:tc>
        <w:tc>
          <w:tcPr>
            <w:tcW w:w="240" w:type="dxa"/>
            <w:vAlign w:val="bottom"/>
          </w:tcPr>
          <w:p>
            <w:pPr>
              <w:spacing w:after="0"/>
              <w:rPr>
                <w:sz w:val="23"/>
                <w:szCs w:val="23"/>
                <w:color w:val="auto"/>
              </w:rPr>
            </w:pPr>
          </w:p>
        </w:tc>
      </w:tr>
      <w:tr>
        <w:trPr>
          <w:trHeight w:val="255"/>
        </w:trPr>
        <w:tc>
          <w:tcPr>
            <w:tcW w:w="3020" w:type="dxa"/>
            <w:vAlign w:val="bottom"/>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Key.Net + HardNet </w:t>
            </w:r>
            <w:hyperlink w:anchor="page9">
              <w:r>
                <w:rPr>
                  <w:rFonts w:ascii="Arial" w:cs="Arial" w:eastAsia="Arial" w:hAnsi="Arial"/>
                  <w:sz w:val="20"/>
                  <w:szCs w:val="20"/>
                  <w:color w:val="auto"/>
                </w:rPr>
                <w:t>[38]</w:t>
              </w:r>
            </w:hyperlink>
          </w:p>
        </w:tc>
        <w:tc>
          <w:tcPr>
            <w:tcW w:w="500" w:type="dxa"/>
            <w:vAlign w:val="bottom"/>
            <w:gridSpan w:val="2"/>
          </w:tcPr>
          <w:p>
            <w:pPr>
              <w:jc w:val="center"/>
              <w:ind w:left="60"/>
              <w:spacing w:after="0"/>
              <w:rPr>
                <w:sz w:val="20"/>
                <w:szCs w:val="20"/>
                <w:color w:val="auto"/>
              </w:rPr>
            </w:pPr>
            <w:r>
              <w:rPr>
                <w:rFonts w:ascii="Arial" w:cs="Arial" w:eastAsia="Arial" w:hAnsi="Arial"/>
                <w:sz w:val="20"/>
                <w:szCs w:val="20"/>
                <w:color w:val="auto"/>
                <w:w w:val="87"/>
              </w:rPr>
              <w:t>38.4</w:t>
            </w:r>
          </w:p>
        </w:tc>
        <w:tc>
          <w:tcPr>
            <w:tcW w:w="200" w:type="dxa"/>
            <w:vAlign w:val="bottom"/>
          </w:tcPr>
          <w:p>
            <w:pPr>
              <w:spacing w:after="0"/>
              <w:rPr>
                <w:sz w:val="22"/>
                <w:szCs w:val="22"/>
                <w:color w:val="auto"/>
              </w:rPr>
            </w:pPr>
          </w:p>
        </w:tc>
        <w:tc>
          <w:tcPr>
            <w:tcW w:w="560" w:type="dxa"/>
            <w:vAlign w:val="bottom"/>
            <w:gridSpan w:val="2"/>
          </w:tcPr>
          <w:p>
            <w:pPr>
              <w:jc w:val="center"/>
              <w:ind w:left="100"/>
              <w:spacing w:after="0"/>
              <w:rPr>
                <w:sz w:val="20"/>
                <w:szCs w:val="20"/>
                <w:color w:val="auto"/>
              </w:rPr>
            </w:pPr>
            <w:r>
              <w:rPr>
                <w:rFonts w:ascii="Arial" w:cs="Arial" w:eastAsia="Arial" w:hAnsi="Arial"/>
                <w:sz w:val="20"/>
                <w:szCs w:val="20"/>
                <w:color w:val="auto"/>
                <w:w w:val="92"/>
              </w:rPr>
              <w:t>39.7</w:t>
            </w:r>
          </w:p>
        </w:tc>
        <w:tc>
          <w:tcPr>
            <w:tcW w:w="240" w:type="dxa"/>
            <w:vAlign w:val="bottom"/>
          </w:tcPr>
          <w:p>
            <w:pPr>
              <w:spacing w:after="0"/>
              <w:rPr>
                <w:sz w:val="22"/>
                <w:szCs w:val="22"/>
                <w:color w:val="auto"/>
              </w:rPr>
            </w:pPr>
          </w:p>
        </w:tc>
      </w:tr>
    </w:tbl>
    <w:p>
      <w:pPr>
        <w:spacing w:after="0" w:line="7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680720</wp:posOffset>
                </wp:positionH>
                <wp:positionV relativeFrom="page">
                  <wp:posOffset>880745</wp:posOffset>
                </wp:positionV>
                <wp:extent cx="287972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97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6pt,69.35pt" to="280.35pt,69.35pt" o:allowincell="f" strokecolor="#000000" strokeweight="0.398pt">
                <w10:wrap anchorx="page" anchory="page"/>
              </v:line>
            </w:pict>
          </mc:Fallback>
        </mc:AlternateContent>
      </w:r>
    </w:p>
    <w:p>
      <w:pPr>
        <w:jc w:val="both"/>
        <w:spacing w:after="0" w:line="285" w:lineRule="auto"/>
        <w:rPr>
          <w:sz w:val="20"/>
          <w:szCs w:val="20"/>
          <w:color w:val="auto"/>
        </w:rPr>
      </w:pPr>
      <w:r>
        <w:rPr>
          <w:rFonts w:ascii="Arial" w:cs="Arial" w:eastAsia="Arial" w:hAnsi="Arial"/>
          <w:sz w:val="18"/>
          <w:szCs w:val="18"/>
          <w:color w:val="auto"/>
        </w:rPr>
        <w:t>Table 3: Matching score (%) of best detectors together with HardNet and state-of-the-art detector/descriptors. Results on HPatches sequences, both viewpoint, and illumination. Key.Net architecture gets the best matching score for view-point, while LF-Net+HardNet for illumination sequences.</w: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spacing w:after="0"/>
        <w:rPr>
          <w:sz w:val="20"/>
          <w:szCs w:val="20"/>
          <w:color w:val="auto"/>
        </w:rPr>
      </w:pPr>
      <w:r>
        <w:rPr>
          <w:rFonts w:ascii="Arial" w:cs="Arial" w:eastAsia="Arial" w:hAnsi="Arial"/>
          <w:sz w:val="19"/>
          <w:szCs w:val="19"/>
          <w:color w:val="auto"/>
        </w:rPr>
        <w:t xml:space="preserve">when there is no scale change between images i.e. illumina-tion sequences. This has often been observed for detectors with more invariance than required by the data. Handcrafted detectors have the lowest average overlap error </w:t>
      </w:r>
      <w:r>
        <w:rPr>
          <w:rFonts w:ascii="Arial" w:cs="Arial" w:eastAsia="Arial" w:hAnsi="Arial"/>
          <w:sz w:val="26"/>
          <w:szCs w:val="26"/>
          <w:color w:val="auto"/>
          <w:vertAlign w:val="subscript"/>
        </w:rPr>
        <w:t>IoU</w:t>
      </w:r>
      <w:r>
        <w:rPr>
          <w:rFonts w:ascii="Arial" w:cs="Arial" w:eastAsia="Arial" w:hAnsi="Arial"/>
          <w:sz w:val="19"/>
          <w:szCs w:val="19"/>
          <w:color w:val="auto"/>
        </w:rPr>
        <w:t xml:space="preserve"> among all detectors. A wide range of scales S</w:t>
      </w:r>
      <w:r>
        <w:rPr>
          <w:rFonts w:ascii="Arial" w:cs="Arial" w:eastAsia="Arial" w:hAnsi="Arial"/>
          <w:sz w:val="26"/>
          <w:szCs w:val="26"/>
          <w:color w:val="auto"/>
          <w:vertAlign w:val="subscript"/>
        </w:rPr>
        <w:t>range</w:t>
      </w:r>
      <w:r>
        <w:rPr>
          <w:rFonts w:ascii="Arial" w:cs="Arial" w:eastAsia="Arial" w:hAnsi="Arial"/>
          <w:sz w:val="19"/>
          <w:szCs w:val="19"/>
          <w:color w:val="auto"/>
        </w:rPr>
        <w:t xml:space="preserve"> is detected by MSER, which has a great capability of extracting local fea-tures from different scales due to its feature segmentation nature.</w:t>
      </w:r>
    </w:p>
    <w:p>
      <w:pPr>
        <w:spacing w:after="0" w:line="220" w:lineRule="exact"/>
        <w:rPr>
          <w:sz w:val="20"/>
          <w:szCs w:val="20"/>
          <w:color w:val="auto"/>
        </w:rPr>
      </w:pPr>
    </w:p>
    <w:p>
      <w:pPr>
        <w:spacing w:after="0"/>
        <w:rPr>
          <w:sz w:val="20"/>
          <w:szCs w:val="20"/>
          <w:color w:val="auto"/>
        </w:rPr>
      </w:pPr>
      <w:r>
        <w:rPr>
          <w:rFonts w:ascii="Arial" w:cs="Arial" w:eastAsia="Arial" w:hAnsi="Arial"/>
          <w:sz w:val="22"/>
          <w:szCs w:val="22"/>
          <w:color w:val="auto"/>
        </w:rPr>
        <w:t>6.3. Keypoint Matching</w:t>
      </w:r>
    </w:p>
    <w:p>
      <w:pPr>
        <w:spacing w:after="0" w:line="160" w:lineRule="exact"/>
        <w:rPr>
          <w:sz w:val="20"/>
          <w:szCs w:val="20"/>
          <w:color w:val="auto"/>
        </w:rPr>
      </w:pPr>
    </w:p>
    <w:p>
      <w:pPr>
        <w:jc w:val="both"/>
        <w:ind w:firstLine="23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Moreover, in order to demonstrate that the detected fea-tures are useful for matching, table </w:t>
      </w:r>
      <w:hyperlink w:anchor="page8">
        <w:r>
          <w:rPr>
            <w:rFonts w:ascii="Arial" w:cs="Arial" w:eastAsia="Arial" w:hAnsi="Arial"/>
            <w:sz w:val="18"/>
            <w:szCs w:val="18"/>
            <w:color w:val="auto"/>
          </w:rPr>
          <w:t xml:space="preserve">3 </w:t>
        </w:r>
      </w:hyperlink>
      <w:r>
        <w:rPr>
          <w:rFonts w:ascii="Arial" w:cs="Arial" w:eastAsia="Arial" w:hAnsi="Arial"/>
          <w:sz w:val="18"/>
          <w:szCs w:val="18"/>
          <w:color w:val="auto"/>
        </w:rPr>
        <w:t xml:space="preserve">shows matching scores for detectors combined with HardNet descriptor </w:t>
      </w:r>
      <w:hyperlink w:anchor="page9">
        <w:r>
          <w:rPr>
            <w:rFonts w:ascii="Arial" w:cs="Arial" w:eastAsia="Arial" w:hAnsi="Arial"/>
            <w:sz w:val="18"/>
            <w:szCs w:val="18"/>
            <w:color w:val="auto"/>
          </w:rPr>
          <w:t xml:space="preserve">[38]. </w:t>
        </w:r>
      </w:hyperlink>
      <w:r>
        <w:rPr>
          <w:rFonts w:ascii="Arial" w:cs="Arial" w:eastAsia="Arial" w:hAnsi="Arial"/>
          <w:sz w:val="18"/>
          <w:szCs w:val="18"/>
          <w:color w:val="auto"/>
        </w:rPr>
        <w:t xml:space="preserve">As our method only focuses on the detection part, and for a fair comparison, we used the same descriptor and discard the orientation for all methods that provide it. In addi-tion, we include in the table LIFT </w:t>
      </w:r>
      <w:hyperlink w:anchor="page9">
        <w:r>
          <w:rPr>
            <w:rFonts w:ascii="Arial" w:cs="Arial" w:eastAsia="Arial" w:hAnsi="Arial"/>
            <w:sz w:val="18"/>
            <w:szCs w:val="18"/>
            <w:color w:val="auto"/>
          </w:rPr>
          <w:t xml:space="preserve">[7], </w:t>
        </w:r>
      </w:hyperlink>
      <w:r>
        <w:rPr>
          <w:rFonts w:ascii="Arial" w:cs="Arial" w:eastAsia="Arial" w:hAnsi="Arial"/>
          <w:sz w:val="18"/>
          <w:szCs w:val="18"/>
          <w:color w:val="auto"/>
        </w:rPr>
        <w:t xml:space="preserve">SuperPoint </w:t>
      </w:r>
      <w:hyperlink w:anchor="page9">
        <w:r>
          <w:rPr>
            <w:rFonts w:ascii="Arial" w:cs="Arial" w:eastAsia="Arial" w:hAnsi="Arial"/>
            <w:sz w:val="18"/>
            <w:szCs w:val="18"/>
            <w:color w:val="auto"/>
          </w:rPr>
          <w:t xml:space="preserve">[13] </w:t>
        </w:r>
      </w:hyperlink>
      <w:r>
        <w:rPr>
          <w:rFonts w:ascii="Arial" w:cs="Arial" w:eastAsia="Arial" w:hAnsi="Arial"/>
          <w:sz w:val="18"/>
          <w:szCs w:val="18"/>
          <w:color w:val="auto"/>
        </w:rPr>
        <w:t xml:space="preserve">and LF-Net </w:t>
      </w:r>
      <w:hyperlink w:anchor="page9">
        <w:r>
          <w:rPr>
            <w:rFonts w:ascii="Arial" w:cs="Arial" w:eastAsia="Arial" w:hAnsi="Arial"/>
            <w:sz w:val="18"/>
            <w:szCs w:val="18"/>
            <w:color w:val="auto"/>
          </w:rPr>
          <w:t xml:space="preserve">[11] </w:t>
        </w:r>
      </w:hyperlink>
      <w:r>
        <w:rPr>
          <w:rFonts w:ascii="Arial" w:cs="Arial" w:eastAsia="Arial" w:hAnsi="Arial"/>
          <w:sz w:val="18"/>
          <w:szCs w:val="18"/>
          <w:color w:val="auto"/>
        </w:rPr>
        <w:t xml:space="preserve">with their descriptors, but ignoring their ori-entation estimation. SuperPoint and LF-Net have 256 de-scriptor dimension, while dimension of HardNet </w:t>
      </w:r>
      <w:hyperlink w:anchor="page9">
        <w:r>
          <w:rPr>
            <w:rFonts w:ascii="Arial" w:cs="Arial" w:eastAsia="Arial" w:hAnsi="Arial"/>
            <w:sz w:val="18"/>
            <w:szCs w:val="18"/>
            <w:color w:val="auto"/>
          </w:rPr>
          <w:t xml:space="preserve">[38] </w:t>
        </w:r>
      </w:hyperlink>
      <w:r>
        <w:rPr>
          <w:rFonts w:ascii="Arial" w:cs="Arial" w:eastAsia="Arial" w:hAnsi="Arial"/>
          <w:sz w:val="18"/>
          <w:szCs w:val="18"/>
          <w:color w:val="auto"/>
        </w:rPr>
        <w:t xml:space="preserve">and LIFT is 128. Matching score is computed as the ratio between features matched and detected (top 1,000). Top matching scores is obtained by Key.Net on viewpoint, and LF-Net+HardNet on illumination. Feature detectors that were optimized jointly with a descriptor </w:t>
      </w:r>
      <w:hyperlink w:anchor="page9">
        <w:r>
          <w:rPr>
            <w:rFonts w:ascii="Arial" w:cs="Arial" w:eastAsia="Arial" w:hAnsi="Arial"/>
            <w:sz w:val="18"/>
            <w:szCs w:val="18"/>
            <w:color w:val="auto"/>
          </w:rPr>
          <w:t xml:space="preserve">[7, 13, 11] </w:t>
        </w:r>
      </w:hyperlink>
      <w:r>
        <w:rPr>
          <w:rFonts w:ascii="Arial" w:cs="Arial" w:eastAsia="Arial" w:hAnsi="Arial"/>
          <w:sz w:val="18"/>
          <w:szCs w:val="18"/>
          <w:color w:val="auto"/>
        </w:rPr>
        <w:t>have better matching score than regular learned detectors on il-</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jc w:val="center"/>
        <w:spacing w:after="0"/>
        <w:rPr>
          <w:sz w:val="20"/>
          <w:szCs w:val="20"/>
          <w:color w:val="auto"/>
        </w:rPr>
      </w:pPr>
      <w:r>
        <w:rPr>
          <w:rFonts w:ascii="Arial" w:cs="Arial" w:eastAsia="Arial" w:hAnsi="Arial"/>
          <w:sz w:val="20"/>
          <w:szCs w:val="20"/>
          <w:color w:val="auto"/>
        </w:rPr>
        <w:t>Number of Learnable Parameters</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-176530</wp:posOffset>
                </wp:positionV>
                <wp:extent cx="299974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7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3.8999pt" to="236.1pt,-13.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17780</wp:posOffset>
                </wp:positionV>
                <wp:extent cx="300418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041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4pt" to="236.45pt,1.4pt" o:allowincell="f" strokecolor="#000000" strokeweight="0.398pt"/>
            </w:pict>
          </mc:Fallback>
        </mc:AlternateContent>
      </w:r>
    </w:p>
    <w:p>
      <w:pPr>
        <w:spacing w:after="0" w:line="64" w:lineRule="exact"/>
        <w:rPr>
          <w:rFonts w:ascii="Arial" w:cs="Arial" w:eastAsia="Arial" w:hAnsi="Arial"/>
          <w:sz w:val="18"/>
          <w:szCs w:val="18"/>
          <w:color w:val="auto"/>
        </w:rPr>
      </w:pPr>
    </w:p>
    <w:p>
      <w:pPr>
        <w:ind w:left="120"/>
        <w:spacing w:after="0"/>
        <w:tabs>
          <w:tab w:leader="none" w:pos="920" w:val="left"/>
          <w:tab w:leader="none" w:pos="1980" w:val="left"/>
          <w:tab w:leader="none" w:pos="2760" w:val="left"/>
          <w:tab w:leader="none" w:pos="4000" w:val="left"/>
        </w:tabs>
        <w:rPr>
          <w:sz w:val="20"/>
          <w:szCs w:val="20"/>
          <w:color w:val="auto"/>
        </w:rPr>
      </w:pPr>
      <w:r>
        <w:rPr>
          <w:rFonts w:ascii="Arial" w:cs="Arial" w:eastAsia="Arial" w:hAnsi="Arial"/>
          <w:sz w:val="18"/>
          <w:szCs w:val="18"/>
          <w:color w:val="auto"/>
        </w:rPr>
        <w:t>TCDET</w:t>
        <w:tab/>
        <w:t>SuperPoint</w:t>
        <w:tab/>
        <w:t>LF-Net</w:t>
        <w:tab/>
        <w:t>Tiny-Key.Net</w:t>
      </w:r>
      <w:r>
        <w:rPr>
          <w:sz w:val="20"/>
          <w:szCs w:val="20"/>
          <w:color w:val="auto"/>
        </w:rPr>
        <w:tab/>
      </w:r>
      <w:r>
        <w:rPr>
          <w:rFonts w:ascii="Arial" w:cs="Arial" w:eastAsia="Arial" w:hAnsi="Arial"/>
          <w:sz w:val="16"/>
          <w:szCs w:val="16"/>
          <w:color w:val="auto"/>
        </w:rPr>
        <w:t>Key.Net</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23495</wp:posOffset>
                </wp:positionV>
                <wp:extent cx="299974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7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85pt" to="236.1pt,1.85pt" o:allowincell="f" strokecolor="#000000" strokeweight="0.398pt"/>
            </w:pict>
          </mc:Fallback>
        </mc:AlternateContent>
      </w:r>
    </w:p>
    <w:p>
      <w:pPr>
        <w:spacing w:after="0" w:line="59" w:lineRule="exact"/>
        <w:rPr>
          <w:rFonts w:ascii="Arial" w:cs="Arial" w:eastAsia="Arial" w:hAnsi="Arial"/>
          <w:sz w:val="18"/>
          <w:szCs w:val="18"/>
          <w:color w:val="auto"/>
        </w:rPr>
      </w:pPr>
    </w:p>
    <w:p>
      <w:pPr>
        <w:ind w:left="220"/>
        <w:spacing w:after="0"/>
        <w:tabs>
          <w:tab w:leader="none" w:pos="1140" w:val="left"/>
          <w:tab w:leader="none" w:pos="2100" w:val="left"/>
          <w:tab w:leader="none" w:pos="3100" w:val="left"/>
          <w:tab w:leader="none" w:pos="4120" w:val="left"/>
        </w:tabs>
        <w:rPr>
          <w:sz w:val="20"/>
          <w:szCs w:val="20"/>
          <w:color w:val="auto"/>
        </w:rPr>
      </w:pPr>
      <w:r>
        <w:rPr>
          <w:rFonts w:ascii="Arial" w:cs="Arial" w:eastAsia="Arial" w:hAnsi="Arial"/>
          <w:sz w:val="20"/>
          <w:szCs w:val="20"/>
          <w:color w:val="auto"/>
        </w:rPr>
        <w:t>548k</w:t>
      </w:r>
      <w:r>
        <w:rPr>
          <w:sz w:val="20"/>
          <w:szCs w:val="20"/>
          <w:color w:val="auto"/>
        </w:rPr>
        <w:tab/>
      </w:r>
      <w:r>
        <w:rPr>
          <w:rFonts w:ascii="Arial" w:cs="Arial" w:eastAsia="Arial" w:hAnsi="Arial"/>
          <w:sz w:val="20"/>
          <w:szCs w:val="20"/>
          <w:color w:val="auto"/>
        </w:rPr>
        <w:t>940k</w:t>
      </w:r>
      <w:r>
        <w:rPr>
          <w:sz w:val="20"/>
          <w:szCs w:val="20"/>
          <w:color w:val="auto"/>
        </w:rPr>
        <w:tab/>
      </w:r>
      <w:r>
        <w:rPr>
          <w:rFonts w:ascii="Arial" w:cs="Arial" w:eastAsia="Arial" w:hAnsi="Arial"/>
          <w:sz w:val="20"/>
          <w:szCs w:val="20"/>
          <w:color w:val="auto"/>
        </w:rPr>
        <w:t>39k</w:t>
      </w:r>
      <w:r>
        <w:rPr>
          <w:sz w:val="20"/>
          <w:szCs w:val="20"/>
          <w:color w:val="auto"/>
        </w:rPr>
        <w:tab/>
      </w:r>
      <w:r>
        <w:rPr>
          <w:rFonts w:ascii="Arial" w:cs="Arial" w:eastAsia="Arial" w:hAnsi="Arial"/>
          <w:sz w:val="20"/>
          <w:szCs w:val="20"/>
          <w:color w:val="auto"/>
        </w:rPr>
        <w:t>280</w:t>
      </w:r>
      <w:r>
        <w:rPr>
          <w:sz w:val="20"/>
          <w:szCs w:val="20"/>
          <w:color w:val="auto"/>
        </w:rPr>
        <w:tab/>
      </w:r>
      <w:r>
        <w:rPr>
          <w:rFonts w:ascii="Arial" w:cs="Arial" w:eastAsia="Arial" w:hAnsi="Arial"/>
          <w:sz w:val="19"/>
          <w:szCs w:val="19"/>
          <w:u w:val="single" w:color="auto"/>
          <w:color w:val="404040"/>
        </w:rPr>
        <w:t>5.9k</w:t>
      </w:r>
    </w:p>
    <w:p>
      <w:pPr>
        <w:spacing w:after="0" w:line="55" w:lineRule="exact"/>
        <w:rPr>
          <w:rFonts w:ascii="Arial" w:cs="Arial" w:eastAsia="Arial" w:hAnsi="Arial"/>
          <w:sz w:val="18"/>
          <w:szCs w:val="18"/>
          <w:color w:val="auto"/>
        </w:rPr>
      </w:pPr>
    </w:p>
    <w:p>
      <w:pPr>
        <w:jc w:val="both"/>
        <w:spacing w:after="0" w:line="253" w:lineRule="auto"/>
        <w:rPr>
          <w:sz w:val="20"/>
          <w:szCs w:val="20"/>
          <w:color w:val="auto"/>
        </w:rPr>
      </w:pPr>
      <w:r>
        <w:rPr>
          <w:rFonts w:ascii="Arial" w:cs="Arial" w:eastAsia="Arial" w:hAnsi="Arial"/>
          <w:sz w:val="20"/>
          <w:szCs w:val="20"/>
          <w:color w:val="auto"/>
        </w:rPr>
        <w:t>Table 4: Comparison of the number of learnable parameters for state-of-the-art architectures. Tiny-Key.Net has only one learnable block with one filter.</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77" w:lineRule="exact"/>
        <w:rPr>
          <w:rFonts w:ascii="Arial" w:cs="Arial" w:eastAsia="Arial" w:hAnsi="Arial"/>
          <w:sz w:val="18"/>
          <w:szCs w:val="18"/>
          <w:color w:val="auto"/>
        </w:rPr>
      </w:pPr>
    </w:p>
    <w:p>
      <w:pPr>
        <w:jc w:val="both"/>
        <w:spacing w:after="0" w:line="272" w:lineRule="auto"/>
        <w:rPr>
          <w:sz w:val="20"/>
          <w:szCs w:val="20"/>
          <w:color w:val="auto"/>
        </w:rPr>
      </w:pPr>
      <w:r>
        <w:rPr>
          <w:rFonts w:ascii="Arial" w:cs="Arial" w:eastAsia="Arial" w:hAnsi="Arial"/>
          <w:sz w:val="19"/>
          <w:szCs w:val="19"/>
          <w:color w:val="auto"/>
        </w:rPr>
        <w:t>lumination sequences, but not on viewpoint. Handcrafted AKAZE performs close to the top learned methods for both viewpoint and illumination sequences.</w:t>
      </w:r>
    </w:p>
    <w:p>
      <w:pPr>
        <w:spacing w:after="0" w:line="344"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2"/>
          <w:szCs w:val="22"/>
          <w:color w:val="auto"/>
        </w:rPr>
        <w:t>6.4. Efficiency</w:t>
      </w:r>
    </w:p>
    <w:p>
      <w:pPr>
        <w:spacing w:after="0" w:line="211" w:lineRule="exact"/>
        <w:rPr>
          <w:rFonts w:ascii="Arial" w:cs="Arial" w:eastAsia="Arial" w:hAnsi="Arial"/>
          <w:sz w:val="18"/>
          <w:szCs w:val="18"/>
          <w:color w:val="auto"/>
        </w:rPr>
      </w:pPr>
    </w:p>
    <w:p>
      <w:pPr>
        <w:jc w:val="both"/>
        <w:ind w:firstLine="23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We also compare the number of learnable parameters, in-dicating then the complexity of the predictor, which leads to an increasing risk of overfitting and need for a large amount of training data. Table </w:t>
      </w:r>
      <w:hyperlink w:anchor="page8">
        <w:r>
          <w:rPr>
            <w:rFonts w:ascii="Arial" w:cs="Arial" w:eastAsia="Arial" w:hAnsi="Arial"/>
            <w:sz w:val="18"/>
            <w:szCs w:val="18"/>
            <w:color w:val="auto"/>
          </w:rPr>
          <w:t xml:space="preserve">4 </w:t>
        </w:r>
      </w:hyperlink>
      <w:r>
        <w:rPr>
          <w:rFonts w:ascii="Arial" w:cs="Arial" w:eastAsia="Arial" w:hAnsi="Arial"/>
          <w:sz w:val="18"/>
          <w:szCs w:val="18"/>
          <w:color w:val="auto"/>
        </w:rPr>
        <w:t>shows the approximate number of parameters for different architectures. Learnable parame-ters that are not used during inference in the detector part are not counted for SuperPoint and LF-Net detectors. The highest complexity is from SuperPoint with 940k learnable parameters. Key.Net has nearly 160 times fewer parameters and Tiny-Key.Net has 3,100 times fewer parameters than SuperPoint with better repeatability for viewpoint scenes. The inference time of an image of 600 600 is 5.7ms (175 FPS) and 31ms (32.25 FPS) for Tiny-Key.Net and Key.Net, respectively.</w:t>
      </w:r>
    </w:p>
    <w:p>
      <w:pPr>
        <w:spacing w:after="0" w:line="200" w:lineRule="exact"/>
        <w:rPr>
          <w:rFonts w:ascii="Arial" w:cs="Arial" w:eastAsia="Arial" w:hAnsi="Arial"/>
          <w:sz w:val="18"/>
          <w:szCs w:val="18"/>
          <w:color w:val="auto"/>
        </w:rPr>
      </w:pPr>
    </w:p>
    <w:p>
      <w:pPr>
        <w:spacing w:after="0" w:line="208"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color w:val="auto"/>
        </w:rPr>
        <w:t>7. Conclusions</w:t>
      </w:r>
    </w:p>
    <w:p>
      <w:pPr>
        <w:spacing w:after="0" w:line="227" w:lineRule="exact"/>
        <w:rPr>
          <w:rFonts w:ascii="Arial" w:cs="Arial" w:eastAsia="Arial" w:hAnsi="Arial"/>
          <w:sz w:val="18"/>
          <w:szCs w:val="18"/>
          <w:color w:val="auto"/>
        </w:rPr>
      </w:pPr>
    </w:p>
    <w:p>
      <w:pPr>
        <w:jc w:val="both"/>
        <w:ind w:firstLine="239"/>
        <w:spacing w:after="0" w:line="298" w:lineRule="auto"/>
        <w:rPr>
          <w:sz w:val="20"/>
          <w:szCs w:val="20"/>
          <w:color w:val="auto"/>
        </w:rPr>
      </w:pPr>
      <w:r>
        <w:rPr>
          <w:rFonts w:ascii="Arial" w:cs="Arial" w:eastAsia="Arial" w:hAnsi="Arial"/>
          <w:sz w:val="17"/>
          <w:szCs w:val="17"/>
          <w:color w:val="auto"/>
        </w:rPr>
        <w:t>We have introduced a novel approach to detect local fea-tures that combines handcrafted and learned CNN filters. We have proposed a multi-scale index proposal layer that finds keypoints across a range of scales, with a loss function that optimizes the robustness and discriminating properties of the detections. We demonstrated how to compute and combine differentiable keypoint detection loss for multi-scale representation. Evaluation results on large benchmark show that combining handcrafted and learned features as well as multi-scale analysis at different stages of the net-work improves the repeatability scores compared to other state-of-the-art keypoint detection methods.</w:t>
      </w:r>
    </w:p>
    <w:p>
      <w:pPr>
        <w:spacing w:after="0" w:line="35" w:lineRule="exact"/>
        <w:rPr>
          <w:rFonts w:ascii="Arial" w:cs="Arial" w:eastAsia="Arial" w:hAnsi="Arial"/>
          <w:sz w:val="18"/>
          <w:szCs w:val="18"/>
          <w:color w:val="auto"/>
        </w:rPr>
      </w:pPr>
    </w:p>
    <w:p>
      <w:pPr>
        <w:jc w:val="both"/>
        <w:ind w:firstLine="239"/>
        <w:spacing w:after="0" w:line="302" w:lineRule="auto"/>
        <w:rPr>
          <w:sz w:val="20"/>
          <w:szCs w:val="20"/>
          <w:color w:val="auto"/>
        </w:rPr>
      </w:pPr>
      <w:r>
        <w:rPr>
          <w:rFonts w:ascii="Arial" w:cs="Arial" w:eastAsia="Arial" w:hAnsi="Arial"/>
          <w:sz w:val="17"/>
          <w:szCs w:val="17"/>
          <w:color w:val="auto"/>
        </w:rPr>
        <w:t>We further show that excessively increasing network’s complexity does not lead to improved results. In contrast, using handcrafted filters allows to significantly reduce the complexity of the architecture leading to a detector with 280 learnable parameters and inference of 175 frames per sec-ond. Proposed detectors lead to state-of-the-art matching performance when used with a descriptor on viewpoint.</w:t>
      </w:r>
    </w:p>
    <w:p>
      <w:pPr>
        <w:sectPr>
          <w:pgSz w:w="12240" w:h="15840" w:orient="portrait"/>
          <w:cols w:equalWidth="0" w:num="2">
            <w:col w:w="4720" w:space="460"/>
            <w:col w:w="4720"/>
          </w:cols>
          <w:pgMar w:left="1000" w:top="1435" w:right="1340" w:bottom="951" w:gutter="0" w:footer="0" w:header="0"/>
        </w:sectPr>
      </w:pPr>
    </w:p>
    <w:bookmarkStart w:id="8" w:name="page9"/>
    <w:bookmarkEnd w:id="8"/>
    <w:p>
      <w:pPr>
        <w:spacing w:after="0"/>
        <w:rPr>
          <w:sz w:val="20"/>
          <w:szCs w:val="20"/>
          <w:color w:val="auto"/>
        </w:rPr>
      </w:pPr>
      <w:r>
        <w:rPr>
          <w:rFonts w:ascii="Arial" w:cs="Arial" w:eastAsia="Arial" w:hAnsi="Arial"/>
          <w:sz w:val="24"/>
          <w:szCs w:val="24"/>
          <w:color w:val="auto"/>
        </w:rPr>
        <w:t>References</w:t>
      </w:r>
    </w:p>
    <w:p>
      <w:pPr>
        <w:spacing w:after="0" w:line="147" w:lineRule="exact"/>
        <w:rPr>
          <w:sz w:val="20"/>
          <w:szCs w:val="20"/>
          <w:color w:val="auto"/>
        </w:rPr>
      </w:pPr>
    </w:p>
    <w:p>
      <w:pPr>
        <w:jc w:val="both"/>
        <w:ind w:left="400" w:hanging="308"/>
        <w:spacing w:after="0" w:line="259"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Karel Lenc and Andrea Vedaldi. Large scale evaluation of lo-cal image feature detectors on homography datasets. BMVC, 2018.</w:t>
      </w:r>
    </w:p>
    <w:p>
      <w:pPr>
        <w:spacing w:after="0" w:line="69" w:lineRule="exact"/>
        <w:rPr>
          <w:rFonts w:ascii="Arial" w:cs="Arial" w:eastAsia="Arial" w:hAnsi="Arial"/>
          <w:sz w:val="18"/>
          <w:szCs w:val="18"/>
          <w:color w:val="auto"/>
        </w:rPr>
      </w:pPr>
    </w:p>
    <w:p>
      <w:pPr>
        <w:jc w:val="both"/>
        <w:ind w:left="400" w:hanging="308"/>
        <w:spacing w:after="0" w:line="306" w:lineRule="auto"/>
        <w:tabs>
          <w:tab w:leader="none" w:pos="400" w:val="left"/>
        </w:tabs>
        <w:numPr>
          <w:ilvl w:val="0"/>
          <w:numId w:val="7"/>
        </w:numPr>
        <w:rPr>
          <w:rFonts w:ascii="Arial" w:cs="Arial" w:eastAsia="Arial" w:hAnsi="Arial"/>
          <w:sz w:val="16"/>
          <w:szCs w:val="16"/>
          <w:color w:val="auto"/>
        </w:rPr>
      </w:pPr>
      <w:r>
        <w:rPr>
          <w:rFonts w:ascii="Arial" w:cs="Arial" w:eastAsia="Arial" w:hAnsi="Arial"/>
          <w:sz w:val="16"/>
          <w:szCs w:val="16"/>
          <w:color w:val="auto"/>
        </w:rPr>
        <w:t>Vassileios Balntas, Karel Lenc, Andrea Vedaldi, and Krys-tian Mikolajczyk. Hpatches: A benchmark and evaluation of handcrafted and learned local descriptors. CVPR, 2017.</w:t>
      </w:r>
    </w:p>
    <w:p>
      <w:pPr>
        <w:spacing w:after="0" w:line="36" w:lineRule="exact"/>
        <w:rPr>
          <w:rFonts w:ascii="Arial" w:cs="Arial" w:eastAsia="Arial" w:hAnsi="Arial"/>
          <w:sz w:val="16"/>
          <w:szCs w:val="16"/>
          <w:color w:val="auto"/>
        </w:rPr>
      </w:pPr>
    </w:p>
    <w:p>
      <w:pPr>
        <w:jc w:val="both"/>
        <w:ind w:left="400" w:hanging="308"/>
        <w:spacing w:after="0" w:line="306" w:lineRule="auto"/>
        <w:tabs>
          <w:tab w:leader="none" w:pos="400" w:val="left"/>
        </w:tabs>
        <w:numPr>
          <w:ilvl w:val="0"/>
          <w:numId w:val="7"/>
        </w:numPr>
        <w:rPr>
          <w:rFonts w:ascii="Arial" w:cs="Arial" w:eastAsia="Arial" w:hAnsi="Arial"/>
          <w:sz w:val="16"/>
          <w:szCs w:val="16"/>
          <w:color w:val="auto"/>
        </w:rPr>
      </w:pPr>
      <w:r>
        <w:rPr>
          <w:rFonts w:ascii="Arial" w:cs="Arial" w:eastAsia="Arial" w:hAnsi="Arial"/>
          <w:sz w:val="16"/>
          <w:szCs w:val="16"/>
          <w:color w:val="auto"/>
        </w:rPr>
        <w:t>Xufeng Han, Thomas Leung, Yangqing Jia, Rahul Suk-thankar, and Alexander C. Berg. Matchnet: Unifying feature and metric learning for patch-based matching. CVPR, 2015.</w:t>
      </w:r>
    </w:p>
    <w:p>
      <w:pPr>
        <w:spacing w:after="0" w:line="36" w:lineRule="exact"/>
        <w:rPr>
          <w:rFonts w:ascii="Arial" w:cs="Arial" w:eastAsia="Arial" w:hAnsi="Arial"/>
          <w:sz w:val="16"/>
          <w:szCs w:val="16"/>
          <w:color w:val="auto"/>
        </w:rPr>
      </w:pPr>
    </w:p>
    <w:p>
      <w:pPr>
        <w:jc w:val="both"/>
        <w:ind w:left="400" w:hanging="308"/>
        <w:spacing w:after="0" w:line="259"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Sergey Zagoruyko and Nikos Komodakis. Learning to compare image patches via convolutional neural networks. CVPR, 2015.</w:t>
      </w:r>
    </w:p>
    <w:p>
      <w:pPr>
        <w:spacing w:after="0" w:line="69" w:lineRule="exact"/>
        <w:rPr>
          <w:rFonts w:ascii="Arial" w:cs="Arial" w:eastAsia="Arial" w:hAnsi="Arial"/>
          <w:sz w:val="18"/>
          <w:szCs w:val="18"/>
          <w:color w:val="auto"/>
        </w:rPr>
      </w:pPr>
    </w:p>
    <w:p>
      <w:pPr>
        <w:ind w:left="400" w:hanging="308"/>
        <w:spacing w:after="0" w:line="264"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David G. Lowe. Distinctive image features from scale-invariant keypoints. IJCV, 2004.</w:t>
      </w:r>
    </w:p>
    <w:p>
      <w:pPr>
        <w:spacing w:after="0" w:line="65" w:lineRule="exact"/>
        <w:rPr>
          <w:rFonts w:ascii="Arial" w:cs="Arial" w:eastAsia="Arial" w:hAnsi="Arial"/>
          <w:sz w:val="18"/>
          <w:szCs w:val="18"/>
          <w:color w:val="auto"/>
        </w:rPr>
      </w:pPr>
    </w:p>
    <w:p>
      <w:pPr>
        <w:ind w:left="400" w:hanging="308"/>
        <w:spacing w:after="0" w:line="264"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Krystian Mikolajczyk and Cordelia Schmid. Scale &amp; affine invariant interest point detectors. ICCV, 2004.</w:t>
      </w:r>
    </w:p>
    <w:p>
      <w:pPr>
        <w:spacing w:after="0" w:line="65" w:lineRule="exact"/>
        <w:rPr>
          <w:rFonts w:ascii="Arial" w:cs="Arial" w:eastAsia="Arial" w:hAnsi="Arial"/>
          <w:sz w:val="18"/>
          <w:szCs w:val="18"/>
          <w:color w:val="auto"/>
        </w:rPr>
      </w:pPr>
    </w:p>
    <w:p>
      <w:pPr>
        <w:jc w:val="both"/>
        <w:ind w:left="400" w:hanging="308"/>
        <w:spacing w:after="0" w:line="327" w:lineRule="auto"/>
        <w:tabs>
          <w:tab w:leader="none" w:pos="400" w:val="left"/>
        </w:tabs>
        <w:numPr>
          <w:ilvl w:val="0"/>
          <w:numId w:val="7"/>
        </w:numPr>
        <w:rPr>
          <w:rFonts w:ascii="Arial" w:cs="Arial" w:eastAsia="Arial" w:hAnsi="Arial"/>
          <w:sz w:val="16"/>
          <w:szCs w:val="16"/>
          <w:color w:val="auto"/>
        </w:rPr>
      </w:pPr>
      <w:r>
        <w:rPr>
          <w:rFonts w:ascii="Arial" w:cs="Arial" w:eastAsia="Arial" w:hAnsi="Arial"/>
          <w:sz w:val="16"/>
          <w:szCs w:val="16"/>
          <w:color w:val="auto"/>
        </w:rPr>
        <w:t>Kwang Moo Yi, Eduard Trulls, Vincent Lepetit, and Pascal Fua. Lift: Learned invariant feature transform. ECCV, 2016.</w:t>
      </w:r>
    </w:p>
    <w:p>
      <w:pPr>
        <w:spacing w:after="0" w:line="19" w:lineRule="exact"/>
        <w:rPr>
          <w:rFonts w:ascii="Arial" w:cs="Arial" w:eastAsia="Arial" w:hAnsi="Arial"/>
          <w:sz w:val="16"/>
          <w:szCs w:val="16"/>
          <w:color w:val="auto"/>
        </w:rPr>
      </w:pPr>
    </w:p>
    <w:p>
      <w:pPr>
        <w:jc w:val="both"/>
        <w:ind w:left="400" w:hanging="308"/>
        <w:spacing w:after="0" w:line="259"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Daniel DeTone, Tomasz Malisiewicz, and Andrew Rabi-novich. Toward geometric deep slam. arXiv preprint arXiv:1707.07410, 2017.</w:t>
      </w:r>
    </w:p>
    <w:p>
      <w:pPr>
        <w:spacing w:after="0" w:line="69" w:lineRule="exact"/>
        <w:rPr>
          <w:rFonts w:ascii="Arial" w:cs="Arial" w:eastAsia="Arial" w:hAnsi="Arial"/>
          <w:sz w:val="18"/>
          <w:szCs w:val="18"/>
          <w:color w:val="auto"/>
        </w:rPr>
      </w:pPr>
    </w:p>
    <w:p>
      <w:pPr>
        <w:ind w:left="400" w:hanging="308"/>
        <w:spacing w:after="0" w:line="264"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Karel Lenc and Andrea Vedaldi. Learning covariant feature detectors. ECCV, 2016.</w:t>
      </w:r>
    </w:p>
    <w:p>
      <w:pPr>
        <w:spacing w:after="0" w:line="65" w:lineRule="exact"/>
        <w:rPr>
          <w:rFonts w:ascii="Arial" w:cs="Arial" w:eastAsia="Arial" w:hAnsi="Arial"/>
          <w:sz w:val="18"/>
          <w:szCs w:val="18"/>
          <w:color w:val="auto"/>
        </w:rPr>
      </w:pPr>
    </w:p>
    <w:p>
      <w:pPr>
        <w:jc w:val="both"/>
        <w:ind w:left="400" w:hanging="398"/>
        <w:spacing w:after="0" w:line="259"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Xu Zhang, Felix X. Yu, Svebor Karaman, and Shih-Fu Chang. Learning discriminative and transformation covari-ant local feature detectors. CVPR, 2017.</w:t>
      </w:r>
    </w:p>
    <w:p>
      <w:pPr>
        <w:spacing w:after="0" w:line="69" w:lineRule="exact"/>
        <w:rPr>
          <w:rFonts w:ascii="Arial" w:cs="Arial" w:eastAsia="Arial" w:hAnsi="Arial"/>
          <w:sz w:val="18"/>
          <w:szCs w:val="18"/>
          <w:color w:val="auto"/>
        </w:rPr>
      </w:pPr>
    </w:p>
    <w:p>
      <w:pPr>
        <w:jc w:val="both"/>
        <w:ind w:left="400" w:hanging="398"/>
        <w:spacing w:after="0" w:line="327" w:lineRule="auto"/>
        <w:tabs>
          <w:tab w:leader="none" w:pos="400" w:val="left"/>
        </w:tabs>
        <w:numPr>
          <w:ilvl w:val="0"/>
          <w:numId w:val="7"/>
        </w:numPr>
        <w:rPr>
          <w:rFonts w:ascii="Arial" w:cs="Arial" w:eastAsia="Arial" w:hAnsi="Arial"/>
          <w:sz w:val="16"/>
          <w:szCs w:val="16"/>
          <w:color w:val="auto"/>
        </w:rPr>
      </w:pPr>
      <w:r>
        <w:rPr>
          <w:rFonts w:ascii="Arial" w:cs="Arial" w:eastAsia="Arial" w:hAnsi="Arial"/>
          <w:sz w:val="16"/>
          <w:szCs w:val="16"/>
          <w:color w:val="auto"/>
        </w:rPr>
        <w:t>Yuki Ono, Eduard Trulls, Pascal Fua, and Kwang Moo Yi. LF-Net: Learning Local Features from Images. NIPS, 2018.</w:t>
      </w:r>
    </w:p>
    <w:p>
      <w:pPr>
        <w:spacing w:after="0" w:line="19" w:lineRule="exact"/>
        <w:rPr>
          <w:rFonts w:ascii="Arial" w:cs="Arial" w:eastAsia="Arial" w:hAnsi="Arial"/>
          <w:sz w:val="16"/>
          <w:szCs w:val="16"/>
          <w:color w:val="auto"/>
        </w:rPr>
      </w:pPr>
    </w:p>
    <w:p>
      <w:pPr>
        <w:jc w:val="both"/>
        <w:ind w:left="400" w:hanging="398"/>
        <w:spacing w:after="0" w:line="259"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Kwang Moo Yi, Yannick Verdie, Pascal Fua, and Vincent Lepetit. Learning to assign orientations to feature points. CVPR, 2016.</w:t>
      </w:r>
    </w:p>
    <w:p>
      <w:pPr>
        <w:spacing w:after="0" w:line="69" w:lineRule="exact"/>
        <w:rPr>
          <w:rFonts w:ascii="Arial" w:cs="Arial" w:eastAsia="Arial" w:hAnsi="Arial"/>
          <w:sz w:val="18"/>
          <w:szCs w:val="18"/>
          <w:color w:val="auto"/>
        </w:rPr>
      </w:pPr>
    </w:p>
    <w:p>
      <w:pPr>
        <w:jc w:val="both"/>
        <w:ind w:left="400" w:hanging="398"/>
        <w:spacing w:after="0" w:line="281" w:lineRule="auto"/>
        <w:tabs>
          <w:tab w:leader="none" w:pos="400" w:val="left"/>
        </w:tabs>
        <w:numPr>
          <w:ilvl w:val="0"/>
          <w:numId w:val="7"/>
        </w:numPr>
        <w:rPr>
          <w:rFonts w:ascii="Arial" w:cs="Arial" w:eastAsia="Arial" w:hAnsi="Arial"/>
          <w:sz w:val="17"/>
          <w:szCs w:val="17"/>
          <w:color w:val="auto"/>
        </w:rPr>
      </w:pPr>
      <w:r>
        <w:rPr>
          <w:rFonts w:ascii="Arial" w:cs="Arial" w:eastAsia="Arial" w:hAnsi="Arial"/>
          <w:sz w:val="17"/>
          <w:szCs w:val="17"/>
          <w:color w:val="auto"/>
        </w:rPr>
        <w:t>Daniel DeTone, Tomasz Malisiewicz, and Andrew Rabi-novich. Superpoint: Self-supervised interest point detection and description. CVPR Workshop, 2017.</w:t>
      </w:r>
    </w:p>
    <w:p>
      <w:pPr>
        <w:spacing w:after="0" w:line="53" w:lineRule="exact"/>
        <w:rPr>
          <w:rFonts w:ascii="Arial" w:cs="Arial" w:eastAsia="Arial" w:hAnsi="Arial"/>
          <w:sz w:val="17"/>
          <w:szCs w:val="17"/>
          <w:color w:val="auto"/>
        </w:rPr>
      </w:pPr>
    </w:p>
    <w:p>
      <w:pPr>
        <w:jc w:val="both"/>
        <w:ind w:left="400" w:hanging="398"/>
        <w:spacing w:after="0" w:line="259"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Yannick Verdie, Kwang Moo Yi, Pascal Fua, and Vincent Lepetit. Tilde: a temporally invariant learned detector. CVPR, 2015.</w:t>
      </w:r>
    </w:p>
    <w:p>
      <w:pPr>
        <w:spacing w:after="0" w:line="69" w:lineRule="exact"/>
        <w:rPr>
          <w:rFonts w:ascii="Arial" w:cs="Arial" w:eastAsia="Arial" w:hAnsi="Arial"/>
          <w:sz w:val="18"/>
          <w:szCs w:val="18"/>
          <w:color w:val="auto"/>
        </w:rPr>
      </w:pPr>
    </w:p>
    <w:p>
      <w:pPr>
        <w:ind w:left="400" w:hanging="398"/>
        <w:spacing w:after="0" w:line="327" w:lineRule="auto"/>
        <w:tabs>
          <w:tab w:leader="none" w:pos="400" w:val="left"/>
        </w:tabs>
        <w:numPr>
          <w:ilvl w:val="0"/>
          <w:numId w:val="7"/>
        </w:numPr>
        <w:rPr>
          <w:rFonts w:ascii="Arial" w:cs="Arial" w:eastAsia="Arial" w:hAnsi="Arial"/>
          <w:sz w:val="16"/>
          <w:szCs w:val="16"/>
          <w:color w:val="auto"/>
        </w:rPr>
      </w:pPr>
      <w:r>
        <w:rPr>
          <w:rFonts w:ascii="Arial" w:cs="Arial" w:eastAsia="Arial" w:hAnsi="Arial"/>
          <w:sz w:val="16"/>
          <w:szCs w:val="16"/>
          <w:color w:val="auto"/>
        </w:rPr>
        <w:t>Krystian Mikolajczyk and Cordelia Schmid. A performance evaluation of local descriptors. TPAMI, 2005.</w:t>
      </w:r>
    </w:p>
    <w:p>
      <w:pPr>
        <w:spacing w:after="0" w:line="19" w:lineRule="exact"/>
        <w:rPr>
          <w:rFonts w:ascii="Arial" w:cs="Arial" w:eastAsia="Arial" w:hAnsi="Arial"/>
          <w:sz w:val="16"/>
          <w:szCs w:val="16"/>
          <w:color w:val="auto"/>
        </w:rPr>
      </w:pPr>
    </w:p>
    <w:p>
      <w:pPr>
        <w:jc w:val="both"/>
        <w:ind w:left="400" w:hanging="398"/>
        <w:spacing w:after="0" w:line="259"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Tinne Tuytelaars and Krystian Mikolajczyk. Local invari-ant feature detectors: a survey. Foundations and Trends in Computer Graphics and Vision, 2008.</w:t>
      </w:r>
    </w:p>
    <w:p>
      <w:pPr>
        <w:spacing w:after="0" w:line="69" w:lineRule="exact"/>
        <w:rPr>
          <w:rFonts w:ascii="Arial" w:cs="Arial" w:eastAsia="Arial" w:hAnsi="Arial"/>
          <w:sz w:val="18"/>
          <w:szCs w:val="18"/>
          <w:color w:val="auto"/>
        </w:rPr>
      </w:pPr>
    </w:p>
    <w:p>
      <w:pPr>
        <w:ind w:left="400" w:hanging="398"/>
        <w:spacing w:after="0" w:line="264"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Chris Harris and Mike Stephens. A combined corner and edge detector. Alvey Vision Conference, 1988.</w:t>
      </w:r>
    </w:p>
    <w:p>
      <w:pPr>
        <w:spacing w:after="0" w:line="65" w:lineRule="exact"/>
        <w:rPr>
          <w:rFonts w:ascii="Arial" w:cs="Arial" w:eastAsia="Arial" w:hAnsi="Arial"/>
          <w:sz w:val="18"/>
          <w:szCs w:val="18"/>
          <w:color w:val="auto"/>
        </w:rPr>
      </w:pPr>
    </w:p>
    <w:p>
      <w:pPr>
        <w:ind w:left="400" w:hanging="398"/>
        <w:spacing w:after="0" w:line="264"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Paul Beaudet. Rotationally invariant image operators. ICPR, 1978.</w:t>
      </w:r>
    </w:p>
    <w:p>
      <w:pPr>
        <w:spacing w:after="0" w:line="65" w:lineRule="exact"/>
        <w:rPr>
          <w:rFonts w:ascii="Arial" w:cs="Arial" w:eastAsia="Arial" w:hAnsi="Arial"/>
          <w:sz w:val="18"/>
          <w:szCs w:val="18"/>
          <w:color w:val="auto"/>
        </w:rPr>
      </w:pPr>
    </w:p>
    <w:p>
      <w:pPr>
        <w:jc w:val="both"/>
        <w:ind w:left="400" w:hanging="398"/>
        <w:spacing w:after="0" w:line="257"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8"/>
          <w:szCs w:val="18"/>
          <w:color w:val="auto"/>
        </w:rPr>
        <w:t>Krystian Mikolajczyk, Tinne Tuytelaars, Cordelia Schmid, Andrew Zisserman, Jiri Matas, Frederik Schaffalitzky, Timor Kadir, and Luc Van Gool. A comparison of affine region detectors. IJCV, 2005.</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jc w:val="both"/>
        <w:ind w:left="403" w:hanging="403"/>
        <w:spacing w:after="0" w:line="259"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Herbert Bay, Andreas Ess, Tinne Tuytelaars, and Luc Van Gool. Speeded-up robust features (surf). Computer Vision and Image Understanding, 2008.</w:t>
      </w:r>
    </w:p>
    <w:p>
      <w:pPr>
        <w:spacing w:after="0" w:line="56" w:lineRule="exact"/>
        <w:rPr>
          <w:rFonts w:ascii="Arial" w:cs="Arial" w:eastAsia="Arial" w:hAnsi="Arial"/>
          <w:sz w:val="18"/>
          <w:szCs w:val="18"/>
          <w:color w:val="auto"/>
        </w:rPr>
      </w:pPr>
    </w:p>
    <w:p>
      <w:pPr>
        <w:ind w:left="403" w:hanging="403"/>
        <w:spacing w:after="0" w:line="265"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Pablo Fernandez´ Alcantarilla, Adrien Bartoli, and Andrew J. Davison. Kaze features. ECCV, 2012.</w:t>
      </w:r>
    </w:p>
    <w:p>
      <w:pPr>
        <w:spacing w:after="0" w:line="51" w:lineRule="exact"/>
        <w:rPr>
          <w:rFonts w:ascii="Arial" w:cs="Arial" w:eastAsia="Arial" w:hAnsi="Arial"/>
          <w:sz w:val="18"/>
          <w:szCs w:val="18"/>
          <w:color w:val="auto"/>
        </w:rPr>
      </w:pPr>
    </w:p>
    <w:p>
      <w:pPr>
        <w:jc w:val="both"/>
        <w:ind w:left="403" w:hanging="403"/>
        <w:spacing w:after="0" w:line="259"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Pablo Fernandez´ Alcantarilla, Jesus´ Nuevo, and Adrien Bar-toli. Fast explicit diffusion for accelerated features in non-linear scale spaces. BMVC, 2013.</w:t>
      </w:r>
    </w:p>
    <w:p>
      <w:pPr>
        <w:spacing w:after="0" w:line="58" w:lineRule="exact"/>
        <w:rPr>
          <w:rFonts w:ascii="Arial" w:cs="Arial" w:eastAsia="Arial" w:hAnsi="Arial"/>
          <w:sz w:val="18"/>
          <w:szCs w:val="18"/>
          <w:color w:val="auto"/>
        </w:rPr>
      </w:pPr>
    </w:p>
    <w:p>
      <w:pPr>
        <w:jc w:val="both"/>
        <w:ind w:left="403" w:hanging="403"/>
        <w:spacing w:after="0" w:line="306" w:lineRule="auto"/>
        <w:tabs>
          <w:tab w:leader="none" w:pos="403" w:val="left"/>
        </w:tabs>
        <w:numPr>
          <w:ilvl w:val="0"/>
          <w:numId w:val="8"/>
        </w:numPr>
        <w:rPr>
          <w:rFonts w:ascii="Arial" w:cs="Arial" w:eastAsia="Arial" w:hAnsi="Arial"/>
          <w:sz w:val="16"/>
          <w:szCs w:val="16"/>
          <w:color w:val="auto"/>
        </w:rPr>
      </w:pPr>
      <w:r>
        <w:rPr>
          <w:rFonts w:ascii="Arial" w:cs="Arial" w:eastAsia="Arial" w:hAnsi="Arial"/>
          <w:sz w:val="16"/>
          <w:szCs w:val="16"/>
          <w:color w:val="auto"/>
        </w:rPr>
        <w:t>Jiri Matas, Chum Ondrej, Urban Martin, and Pajdla Toms. Robust wide-baseline stereo from maximally stable extremal regions. Image and Vision Computing, 2004.</w:t>
      </w:r>
    </w:p>
    <w:p>
      <w:pPr>
        <w:spacing w:after="0" w:line="23" w:lineRule="exact"/>
        <w:rPr>
          <w:rFonts w:ascii="Arial" w:cs="Arial" w:eastAsia="Arial" w:hAnsi="Arial"/>
          <w:sz w:val="16"/>
          <w:szCs w:val="16"/>
          <w:color w:val="auto"/>
        </w:rPr>
      </w:pPr>
    </w:p>
    <w:p>
      <w:pPr>
        <w:ind w:left="403" w:hanging="403"/>
        <w:spacing w:after="0" w:line="293" w:lineRule="auto"/>
        <w:tabs>
          <w:tab w:leader="none" w:pos="403" w:val="left"/>
        </w:tabs>
        <w:numPr>
          <w:ilvl w:val="0"/>
          <w:numId w:val="8"/>
        </w:numPr>
        <w:rPr>
          <w:rFonts w:ascii="Arial" w:cs="Arial" w:eastAsia="Arial" w:hAnsi="Arial"/>
          <w:sz w:val="17"/>
          <w:szCs w:val="17"/>
          <w:color w:val="auto"/>
        </w:rPr>
      </w:pPr>
      <w:r>
        <w:rPr>
          <w:rFonts w:ascii="Arial" w:cs="Arial" w:eastAsia="Arial" w:hAnsi="Arial"/>
          <w:sz w:val="17"/>
          <w:szCs w:val="17"/>
          <w:color w:val="auto"/>
        </w:rPr>
        <w:t>Edward Rosten and Tom Drummond. Machine learning for high-speed corner detection. ECCV, 2006.</w:t>
      </w:r>
    </w:p>
    <w:p>
      <w:pPr>
        <w:spacing w:after="0" w:line="30" w:lineRule="exact"/>
        <w:rPr>
          <w:rFonts w:ascii="Arial" w:cs="Arial" w:eastAsia="Arial" w:hAnsi="Arial"/>
          <w:sz w:val="17"/>
          <w:szCs w:val="17"/>
          <w:color w:val="auto"/>
        </w:rPr>
      </w:pPr>
    </w:p>
    <w:p>
      <w:pPr>
        <w:jc w:val="both"/>
        <w:ind w:left="403" w:hanging="403"/>
        <w:spacing w:after="0" w:line="259"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Edward Rosten, Reid Porter, and Tom Drummond. Faster and better: A machine learning approach to corner detection. TPAMI, 2010.</w:t>
      </w:r>
    </w:p>
    <w:p>
      <w:pPr>
        <w:spacing w:after="0" w:line="57" w:lineRule="exact"/>
        <w:rPr>
          <w:rFonts w:ascii="Arial" w:cs="Arial" w:eastAsia="Arial" w:hAnsi="Arial"/>
          <w:sz w:val="18"/>
          <w:szCs w:val="18"/>
          <w:color w:val="auto"/>
        </w:rPr>
      </w:pPr>
    </w:p>
    <w:p>
      <w:pPr>
        <w:jc w:val="both"/>
        <w:ind w:left="403" w:hanging="403"/>
        <w:spacing w:after="0" w:line="259"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Stefan Leutenegger, Chli Margarita, and Siegwart Roland. Brisk: Binary robust invariant scalable keypoints. ICCV, 2011.</w:t>
      </w:r>
    </w:p>
    <w:p>
      <w:pPr>
        <w:spacing w:after="0" w:line="57" w:lineRule="exact"/>
        <w:rPr>
          <w:rFonts w:ascii="Arial" w:cs="Arial" w:eastAsia="Arial" w:hAnsi="Arial"/>
          <w:sz w:val="18"/>
          <w:szCs w:val="18"/>
          <w:color w:val="auto"/>
        </w:rPr>
      </w:pPr>
    </w:p>
    <w:p>
      <w:pPr>
        <w:jc w:val="both"/>
        <w:ind w:left="403" w:hanging="403"/>
        <w:spacing w:after="0" w:line="259"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Ethan Rublee, Vincent Rabaud, Kurt Konolige, and Gary Bradski. Orb: An efficient alternative to sift or surf. ICCV, 2011.</w:t>
      </w:r>
    </w:p>
    <w:p>
      <w:pPr>
        <w:spacing w:after="0" w:line="57" w:lineRule="exact"/>
        <w:rPr>
          <w:rFonts w:ascii="Arial" w:cs="Arial" w:eastAsia="Arial" w:hAnsi="Arial"/>
          <w:sz w:val="18"/>
          <w:szCs w:val="18"/>
          <w:color w:val="auto"/>
        </w:rPr>
      </w:pPr>
    </w:p>
    <w:p>
      <w:pPr>
        <w:jc w:val="both"/>
        <w:ind w:left="403" w:hanging="403"/>
        <w:spacing w:after="0" w:line="306" w:lineRule="auto"/>
        <w:tabs>
          <w:tab w:leader="none" w:pos="403" w:val="left"/>
        </w:tabs>
        <w:numPr>
          <w:ilvl w:val="0"/>
          <w:numId w:val="8"/>
        </w:numPr>
        <w:rPr>
          <w:rFonts w:ascii="Arial" w:cs="Arial" w:eastAsia="Arial" w:hAnsi="Arial"/>
          <w:sz w:val="16"/>
          <w:szCs w:val="16"/>
          <w:color w:val="auto"/>
        </w:rPr>
      </w:pPr>
      <w:r>
        <w:rPr>
          <w:rFonts w:ascii="Arial" w:cs="Arial" w:eastAsia="Arial" w:hAnsi="Arial"/>
          <w:sz w:val="16"/>
          <w:szCs w:val="16"/>
          <w:color w:val="auto"/>
        </w:rPr>
        <w:t>Nikolay Savinov, Akihito Seki, Lubor Ladicky, Torsten Sat-tler, and Marc Pollefeys. Quad-networks: unsupervised learning to rank for interest point detection. CVPR, 2017.</w:t>
      </w:r>
    </w:p>
    <w:p>
      <w:pPr>
        <w:spacing w:after="0" w:line="23" w:lineRule="exact"/>
        <w:rPr>
          <w:rFonts w:ascii="Arial" w:cs="Arial" w:eastAsia="Arial" w:hAnsi="Arial"/>
          <w:sz w:val="16"/>
          <w:szCs w:val="16"/>
          <w:color w:val="auto"/>
        </w:rPr>
      </w:pPr>
    </w:p>
    <w:p>
      <w:pPr>
        <w:jc w:val="both"/>
        <w:ind w:left="403" w:hanging="403"/>
        <w:spacing w:after="0" w:line="257"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Georgios Georgakis, Srikrishna Karanam, Ziyan Wu, Jan Ernst, and Jana Kosecka. End-to-end learning of key-point detector and descriptor for pose invariant 3d matching. CVPR, 2018.</w:t>
      </w:r>
    </w:p>
    <w:p>
      <w:pPr>
        <w:spacing w:after="0" w:line="60" w:lineRule="exact"/>
        <w:rPr>
          <w:rFonts w:ascii="Arial" w:cs="Arial" w:eastAsia="Arial" w:hAnsi="Arial"/>
          <w:sz w:val="18"/>
          <w:szCs w:val="18"/>
          <w:color w:val="auto"/>
        </w:rPr>
      </w:pPr>
    </w:p>
    <w:p>
      <w:pPr>
        <w:ind w:left="403" w:hanging="403"/>
        <w:spacing w:after="0" w:line="264"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Wilfried Hartmann, Michal Havlena, and Konrad Schindler. Predicting matchability. CVPR, 2014.</w:t>
      </w:r>
    </w:p>
    <w:p>
      <w:pPr>
        <w:spacing w:after="0" w:line="52" w:lineRule="exact"/>
        <w:rPr>
          <w:rFonts w:ascii="Arial" w:cs="Arial" w:eastAsia="Arial" w:hAnsi="Arial"/>
          <w:sz w:val="18"/>
          <w:szCs w:val="18"/>
          <w:color w:val="auto"/>
        </w:rPr>
      </w:pPr>
    </w:p>
    <w:p>
      <w:pPr>
        <w:jc w:val="both"/>
        <w:ind w:left="403" w:hanging="403"/>
        <w:spacing w:after="0" w:line="259"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Kwang Moo Yi, Eduard Trulls, Yuki Ono, Vincent Lepetit, Mathieu Salzmann, and Pascal Fua. Learning to find good correspondences. CVPR, 2018.</w:t>
      </w:r>
    </w:p>
    <w:p>
      <w:pPr>
        <w:spacing w:after="0" w:line="57" w:lineRule="exact"/>
        <w:rPr>
          <w:rFonts w:ascii="Arial" w:cs="Arial" w:eastAsia="Arial" w:hAnsi="Arial"/>
          <w:sz w:val="18"/>
          <w:szCs w:val="18"/>
          <w:color w:val="auto"/>
        </w:rPr>
      </w:pPr>
    </w:p>
    <w:p>
      <w:pPr>
        <w:jc w:val="both"/>
        <w:ind w:left="403" w:hanging="403"/>
        <w:spacing w:after="0" w:line="259"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Dmytro Mishkin, Filip Radenovic, and Jiri Matas. Repeata-bility is not enough: Learning affine regions via discrim-inability. ECCV, 2018.</w:t>
      </w:r>
    </w:p>
    <w:p>
      <w:pPr>
        <w:spacing w:after="0" w:line="57" w:lineRule="exact"/>
        <w:rPr>
          <w:rFonts w:ascii="Arial" w:cs="Arial" w:eastAsia="Arial" w:hAnsi="Arial"/>
          <w:sz w:val="18"/>
          <w:szCs w:val="18"/>
          <w:color w:val="auto"/>
        </w:rPr>
      </w:pPr>
    </w:p>
    <w:p>
      <w:pPr>
        <w:jc w:val="both"/>
        <w:ind w:left="403" w:hanging="403"/>
        <w:spacing w:after="0" w:line="259"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Luc Florack, Bart Ter Haar Romeny, Max Viergever, and Jan Koenderink. The gaussian scale-space paradigm and the multiscale local jet. IJCV, 2002.</w:t>
      </w:r>
    </w:p>
    <w:p>
      <w:pPr>
        <w:spacing w:after="0" w:line="57" w:lineRule="exact"/>
        <w:rPr>
          <w:rFonts w:ascii="Arial" w:cs="Arial" w:eastAsia="Arial" w:hAnsi="Arial"/>
          <w:sz w:val="18"/>
          <w:szCs w:val="18"/>
          <w:color w:val="auto"/>
        </w:rPr>
      </w:pPr>
    </w:p>
    <w:p>
      <w:pPr>
        <w:ind w:left="403" w:hanging="403"/>
        <w:spacing w:after="0" w:line="264"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Krystian Mikolajczyk and Cordelia Schmid. Indexing based on scale invariant interest points. ICCV, 2001.</w:t>
      </w:r>
    </w:p>
    <w:p>
      <w:pPr>
        <w:spacing w:after="0" w:line="52" w:lineRule="exact"/>
        <w:rPr>
          <w:rFonts w:ascii="Arial" w:cs="Arial" w:eastAsia="Arial" w:hAnsi="Arial"/>
          <w:sz w:val="18"/>
          <w:szCs w:val="18"/>
          <w:color w:val="auto"/>
        </w:rPr>
      </w:pPr>
    </w:p>
    <w:p>
      <w:pPr>
        <w:jc w:val="both"/>
        <w:ind w:left="403" w:hanging="403"/>
        <w:spacing w:after="0" w:line="306" w:lineRule="auto"/>
        <w:tabs>
          <w:tab w:leader="none" w:pos="403" w:val="left"/>
        </w:tabs>
        <w:numPr>
          <w:ilvl w:val="0"/>
          <w:numId w:val="8"/>
        </w:numPr>
        <w:rPr>
          <w:rFonts w:ascii="Arial" w:cs="Arial" w:eastAsia="Arial" w:hAnsi="Arial"/>
          <w:sz w:val="16"/>
          <w:szCs w:val="16"/>
          <w:color w:val="auto"/>
        </w:rPr>
      </w:pPr>
      <w:r>
        <w:rPr>
          <w:rFonts w:ascii="Arial" w:cs="Arial" w:eastAsia="Arial" w:hAnsi="Arial"/>
          <w:sz w:val="16"/>
          <w:szCs w:val="16"/>
          <w:color w:val="auto"/>
        </w:rPr>
        <w:t>Supasorn Suwajanakorn, Noah Snavely, Jonathan Tompson, and Mohammad Norouzi. Discovery of latent 3d keypoints via end-to-end geometric reasoning. NIPS, 2018.</w:t>
      </w:r>
    </w:p>
    <w:p>
      <w:pPr>
        <w:spacing w:after="0" w:line="23" w:lineRule="exact"/>
        <w:rPr>
          <w:rFonts w:ascii="Arial" w:cs="Arial" w:eastAsia="Arial" w:hAnsi="Arial"/>
          <w:sz w:val="16"/>
          <w:szCs w:val="16"/>
          <w:color w:val="auto"/>
        </w:rPr>
      </w:pPr>
    </w:p>
    <w:p>
      <w:pPr>
        <w:ind w:left="403" w:hanging="403"/>
        <w:spacing w:after="0" w:line="264" w:lineRule="auto"/>
        <w:tabs>
          <w:tab w:leader="none" w:pos="403" w:val="left"/>
        </w:tabs>
        <w:numPr>
          <w:ilvl w:val="0"/>
          <w:numId w:val="8"/>
        </w:numPr>
        <w:rPr>
          <w:rFonts w:ascii="Arial" w:cs="Arial" w:eastAsia="Arial" w:hAnsi="Arial"/>
          <w:sz w:val="18"/>
          <w:szCs w:val="18"/>
          <w:color w:val="auto"/>
        </w:rPr>
      </w:pPr>
      <w:r>
        <w:rPr>
          <w:rFonts w:ascii="Arial" w:cs="Arial" w:eastAsia="Arial" w:hAnsi="Arial"/>
          <w:sz w:val="18"/>
          <w:szCs w:val="18"/>
          <w:color w:val="auto"/>
        </w:rPr>
        <w:t>Jingming Dong and Stefano Soatto. Domain-size pooling in local descriptors: Dsp-sift. CVPR, 2017.</w:t>
      </w:r>
    </w:p>
    <w:p>
      <w:pPr>
        <w:spacing w:after="0" w:line="52" w:lineRule="exact"/>
        <w:rPr>
          <w:rFonts w:ascii="Arial" w:cs="Arial" w:eastAsia="Arial" w:hAnsi="Arial"/>
          <w:sz w:val="18"/>
          <w:szCs w:val="18"/>
          <w:color w:val="auto"/>
        </w:rPr>
      </w:pPr>
    </w:p>
    <w:p>
      <w:pPr>
        <w:ind w:left="403" w:hanging="403"/>
        <w:spacing w:after="0" w:line="327" w:lineRule="auto"/>
        <w:tabs>
          <w:tab w:leader="none" w:pos="403" w:val="left"/>
        </w:tabs>
        <w:numPr>
          <w:ilvl w:val="0"/>
          <w:numId w:val="8"/>
        </w:numPr>
        <w:rPr>
          <w:rFonts w:ascii="Arial" w:cs="Arial" w:eastAsia="Arial" w:hAnsi="Arial"/>
          <w:sz w:val="16"/>
          <w:szCs w:val="16"/>
          <w:color w:val="auto"/>
        </w:rPr>
      </w:pPr>
      <w:r>
        <w:rPr>
          <w:rFonts w:ascii="Arial" w:cs="Arial" w:eastAsia="Arial" w:hAnsi="Arial"/>
          <w:sz w:val="16"/>
          <w:szCs w:val="16"/>
          <w:color w:val="auto"/>
        </w:rPr>
        <w:t>Stepan Obdrzalek and Jiri Matas. Object recognition using local affine frames on distinguished regions. BMVC, 2002.</w:t>
      </w:r>
    </w:p>
    <w:p>
      <w:pPr>
        <w:spacing w:after="0" w:line="6" w:lineRule="exact"/>
        <w:rPr>
          <w:rFonts w:ascii="Arial" w:cs="Arial" w:eastAsia="Arial" w:hAnsi="Arial"/>
          <w:sz w:val="16"/>
          <w:szCs w:val="16"/>
          <w:color w:val="auto"/>
        </w:rPr>
      </w:pPr>
    </w:p>
    <w:p>
      <w:pPr>
        <w:jc w:val="both"/>
        <w:ind w:left="403" w:hanging="403"/>
        <w:spacing w:after="0" w:line="281" w:lineRule="auto"/>
        <w:tabs>
          <w:tab w:leader="none" w:pos="403" w:val="left"/>
        </w:tabs>
        <w:numPr>
          <w:ilvl w:val="0"/>
          <w:numId w:val="8"/>
        </w:numPr>
        <w:rPr>
          <w:rFonts w:ascii="Arial" w:cs="Arial" w:eastAsia="Arial" w:hAnsi="Arial"/>
          <w:sz w:val="17"/>
          <w:szCs w:val="17"/>
          <w:color w:val="auto"/>
        </w:rPr>
      </w:pPr>
      <w:r>
        <w:rPr>
          <w:rFonts w:ascii="Arial" w:cs="Arial" w:eastAsia="Arial" w:hAnsi="Arial"/>
          <w:sz w:val="17"/>
          <w:szCs w:val="17"/>
          <w:color w:val="auto"/>
        </w:rPr>
        <w:t>Anastasiya Mishchuk, Dmytro Mishkin, Filip Radenovic, and Jiri Matas. Working hard to know your neighbor’s mar-gins: Local descriptor learning loss. NIPS, 2017.</w:t>
      </w:r>
    </w:p>
    <w:sectPr>
      <w:pgSz w:w="12240" w:h="15840" w:orient="portrait"/>
      <w:cols w:equalWidth="0" w:num="2">
        <w:col w:w="4720" w:space="457"/>
        <w:col w:w="4723"/>
      </w:cols>
      <w:pgMar w:left="1000" w:top="1410" w:right="1340" w:bottom="99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10"/>
    </w:lvl>
  </w:abstractNum>
  <w:abstractNum w:abstractNumId="1">
    <w:nsid w:val="46E87CCD"/>
    <w:multiLevelType w:val="hybridMultilevel"/>
    <w:lvl w:ilvl="0">
      <w:lvlJc w:val="left"/>
      <w:lvlText w:val=" "/>
      <w:numFmt w:val="bullet"/>
      <w:start w:val="1"/>
    </w:lvl>
  </w:abstractNum>
  <w:abstractNum w:abstractNumId="2">
    <w:nsid w:val="3D1B58BA"/>
    <w:multiLevelType w:val="hybridMultilevel"/>
    <w:lvl w:ilvl="0">
      <w:lvlJc w:val="left"/>
      <w:lvlText w:val="(%1)"/>
      <w:numFmt w:val="decimal"/>
      <w:start w:val="2"/>
    </w:lvl>
  </w:abstractNum>
  <w:abstractNum w:abstractNumId="3">
    <w:nsid w:val="507ED7AB"/>
    <w:multiLevelType w:val="hybridMultilevel"/>
    <w:lvl w:ilvl="0">
      <w:lvlJc w:val="left"/>
      <w:lvlText w:val="(%1)"/>
      <w:numFmt w:val="decimal"/>
      <w:start w:val="4"/>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1"/>
      <w:numFmt w:val="bullet"/>
      <w:start w:val="1"/>
    </w:lvl>
  </w:abstractNum>
  <w:abstractNum w:abstractNumId="6">
    <w:nsid w:val="79E2A9E3"/>
    <w:multiLevelType w:val="hybridMultilevel"/>
    <w:lvl w:ilvl="0">
      <w:lvlJc w:val="left"/>
      <w:lvlText w:val="[%1]"/>
      <w:numFmt w:val="decimal"/>
      <w:start w:val="1"/>
    </w:lvl>
  </w:abstractNum>
  <w:abstractNum w:abstractNumId="7">
    <w:nsid w:val="7545E146"/>
    <w:multiLevelType w:val="hybridMultilevel"/>
    <w:lvl w:ilvl="0">
      <w:lvlJc w:val="left"/>
      <w:lvlText w:val="[%1]"/>
      <w:numFmt w:val="decimal"/>
      <w:start w:val="2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2021-01-17T18:52:38Z</dcterms:created>
  <dcterms:modified xsi:type="dcterms:W3CDTF">2021-01-17T18:52:38Z</dcterms:modified>
</cp:coreProperties>
</file>