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2DC203F8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 xml:space="preserve">, caso </w:t>
      </w:r>
      <w:r w:rsidR="00484BDC">
        <w:rPr>
          <w:sz w:val="18"/>
          <w:szCs w:val="18"/>
        </w:rPr>
        <w:t>aconteça o</w:t>
      </w:r>
      <w:r w:rsidR="00A07D2D">
        <w:rPr>
          <w:sz w:val="18"/>
          <w:szCs w:val="18"/>
        </w:rPr>
        <w:t xml:space="preserve"> problema segue</w:t>
      </w:r>
      <w:r w:rsidR="00484BDC">
        <w:rPr>
          <w:sz w:val="18"/>
          <w:szCs w:val="18"/>
        </w:rPr>
        <w:t xml:space="preserve"> a</w:t>
      </w:r>
      <w:r w:rsidR="00A07D2D">
        <w:rPr>
          <w:sz w:val="18"/>
          <w:szCs w:val="18"/>
        </w:rPr>
        <w:t xml:space="preserve">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</w:t>
      </w:r>
      <w:proofErr w:type="gramStart"/>
      <w:r>
        <w:rPr>
          <w:sz w:val="18"/>
          <w:szCs w:val="18"/>
        </w:rPr>
        <w:t>no tabela</w:t>
      </w:r>
      <w:proofErr w:type="gramEnd"/>
      <w:r>
        <w:rPr>
          <w:sz w:val="18"/>
          <w:szCs w:val="18"/>
        </w:rPr>
        <w:t xml:space="preserve">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tabela</w:t>
      </w:r>
      <w:proofErr w:type="gramEnd"/>
      <w:r>
        <w:rPr>
          <w:sz w:val="18"/>
          <w:szCs w:val="18"/>
        </w:rPr>
        <w:t xml:space="preserve">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</w:t>
      </w:r>
      <w:proofErr w:type="gramStart"/>
      <w:r w:rsidRPr="000460C5">
        <w:rPr>
          <w:sz w:val="18"/>
          <w:szCs w:val="18"/>
        </w:rPr>
        <w:t>no tabela</w:t>
      </w:r>
      <w:proofErr w:type="gramEnd"/>
      <w:r w:rsidRPr="000460C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210CEF76" w14:textId="77777777" w:rsidR="00AA2FCB" w:rsidRDefault="00AA2FCB" w:rsidP="00AA2FCB">
      <w:pPr>
        <w:pStyle w:val="PargrafodaLista"/>
        <w:spacing w:after="0"/>
        <w:rPr>
          <w:sz w:val="18"/>
          <w:szCs w:val="18"/>
        </w:rPr>
      </w:pPr>
    </w:p>
    <w:p w14:paraId="484A42A4" w14:textId="7DCF60E8" w:rsidR="00AA2FCB" w:rsidRDefault="00AA2FCB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Criando consulta SQL nativa:</w:t>
      </w:r>
    </w:p>
    <w:p w14:paraId="132F596E" w14:textId="22E91493" w:rsidR="006C1CE2" w:rsidRPr="006C1CE2" w:rsidRDefault="006C1CE2" w:rsidP="006C1CE2">
      <w:pPr>
        <w:pStyle w:val="PargrafodaLista"/>
        <w:ind w:firstLine="696"/>
        <w:rPr>
          <w:sz w:val="18"/>
          <w:szCs w:val="18"/>
        </w:rPr>
      </w:pPr>
      <w:r>
        <w:rPr>
          <w:sz w:val="18"/>
          <w:szCs w:val="18"/>
        </w:rPr>
        <w:t xml:space="preserve">Query / método adicionado na </w:t>
      </w:r>
      <w:proofErr w:type="spellStart"/>
      <w:r>
        <w:rPr>
          <w:sz w:val="18"/>
          <w:szCs w:val="18"/>
        </w:rPr>
        <w:t>GameRepository</w:t>
      </w:r>
      <w:proofErr w:type="spellEnd"/>
    </w:p>
    <w:p w14:paraId="1DC46A51" w14:textId="2985A05A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  <w:r>
        <w:rPr>
          <w:sz w:val="18"/>
          <w:szCs w:val="18"/>
        </w:rPr>
        <w:t xml:space="preserve">Sempre que utilizar a query nativa, o resultado da query vai derivar da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, assim para o nosso projeto criamos a interface </w:t>
      </w:r>
      <w:proofErr w:type="spellStart"/>
      <w:r>
        <w:rPr>
          <w:sz w:val="18"/>
          <w:szCs w:val="18"/>
        </w:rPr>
        <w:t>GameMinProjection</w:t>
      </w:r>
      <w:proofErr w:type="spellEnd"/>
      <w:r>
        <w:rPr>
          <w:sz w:val="18"/>
          <w:szCs w:val="18"/>
        </w:rPr>
        <w:t>.</w:t>
      </w:r>
    </w:p>
    <w:p w14:paraId="41BFF925" w14:textId="77777777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</w:p>
    <w:p w14:paraId="758C2A21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c1"/>
          <w:rFonts w:ascii="Consolas" w:hAnsi="Consolas"/>
          <w:sz w:val="18"/>
          <w:szCs w:val="18"/>
        </w:rPr>
        <w:t>@</w:t>
      </w:r>
      <w:proofErr w:type="gramStart"/>
      <w:r w:rsidRPr="00AA2FCB">
        <w:rPr>
          <w:rStyle w:val="pl-c1"/>
          <w:rFonts w:ascii="Consolas" w:hAnsi="Consolas"/>
          <w:sz w:val="18"/>
          <w:szCs w:val="18"/>
        </w:rPr>
        <w:t>Query</w:t>
      </w:r>
      <w:r w:rsidRPr="00AA2FCB">
        <w:rPr>
          <w:rFonts w:ascii="Consolas" w:hAnsi="Consolas"/>
          <w:sz w:val="18"/>
          <w:szCs w:val="18"/>
        </w:rPr>
        <w:t>(</w:t>
      </w:r>
      <w:proofErr w:type="gramEnd"/>
      <w:r w:rsidRPr="00AA2FCB">
        <w:rPr>
          <w:rStyle w:val="pl-s1"/>
          <w:rFonts w:ascii="Consolas" w:hAnsi="Consolas"/>
          <w:sz w:val="18"/>
          <w:szCs w:val="18"/>
        </w:rPr>
        <w:t>nativeQuery</w:t>
      </w:r>
      <w:r w:rsidRPr="00AA2FCB">
        <w:rPr>
          <w:rFonts w:ascii="Consolas" w:hAnsi="Consolas"/>
          <w:sz w:val="18"/>
          <w:szCs w:val="18"/>
        </w:rPr>
        <w:t xml:space="preserve"> = </w:t>
      </w:r>
      <w:proofErr w:type="spellStart"/>
      <w:r w:rsidRPr="00AA2FCB">
        <w:rPr>
          <w:rStyle w:val="pl-c1"/>
          <w:rFonts w:ascii="Consolas" w:hAnsi="Consolas"/>
          <w:sz w:val="18"/>
          <w:szCs w:val="18"/>
        </w:rPr>
        <w:t>true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value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 = </w:t>
      </w:r>
      <w:r w:rsidRPr="00AA2FCB">
        <w:rPr>
          <w:rStyle w:val="pl-s"/>
          <w:rFonts w:ascii="Consolas" w:hAnsi="Consolas"/>
          <w:sz w:val="18"/>
          <w:szCs w:val="18"/>
        </w:rPr>
        <w:t>"""</w:t>
      </w:r>
    </w:p>
    <w:p w14:paraId="06963411" w14:textId="77777777" w:rsidR="00AA2FCB" w:rsidRDefault="00AA2FCB" w:rsidP="00AA2FCB">
      <w:pPr>
        <w:pStyle w:val="Pr-formataoHTML"/>
        <w:ind w:left="720"/>
        <w:rPr>
          <w:rStyle w:val="pl-s"/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SELECT tb_game.id,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game.title</w:t>
      </w:r>
      <w:proofErr w:type="spellEnd"/>
      <w:proofErr w:type="gram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tb_game.game_year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`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>`,</w:t>
      </w:r>
    </w:p>
    <w:p w14:paraId="76C1EF34" w14:textId="279DAEE2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>
        <w:rPr>
          <w:rStyle w:val="pl-s"/>
          <w:rFonts w:ascii="Consolas" w:hAnsi="Consolas"/>
          <w:sz w:val="18"/>
          <w:szCs w:val="18"/>
        </w:rPr>
        <w:t xml:space="preserve">     </w:t>
      </w:r>
      <w:r w:rsidRPr="00AA2FCB">
        <w:rPr>
          <w:rStyle w:val="pl-s"/>
          <w:rFonts w:ascii="Consolas" w:hAnsi="Consolas"/>
          <w:sz w:val="18"/>
          <w:szCs w:val="18"/>
        </w:rPr>
        <w:t xml:space="preserve"> </w:t>
      </w:r>
      <w:r>
        <w:rPr>
          <w:rStyle w:val="pl-s"/>
          <w:rFonts w:ascii="Consolas" w:hAnsi="Consolas"/>
          <w:sz w:val="18"/>
          <w:szCs w:val="18"/>
        </w:rPr>
        <w:t xml:space="preserve">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tb_game.img_url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imgUrl</w:t>
      </w:r>
      <w:proofErr w:type="spellEnd"/>
      <w:r>
        <w:rPr>
          <w:rStyle w:val="pl-s"/>
          <w:rFonts w:ascii="Consolas" w:hAnsi="Consolas"/>
          <w:sz w:val="18"/>
          <w:szCs w:val="18"/>
        </w:rPr>
        <w:t>,</w:t>
      </w:r>
    </w:p>
    <w:p w14:paraId="350D1F23" w14:textId="0746912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 xml:space="preserve">    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game.short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shortDescription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53705316" w14:textId="393C0B0B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FROM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</w:t>
      </w:r>
      <w:proofErr w:type="spellEnd"/>
    </w:p>
    <w:p w14:paraId="173056E0" w14:textId="40D2448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 xml:space="preserve">INNER JOIN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ON tb_game.id =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belonging.game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</w:p>
    <w:p w14:paraId="348187B9" w14:textId="0E9A5469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WHERE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belonging.list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= :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listId</w:t>
      </w:r>
      <w:proofErr w:type="spellEnd"/>
    </w:p>
    <w:p w14:paraId="68408E75" w14:textId="51A4F831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ORDER BY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belonging.position</w:t>
      </w:r>
      <w:proofErr w:type="spellEnd"/>
      <w:proofErr w:type="gramEnd"/>
    </w:p>
    <w:p w14:paraId="0FA61EEF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  <w:t>"""</w:t>
      </w:r>
      <w:r w:rsidRPr="00AA2FCB">
        <w:rPr>
          <w:rFonts w:ascii="Consolas" w:hAnsi="Consolas"/>
          <w:sz w:val="18"/>
          <w:szCs w:val="18"/>
        </w:rPr>
        <w:t>)</w:t>
      </w:r>
    </w:p>
    <w:p w14:paraId="72FD7709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List</w:t>
      </w:r>
      <w:proofErr w:type="spellEnd"/>
      <w:r w:rsidRPr="00AA2FCB">
        <w:rPr>
          <w:rFonts w:ascii="Consolas" w:hAnsi="Consolas"/>
          <w:sz w:val="18"/>
          <w:szCs w:val="18"/>
        </w:rPr>
        <w:t>&lt;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GameMinProjection</w:t>
      </w:r>
      <w:proofErr w:type="spellEnd"/>
      <w:r w:rsidRPr="00AA2FCB"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 w:rsidRPr="00AA2FCB">
        <w:rPr>
          <w:rStyle w:val="pl-s1"/>
          <w:rFonts w:ascii="Consolas" w:hAnsi="Consolas"/>
          <w:sz w:val="18"/>
          <w:szCs w:val="18"/>
        </w:rPr>
        <w:t>searchByList</w:t>
      </w:r>
      <w:proofErr w:type="spellEnd"/>
      <w:r w:rsidRPr="00AA2FCB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A2FCB">
        <w:rPr>
          <w:rStyle w:val="pl-smi"/>
          <w:rFonts w:ascii="Consolas" w:hAnsi="Consolas"/>
          <w:sz w:val="18"/>
          <w:szCs w:val="18"/>
        </w:rPr>
        <w:t>Long</w:t>
      </w:r>
      <w:proofErr w:type="spellEnd"/>
      <w:r w:rsidRPr="00AA2FCB">
        <w:rPr>
          <w:rFonts w:ascii="Consolas" w:hAnsi="Consolas"/>
          <w:sz w:val="18"/>
          <w:szCs w:val="18"/>
        </w:rPr>
        <w:t xml:space="preserve">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listId</w:t>
      </w:r>
      <w:proofErr w:type="spellEnd"/>
      <w:r w:rsidRPr="00AA2FCB">
        <w:rPr>
          <w:rFonts w:ascii="Consolas" w:hAnsi="Consolas"/>
          <w:sz w:val="18"/>
          <w:szCs w:val="18"/>
        </w:rPr>
        <w:t>);</w:t>
      </w:r>
    </w:p>
    <w:p w14:paraId="7FA0009D" w14:textId="77777777" w:rsidR="00AA2FCB" w:rsidRPr="00AA2FCB" w:rsidRDefault="00AA2FCB" w:rsidP="00AA2FCB">
      <w:pPr>
        <w:pStyle w:val="PargrafodaLista"/>
        <w:rPr>
          <w:sz w:val="18"/>
          <w:szCs w:val="18"/>
        </w:rPr>
      </w:pPr>
    </w:p>
    <w:p w14:paraId="11C2F790" w14:textId="5F7B80A1" w:rsidR="00AA2FCB" w:rsidRDefault="0005161C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 deve ser declarada um método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para cada campo a ser retornado pela query. Ex.: tb_game.id =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getId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</w:t>
      </w:r>
    </w:p>
    <w:p w14:paraId="76DE8F7A" w14:textId="25CDB3E8" w:rsidR="0005161C" w:rsidRPr="0005161C" w:rsidRDefault="0005161C" w:rsidP="0005161C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tb_</w:t>
      </w:r>
      <w:proofErr w:type="gramStart"/>
      <w:r>
        <w:rPr>
          <w:sz w:val="18"/>
          <w:szCs w:val="18"/>
        </w:rPr>
        <w:t>game.title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getTitle</w:t>
      </w:r>
      <w:proofErr w:type="spellEnd"/>
      <w:r>
        <w:rPr>
          <w:sz w:val="18"/>
          <w:szCs w:val="18"/>
        </w:rPr>
        <w:t>();</w:t>
      </w:r>
    </w:p>
    <w:p w14:paraId="1629520B" w14:textId="25AE2D02" w:rsidR="00742247" w:rsidRPr="009E4DB0" w:rsidRDefault="009E4DB0" w:rsidP="009E4DB0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Criação do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</w:t>
      </w:r>
      <w:hyperlink r:id="rId7" w:history="1">
        <w:r w:rsidRPr="00657F15">
          <w:rPr>
            <w:rStyle w:val="Hyperlink"/>
            <w:sz w:val="18"/>
            <w:szCs w:val="18"/>
          </w:rPr>
          <w:t>http://localhost:8080/lists/2/games</w:t>
        </w:r>
      </w:hyperlink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leitura</w:t>
      </w:r>
      <w:proofErr w:type="gramEnd"/>
      <w:r>
        <w:rPr>
          <w:sz w:val="18"/>
          <w:szCs w:val="18"/>
        </w:rPr>
        <w:t>: traga a lista da categoria 2 dos games )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1E335D1F" w14:textId="0B68BFF8" w:rsidR="009E4DB0" w:rsidRPr="009E4DB0" w:rsidRDefault="009E4DB0" w:rsidP="009E4DB0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</w:t>
      </w:r>
      <w:r>
        <w:rPr>
          <w:b/>
          <w:bCs/>
          <w:sz w:val="18"/>
          <w:szCs w:val="18"/>
          <w:highlight w:val="yellow"/>
        </w:rPr>
        <w:t>2</w:t>
      </w:r>
    </w:p>
    <w:p w14:paraId="48BF0606" w14:textId="77777777" w:rsidR="00EE6239" w:rsidRDefault="00EE6239" w:rsidP="00143B46">
      <w:pPr>
        <w:spacing w:after="0"/>
        <w:rPr>
          <w:sz w:val="18"/>
          <w:szCs w:val="18"/>
        </w:rPr>
      </w:pPr>
    </w:p>
    <w:sectPr w:rsidR="00EE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460C5"/>
    <w:rsid w:val="0005161C"/>
    <w:rsid w:val="00143B46"/>
    <w:rsid w:val="001E7AFA"/>
    <w:rsid w:val="002631B7"/>
    <w:rsid w:val="00377D5E"/>
    <w:rsid w:val="004166F0"/>
    <w:rsid w:val="00484BDC"/>
    <w:rsid w:val="006C1CE2"/>
    <w:rsid w:val="00742247"/>
    <w:rsid w:val="0075221A"/>
    <w:rsid w:val="008144EF"/>
    <w:rsid w:val="009E4DB0"/>
    <w:rsid w:val="00A07D2D"/>
    <w:rsid w:val="00A667CE"/>
    <w:rsid w:val="00AA2FCB"/>
    <w:rsid w:val="00B20E62"/>
    <w:rsid w:val="00D1500F"/>
    <w:rsid w:val="00D93432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lists/2/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2206</Words>
  <Characters>11916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14</cp:revision>
  <dcterms:created xsi:type="dcterms:W3CDTF">2023-07-12T02:09:00Z</dcterms:created>
  <dcterms:modified xsi:type="dcterms:W3CDTF">2023-07-17T20:34:00Z</dcterms:modified>
</cp:coreProperties>
</file>