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188A" w14:textId="24E0EB41" w:rsidR="00D75742" w:rsidRPr="00C90706" w:rsidRDefault="00C90706" w:rsidP="00C9070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90706">
        <w:rPr>
          <w:rFonts w:asciiTheme="majorHAnsi" w:hAnsiTheme="majorHAnsi" w:cstheme="majorHAnsi"/>
          <w:b/>
          <w:bCs/>
          <w:sz w:val="28"/>
          <w:szCs w:val="28"/>
        </w:rPr>
        <w:t>Memoria Práctica 4</w:t>
      </w:r>
    </w:p>
    <w:p w14:paraId="2316DA5A" w14:textId="405ABC67" w:rsidR="00C90706" w:rsidRDefault="00C90706" w:rsidP="00C9070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90706">
        <w:rPr>
          <w:rFonts w:asciiTheme="majorHAnsi" w:hAnsiTheme="majorHAnsi" w:cstheme="majorHAnsi"/>
          <w:b/>
          <w:bCs/>
          <w:sz w:val="28"/>
          <w:szCs w:val="28"/>
        </w:rPr>
        <w:t xml:space="preserve">Práctica </w:t>
      </w:r>
      <w:proofErr w:type="spellStart"/>
      <w:r w:rsidRPr="00C90706">
        <w:rPr>
          <w:rFonts w:asciiTheme="majorHAnsi" w:hAnsiTheme="majorHAnsi" w:cstheme="majorHAnsi"/>
          <w:b/>
          <w:bCs/>
          <w:sz w:val="28"/>
          <w:szCs w:val="28"/>
        </w:rPr>
        <w:t>Bicimad</w:t>
      </w:r>
      <w:proofErr w:type="spellEnd"/>
    </w:p>
    <w:p w14:paraId="37DFCD58" w14:textId="77777777" w:rsidR="00C90706" w:rsidRDefault="00C90706" w:rsidP="00C90706">
      <w:pPr>
        <w:rPr>
          <w:rFonts w:cstheme="minorHAnsi"/>
        </w:rPr>
      </w:pPr>
    </w:p>
    <w:p w14:paraId="6948859C" w14:textId="51620D66" w:rsidR="00C90706" w:rsidRPr="00055989" w:rsidRDefault="00C90706" w:rsidP="00C90706">
      <w:pPr>
        <w:rPr>
          <w:rFonts w:ascii="Calibri" w:hAnsi="Calibri" w:cstheme="minorHAnsi"/>
          <w:b/>
          <w:bCs/>
        </w:rPr>
      </w:pPr>
      <w:r w:rsidRPr="00055989">
        <w:rPr>
          <w:rFonts w:ascii="Calibri" w:hAnsi="Calibri" w:cstheme="minorHAnsi"/>
          <w:b/>
          <w:bCs/>
        </w:rPr>
        <w:t>1. Planteamiento del problema</w:t>
      </w:r>
    </w:p>
    <w:p w14:paraId="20F9CFFB" w14:textId="29E80CF1" w:rsidR="00C90706" w:rsidRPr="00055989" w:rsidRDefault="00C90706" w:rsidP="00A47FB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 xml:space="preserve">Los técnicos de </w:t>
      </w:r>
      <w:proofErr w:type="spellStart"/>
      <w:r w:rsidR="009727BB" w:rsidRPr="00055989">
        <w:rPr>
          <w:rFonts w:ascii="Calibri" w:hAnsi="Calibri" w:cstheme="minorHAnsi"/>
        </w:rPr>
        <w:t>B</w:t>
      </w:r>
      <w:r w:rsidRPr="00055989">
        <w:rPr>
          <w:rFonts w:ascii="Calibri" w:hAnsi="Calibri" w:cstheme="minorHAnsi"/>
        </w:rPr>
        <w:t>icimad</w:t>
      </w:r>
      <w:proofErr w:type="spellEnd"/>
      <w:r w:rsidRPr="00055989">
        <w:rPr>
          <w:rFonts w:ascii="Calibri" w:hAnsi="Calibri" w:cstheme="minorHAnsi"/>
        </w:rPr>
        <w:t xml:space="preserve"> desean, preocupados por el creciente uso del servicio</w:t>
      </w:r>
      <w:r w:rsidR="00A47FBB" w:rsidRPr="00055989">
        <w:rPr>
          <w:rFonts w:ascii="Calibri" w:hAnsi="Calibri" w:cstheme="minorHAnsi"/>
        </w:rPr>
        <w:t>, realizar reparaciones y mejoras en determinadas estaciones de la ciudad.</w:t>
      </w:r>
    </w:p>
    <w:p w14:paraId="7F353085" w14:textId="53637EB2" w:rsidR="00A47FBB" w:rsidRPr="00055989" w:rsidRDefault="00A47FBB" w:rsidP="00A47FB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>Para ello buscan determinar qué estaciones son las que más lo necesitan.</w:t>
      </w:r>
    </w:p>
    <w:p w14:paraId="2B006203" w14:textId="48BCC8E2" w:rsidR="009727BB" w:rsidRPr="00055989" w:rsidRDefault="009727BB" w:rsidP="00A47FBB">
      <w:pPr>
        <w:jc w:val="both"/>
        <w:rPr>
          <w:rFonts w:ascii="Calibri" w:hAnsi="Calibri" w:cstheme="minorHAnsi"/>
        </w:rPr>
      </w:pPr>
    </w:p>
    <w:p w14:paraId="0D735DFF" w14:textId="77777777" w:rsidR="009727BB" w:rsidRPr="00055989" w:rsidRDefault="009727BB" w:rsidP="00A47FBB">
      <w:pPr>
        <w:jc w:val="both"/>
        <w:rPr>
          <w:rFonts w:ascii="Calibri" w:hAnsi="Calibri" w:cstheme="minorHAnsi"/>
        </w:rPr>
      </w:pPr>
    </w:p>
    <w:p w14:paraId="504FF29C" w14:textId="1F77D6E9" w:rsidR="00A47FBB" w:rsidRPr="00055989" w:rsidRDefault="00A47FBB" w:rsidP="00A47FBB">
      <w:pPr>
        <w:jc w:val="both"/>
        <w:rPr>
          <w:rFonts w:ascii="Calibri" w:hAnsi="Calibri" w:cstheme="minorHAnsi"/>
          <w:b/>
          <w:bCs/>
        </w:rPr>
      </w:pPr>
      <w:r w:rsidRPr="00055989">
        <w:rPr>
          <w:rFonts w:ascii="Calibri" w:hAnsi="Calibri" w:cstheme="minorHAnsi"/>
          <w:b/>
          <w:bCs/>
        </w:rPr>
        <w:t>2. Solución</w:t>
      </w:r>
    </w:p>
    <w:p w14:paraId="420F41E8" w14:textId="426B2CFA" w:rsidR="00E75F70" w:rsidRPr="00055989" w:rsidRDefault="00A47FBB" w:rsidP="00A47FB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 xml:space="preserve">El criterio que utilizarán para determinar cuáles son las estaciones que más necesitan del trabajo de los técnicos será valorando, por un lado, cuáles </w:t>
      </w:r>
      <w:r w:rsidR="001F1CC3" w:rsidRPr="00055989">
        <w:rPr>
          <w:rFonts w:ascii="Calibri" w:hAnsi="Calibri" w:cstheme="minorHAnsi"/>
        </w:rPr>
        <w:t>s</w:t>
      </w:r>
      <w:r w:rsidRPr="00055989">
        <w:rPr>
          <w:rFonts w:ascii="Calibri" w:hAnsi="Calibri" w:cstheme="minorHAnsi"/>
        </w:rPr>
        <w:t>on las más concurridas (aquellas a las que más bicicletas llegan y de las que más bicicletas salen) y cuáles son aquellas que reciben las bicicletas que han recorrido una mayor distancia y, por tanto, están más desgastadas.</w:t>
      </w:r>
    </w:p>
    <w:p w14:paraId="2A3F432A" w14:textId="048DA96E" w:rsidR="00E75F70" w:rsidRDefault="00295EF9" w:rsidP="00A47FB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5752A4C9" wp14:editId="62F87F4E">
            <wp:simplePos x="0" y="0"/>
            <wp:positionH relativeFrom="column">
              <wp:posOffset>-3810</wp:posOffset>
            </wp:positionH>
            <wp:positionV relativeFrom="paragraph">
              <wp:posOffset>36195</wp:posOffset>
            </wp:positionV>
            <wp:extent cx="2916880" cy="1943100"/>
            <wp:effectExtent l="0" t="0" r="0" b="0"/>
            <wp:wrapSquare wrapText="bothSides"/>
            <wp:docPr id="2047792309" name="Imagen 1" descr="Electric City Bikes in Madrid - Ogo Tours | Madrid Experience: Madr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City Bikes in Madrid - Ogo Tours | Madrid Experience: Madri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989">
        <w:rPr>
          <w:rFonts w:ascii="Calibri" w:hAnsi="Calibri" w:cstheme="minorHAnsi"/>
        </w:rPr>
        <w:t>El tiempo medio de viaje lo calculamos simplemente tomando en consideración, para cada estación (identificada por su número), en qué trayectos es dicha estación la estación de llegada o de salida y sumando los tiempos de dichos viajes para luego dividirlos entre el total de viajes. Podemos ordenar esta información de mayor a menor y así obtener las 10 estaciones que tienen bicicletas que han realizado trayectos de mayor duración y, por tanto, deberían ser sujetas a mejoras.</w:t>
      </w:r>
    </w:p>
    <w:p w14:paraId="49A98C45" w14:textId="77777777" w:rsidR="00672314" w:rsidRPr="00055989" w:rsidRDefault="00672314" w:rsidP="00A47FBB">
      <w:pPr>
        <w:jc w:val="both"/>
        <w:rPr>
          <w:rFonts w:ascii="Calibri" w:hAnsi="Calibri" w:cstheme="minorHAnsi"/>
        </w:rPr>
      </w:pPr>
      <w:bookmarkStart w:id="0" w:name="_GoBack"/>
      <w:bookmarkEnd w:id="0"/>
    </w:p>
    <w:p w14:paraId="1291F7A8" w14:textId="46453E09" w:rsidR="00A47FBB" w:rsidRPr="00055989" w:rsidRDefault="00E75F70" w:rsidP="00A47FB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>Calculamos cuáles son las estaciones con más viajes (entrantes y salientes) simplemente contando en el conjunto de datos que tenemos el número de viajes que tienen cada estación concreta (identificada por su número) como estación de partida o de llegada. Ordenando este resultado de mayor a menor y tomando las diez primeras tenemos una idea de en qué estaciones hay un mayor tránsito de bicicletas y, por tanto, donde deberían acometerse mejoras.</w:t>
      </w:r>
    </w:p>
    <w:p w14:paraId="6969B9DB" w14:textId="4CE71C3F" w:rsidR="009727BB" w:rsidRPr="00055989" w:rsidRDefault="009727BB" w:rsidP="00A47FBB">
      <w:pPr>
        <w:jc w:val="both"/>
        <w:rPr>
          <w:rFonts w:ascii="Calibri" w:hAnsi="Calibri" w:cstheme="minorHAnsi"/>
        </w:rPr>
      </w:pPr>
    </w:p>
    <w:p w14:paraId="47B54161" w14:textId="7418E9CF" w:rsidR="001F1CC3" w:rsidRPr="00055989" w:rsidRDefault="00295EF9" w:rsidP="00A47FBB">
      <w:pPr>
        <w:jc w:val="both"/>
        <w:rPr>
          <w:rFonts w:ascii="Calibri" w:hAnsi="Calibri" w:cstheme="minorHAnsi"/>
          <w:b/>
          <w:bCs/>
        </w:rPr>
      </w:pPr>
      <w:r w:rsidRPr="00055989">
        <w:rPr>
          <w:rFonts w:ascii="Calibri" w:hAnsi="Calibri" w:cstheme="minorHAnsi"/>
          <w:b/>
          <w:bCs/>
        </w:rPr>
        <w:t>3. Resultados</w:t>
      </w:r>
    </w:p>
    <w:p w14:paraId="77F23154" w14:textId="68B7391D" w:rsidR="00C2255B" w:rsidRPr="00055989" w:rsidRDefault="00C03B14" w:rsidP="00C2255B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>Hemos obtenido los siguientes resultados</w:t>
      </w:r>
      <w:r w:rsidR="009727BB" w:rsidRPr="00055989">
        <w:rPr>
          <w:rFonts w:ascii="Calibri" w:hAnsi="Calibri" w:cstheme="minorHAnsi"/>
        </w:rPr>
        <w:t>:</w:t>
      </w:r>
    </w:p>
    <w:p w14:paraId="5DBD462B" w14:textId="77777777" w:rsidR="009727BB" w:rsidRPr="00055989" w:rsidRDefault="009727BB" w:rsidP="00C2255B">
      <w:pPr>
        <w:jc w:val="both"/>
        <w:rPr>
          <w:rFonts w:ascii="Calibri" w:hAnsi="Calibri" w:cstheme="minorHAnsi"/>
        </w:rPr>
        <w:sectPr w:rsidR="009727BB" w:rsidRPr="00055989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9F99DE" w14:textId="31DE94D8" w:rsidR="00C87266" w:rsidRPr="00055989" w:rsidRDefault="009727BB" w:rsidP="009727BB">
      <w:pPr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2471"/>
      </w:tblGrid>
      <w:tr w:rsidR="00C87266" w:rsidRPr="00055989" w14:paraId="721E2A56" w14:textId="77777777" w:rsidTr="00055989">
        <w:trPr>
          <w:jc w:val="center"/>
        </w:trPr>
        <w:tc>
          <w:tcPr>
            <w:tcW w:w="339" w:type="dxa"/>
          </w:tcPr>
          <w:p w14:paraId="426E3387" w14:textId="054796F0" w:rsidR="00C87266" w:rsidRPr="00055989" w:rsidRDefault="00C87266" w:rsidP="00C2255B">
            <w:pPr>
              <w:jc w:val="both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lastRenderedPageBreak/>
              <w:t>Estación</w:t>
            </w:r>
          </w:p>
        </w:tc>
        <w:tc>
          <w:tcPr>
            <w:tcW w:w="0" w:type="auto"/>
          </w:tcPr>
          <w:p w14:paraId="18BBA7B9" w14:textId="69150BBD" w:rsidR="00C87266" w:rsidRPr="00055989" w:rsidRDefault="00C87266" w:rsidP="00C2255B">
            <w:pPr>
              <w:jc w:val="both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Número de conexiones</w:t>
            </w:r>
          </w:p>
        </w:tc>
      </w:tr>
      <w:tr w:rsidR="00C87266" w:rsidRPr="00055989" w14:paraId="01BE4C62" w14:textId="77777777" w:rsidTr="00055989">
        <w:trPr>
          <w:jc w:val="center"/>
        </w:trPr>
        <w:tc>
          <w:tcPr>
            <w:tcW w:w="339" w:type="dxa"/>
          </w:tcPr>
          <w:p w14:paraId="0A4B260C" w14:textId="259DC810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57</w:t>
            </w:r>
          </w:p>
        </w:tc>
        <w:tc>
          <w:tcPr>
            <w:tcW w:w="0" w:type="auto"/>
          </w:tcPr>
          <w:p w14:paraId="7FFF571F" w14:textId="231F0C1D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61</w:t>
            </w:r>
          </w:p>
        </w:tc>
      </w:tr>
      <w:tr w:rsidR="00C87266" w:rsidRPr="00055989" w14:paraId="20493107" w14:textId="77777777" w:rsidTr="00055989">
        <w:trPr>
          <w:jc w:val="center"/>
        </w:trPr>
        <w:tc>
          <w:tcPr>
            <w:tcW w:w="339" w:type="dxa"/>
          </w:tcPr>
          <w:p w14:paraId="7C84F27C" w14:textId="07A02450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135</w:t>
            </w:r>
          </w:p>
        </w:tc>
        <w:tc>
          <w:tcPr>
            <w:tcW w:w="0" w:type="auto"/>
          </w:tcPr>
          <w:p w14:paraId="135789AB" w14:textId="6E39EA9E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50</w:t>
            </w:r>
          </w:p>
        </w:tc>
      </w:tr>
      <w:tr w:rsidR="00C87266" w:rsidRPr="00055989" w14:paraId="381B60B1" w14:textId="77777777" w:rsidTr="00055989">
        <w:trPr>
          <w:jc w:val="center"/>
        </w:trPr>
        <w:tc>
          <w:tcPr>
            <w:tcW w:w="339" w:type="dxa"/>
          </w:tcPr>
          <w:p w14:paraId="32EA8D18" w14:textId="75FC3578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90</w:t>
            </w:r>
          </w:p>
        </w:tc>
        <w:tc>
          <w:tcPr>
            <w:tcW w:w="0" w:type="auto"/>
          </w:tcPr>
          <w:p w14:paraId="6B33AA5B" w14:textId="4A431101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36</w:t>
            </w:r>
          </w:p>
        </w:tc>
      </w:tr>
      <w:tr w:rsidR="00C87266" w:rsidRPr="00055989" w14:paraId="03694553" w14:textId="77777777" w:rsidTr="00055989">
        <w:trPr>
          <w:jc w:val="center"/>
        </w:trPr>
        <w:tc>
          <w:tcPr>
            <w:tcW w:w="339" w:type="dxa"/>
          </w:tcPr>
          <w:p w14:paraId="0D59350E" w14:textId="2A8BAA7C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42</w:t>
            </w:r>
          </w:p>
        </w:tc>
        <w:tc>
          <w:tcPr>
            <w:tcW w:w="0" w:type="auto"/>
          </w:tcPr>
          <w:p w14:paraId="325509E4" w14:textId="601C7D60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35</w:t>
            </w:r>
          </w:p>
        </w:tc>
      </w:tr>
      <w:tr w:rsidR="00C87266" w:rsidRPr="00055989" w14:paraId="25701842" w14:textId="77777777" w:rsidTr="00055989">
        <w:trPr>
          <w:jc w:val="center"/>
        </w:trPr>
        <w:tc>
          <w:tcPr>
            <w:tcW w:w="339" w:type="dxa"/>
          </w:tcPr>
          <w:p w14:paraId="78953E4A" w14:textId="05A33649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128</w:t>
            </w:r>
          </w:p>
        </w:tc>
        <w:tc>
          <w:tcPr>
            <w:tcW w:w="0" w:type="auto"/>
          </w:tcPr>
          <w:p w14:paraId="1083A57B" w14:textId="45C95388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32</w:t>
            </w:r>
          </w:p>
        </w:tc>
      </w:tr>
      <w:tr w:rsidR="00C87266" w:rsidRPr="00055989" w14:paraId="3765F131" w14:textId="77777777" w:rsidTr="00055989">
        <w:trPr>
          <w:jc w:val="center"/>
        </w:trPr>
        <w:tc>
          <w:tcPr>
            <w:tcW w:w="339" w:type="dxa"/>
          </w:tcPr>
          <w:p w14:paraId="585F54C5" w14:textId="513FF839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129</w:t>
            </w:r>
          </w:p>
        </w:tc>
        <w:tc>
          <w:tcPr>
            <w:tcW w:w="0" w:type="auto"/>
          </w:tcPr>
          <w:p w14:paraId="5C43FDA1" w14:textId="41F2DDA6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32</w:t>
            </w:r>
          </w:p>
        </w:tc>
      </w:tr>
      <w:tr w:rsidR="00C87266" w:rsidRPr="00055989" w14:paraId="3E293D30" w14:textId="77777777" w:rsidTr="00055989">
        <w:trPr>
          <w:jc w:val="center"/>
        </w:trPr>
        <w:tc>
          <w:tcPr>
            <w:tcW w:w="339" w:type="dxa"/>
          </w:tcPr>
          <w:p w14:paraId="7679FF71" w14:textId="3A0EE1ED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149</w:t>
            </w:r>
          </w:p>
        </w:tc>
        <w:tc>
          <w:tcPr>
            <w:tcW w:w="0" w:type="auto"/>
          </w:tcPr>
          <w:p w14:paraId="41499015" w14:textId="2B5A9CC6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31</w:t>
            </w:r>
          </w:p>
        </w:tc>
      </w:tr>
      <w:tr w:rsidR="00C87266" w:rsidRPr="00055989" w14:paraId="352641C1" w14:textId="77777777" w:rsidTr="00055989">
        <w:trPr>
          <w:jc w:val="center"/>
        </w:trPr>
        <w:tc>
          <w:tcPr>
            <w:tcW w:w="339" w:type="dxa"/>
          </w:tcPr>
          <w:p w14:paraId="5CE2A743" w14:textId="789B222F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163</w:t>
            </w:r>
          </w:p>
        </w:tc>
        <w:tc>
          <w:tcPr>
            <w:tcW w:w="0" w:type="auto"/>
          </w:tcPr>
          <w:p w14:paraId="7E379399" w14:textId="0B0A3F4C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31</w:t>
            </w:r>
          </w:p>
        </w:tc>
      </w:tr>
      <w:tr w:rsidR="00C87266" w:rsidRPr="00055989" w14:paraId="4863C1EA" w14:textId="77777777" w:rsidTr="00055989">
        <w:trPr>
          <w:jc w:val="center"/>
        </w:trPr>
        <w:tc>
          <w:tcPr>
            <w:tcW w:w="339" w:type="dxa"/>
          </w:tcPr>
          <w:p w14:paraId="17B5559E" w14:textId="3145CCBD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136</w:t>
            </w:r>
          </w:p>
        </w:tc>
        <w:tc>
          <w:tcPr>
            <w:tcW w:w="0" w:type="auto"/>
          </w:tcPr>
          <w:p w14:paraId="22A25356" w14:textId="4105A3F8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30</w:t>
            </w:r>
          </w:p>
        </w:tc>
      </w:tr>
      <w:tr w:rsidR="00C87266" w:rsidRPr="00055989" w14:paraId="63B13B8C" w14:textId="77777777" w:rsidTr="00055989">
        <w:trPr>
          <w:jc w:val="center"/>
        </w:trPr>
        <w:tc>
          <w:tcPr>
            <w:tcW w:w="339" w:type="dxa"/>
          </w:tcPr>
          <w:p w14:paraId="36130646" w14:textId="09569157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58</w:t>
            </w:r>
          </w:p>
        </w:tc>
        <w:tc>
          <w:tcPr>
            <w:tcW w:w="0" w:type="auto"/>
          </w:tcPr>
          <w:p w14:paraId="12E48439" w14:textId="3BBA1E32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30</w:t>
            </w:r>
          </w:p>
        </w:tc>
      </w:tr>
      <w:tr w:rsidR="00C87266" w:rsidRPr="00055989" w14:paraId="64D817DD" w14:textId="77777777" w:rsidTr="00055989">
        <w:trPr>
          <w:jc w:val="center"/>
        </w:trPr>
        <w:tc>
          <w:tcPr>
            <w:tcW w:w="339" w:type="dxa"/>
          </w:tcPr>
          <w:p w14:paraId="21465695" w14:textId="788E008E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169</w:t>
            </w:r>
          </w:p>
        </w:tc>
        <w:tc>
          <w:tcPr>
            <w:tcW w:w="0" w:type="auto"/>
          </w:tcPr>
          <w:p w14:paraId="22745B1C" w14:textId="260A9B10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29</w:t>
            </w:r>
          </w:p>
        </w:tc>
      </w:tr>
      <w:tr w:rsidR="00C87266" w:rsidRPr="00055989" w14:paraId="0073F226" w14:textId="77777777" w:rsidTr="00055989">
        <w:trPr>
          <w:jc w:val="center"/>
        </w:trPr>
        <w:tc>
          <w:tcPr>
            <w:tcW w:w="339" w:type="dxa"/>
          </w:tcPr>
          <w:p w14:paraId="51185931" w14:textId="19896AFC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83</w:t>
            </w:r>
          </w:p>
        </w:tc>
        <w:tc>
          <w:tcPr>
            <w:tcW w:w="0" w:type="auto"/>
          </w:tcPr>
          <w:p w14:paraId="2E2299D3" w14:textId="08094E28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29</w:t>
            </w:r>
          </w:p>
        </w:tc>
      </w:tr>
      <w:tr w:rsidR="00C87266" w:rsidRPr="00055989" w14:paraId="5607A097" w14:textId="77777777" w:rsidTr="00055989">
        <w:trPr>
          <w:jc w:val="center"/>
        </w:trPr>
        <w:tc>
          <w:tcPr>
            <w:tcW w:w="339" w:type="dxa"/>
          </w:tcPr>
          <w:p w14:paraId="7B1D3BA5" w14:textId="11FD4A98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49</w:t>
            </w:r>
          </w:p>
        </w:tc>
        <w:tc>
          <w:tcPr>
            <w:tcW w:w="0" w:type="auto"/>
          </w:tcPr>
          <w:p w14:paraId="2B8630B7" w14:textId="3069AFD4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27</w:t>
            </w:r>
          </w:p>
        </w:tc>
      </w:tr>
      <w:tr w:rsidR="00C87266" w:rsidRPr="00055989" w14:paraId="6BE70079" w14:textId="77777777" w:rsidTr="00055989">
        <w:trPr>
          <w:jc w:val="center"/>
        </w:trPr>
        <w:tc>
          <w:tcPr>
            <w:tcW w:w="339" w:type="dxa"/>
          </w:tcPr>
          <w:p w14:paraId="7DA89EF6" w14:textId="046995A1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132</w:t>
            </w:r>
          </w:p>
        </w:tc>
        <w:tc>
          <w:tcPr>
            <w:tcW w:w="0" w:type="auto"/>
          </w:tcPr>
          <w:p w14:paraId="48E748F7" w14:textId="3401905C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25</w:t>
            </w:r>
          </w:p>
        </w:tc>
      </w:tr>
      <w:tr w:rsidR="00C87266" w:rsidRPr="00055989" w14:paraId="7D20D967" w14:textId="77777777" w:rsidTr="00055989">
        <w:trPr>
          <w:jc w:val="center"/>
        </w:trPr>
        <w:tc>
          <w:tcPr>
            <w:tcW w:w="339" w:type="dxa"/>
          </w:tcPr>
          <w:p w14:paraId="180A0C82" w14:textId="735F21AB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55</w:t>
            </w:r>
          </w:p>
        </w:tc>
        <w:tc>
          <w:tcPr>
            <w:tcW w:w="0" w:type="auto"/>
          </w:tcPr>
          <w:p w14:paraId="548E9617" w14:textId="5026C807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25</w:t>
            </w:r>
          </w:p>
        </w:tc>
      </w:tr>
      <w:tr w:rsidR="00C87266" w:rsidRPr="00055989" w14:paraId="0284B7B0" w14:textId="77777777" w:rsidTr="00055989">
        <w:trPr>
          <w:jc w:val="center"/>
        </w:trPr>
        <w:tc>
          <w:tcPr>
            <w:tcW w:w="339" w:type="dxa"/>
          </w:tcPr>
          <w:p w14:paraId="70413795" w14:textId="24FD7EBF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52</w:t>
            </w:r>
          </w:p>
        </w:tc>
        <w:tc>
          <w:tcPr>
            <w:tcW w:w="0" w:type="auto"/>
          </w:tcPr>
          <w:p w14:paraId="10FE3004" w14:textId="550CFCAC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23</w:t>
            </w:r>
          </w:p>
        </w:tc>
      </w:tr>
      <w:tr w:rsidR="00C87266" w:rsidRPr="00055989" w14:paraId="0FAB0510" w14:textId="77777777" w:rsidTr="00055989">
        <w:trPr>
          <w:jc w:val="center"/>
        </w:trPr>
        <w:tc>
          <w:tcPr>
            <w:tcW w:w="339" w:type="dxa"/>
          </w:tcPr>
          <w:p w14:paraId="38879130" w14:textId="2BF41BA3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</w:t>
            </w:r>
          </w:p>
        </w:tc>
        <w:tc>
          <w:tcPr>
            <w:tcW w:w="0" w:type="auto"/>
          </w:tcPr>
          <w:p w14:paraId="43D9A566" w14:textId="388C438D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23</w:t>
            </w:r>
          </w:p>
        </w:tc>
      </w:tr>
      <w:tr w:rsidR="00C87266" w:rsidRPr="00055989" w14:paraId="60C87EEC" w14:textId="77777777" w:rsidTr="00055989">
        <w:trPr>
          <w:jc w:val="center"/>
        </w:trPr>
        <w:tc>
          <w:tcPr>
            <w:tcW w:w="339" w:type="dxa"/>
          </w:tcPr>
          <w:p w14:paraId="2EEDE379" w14:textId="5CE78959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62</w:t>
            </w:r>
          </w:p>
        </w:tc>
        <w:tc>
          <w:tcPr>
            <w:tcW w:w="0" w:type="auto"/>
          </w:tcPr>
          <w:p w14:paraId="773C5652" w14:textId="1949ADD9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23</w:t>
            </w:r>
          </w:p>
        </w:tc>
      </w:tr>
      <w:tr w:rsidR="00C87266" w:rsidRPr="00055989" w14:paraId="302B3ECF" w14:textId="77777777" w:rsidTr="00055989">
        <w:trPr>
          <w:jc w:val="center"/>
        </w:trPr>
        <w:tc>
          <w:tcPr>
            <w:tcW w:w="339" w:type="dxa"/>
          </w:tcPr>
          <w:p w14:paraId="06BA1CBF" w14:textId="6FFCA6C6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41</w:t>
            </w:r>
          </w:p>
        </w:tc>
        <w:tc>
          <w:tcPr>
            <w:tcW w:w="0" w:type="auto"/>
          </w:tcPr>
          <w:p w14:paraId="2CED8C47" w14:textId="281F0F3E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</w:t>
            </w:r>
          </w:p>
        </w:tc>
      </w:tr>
      <w:tr w:rsidR="00C87266" w:rsidRPr="00055989" w14:paraId="00DA632E" w14:textId="77777777" w:rsidTr="00055989">
        <w:trPr>
          <w:jc w:val="center"/>
        </w:trPr>
        <w:tc>
          <w:tcPr>
            <w:tcW w:w="339" w:type="dxa"/>
          </w:tcPr>
          <w:p w14:paraId="06155BD3" w14:textId="31618E74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106</w:t>
            </w:r>
          </w:p>
        </w:tc>
        <w:tc>
          <w:tcPr>
            <w:tcW w:w="0" w:type="auto"/>
          </w:tcPr>
          <w:p w14:paraId="7C707235" w14:textId="04310C52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</w:t>
            </w:r>
          </w:p>
        </w:tc>
      </w:tr>
    </w:tbl>
    <w:p w14:paraId="260FC739" w14:textId="1B059979" w:rsidR="00C87266" w:rsidRPr="00055989" w:rsidRDefault="00C87266" w:rsidP="00C2255B">
      <w:pPr>
        <w:jc w:val="both"/>
        <w:rPr>
          <w:rFonts w:ascii="Calibri" w:hAnsi="Calibri" w:cstheme="minorHAnsi"/>
        </w:rPr>
      </w:pPr>
    </w:p>
    <w:p w14:paraId="1AC10E48" w14:textId="11252CE2" w:rsidR="00C2255B" w:rsidRPr="00055989" w:rsidRDefault="00C2255B" w:rsidP="00C2255B">
      <w:pPr>
        <w:jc w:val="both"/>
        <w:rPr>
          <w:rFonts w:ascii="Calibri" w:hAnsi="Calibri" w:cstheme="minorHAnsi"/>
        </w:rPr>
      </w:pPr>
    </w:p>
    <w:tbl>
      <w:tblPr>
        <w:tblStyle w:val="Tablaconcuadrcula"/>
        <w:tblW w:w="3964" w:type="dxa"/>
        <w:jc w:val="center"/>
        <w:tblLook w:val="04A0" w:firstRow="1" w:lastRow="0" w:firstColumn="1" w:lastColumn="0" w:noHBand="0" w:noVBand="1"/>
      </w:tblPr>
      <w:tblGrid>
        <w:gridCol w:w="1032"/>
        <w:gridCol w:w="1413"/>
        <w:gridCol w:w="1519"/>
      </w:tblGrid>
      <w:tr w:rsidR="00C2255B" w:rsidRPr="00055989" w14:paraId="773A1F28" w14:textId="77777777" w:rsidTr="009727BB">
        <w:trPr>
          <w:jc w:val="center"/>
        </w:trPr>
        <w:tc>
          <w:tcPr>
            <w:tcW w:w="959" w:type="dxa"/>
          </w:tcPr>
          <w:p w14:paraId="2FCDAED6" w14:textId="2B7656EC" w:rsidR="00C2255B" w:rsidRPr="00055989" w:rsidRDefault="00C87266" w:rsidP="00C2255B">
            <w:pPr>
              <w:jc w:val="both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Estación</w:t>
            </w:r>
          </w:p>
        </w:tc>
        <w:tc>
          <w:tcPr>
            <w:tcW w:w="1446" w:type="dxa"/>
          </w:tcPr>
          <w:p w14:paraId="00B903EA" w14:textId="4F94FABA" w:rsidR="00C2255B" w:rsidRPr="00055989" w:rsidRDefault="00C87266" w:rsidP="00C87266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Tiempo</w:t>
            </w:r>
            <w:r w:rsidR="009727BB" w:rsidRPr="00055989">
              <w:rPr>
                <w:rFonts w:ascii="Calibri" w:hAnsi="Calibri" w:cstheme="minorHAnsi"/>
              </w:rPr>
              <w:t xml:space="preserve"> </w:t>
            </w:r>
            <w:r w:rsidRPr="00055989">
              <w:rPr>
                <w:rFonts w:ascii="Calibri" w:hAnsi="Calibri" w:cstheme="minorHAnsi"/>
              </w:rPr>
              <w:t>Origen</w:t>
            </w:r>
          </w:p>
        </w:tc>
        <w:tc>
          <w:tcPr>
            <w:tcW w:w="1559" w:type="dxa"/>
          </w:tcPr>
          <w:p w14:paraId="54D7D603" w14:textId="492DB5F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Tiempo</w:t>
            </w:r>
            <w:r w:rsidRPr="00055989">
              <w:rPr>
                <w:rFonts w:ascii="Calibri" w:hAnsi="Calibri" w:cstheme="minorHAnsi"/>
              </w:rPr>
              <w:t xml:space="preserve"> </w:t>
            </w:r>
            <w:r w:rsidRPr="00055989">
              <w:rPr>
                <w:rFonts w:ascii="Calibri" w:hAnsi="Calibri" w:cstheme="minorHAnsi"/>
              </w:rPr>
              <w:t>Destino</w:t>
            </w:r>
          </w:p>
        </w:tc>
      </w:tr>
      <w:tr w:rsidR="00C2255B" w:rsidRPr="00055989" w14:paraId="5A627B8B" w14:textId="77777777" w:rsidTr="009727BB">
        <w:trPr>
          <w:jc w:val="center"/>
        </w:trPr>
        <w:tc>
          <w:tcPr>
            <w:tcW w:w="0" w:type="auto"/>
          </w:tcPr>
          <w:p w14:paraId="0BCA46AF" w14:textId="525A9FB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118</w:t>
            </w:r>
          </w:p>
        </w:tc>
        <w:tc>
          <w:tcPr>
            <w:tcW w:w="1446" w:type="dxa"/>
          </w:tcPr>
          <w:p w14:paraId="6A065282" w14:textId="7B578A2A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534</w:t>
            </w:r>
          </w:p>
        </w:tc>
        <w:tc>
          <w:tcPr>
            <w:tcW w:w="1559" w:type="dxa"/>
          </w:tcPr>
          <w:p w14:paraId="0F982224" w14:textId="462D1C3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5926</w:t>
            </w:r>
          </w:p>
        </w:tc>
      </w:tr>
      <w:tr w:rsidR="00C2255B" w:rsidRPr="00055989" w14:paraId="0AEFEAE9" w14:textId="77777777" w:rsidTr="009727BB">
        <w:trPr>
          <w:jc w:val="center"/>
        </w:trPr>
        <w:tc>
          <w:tcPr>
            <w:tcW w:w="0" w:type="auto"/>
          </w:tcPr>
          <w:p w14:paraId="0F2A73BE" w14:textId="045B64FF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15</w:t>
            </w:r>
          </w:p>
        </w:tc>
        <w:tc>
          <w:tcPr>
            <w:tcW w:w="1446" w:type="dxa"/>
          </w:tcPr>
          <w:p w14:paraId="6AA6F73E" w14:textId="48D925C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370</w:t>
            </w:r>
          </w:p>
        </w:tc>
        <w:tc>
          <w:tcPr>
            <w:tcW w:w="1559" w:type="dxa"/>
          </w:tcPr>
          <w:p w14:paraId="226800B5" w14:textId="4AF520D8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4905</w:t>
            </w:r>
          </w:p>
        </w:tc>
      </w:tr>
      <w:tr w:rsidR="00C2255B" w:rsidRPr="00055989" w14:paraId="47865778" w14:textId="77777777" w:rsidTr="009727BB">
        <w:trPr>
          <w:jc w:val="center"/>
        </w:trPr>
        <w:tc>
          <w:tcPr>
            <w:tcW w:w="0" w:type="auto"/>
          </w:tcPr>
          <w:p w14:paraId="3113A73D" w14:textId="5CBC5FE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143</w:t>
            </w:r>
          </w:p>
        </w:tc>
        <w:tc>
          <w:tcPr>
            <w:tcW w:w="1446" w:type="dxa"/>
          </w:tcPr>
          <w:p w14:paraId="5A03AAA5" w14:textId="2D7E56E0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1784</w:t>
            </w:r>
          </w:p>
        </w:tc>
        <w:tc>
          <w:tcPr>
            <w:tcW w:w="1559" w:type="dxa"/>
          </w:tcPr>
          <w:p w14:paraId="59B673D3" w14:textId="593A809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2857</w:t>
            </w:r>
          </w:p>
        </w:tc>
      </w:tr>
      <w:tr w:rsidR="00C2255B" w:rsidRPr="00055989" w14:paraId="50470CA5" w14:textId="77777777" w:rsidTr="009727BB">
        <w:trPr>
          <w:jc w:val="center"/>
        </w:trPr>
        <w:tc>
          <w:tcPr>
            <w:tcW w:w="0" w:type="auto"/>
          </w:tcPr>
          <w:p w14:paraId="07D66D11" w14:textId="5F3176A2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157</w:t>
            </w:r>
          </w:p>
        </w:tc>
        <w:tc>
          <w:tcPr>
            <w:tcW w:w="1446" w:type="dxa"/>
          </w:tcPr>
          <w:p w14:paraId="4822C9D1" w14:textId="079A4123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2827</w:t>
            </w:r>
          </w:p>
        </w:tc>
        <w:tc>
          <w:tcPr>
            <w:tcW w:w="1559" w:type="dxa"/>
          </w:tcPr>
          <w:p w14:paraId="79A529F1" w14:textId="3D651A96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748</w:t>
            </w:r>
          </w:p>
        </w:tc>
      </w:tr>
      <w:tr w:rsidR="00C2255B" w:rsidRPr="00055989" w14:paraId="7B44923F" w14:textId="77777777" w:rsidTr="009727BB">
        <w:trPr>
          <w:jc w:val="center"/>
        </w:trPr>
        <w:tc>
          <w:tcPr>
            <w:tcW w:w="0" w:type="auto"/>
          </w:tcPr>
          <w:p w14:paraId="50BCE6CA" w14:textId="0C57789C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120</w:t>
            </w:r>
          </w:p>
        </w:tc>
        <w:tc>
          <w:tcPr>
            <w:tcW w:w="1446" w:type="dxa"/>
          </w:tcPr>
          <w:p w14:paraId="79EEACD8" w14:textId="52FD77D1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2257</w:t>
            </w:r>
          </w:p>
        </w:tc>
        <w:tc>
          <w:tcPr>
            <w:tcW w:w="1559" w:type="dxa"/>
          </w:tcPr>
          <w:p w14:paraId="5469D606" w14:textId="76D3C49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1231</w:t>
            </w:r>
          </w:p>
        </w:tc>
      </w:tr>
      <w:tr w:rsidR="00C2255B" w:rsidRPr="00055989" w14:paraId="0AB6596A" w14:textId="77777777" w:rsidTr="009727BB">
        <w:trPr>
          <w:jc w:val="center"/>
        </w:trPr>
        <w:tc>
          <w:tcPr>
            <w:tcW w:w="0" w:type="auto"/>
          </w:tcPr>
          <w:p w14:paraId="10AB7493" w14:textId="1EA75CC3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31</w:t>
            </w:r>
          </w:p>
        </w:tc>
        <w:tc>
          <w:tcPr>
            <w:tcW w:w="1446" w:type="dxa"/>
          </w:tcPr>
          <w:p w14:paraId="1CA3DE48" w14:textId="4E9C3684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1023</w:t>
            </w:r>
          </w:p>
        </w:tc>
        <w:tc>
          <w:tcPr>
            <w:tcW w:w="1559" w:type="dxa"/>
          </w:tcPr>
          <w:p w14:paraId="55933072" w14:textId="1E18C755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2262</w:t>
            </w:r>
          </w:p>
        </w:tc>
      </w:tr>
      <w:tr w:rsidR="00C2255B" w:rsidRPr="00055989" w14:paraId="5B299AFB" w14:textId="77777777" w:rsidTr="009727BB">
        <w:trPr>
          <w:jc w:val="center"/>
        </w:trPr>
        <w:tc>
          <w:tcPr>
            <w:tcW w:w="0" w:type="auto"/>
          </w:tcPr>
          <w:p w14:paraId="1090DC60" w14:textId="62D0B938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82</w:t>
            </w:r>
          </w:p>
        </w:tc>
        <w:tc>
          <w:tcPr>
            <w:tcW w:w="1446" w:type="dxa"/>
          </w:tcPr>
          <w:p w14:paraId="20631071" w14:textId="3E04DD2C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1401</w:t>
            </w:r>
          </w:p>
        </w:tc>
        <w:tc>
          <w:tcPr>
            <w:tcW w:w="1559" w:type="dxa"/>
          </w:tcPr>
          <w:p w14:paraId="137A700F" w14:textId="5D20598E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1814</w:t>
            </w:r>
          </w:p>
        </w:tc>
      </w:tr>
      <w:tr w:rsidR="00C2255B" w:rsidRPr="00055989" w14:paraId="1B668013" w14:textId="77777777" w:rsidTr="009727BB">
        <w:trPr>
          <w:jc w:val="center"/>
        </w:trPr>
        <w:tc>
          <w:tcPr>
            <w:tcW w:w="0" w:type="auto"/>
          </w:tcPr>
          <w:p w14:paraId="662B7D7A" w14:textId="2985F22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138</w:t>
            </w:r>
          </w:p>
        </w:tc>
        <w:tc>
          <w:tcPr>
            <w:tcW w:w="1446" w:type="dxa"/>
          </w:tcPr>
          <w:p w14:paraId="2D79998C" w14:textId="300C9F0E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2238</w:t>
            </w:r>
          </w:p>
        </w:tc>
        <w:tc>
          <w:tcPr>
            <w:tcW w:w="1559" w:type="dxa"/>
          </w:tcPr>
          <w:p w14:paraId="2D045CBD" w14:textId="2BDC7810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971</w:t>
            </w:r>
          </w:p>
        </w:tc>
      </w:tr>
      <w:tr w:rsidR="00C2255B" w:rsidRPr="00055989" w14:paraId="25A00D0F" w14:textId="77777777" w:rsidTr="009727BB">
        <w:trPr>
          <w:jc w:val="center"/>
        </w:trPr>
        <w:tc>
          <w:tcPr>
            <w:tcW w:w="0" w:type="auto"/>
          </w:tcPr>
          <w:p w14:paraId="464C2255" w14:textId="5C5F62B5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147</w:t>
            </w:r>
          </w:p>
        </w:tc>
        <w:tc>
          <w:tcPr>
            <w:tcW w:w="1446" w:type="dxa"/>
          </w:tcPr>
          <w:p w14:paraId="71CDF104" w14:textId="0C7933A2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2084</w:t>
            </w:r>
          </w:p>
        </w:tc>
        <w:tc>
          <w:tcPr>
            <w:tcW w:w="1559" w:type="dxa"/>
          </w:tcPr>
          <w:p w14:paraId="04A41401" w14:textId="57152DFE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1032</w:t>
            </w:r>
          </w:p>
        </w:tc>
      </w:tr>
      <w:tr w:rsidR="00C2255B" w:rsidRPr="00055989" w14:paraId="45B1B992" w14:textId="77777777" w:rsidTr="009727BB">
        <w:trPr>
          <w:jc w:val="center"/>
        </w:trPr>
        <w:tc>
          <w:tcPr>
            <w:tcW w:w="0" w:type="auto"/>
          </w:tcPr>
          <w:p w14:paraId="0821AFC0" w14:textId="517C1FE9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126</w:t>
            </w:r>
          </w:p>
        </w:tc>
        <w:tc>
          <w:tcPr>
            <w:tcW w:w="1446" w:type="dxa"/>
          </w:tcPr>
          <w:p w14:paraId="0F600E2D" w14:textId="10191165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2293</w:t>
            </w:r>
          </w:p>
        </w:tc>
        <w:tc>
          <w:tcPr>
            <w:tcW w:w="1559" w:type="dxa"/>
          </w:tcPr>
          <w:p w14:paraId="730C9B60" w14:textId="4F56B614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693</w:t>
            </w:r>
          </w:p>
        </w:tc>
      </w:tr>
      <w:tr w:rsidR="00C2255B" w:rsidRPr="00055989" w14:paraId="4BAD2E21" w14:textId="77777777" w:rsidTr="009727BB">
        <w:trPr>
          <w:jc w:val="center"/>
        </w:trPr>
        <w:tc>
          <w:tcPr>
            <w:tcW w:w="0" w:type="auto"/>
          </w:tcPr>
          <w:p w14:paraId="4E28EE14" w14:textId="009A236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168</w:t>
            </w:r>
          </w:p>
        </w:tc>
        <w:tc>
          <w:tcPr>
            <w:tcW w:w="1446" w:type="dxa"/>
          </w:tcPr>
          <w:p w14:paraId="13425F84" w14:textId="411490E2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1326</w:t>
            </w:r>
          </w:p>
        </w:tc>
        <w:tc>
          <w:tcPr>
            <w:tcW w:w="1559" w:type="dxa"/>
          </w:tcPr>
          <w:p w14:paraId="74571428" w14:textId="060820B8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1582</w:t>
            </w:r>
          </w:p>
        </w:tc>
      </w:tr>
      <w:tr w:rsidR="00C2255B" w:rsidRPr="00055989" w14:paraId="555A13B5" w14:textId="77777777" w:rsidTr="009727BB">
        <w:trPr>
          <w:jc w:val="center"/>
        </w:trPr>
        <w:tc>
          <w:tcPr>
            <w:tcW w:w="0" w:type="auto"/>
          </w:tcPr>
          <w:p w14:paraId="4DCF7B88" w14:textId="20214F1E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160</w:t>
            </w:r>
          </w:p>
        </w:tc>
        <w:tc>
          <w:tcPr>
            <w:tcW w:w="1446" w:type="dxa"/>
          </w:tcPr>
          <w:p w14:paraId="2BC2FE8D" w14:textId="2F376E9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1079</w:t>
            </w:r>
          </w:p>
        </w:tc>
        <w:tc>
          <w:tcPr>
            <w:tcW w:w="1559" w:type="dxa"/>
          </w:tcPr>
          <w:p w14:paraId="72AC4182" w14:textId="498CEA4F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1779</w:t>
            </w:r>
          </w:p>
        </w:tc>
      </w:tr>
      <w:tr w:rsidR="00C2255B" w:rsidRPr="00055989" w14:paraId="01E74200" w14:textId="77777777" w:rsidTr="009727BB">
        <w:trPr>
          <w:jc w:val="center"/>
        </w:trPr>
        <w:tc>
          <w:tcPr>
            <w:tcW w:w="0" w:type="auto"/>
          </w:tcPr>
          <w:p w14:paraId="7BB2EDC7" w14:textId="435851E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74</w:t>
            </w:r>
          </w:p>
        </w:tc>
        <w:tc>
          <w:tcPr>
            <w:tcW w:w="1446" w:type="dxa"/>
          </w:tcPr>
          <w:p w14:paraId="1A58E222" w14:textId="0EF8A8E8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2122</w:t>
            </w:r>
          </w:p>
        </w:tc>
        <w:tc>
          <w:tcPr>
            <w:tcW w:w="1559" w:type="dxa"/>
          </w:tcPr>
          <w:p w14:paraId="5EE7E91F" w14:textId="5FAF5D60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690</w:t>
            </w:r>
          </w:p>
        </w:tc>
      </w:tr>
      <w:tr w:rsidR="00C2255B" w:rsidRPr="00055989" w14:paraId="05F16274" w14:textId="77777777" w:rsidTr="009727BB">
        <w:trPr>
          <w:jc w:val="center"/>
        </w:trPr>
        <w:tc>
          <w:tcPr>
            <w:tcW w:w="0" w:type="auto"/>
          </w:tcPr>
          <w:p w14:paraId="1FDBB785" w14:textId="2097966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45</w:t>
            </w:r>
          </w:p>
        </w:tc>
        <w:tc>
          <w:tcPr>
            <w:tcW w:w="1446" w:type="dxa"/>
          </w:tcPr>
          <w:p w14:paraId="4B1C21AA" w14:textId="3F9D0282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2470</w:t>
            </w:r>
          </w:p>
        </w:tc>
        <w:tc>
          <w:tcPr>
            <w:tcW w:w="1559" w:type="dxa"/>
          </w:tcPr>
          <w:p w14:paraId="11445805" w14:textId="566EA30F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327</w:t>
            </w:r>
          </w:p>
        </w:tc>
      </w:tr>
      <w:tr w:rsidR="00C2255B" w:rsidRPr="00055989" w14:paraId="2554CE8A" w14:textId="77777777" w:rsidTr="009727BB">
        <w:trPr>
          <w:jc w:val="center"/>
        </w:trPr>
        <w:tc>
          <w:tcPr>
            <w:tcW w:w="0" w:type="auto"/>
          </w:tcPr>
          <w:p w14:paraId="185ABD2E" w14:textId="50EFCD90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164</w:t>
            </w:r>
          </w:p>
        </w:tc>
        <w:tc>
          <w:tcPr>
            <w:tcW w:w="1446" w:type="dxa"/>
          </w:tcPr>
          <w:p w14:paraId="6C185AA9" w14:textId="0D0273C9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1781</w:t>
            </w:r>
          </w:p>
        </w:tc>
        <w:tc>
          <w:tcPr>
            <w:tcW w:w="1559" w:type="dxa"/>
          </w:tcPr>
          <w:p w14:paraId="7D5AF423" w14:textId="071E3B52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937</w:t>
            </w:r>
          </w:p>
        </w:tc>
      </w:tr>
      <w:tr w:rsidR="00C2255B" w:rsidRPr="00055989" w14:paraId="15359964" w14:textId="77777777" w:rsidTr="009727BB">
        <w:trPr>
          <w:jc w:val="center"/>
        </w:trPr>
        <w:tc>
          <w:tcPr>
            <w:tcW w:w="0" w:type="auto"/>
          </w:tcPr>
          <w:p w14:paraId="4184464B" w14:textId="16025B45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159</w:t>
            </w:r>
          </w:p>
        </w:tc>
        <w:tc>
          <w:tcPr>
            <w:tcW w:w="1446" w:type="dxa"/>
          </w:tcPr>
          <w:p w14:paraId="0A899400" w14:textId="05FBF1F0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1653</w:t>
            </w:r>
          </w:p>
        </w:tc>
        <w:tc>
          <w:tcPr>
            <w:tcW w:w="1559" w:type="dxa"/>
          </w:tcPr>
          <w:p w14:paraId="5AFF74ED" w14:textId="184778F1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993</w:t>
            </w:r>
          </w:p>
        </w:tc>
      </w:tr>
      <w:tr w:rsidR="00C2255B" w:rsidRPr="00055989" w14:paraId="48F24635" w14:textId="77777777" w:rsidTr="009727BB">
        <w:trPr>
          <w:jc w:val="center"/>
        </w:trPr>
        <w:tc>
          <w:tcPr>
            <w:tcW w:w="0" w:type="auto"/>
          </w:tcPr>
          <w:p w14:paraId="444A5D61" w14:textId="4AEA59CD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62</w:t>
            </w:r>
          </w:p>
        </w:tc>
        <w:tc>
          <w:tcPr>
            <w:tcW w:w="1446" w:type="dxa"/>
          </w:tcPr>
          <w:p w14:paraId="73ED3A16" w14:textId="5622824D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936</w:t>
            </w:r>
          </w:p>
        </w:tc>
        <w:tc>
          <w:tcPr>
            <w:tcW w:w="1559" w:type="dxa"/>
          </w:tcPr>
          <w:p w14:paraId="6EDA54C0" w14:textId="037D253D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1672</w:t>
            </w:r>
          </w:p>
        </w:tc>
      </w:tr>
      <w:tr w:rsidR="00C2255B" w:rsidRPr="00055989" w14:paraId="7A461AA7" w14:textId="77777777" w:rsidTr="009727BB">
        <w:trPr>
          <w:jc w:val="center"/>
        </w:trPr>
        <w:tc>
          <w:tcPr>
            <w:tcW w:w="0" w:type="auto"/>
          </w:tcPr>
          <w:p w14:paraId="117C2DDB" w14:textId="455D2361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128</w:t>
            </w:r>
          </w:p>
        </w:tc>
        <w:tc>
          <w:tcPr>
            <w:tcW w:w="1446" w:type="dxa"/>
          </w:tcPr>
          <w:p w14:paraId="63F7F2CA" w14:textId="7483790A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1468</w:t>
            </w:r>
          </w:p>
        </w:tc>
        <w:tc>
          <w:tcPr>
            <w:tcW w:w="1559" w:type="dxa"/>
          </w:tcPr>
          <w:p w14:paraId="3A2A0D1E" w14:textId="593049F4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1088</w:t>
            </w:r>
          </w:p>
        </w:tc>
      </w:tr>
      <w:tr w:rsidR="00C2255B" w:rsidRPr="00055989" w14:paraId="75D93BAB" w14:textId="77777777" w:rsidTr="009727BB">
        <w:trPr>
          <w:jc w:val="center"/>
        </w:trPr>
        <w:tc>
          <w:tcPr>
            <w:tcW w:w="0" w:type="auto"/>
          </w:tcPr>
          <w:p w14:paraId="6E7961F1" w14:textId="5B0B1EA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44</w:t>
            </w:r>
          </w:p>
        </w:tc>
        <w:tc>
          <w:tcPr>
            <w:tcW w:w="1446" w:type="dxa"/>
          </w:tcPr>
          <w:p w14:paraId="41AF3C55" w14:textId="23F18ADB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898</w:t>
            </w:r>
          </w:p>
        </w:tc>
        <w:tc>
          <w:tcPr>
            <w:tcW w:w="1559" w:type="dxa"/>
          </w:tcPr>
          <w:p w14:paraId="7AAA645D" w14:textId="658DA0A7" w:rsidR="00C2255B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1647</w:t>
            </w:r>
          </w:p>
        </w:tc>
      </w:tr>
      <w:tr w:rsidR="00C87266" w:rsidRPr="00055989" w14:paraId="040D6D18" w14:textId="77777777" w:rsidTr="009727BB">
        <w:trPr>
          <w:jc w:val="center"/>
        </w:trPr>
        <w:tc>
          <w:tcPr>
            <w:tcW w:w="0" w:type="auto"/>
          </w:tcPr>
          <w:p w14:paraId="6B4B46AF" w14:textId="54B66834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132</w:t>
            </w:r>
          </w:p>
        </w:tc>
        <w:tc>
          <w:tcPr>
            <w:tcW w:w="1446" w:type="dxa"/>
          </w:tcPr>
          <w:p w14:paraId="41E399EA" w14:textId="4F3451F9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1274</w:t>
            </w:r>
          </w:p>
        </w:tc>
        <w:tc>
          <w:tcPr>
            <w:tcW w:w="1559" w:type="dxa"/>
          </w:tcPr>
          <w:p w14:paraId="5394870A" w14:textId="7090C3EA" w:rsidR="00C87266" w:rsidRPr="00055989" w:rsidRDefault="00C87266" w:rsidP="009727BB">
            <w:pPr>
              <w:jc w:val="center"/>
              <w:rPr>
                <w:rFonts w:ascii="Calibri" w:hAnsi="Calibri" w:cstheme="minorHAnsi"/>
              </w:rPr>
            </w:pPr>
            <w:r w:rsidRPr="00055989">
              <w:rPr>
                <w:rFonts w:ascii="Calibri" w:hAnsi="Calibri" w:cstheme="minorHAnsi"/>
              </w:rPr>
              <w:t>1241</w:t>
            </w:r>
          </w:p>
        </w:tc>
      </w:tr>
    </w:tbl>
    <w:p w14:paraId="5555432D" w14:textId="77777777" w:rsidR="00C87266" w:rsidRPr="00055989" w:rsidRDefault="00C87266" w:rsidP="00C87266">
      <w:pPr>
        <w:jc w:val="both"/>
        <w:rPr>
          <w:rFonts w:ascii="Calibri" w:hAnsi="Calibri" w:cstheme="minorHAnsi"/>
        </w:rPr>
      </w:pPr>
    </w:p>
    <w:p w14:paraId="61DF8F42" w14:textId="77777777" w:rsidR="009727BB" w:rsidRPr="00055989" w:rsidRDefault="009727BB" w:rsidP="00C87266">
      <w:pPr>
        <w:jc w:val="both"/>
        <w:rPr>
          <w:rFonts w:ascii="Calibri" w:hAnsi="Calibri" w:cstheme="minorHAnsi"/>
        </w:rPr>
        <w:sectPr w:rsidR="009727BB" w:rsidRPr="00055989" w:rsidSect="009727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FBE3DD" w14:textId="31422412" w:rsidR="00C87266" w:rsidRPr="00055989" w:rsidRDefault="00C87266" w:rsidP="00C87266">
      <w:pPr>
        <w:jc w:val="both"/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 xml:space="preserve">El programa ha tardado en total </w:t>
      </w:r>
      <w:proofErr w:type="gramStart"/>
      <w:r w:rsidRPr="00055989">
        <w:rPr>
          <w:rFonts w:ascii="Calibri" w:hAnsi="Calibri" w:cstheme="minorHAnsi"/>
        </w:rPr>
        <w:t>20.77832341194153  segundos</w:t>
      </w:r>
      <w:proofErr w:type="gramEnd"/>
      <w:r w:rsidR="00055989" w:rsidRPr="00055989">
        <w:rPr>
          <w:rFonts w:ascii="Calibri" w:hAnsi="Calibri" w:cstheme="minorHAnsi"/>
        </w:rPr>
        <w:t>.</w:t>
      </w:r>
    </w:p>
    <w:p w14:paraId="77708E34" w14:textId="77777777" w:rsidR="00055989" w:rsidRPr="00055989" w:rsidRDefault="00055989" w:rsidP="00C87266">
      <w:pPr>
        <w:jc w:val="both"/>
        <w:rPr>
          <w:rFonts w:ascii="Calibri" w:hAnsi="Calibri" w:cstheme="minorHAnsi"/>
        </w:rPr>
      </w:pPr>
    </w:p>
    <w:p w14:paraId="060B9036" w14:textId="7BC96740" w:rsidR="00055989" w:rsidRPr="00055989" w:rsidRDefault="00055989" w:rsidP="00055989">
      <w:pPr>
        <w:jc w:val="both"/>
        <w:rPr>
          <w:rFonts w:ascii="Calibri" w:hAnsi="Calibri" w:cstheme="minorHAnsi"/>
          <w:b/>
          <w:bCs/>
        </w:rPr>
      </w:pPr>
      <w:r w:rsidRPr="00055989">
        <w:rPr>
          <w:rFonts w:ascii="Calibri" w:hAnsi="Calibri" w:cstheme="minorHAnsi"/>
          <w:b/>
          <w:bCs/>
        </w:rPr>
        <w:t>4</w:t>
      </w:r>
      <w:r w:rsidRPr="00055989">
        <w:rPr>
          <w:rFonts w:ascii="Calibri" w:hAnsi="Calibri" w:cstheme="minorHAnsi"/>
          <w:b/>
          <w:bCs/>
        </w:rPr>
        <w:t xml:space="preserve">. </w:t>
      </w:r>
      <w:r w:rsidRPr="00055989">
        <w:rPr>
          <w:rFonts w:ascii="Calibri" w:hAnsi="Calibri" w:cstheme="minorHAnsi"/>
          <w:b/>
          <w:bCs/>
        </w:rPr>
        <w:t>Conclusiones</w:t>
      </w:r>
    </w:p>
    <w:p w14:paraId="05AF1290" w14:textId="516E840E" w:rsidR="00055989" w:rsidRPr="00055989" w:rsidRDefault="00055989" w:rsidP="00055989">
      <w:pPr>
        <w:rPr>
          <w:rFonts w:ascii="Calibri" w:hAnsi="Calibri" w:cstheme="minorHAnsi"/>
        </w:rPr>
      </w:pPr>
      <w:r w:rsidRPr="00055989">
        <w:rPr>
          <w:rFonts w:ascii="Calibri" w:hAnsi="Calibri" w:cstheme="minorHAnsi"/>
        </w:rPr>
        <w:t xml:space="preserve">En conclusión, mediante el análisis de los datos recopilados sobre el tránsito de bicicletas en las estaciones de </w:t>
      </w:r>
      <w:proofErr w:type="spellStart"/>
      <w:r w:rsidRPr="00055989">
        <w:rPr>
          <w:rFonts w:ascii="Calibri" w:hAnsi="Calibri" w:cstheme="minorHAnsi"/>
        </w:rPr>
        <w:t>Bicimad</w:t>
      </w:r>
      <w:proofErr w:type="spellEnd"/>
      <w:r w:rsidRPr="00055989">
        <w:rPr>
          <w:rFonts w:ascii="Calibri" w:hAnsi="Calibri" w:cstheme="minorHAnsi"/>
        </w:rPr>
        <w:t>, hemos identificado aquellas que presentan una mayor necesidad de reparaciones y mejoras. A partir de los criterios de mayor concurrencia las estaciones 57, 135, 90, 42 y 128 se destacan como las más concurridas, mientras que las estaciones 118, 15, 143, 157 y 120 reciben bicicletas que han recorrido trayectos de mayor duración.</w:t>
      </w:r>
    </w:p>
    <w:p w14:paraId="31A229AB" w14:textId="608F10CB" w:rsidR="00A47FBB" w:rsidRDefault="00A47FBB" w:rsidP="00C90706">
      <w:pPr>
        <w:rPr>
          <w:rFonts w:ascii="Calibri" w:hAnsi="Calibri" w:cstheme="minorHAnsi"/>
        </w:rPr>
      </w:pPr>
    </w:p>
    <w:p w14:paraId="3D10CE20" w14:textId="77777777" w:rsidR="00672314" w:rsidRPr="00672314" w:rsidRDefault="00672314" w:rsidP="00672314">
      <w:pPr>
        <w:rPr>
          <w:rFonts w:ascii="Calibri" w:hAnsi="Calibri" w:cstheme="minorHAnsi"/>
        </w:rPr>
      </w:pPr>
      <w:r w:rsidRPr="00672314">
        <w:rPr>
          <w:rFonts w:ascii="Calibri" w:hAnsi="Calibri" w:cstheme="minorHAnsi"/>
        </w:rPr>
        <w:t xml:space="preserve">Estos hallazgos son de gran importancia para los técnicos de </w:t>
      </w:r>
      <w:proofErr w:type="spellStart"/>
      <w:r w:rsidRPr="00672314">
        <w:rPr>
          <w:rFonts w:ascii="Calibri" w:hAnsi="Calibri" w:cstheme="minorHAnsi"/>
        </w:rPr>
        <w:t>Bicimad</w:t>
      </w:r>
      <w:proofErr w:type="spellEnd"/>
      <w:r w:rsidRPr="00672314">
        <w:rPr>
          <w:rFonts w:ascii="Calibri" w:hAnsi="Calibri" w:cstheme="minorHAnsi"/>
        </w:rPr>
        <w:t>, ya que les brindan una guía clara sobre las estaciones que requieren una atención prioritaria en términos de mantenimiento y mejoras. Al enfocar sus esfuerzos en estas estaciones específicas, podrán optimizar el servicio y garantizar que las bicicletas estén en condiciones adecuadas para su uso por parte de los usuarios.</w:t>
      </w:r>
    </w:p>
    <w:p w14:paraId="6B842A7D" w14:textId="168836D8" w:rsidR="00672314" w:rsidRDefault="00672314" w:rsidP="00C90706">
      <w:pPr>
        <w:rPr>
          <w:rFonts w:ascii="Calibri" w:hAnsi="Calibri" w:cstheme="minorHAnsi"/>
        </w:rPr>
      </w:pPr>
    </w:p>
    <w:p w14:paraId="4CE88D9B" w14:textId="4051288E" w:rsidR="00672314" w:rsidRPr="00672314" w:rsidRDefault="00672314" w:rsidP="00672314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E</w:t>
      </w:r>
      <w:r w:rsidRPr="00672314">
        <w:rPr>
          <w:rFonts w:ascii="Calibri" w:hAnsi="Calibri" w:cstheme="minorHAnsi"/>
        </w:rPr>
        <w:t xml:space="preserve">ste estudio proporciona una base sólida para que los técnicos de </w:t>
      </w:r>
      <w:proofErr w:type="spellStart"/>
      <w:r w:rsidRPr="00672314">
        <w:rPr>
          <w:rFonts w:ascii="Calibri" w:hAnsi="Calibri" w:cstheme="minorHAnsi"/>
        </w:rPr>
        <w:t>Bicimad</w:t>
      </w:r>
      <w:proofErr w:type="spellEnd"/>
      <w:r w:rsidRPr="00672314">
        <w:rPr>
          <w:rFonts w:ascii="Calibri" w:hAnsi="Calibri" w:cstheme="minorHAnsi"/>
        </w:rPr>
        <w:t xml:space="preserve"> puedan realizar reparaciones y mejoras focalizadas en las estaciones más transitadas y en aquellas que reciben bicicletas con trayectos más largos. Esto contribuirá a mantener un servicio eficiente, fomentar el uso de la bicicleta como medio de transporte sostenible y promover una ciudad más amigable con el medio ambiente.</w:t>
      </w:r>
    </w:p>
    <w:p w14:paraId="108D4AFA" w14:textId="77777777" w:rsidR="00672314" w:rsidRPr="00672314" w:rsidRDefault="00672314" w:rsidP="00672314">
      <w:pPr>
        <w:rPr>
          <w:rFonts w:ascii="Calibri" w:hAnsi="Calibri" w:cstheme="minorHAnsi"/>
          <w:vanish/>
        </w:rPr>
      </w:pPr>
      <w:r w:rsidRPr="00672314">
        <w:rPr>
          <w:rFonts w:ascii="Calibri" w:hAnsi="Calibri" w:cstheme="minorHAnsi"/>
          <w:vanish/>
        </w:rPr>
        <w:t>Principio del formulario</w:t>
      </w:r>
    </w:p>
    <w:p w14:paraId="1782203B" w14:textId="77777777" w:rsidR="00672314" w:rsidRPr="00672314" w:rsidRDefault="00672314" w:rsidP="00672314">
      <w:pPr>
        <w:rPr>
          <w:rFonts w:ascii="Calibri" w:hAnsi="Calibri" w:cstheme="minorHAnsi"/>
        </w:rPr>
      </w:pPr>
    </w:p>
    <w:p w14:paraId="761B2EE1" w14:textId="77777777" w:rsidR="00672314" w:rsidRPr="00672314" w:rsidRDefault="00672314" w:rsidP="00672314">
      <w:pPr>
        <w:rPr>
          <w:rFonts w:ascii="Calibri" w:hAnsi="Calibri" w:cstheme="minorHAnsi"/>
          <w:vanish/>
        </w:rPr>
      </w:pPr>
      <w:r w:rsidRPr="00672314">
        <w:rPr>
          <w:rFonts w:ascii="Calibri" w:hAnsi="Calibri" w:cstheme="minorHAnsi"/>
          <w:vanish/>
        </w:rPr>
        <w:t>Final del formulario</w:t>
      </w:r>
    </w:p>
    <w:p w14:paraId="02ACBEC9" w14:textId="77777777" w:rsidR="00672314" w:rsidRPr="00055989" w:rsidRDefault="00672314" w:rsidP="00C90706">
      <w:pPr>
        <w:rPr>
          <w:rFonts w:ascii="Calibri" w:hAnsi="Calibri" w:cstheme="minorHAnsi"/>
        </w:rPr>
      </w:pPr>
    </w:p>
    <w:sectPr w:rsidR="00672314" w:rsidRPr="00055989" w:rsidSect="009727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A44B" w14:textId="77777777" w:rsidR="00767B44" w:rsidRDefault="00767B44" w:rsidP="00C90706">
      <w:r>
        <w:separator/>
      </w:r>
    </w:p>
  </w:endnote>
  <w:endnote w:type="continuationSeparator" w:id="0">
    <w:p w14:paraId="3373A749" w14:textId="77777777" w:rsidR="00767B44" w:rsidRDefault="00767B44" w:rsidP="00C9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E72C0" w14:textId="77777777" w:rsidR="00767B44" w:rsidRDefault="00767B44" w:rsidP="00C90706">
      <w:r>
        <w:separator/>
      </w:r>
    </w:p>
  </w:footnote>
  <w:footnote w:type="continuationSeparator" w:id="0">
    <w:p w14:paraId="01BCDFE2" w14:textId="77777777" w:rsidR="00767B44" w:rsidRDefault="00767B44" w:rsidP="00C90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9685" w14:textId="06993B78" w:rsidR="00C90706" w:rsidRDefault="00C90706">
    <w:pPr>
      <w:pStyle w:val="Encabezado"/>
    </w:pPr>
    <w:r>
      <w:t>Joel Gómez Santos</w:t>
    </w:r>
    <w:r>
      <w:ptab w:relativeTo="margin" w:alignment="center" w:leader="none"/>
    </w:r>
    <w:r>
      <w:t>Sergio Monzón Garcés</w:t>
    </w:r>
    <w:r>
      <w:ptab w:relativeTo="margin" w:alignment="right" w:leader="none"/>
    </w:r>
    <w:r>
      <w:t>Celeste Rhodes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06"/>
    <w:rsid w:val="00055989"/>
    <w:rsid w:val="001F1CC3"/>
    <w:rsid w:val="00295EF9"/>
    <w:rsid w:val="002F6F05"/>
    <w:rsid w:val="00360C83"/>
    <w:rsid w:val="00530048"/>
    <w:rsid w:val="00660E4F"/>
    <w:rsid w:val="00672314"/>
    <w:rsid w:val="00767B44"/>
    <w:rsid w:val="00926932"/>
    <w:rsid w:val="009727BB"/>
    <w:rsid w:val="00A47FBB"/>
    <w:rsid w:val="00C03B14"/>
    <w:rsid w:val="00C2255B"/>
    <w:rsid w:val="00C87266"/>
    <w:rsid w:val="00C90706"/>
    <w:rsid w:val="00D75742"/>
    <w:rsid w:val="00E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87AA"/>
  <w15:chartTrackingRefBased/>
  <w15:docId w15:val="{D80BD86D-5B36-4B96-BD0F-3ECF2444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9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706"/>
  </w:style>
  <w:style w:type="paragraph" w:styleId="Piedepgina">
    <w:name w:val="footer"/>
    <w:basedOn w:val="Normal"/>
    <w:link w:val="PiedepginaCar"/>
    <w:uiPriority w:val="99"/>
    <w:unhideWhenUsed/>
    <w:rsid w:val="00C90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706"/>
  </w:style>
  <w:style w:type="paragraph" w:styleId="Prrafodelista">
    <w:name w:val="List Paragraph"/>
    <w:basedOn w:val="Normal"/>
    <w:uiPriority w:val="34"/>
    <w:qFormat/>
    <w:rsid w:val="00C907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2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004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048"/>
    <w:rPr>
      <w:rFonts w:ascii="Times New Roman" w:eastAsia="Times New Roman" w:hAnsi="Times New Roman" w:cs="Times New Roman"/>
      <w:kern w:val="0"/>
      <w:sz w:val="18"/>
      <w:szCs w:val="18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24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346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84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3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799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3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4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1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416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267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78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1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653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956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9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5986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8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4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78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0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34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572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48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748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Gómez</dc:creator>
  <cp:keywords/>
  <dc:description/>
  <cp:lastModifiedBy>CELESTE RHODES RODRÍGUEZ</cp:lastModifiedBy>
  <cp:revision>2</cp:revision>
  <cp:lastPrinted>2023-05-28T22:55:00Z</cp:lastPrinted>
  <dcterms:created xsi:type="dcterms:W3CDTF">2023-05-28T22:57:00Z</dcterms:created>
  <dcterms:modified xsi:type="dcterms:W3CDTF">2023-05-28T22:57:00Z</dcterms:modified>
</cp:coreProperties>
</file>