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8BAA" w14:textId="6D4E3A7D" w:rsidR="00641777" w:rsidRDefault="00641777" w:rsidP="00641777">
      <w:pPr>
        <w:jc w:val="center"/>
        <w:rPr>
          <w:rFonts w:asciiTheme="majorHAnsi" w:hAnsiTheme="majorHAnsi"/>
          <w:b/>
          <w:bCs/>
          <w:sz w:val="36"/>
          <w:szCs w:val="36"/>
        </w:rPr>
      </w:pPr>
      <w:r w:rsidRPr="001752FE">
        <w:rPr>
          <w:rFonts w:asciiTheme="majorHAnsi" w:hAnsiTheme="majorHAnsi"/>
          <w:b/>
          <w:bCs/>
          <w:sz w:val="36"/>
          <w:szCs w:val="36"/>
        </w:rPr>
        <w:t xml:space="preserve">ASSIGNMENT </w:t>
      </w:r>
      <w:r>
        <w:rPr>
          <w:rFonts w:asciiTheme="majorHAnsi" w:hAnsiTheme="majorHAnsi"/>
          <w:b/>
          <w:bCs/>
          <w:sz w:val="36"/>
          <w:szCs w:val="36"/>
        </w:rPr>
        <w:t>4</w:t>
      </w:r>
      <w:r w:rsidRPr="001752FE">
        <w:rPr>
          <w:rFonts w:asciiTheme="majorHAnsi" w:hAnsiTheme="majorHAnsi"/>
          <w:b/>
          <w:bCs/>
          <w:sz w:val="36"/>
          <w:szCs w:val="36"/>
        </w:rPr>
        <w:t xml:space="preserve"> – LAB </w:t>
      </w:r>
      <w:r>
        <w:rPr>
          <w:rFonts w:asciiTheme="majorHAnsi" w:hAnsiTheme="majorHAnsi"/>
          <w:b/>
          <w:bCs/>
          <w:sz w:val="36"/>
          <w:szCs w:val="36"/>
        </w:rPr>
        <w:t>6</w:t>
      </w:r>
      <w:r w:rsidRPr="001752FE">
        <w:rPr>
          <w:rFonts w:asciiTheme="majorHAnsi" w:hAnsiTheme="majorHAnsi"/>
          <w:b/>
          <w:bCs/>
          <w:sz w:val="36"/>
          <w:szCs w:val="36"/>
        </w:rPr>
        <w:t xml:space="preserve">: </w:t>
      </w:r>
      <w:proofErr w:type="spellStart"/>
      <w:r>
        <w:rPr>
          <w:rFonts w:asciiTheme="majorHAnsi" w:hAnsiTheme="majorHAnsi"/>
          <w:b/>
          <w:bCs/>
          <w:sz w:val="36"/>
          <w:szCs w:val="36"/>
        </w:rPr>
        <w:t>gRPC</w:t>
      </w:r>
      <w:proofErr w:type="spellEnd"/>
    </w:p>
    <w:p w14:paraId="26D7BF1E" w14:textId="77777777" w:rsidR="00641777" w:rsidRPr="001752FE" w:rsidRDefault="00641777" w:rsidP="00641777">
      <w:pPr>
        <w:jc w:val="center"/>
        <w:rPr>
          <w:rFonts w:asciiTheme="majorHAnsi" w:hAnsiTheme="majorHAnsi"/>
          <w:b/>
          <w:bCs/>
          <w:sz w:val="36"/>
          <w:szCs w:val="36"/>
        </w:rPr>
      </w:pPr>
    </w:p>
    <w:p w14:paraId="5DE738F9" w14:textId="2C86B14F" w:rsidR="00641777" w:rsidRPr="00400953" w:rsidRDefault="00641777" w:rsidP="00641777">
      <w:r w:rsidRPr="001752FE">
        <w:rPr>
          <w:rFonts w:asciiTheme="majorHAnsi" w:hAnsiTheme="majorHAnsi"/>
          <w:b/>
          <w:bCs/>
        </w:rPr>
        <w:t xml:space="preserve">MAIN TOPICS: </w:t>
      </w:r>
      <w:proofErr w:type="spellStart"/>
      <w:r w:rsidR="00400953">
        <w:rPr>
          <w:rFonts w:asciiTheme="majorHAnsi" w:hAnsiTheme="majorHAnsi"/>
        </w:rPr>
        <w:t>gRPC</w:t>
      </w:r>
      <w:proofErr w:type="spellEnd"/>
      <w:r w:rsidR="00400953">
        <w:rPr>
          <w:rFonts w:asciiTheme="majorHAnsi" w:hAnsiTheme="majorHAnsi"/>
        </w:rPr>
        <w:t>, client and server stubs, RPC in general.</w:t>
      </w:r>
    </w:p>
    <w:p w14:paraId="1578DB0D" w14:textId="46559FFB" w:rsidR="00641777" w:rsidRPr="00641777" w:rsidRDefault="00641777" w:rsidP="00641777">
      <w:pPr>
        <w:shd w:val="clear" w:color="auto" w:fill="FFFFFF"/>
        <w:spacing w:before="435" w:after="290" w:line="240" w:lineRule="auto"/>
        <w:outlineLvl w:val="1"/>
        <w:rPr>
          <w:rFonts w:ascii="Segoe UI" w:eastAsia="Times New Roman" w:hAnsi="Segoe UI" w:cs="Segoe UI"/>
          <w:kern w:val="0"/>
          <w:sz w:val="36"/>
          <w:szCs w:val="36"/>
          <w:lang w:val="it-IT" w:eastAsia="it-IT"/>
          <w14:ligatures w14:val="none"/>
        </w:rPr>
      </w:pPr>
      <w:proofErr w:type="spellStart"/>
      <w:r w:rsidRPr="00641777">
        <w:rPr>
          <w:rFonts w:ascii="Segoe UI" w:eastAsia="Times New Roman" w:hAnsi="Segoe UI" w:cs="Segoe UI"/>
          <w:kern w:val="0"/>
          <w:sz w:val="36"/>
          <w:szCs w:val="36"/>
          <w:lang w:val="it-IT" w:eastAsia="it-IT"/>
          <w14:ligatures w14:val="none"/>
        </w:rPr>
        <w:t>Objective</w:t>
      </w:r>
      <w:proofErr w:type="spellEnd"/>
      <w:r w:rsidRPr="00641777">
        <w:rPr>
          <w:rFonts w:ascii="Segoe UI" w:eastAsia="Times New Roman" w:hAnsi="Segoe UI" w:cs="Segoe UI"/>
          <w:kern w:val="0"/>
          <w:sz w:val="36"/>
          <w:szCs w:val="36"/>
          <w:lang w:val="it-IT" w:eastAsia="it-IT"/>
          <w14:ligatures w14:val="none"/>
        </w:rPr>
        <w:t>:</w:t>
      </w:r>
    </w:p>
    <w:p w14:paraId="58784049" w14:textId="77777777" w:rsidR="00641777" w:rsidRPr="00641777" w:rsidRDefault="00641777" w:rsidP="006417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</w:pPr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Write the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python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code to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run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a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gRPC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server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exposing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methods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that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allow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generating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a "random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response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time" following a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given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distribution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, with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specified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parameter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(s),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mimicking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the diverse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computation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time of some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application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.</w:t>
      </w:r>
    </w:p>
    <w:p w14:paraId="18472410" w14:textId="77777777" w:rsidR="00641777" w:rsidRPr="00641777" w:rsidRDefault="00641777" w:rsidP="00641777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</w:pPr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The user must be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able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to call the server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through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gRPC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and generate a random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response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time,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which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must be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emulated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with a random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sleep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interval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or by running a CPU-intensive task. An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example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of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how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to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run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a CPU-intensive task for a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specified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time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interval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is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shown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in the code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snipped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below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:</w:t>
      </w:r>
    </w:p>
    <w:p w14:paraId="7C3F30BB" w14:textId="77777777" w:rsidR="00641777" w:rsidRPr="00641777" w:rsidRDefault="00641777" w:rsidP="00641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</w:pPr>
      <w:r w:rsidRPr="00641777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:lang w:val="it-IT" w:eastAsia="it-IT"/>
          <w14:ligatures w14:val="none"/>
        </w:rPr>
        <w:t>import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time</w:t>
      </w:r>
    </w:p>
    <w:p w14:paraId="1F3D7B9C" w14:textId="77777777" w:rsidR="00641777" w:rsidRPr="00641777" w:rsidRDefault="00641777" w:rsidP="00641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</w:pPr>
    </w:p>
    <w:p w14:paraId="14BBC4F3" w14:textId="77777777" w:rsidR="00641777" w:rsidRPr="00641777" w:rsidRDefault="00641777" w:rsidP="00641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</w:pPr>
      <w:proofErr w:type="spellStart"/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>interval</w:t>
      </w:r>
      <w:proofErr w:type="spellEnd"/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</w:t>
      </w:r>
      <w:r w:rsidRPr="00641777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:lang w:val="it-IT" w:eastAsia="it-IT"/>
          <w14:ligatures w14:val="none"/>
        </w:rPr>
        <w:t>=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</w:t>
      </w:r>
      <w:proofErr w:type="gramStart"/>
      <w:r w:rsidRPr="00641777">
        <w:rPr>
          <w:rFonts w:ascii="Courier New" w:eastAsia="Times New Roman" w:hAnsi="Courier New" w:cs="Courier New"/>
          <w:color w:val="1A7F37"/>
          <w:kern w:val="0"/>
          <w:sz w:val="20"/>
          <w:szCs w:val="20"/>
          <w:lang w:val="it-IT" w:eastAsia="it-IT"/>
          <w14:ligatures w14:val="none"/>
        </w:rPr>
        <w:t>3.4333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 </w:t>
      </w:r>
      <w:r w:rsidRPr="00641777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val="it-IT" w:eastAsia="it-IT"/>
          <w14:ligatures w14:val="none"/>
        </w:rPr>
        <w:t>#</w:t>
      </w:r>
      <w:proofErr w:type="gramEnd"/>
      <w:r w:rsidRPr="00641777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val="it-IT" w:eastAsia="it-IT"/>
          <w14:ligatures w14:val="none"/>
        </w:rPr>
        <w:t>Assumed</w:t>
      </w:r>
      <w:proofErr w:type="spellEnd"/>
      <w:r w:rsidRPr="00641777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val="it-IT" w:eastAsia="it-IT"/>
          <w14:ligatures w14:val="none"/>
        </w:rPr>
        <w:t xml:space="preserve"> to be </w:t>
      </w:r>
      <w:proofErr w:type="spellStart"/>
      <w:r w:rsidRPr="00641777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val="it-IT" w:eastAsia="it-IT"/>
          <w14:ligatures w14:val="none"/>
        </w:rPr>
        <w:t>randomly</w:t>
      </w:r>
      <w:proofErr w:type="spellEnd"/>
      <w:r w:rsidRPr="00641777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val="it-IT" w:eastAsia="it-IT"/>
          <w14:ligatures w14:val="none"/>
        </w:rPr>
        <w:t>generated</w:t>
      </w:r>
      <w:proofErr w:type="spellEnd"/>
    </w:p>
    <w:p w14:paraId="027F5760" w14:textId="77777777" w:rsidR="00641777" w:rsidRPr="00641777" w:rsidRDefault="00641777" w:rsidP="00641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</w:pPr>
      <w:proofErr w:type="spellStart"/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>start_time</w:t>
      </w:r>
      <w:proofErr w:type="spellEnd"/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</w:t>
      </w:r>
      <w:r w:rsidRPr="00641777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:lang w:val="it-IT" w:eastAsia="it-IT"/>
          <w14:ligatures w14:val="none"/>
        </w:rPr>
        <w:t>=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</w:t>
      </w:r>
      <w:proofErr w:type="spellStart"/>
      <w:proofErr w:type="gramStart"/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>time</w:t>
      </w:r>
      <w:r w:rsidRPr="00641777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:lang w:val="it-IT" w:eastAsia="it-IT"/>
          <w14:ligatures w14:val="none"/>
        </w:rPr>
        <w:t>.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>time</w:t>
      </w:r>
      <w:proofErr w:type="spellEnd"/>
      <w:r w:rsidRPr="00641777">
        <w:rPr>
          <w:rFonts w:ascii="Courier New" w:eastAsia="Times New Roman" w:hAnsi="Courier New" w:cs="Courier New"/>
          <w:color w:val="0055AA"/>
          <w:kern w:val="0"/>
          <w:sz w:val="20"/>
          <w:szCs w:val="20"/>
          <w:lang w:val="it-IT" w:eastAsia="it-IT"/>
          <w14:ligatures w14:val="none"/>
        </w:rPr>
        <w:t>(</w:t>
      </w:r>
      <w:proofErr w:type="gramEnd"/>
      <w:r w:rsidRPr="00641777">
        <w:rPr>
          <w:rFonts w:ascii="Courier New" w:eastAsia="Times New Roman" w:hAnsi="Courier New" w:cs="Courier New"/>
          <w:color w:val="0055AA"/>
          <w:kern w:val="0"/>
          <w:sz w:val="20"/>
          <w:szCs w:val="20"/>
          <w:lang w:val="it-IT" w:eastAsia="it-IT"/>
          <w14:ligatures w14:val="none"/>
        </w:rPr>
        <w:t>)</w:t>
      </w:r>
    </w:p>
    <w:p w14:paraId="6A47C115" w14:textId="77777777" w:rsidR="00641777" w:rsidRPr="00641777" w:rsidRDefault="00641777" w:rsidP="00641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</w:pPr>
      <w:proofErr w:type="spellStart"/>
      <w:r w:rsidRPr="00641777">
        <w:rPr>
          <w:rFonts w:ascii="Courier New" w:eastAsia="Times New Roman" w:hAnsi="Courier New" w:cs="Courier New"/>
          <w:b/>
          <w:bCs/>
          <w:color w:val="1A7F37"/>
          <w:kern w:val="0"/>
          <w:sz w:val="20"/>
          <w:szCs w:val="20"/>
          <w:lang w:val="it-IT" w:eastAsia="it-IT"/>
          <w14:ligatures w14:val="none"/>
        </w:rPr>
        <w:t>while</w:t>
      </w:r>
      <w:proofErr w:type="spellEnd"/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</w:t>
      </w:r>
      <w:proofErr w:type="spellStart"/>
      <w:proofErr w:type="gramStart"/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>time</w:t>
      </w:r>
      <w:r w:rsidRPr="00641777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:lang w:val="it-IT" w:eastAsia="it-IT"/>
          <w14:ligatures w14:val="none"/>
        </w:rPr>
        <w:t>.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>time</w:t>
      </w:r>
      <w:proofErr w:type="spellEnd"/>
      <w:r w:rsidRPr="00641777">
        <w:rPr>
          <w:rFonts w:ascii="Courier New" w:eastAsia="Times New Roman" w:hAnsi="Courier New" w:cs="Courier New"/>
          <w:color w:val="0055AA"/>
          <w:kern w:val="0"/>
          <w:sz w:val="20"/>
          <w:szCs w:val="20"/>
          <w:lang w:val="it-IT" w:eastAsia="it-IT"/>
          <w14:ligatures w14:val="none"/>
        </w:rPr>
        <w:t>(</w:t>
      </w:r>
      <w:proofErr w:type="gramEnd"/>
      <w:r w:rsidRPr="00641777">
        <w:rPr>
          <w:rFonts w:ascii="Courier New" w:eastAsia="Times New Roman" w:hAnsi="Courier New" w:cs="Courier New"/>
          <w:color w:val="0055AA"/>
          <w:kern w:val="0"/>
          <w:sz w:val="20"/>
          <w:szCs w:val="20"/>
          <w:lang w:val="it-IT" w:eastAsia="it-IT"/>
          <w14:ligatures w14:val="none"/>
        </w:rPr>
        <w:t>)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</w:t>
      </w:r>
      <w:r w:rsidRPr="00641777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:lang w:val="it-IT" w:eastAsia="it-IT"/>
          <w14:ligatures w14:val="none"/>
        </w:rPr>
        <w:t>-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>start_time</w:t>
      </w:r>
      <w:proofErr w:type="spellEnd"/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</w:t>
      </w:r>
      <w:r w:rsidRPr="00641777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:lang w:val="it-IT" w:eastAsia="it-IT"/>
          <w14:ligatures w14:val="none"/>
        </w:rPr>
        <w:t>&lt;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>interval</w:t>
      </w:r>
      <w:proofErr w:type="spellEnd"/>
      <w:r w:rsidRPr="00641777">
        <w:rPr>
          <w:rFonts w:ascii="Courier New" w:eastAsia="Times New Roman" w:hAnsi="Courier New" w:cs="Courier New"/>
          <w:color w:val="0055AA"/>
          <w:kern w:val="0"/>
          <w:sz w:val="20"/>
          <w:szCs w:val="20"/>
          <w:lang w:val="it-IT" w:eastAsia="it-IT"/>
          <w14:ligatures w14:val="none"/>
        </w:rPr>
        <w:t>:</w:t>
      </w:r>
    </w:p>
    <w:p w14:paraId="5DC74036" w14:textId="77777777" w:rsidR="00641777" w:rsidRPr="00641777" w:rsidRDefault="00641777" w:rsidP="00641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</w:pP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   x </w:t>
      </w:r>
      <w:r w:rsidRPr="00641777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:lang w:val="it-IT" w:eastAsia="it-IT"/>
          <w14:ligatures w14:val="none"/>
        </w:rPr>
        <w:t>=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</w:t>
      </w:r>
      <w:proofErr w:type="spellStart"/>
      <w:proofErr w:type="gramStart"/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>time</w:t>
      </w:r>
      <w:r w:rsidRPr="00641777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:lang w:val="it-IT" w:eastAsia="it-IT"/>
          <w14:ligatures w14:val="none"/>
        </w:rPr>
        <w:t>.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>time</w:t>
      </w:r>
      <w:proofErr w:type="spellEnd"/>
      <w:r w:rsidRPr="00641777">
        <w:rPr>
          <w:rFonts w:ascii="Courier New" w:eastAsia="Times New Roman" w:hAnsi="Courier New" w:cs="Courier New"/>
          <w:color w:val="0055AA"/>
          <w:kern w:val="0"/>
          <w:sz w:val="20"/>
          <w:szCs w:val="20"/>
          <w:lang w:val="it-IT" w:eastAsia="it-IT"/>
          <w14:ligatures w14:val="none"/>
        </w:rPr>
        <w:t>(</w:t>
      </w:r>
      <w:proofErr w:type="gramEnd"/>
      <w:r w:rsidRPr="00641777">
        <w:rPr>
          <w:rFonts w:ascii="Courier New" w:eastAsia="Times New Roman" w:hAnsi="Courier New" w:cs="Courier New"/>
          <w:color w:val="0055AA"/>
          <w:kern w:val="0"/>
          <w:sz w:val="20"/>
          <w:szCs w:val="20"/>
          <w:lang w:val="it-IT" w:eastAsia="it-IT"/>
          <w14:ligatures w14:val="none"/>
        </w:rPr>
        <w:t>)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</w:t>
      </w:r>
      <w:r w:rsidRPr="00641777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:lang w:val="it-IT" w:eastAsia="it-IT"/>
          <w14:ligatures w14:val="none"/>
        </w:rPr>
        <w:t>-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>start_time</w:t>
      </w:r>
      <w:proofErr w:type="spellEnd"/>
    </w:p>
    <w:p w14:paraId="3FF73295" w14:textId="77777777" w:rsidR="00641777" w:rsidRPr="00641777" w:rsidRDefault="00641777" w:rsidP="00641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</w:pP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   x </w:t>
      </w:r>
      <w:r w:rsidRPr="00641777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:lang w:val="it-IT" w:eastAsia="it-IT"/>
          <w14:ligatures w14:val="none"/>
        </w:rPr>
        <w:t>=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float</w:t>
      </w:r>
      <w:r w:rsidRPr="00641777">
        <w:rPr>
          <w:rFonts w:ascii="Courier New" w:eastAsia="Times New Roman" w:hAnsi="Courier New" w:cs="Courier New"/>
          <w:color w:val="0055AA"/>
          <w:kern w:val="0"/>
          <w:sz w:val="20"/>
          <w:szCs w:val="20"/>
          <w:lang w:val="it-IT" w:eastAsia="it-IT"/>
          <w14:ligatures w14:val="none"/>
        </w:rPr>
        <w:t>(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>x</w:t>
      </w:r>
      <w:r w:rsidRPr="00641777">
        <w:rPr>
          <w:rFonts w:ascii="Courier New" w:eastAsia="Times New Roman" w:hAnsi="Courier New" w:cs="Courier New"/>
          <w:color w:val="0055AA"/>
          <w:kern w:val="0"/>
          <w:sz w:val="20"/>
          <w:szCs w:val="20"/>
          <w:lang w:val="it-IT" w:eastAsia="it-IT"/>
          <w14:ligatures w14:val="none"/>
        </w:rPr>
        <w:t>)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</w:t>
      </w:r>
      <w:r w:rsidRPr="00641777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:lang w:val="it-IT" w:eastAsia="it-IT"/>
          <w14:ligatures w14:val="none"/>
        </w:rPr>
        <w:t>/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</w:t>
      </w:r>
      <w:proofErr w:type="gramStart"/>
      <w:r w:rsidRPr="00641777">
        <w:rPr>
          <w:rFonts w:ascii="Courier New" w:eastAsia="Times New Roman" w:hAnsi="Courier New" w:cs="Courier New"/>
          <w:color w:val="1A7F37"/>
          <w:kern w:val="0"/>
          <w:sz w:val="20"/>
          <w:szCs w:val="20"/>
          <w:lang w:val="it-IT" w:eastAsia="it-IT"/>
          <w14:ligatures w14:val="none"/>
        </w:rPr>
        <w:t>3.141592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 </w:t>
      </w:r>
      <w:r w:rsidRPr="00641777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val="it-IT" w:eastAsia="it-IT"/>
          <w14:ligatures w14:val="none"/>
        </w:rPr>
        <w:t>#</w:t>
      </w:r>
      <w:proofErr w:type="gramEnd"/>
      <w:r w:rsidRPr="00641777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val="it-IT" w:eastAsia="it-IT"/>
          <w14:ligatures w14:val="none"/>
        </w:rPr>
        <w:t>Dividing</w:t>
      </w:r>
      <w:proofErr w:type="spellEnd"/>
      <w:r w:rsidRPr="00641777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val="it-IT" w:eastAsia="it-IT"/>
          <w14:ligatures w14:val="none"/>
        </w:rPr>
        <w:t xml:space="preserve"> x by Pi</w:t>
      </w:r>
    </w:p>
    <w:p w14:paraId="095C453D" w14:textId="77777777" w:rsidR="00641777" w:rsidRPr="00641777" w:rsidRDefault="00641777" w:rsidP="00641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</w:pP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   x </w:t>
      </w:r>
      <w:r w:rsidRPr="00641777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:lang w:val="it-IT" w:eastAsia="it-IT"/>
          <w14:ligatures w14:val="none"/>
        </w:rPr>
        <w:t>=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</w:t>
      </w:r>
      <w:proofErr w:type="gramStart"/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>float</w:t>
      </w:r>
      <w:r w:rsidRPr="00641777">
        <w:rPr>
          <w:rFonts w:ascii="Courier New" w:eastAsia="Times New Roman" w:hAnsi="Courier New" w:cs="Courier New"/>
          <w:color w:val="0055AA"/>
          <w:kern w:val="0"/>
          <w:sz w:val="20"/>
          <w:szCs w:val="20"/>
          <w:lang w:val="it-IT" w:eastAsia="it-IT"/>
          <w14:ligatures w14:val="none"/>
        </w:rPr>
        <w:t>(</w:t>
      </w:r>
      <w:proofErr w:type="gramEnd"/>
      <w:r w:rsidRPr="00641777">
        <w:rPr>
          <w:rFonts w:ascii="Courier New" w:eastAsia="Times New Roman" w:hAnsi="Courier New" w:cs="Courier New"/>
          <w:color w:val="1A7F37"/>
          <w:kern w:val="0"/>
          <w:sz w:val="20"/>
          <w:szCs w:val="20"/>
          <w:lang w:val="it-IT" w:eastAsia="it-IT"/>
          <w14:ligatures w14:val="none"/>
        </w:rPr>
        <w:t>3.141592</w:t>
      </w:r>
      <w:r w:rsidRPr="00641777">
        <w:rPr>
          <w:rFonts w:ascii="Courier New" w:eastAsia="Times New Roman" w:hAnsi="Courier New" w:cs="Courier New"/>
          <w:color w:val="0055AA"/>
          <w:kern w:val="0"/>
          <w:sz w:val="20"/>
          <w:szCs w:val="20"/>
          <w:lang w:val="it-IT" w:eastAsia="it-IT"/>
          <w14:ligatures w14:val="none"/>
        </w:rPr>
        <w:t>)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</w:t>
      </w:r>
      <w:r w:rsidRPr="00641777">
        <w:rPr>
          <w:rFonts w:ascii="Courier New" w:eastAsia="Times New Roman" w:hAnsi="Courier New" w:cs="Courier New"/>
          <w:b/>
          <w:bCs/>
          <w:color w:val="8250DF"/>
          <w:kern w:val="0"/>
          <w:sz w:val="20"/>
          <w:szCs w:val="20"/>
          <w:lang w:val="it-IT" w:eastAsia="it-IT"/>
          <w14:ligatures w14:val="none"/>
        </w:rPr>
        <w:t>/</w:t>
      </w:r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 </w:t>
      </w:r>
      <w:proofErr w:type="gramStart"/>
      <w:r w:rsidRPr="00641777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it-IT" w:eastAsia="it-IT"/>
          <w14:ligatures w14:val="none"/>
        </w:rPr>
        <w:t xml:space="preserve">x  </w:t>
      </w:r>
      <w:r w:rsidRPr="00641777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val="it-IT" w:eastAsia="it-IT"/>
          <w14:ligatures w14:val="none"/>
        </w:rPr>
        <w:t>#</w:t>
      </w:r>
      <w:proofErr w:type="gramEnd"/>
      <w:r w:rsidRPr="00641777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val="it-IT" w:eastAsia="it-IT"/>
          <w14:ligatures w14:val="none"/>
        </w:rPr>
        <w:t>Dividing</w:t>
      </w:r>
      <w:proofErr w:type="spellEnd"/>
      <w:r w:rsidRPr="00641777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val="it-IT" w:eastAsia="it-IT"/>
          <w14:ligatures w14:val="none"/>
        </w:rPr>
        <w:t xml:space="preserve"> the </w:t>
      </w:r>
      <w:proofErr w:type="spellStart"/>
      <w:r w:rsidRPr="00641777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val="it-IT" w:eastAsia="it-IT"/>
          <w14:ligatures w14:val="none"/>
        </w:rPr>
        <w:t>number</w:t>
      </w:r>
      <w:proofErr w:type="spellEnd"/>
      <w:r w:rsidRPr="00641777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val="it-IT" w:eastAsia="it-IT"/>
          <w14:ligatures w14:val="none"/>
        </w:rPr>
        <w:t xml:space="preserve"> Pi by x</w:t>
      </w:r>
    </w:p>
    <w:p w14:paraId="33D8F719" w14:textId="77777777" w:rsidR="00641777" w:rsidRPr="00641777" w:rsidRDefault="00641777" w:rsidP="006417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</w:pPr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The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gRPC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messages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and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methods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must be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defined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with a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protobuf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file. At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least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the following random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response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time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distributions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must be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implemented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at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the server:</w:t>
      </w:r>
    </w:p>
    <w:p w14:paraId="258C4DEE" w14:textId="77777777" w:rsidR="00641777" w:rsidRPr="00641777" w:rsidRDefault="00641777" w:rsidP="00641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</w:pP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deterministic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(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parameter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: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fixed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response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time)</w:t>
      </w:r>
    </w:p>
    <w:p w14:paraId="129660C1" w14:textId="77777777" w:rsidR="00641777" w:rsidRPr="00641777" w:rsidRDefault="00641777" w:rsidP="00641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</w:pP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uniform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within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an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interval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 </w:t>
      </w:r>
      <w:r w:rsidRPr="00641777"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EEEEEE"/>
          <w:lang w:val="it-IT" w:eastAsia="it-IT"/>
          <w14:ligatures w14:val="none"/>
        </w:rPr>
        <w:t>[</w:t>
      </w:r>
      <w:proofErr w:type="gramStart"/>
      <w:r w:rsidRPr="00641777"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EEEEEE"/>
          <w:lang w:val="it-IT" w:eastAsia="it-IT"/>
          <w14:ligatures w14:val="none"/>
        </w:rPr>
        <w:t>0:T</w:t>
      </w:r>
      <w:proofErr w:type="gramEnd"/>
      <w:r w:rsidRPr="00641777"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EEEEEE"/>
          <w:lang w:val="it-IT" w:eastAsia="it-IT"/>
          <w14:ligatures w14:val="none"/>
        </w:rPr>
        <w:t>]</w:t>
      </w:r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 (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parameter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: size of the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interval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)</w:t>
      </w:r>
    </w:p>
    <w:p w14:paraId="2E0A95EB" w14:textId="77777777" w:rsidR="00641777" w:rsidRPr="00641777" w:rsidRDefault="00641777" w:rsidP="00641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</w:pP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exponential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(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parameter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: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mean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response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occurrence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rate)</w:t>
      </w:r>
    </w:p>
    <w:p w14:paraId="67262EFC" w14:textId="77777777" w:rsidR="00641777" w:rsidRPr="00641777" w:rsidRDefault="00641777" w:rsidP="00641777">
      <w:pP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</w:pPr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An RPC client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program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must be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written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to test the server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behavior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, following the general RPC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principle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to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hide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the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distributed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 xml:space="preserve"> nature of the </w:t>
      </w:r>
      <w:proofErr w:type="spellStart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implementation</w:t>
      </w:r>
      <w:proofErr w:type="spellEnd"/>
      <w:r w:rsidRPr="00641777">
        <w:rPr>
          <w:rFonts w:ascii="Segoe UI" w:eastAsia="Times New Roman" w:hAnsi="Segoe UI" w:cs="Segoe UI"/>
          <w:kern w:val="0"/>
          <w:sz w:val="21"/>
          <w:szCs w:val="21"/>
          <w:lang w:val="it-IT" w:eastAsia="it-IT"/>
          <w14:ligatures w14:val="none"/>
        </w:rPr>
        <w:t>.</w:t>
      </w:r>
    </w:p>
    <w:p w14:paraId="450C7EA7" w14:textId="711181D4" w:rsidR="00611C04" w:rsidRDefault="00244ACC">
      <w:pPr>
        <w:rPr>
          <w:b/>
          <w:bCs/>
        </w:rPr>
      </w:pPr>
      <w:r w:rsidRPr="00244ACC">
        <w:rPr>
          <w:b/>
          <w:bCs/>
        </w:rPr>
        <w:t>OBSERVATIONS</w:t>
      </w:r>
      <w:r w:rsidR="000D4BF4">
        <w:rPr>
          <w:b/>
          <w:bCs/>
          <w:noProof/>
        </w:rPr>
        <w:drawing>
          <wp:inline distT="0" distB="0" distL="0" distR="0" wp14:anchorId="47AEA1C5" wp14:editId="621702EA">
            <wp:extent cx="6120130" cy="2486660"/>
            <wp:effectExtent l="0" t="0" r="1270" b="2540"/>
            <wp:docPr id="9298692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69249" name="Immagine 9298692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1B1" w14:textId="4C41FD3A" w:rsidR="000D4BF4" w:rsidRDefault="000D4BF4">
      <w:r>
        <w:rPr>
          <w:b/>
          <w:bCs/>
        </w:rPr>
        <w:lastRenderedPageBreak/>
        <w:t>1</w:t>
      </w:r>
      <w:r w:rsidRPr="000D4BF4">
        <w:rPr>
          <w:b/>
          <w:bCs/>
          <w:vertAlign w:val="superscript"/>
        </w:rPr>
        <w:t>st</w:t>
      </w:r>
      <w:r>
        <w:rPr>
          <w:b/>
          <w:bCs/>
        </w:rPr>
        <w:t xml:space="preserve"> ATTEMPT: </w:t>
      </w:r>
      <w:r>
        <w:t>deterministic, uniform and exponential functions tested at the client side and the server replies. I had to change the port from 500</w:t>
      </w:r>
      <w:r w:rsidR="001472CA">
        <w:t xml:space="preserve">51 to 50052 because of an error (it said that the port was already taken. I tried to kill that process that still had it active with </w:t>
      </w:r>
    </w:p>
    <w:p w14:paraId="33F912E0" w14:textId="77777777" w:rsidR="001472CA" w:rsidRDefault="001472CA" w:rsidP="001472CA">
      <w:pPr>
        <w:pStyle w:val="PreformattatoHTML"/>
        <w:rPr>
          <w:rStyle w:val="CodiceHTML"/>
          <w:rFonts w:eastAsiaTheme="majorEastAsia"/>
        </w:rPr>
      </w:pPr>
      <w:proofErr w:type="spellStart"/>
      <w:r>
        <w:rPr>
          <w:rStyle w:val="CodiceHTML"/>
          <w:rFonts w:eastAsiaTheme="majorEastAsia"/>
        </w:rPr>
        <w:t>lsof</w:t>
      </w:r>
      <w:proofErr w:type="spellEnd"/>
      <w:r>
        <w:rPr>
          <w:rStyle w:val="CodiceHTML"/>
          <w:rFonts w:eastAsiaTheme="majorEastAsia"/>
        </w:rPr>
        <w:t xml:space="preserve"> -i :50051</w:t>
      </w:r>
    </w:p>
    <w:p w14:paraId="5CBAF39A" w14:textId="2C9DB0CB" w:rsidR="001472CA" w:rsidRDefault="001472CA">
      <w:r>
        <w:t xml:space="preserve">But it didn’t show an output. </w:t>
      </w:r>
    </w:p>
    <w:p w14:paraId="24EA7A6E" w14:textId="19F02D5F" w:rsidR="001472CA" w:rsidRPr="001472CA" w:rsidRDefault="001472CA">
      <w:r w:rsidRPr="001472CA">
        <w:rPr>
          <w:b/>
          <w:bCs/>
        </w:rPr>
        <w:t>2</w:t>
      </w:r>
      <w:r w:rsidRPr="001472CA">
        <w:rPr>
          <w:b/>
          <w:bCs/>
          <w:vertAlign w:val="superscript"/>
        </w:rPr>
        <w:t>nd</w:t>
      </w:r>
      <w:r w:rsidRPr="001472CA">
        <w:rPr>
          <w:b/>
          <w:bCs/>
        </w:rPr>
        <w:t xml:space="preserve"> ATTEMPT: </w:t>
      </w:r>
      <w:r>
        <w:t xml:space="preserve">multithreading (with the deterministic distribution for example). The reason why the server has a difference </w:t>
      </w:r>
      <w:proofErr w:type="spellStart"/>
      <w:r>
        <w:t>wrt</w:t>
      </w:r>
      <w:proofErr w:type="spellEnd"/>
      <w:r>
        <w:t xml:space="preserve"> the results reported by the client is because of the overhead between the two. Even if I’m working in a local host the messages have to “travel” in the </w:t>
      </w:r>
      <w:proofErr w:type="gramStart"/>
      <w:r>
        <w:t>OS</w:t>
      </w:r>
      <w:proofErr w:type="gramEnd"/>
      <w:r>
        <w:t xml:space="preserve"> so a minimum of latency is present. Between the threads at the client there is a little difference in </w:t>
      </w:r>
      <w:proofErr w:type="spellStart"/>
      <w:r>
        <w:t>ms</w:t>
      </w:r>
      <w:proofErr w:type="spellEnd"/>
      <w:r>
        <w:t xml:space="preserve"> between the </w:t>
      </w:r>
      <w:proofErr w:type="gramStart"/>
      <w:r>
        <w:t>actions</w:t>
      </w:r>
      <w:proofErr w:type="gramEnd"/>
      <w:r>
        <w:t xml:space="preserve"> but the server rapidly switches between them. If the server is busy the threads at the client will wait </w:t>
      </w:r>
      <w:proofErr w:type="spellStart"/>
      <w:r>
        <w:t>some time</w:t>
      </w:r>
      <w:proofErr w:type="spellEnd"/>
      <w:r>
        <w:t xml:space="preserve"> in the queue before being elaborated. </w:t>
      </w:r>
    </w:p>
    <w:sectPr w:rsidR="001472CA" w:rsidRPr="001472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C4873"/>
    <w:multiLevelType w:val="multilevel"/>
    <w:tmpl w:val="4564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29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777"/>
    <w:rsid w:val="000D4BF4"/>
    <w:rsid w:val="000E23C5"/>
    <w:rsid w:val="001472CA"/>
    <w:rsid w:val="00244ACC"/>
    <w:rsid w:val="00400953"/>
    <w:rsid w:val="004621AA"/>
    <w:rsid w:val="00611C04"/>
    <w:rsid w:val="00641777"/>
    <w:rsid w:val="008F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86D9E5"/>
  <w15:chartTrackingRefBased/>
  <w15:docId w15:val="{6958B9BA-0C30-F040-8FC8-1F93CE5D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41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41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41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41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41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41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41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41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41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4177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4177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4177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4177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41777"/>
    <w:rPr>
      <w:rFonts w:eastAsiaTheme="majorEastAsia" w:cstheme="majorBidi"/>
      <w:color w:val="0F4761" w:themeColor="accent1" w:themeShade="BF"/>
      <w:lang w:val="en-GB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4177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41777"/>
    <w:rPr>
      <w:rFonts w:eastAsiaTheme="majorEastAsia" w:cstheme="majorBidi"/>
      <w:color w:val="595959" w:themeColor="text1" w:themeTint="A6"/>
      <w:lang w:val="en-GB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4177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41777"/>
    <w:rPr>
      <w:rFonts w:eastAsiaTheme="majorEastAsia" w:cstheme="majorBidi"/>
      <w:color w:val="272727" w:themeColor="text1" w:themeTint="D8"/>
      <w:lang w:val="en-GB"/>
    </w:rPr>
  </w:style>
  <w:style w:type="paragraph" w:styleId="Titolo">
    <w:name w:val="Title"/>
    <w:basedOn w:val="Normale"/>
    <w:next w:val="Normale"/>
    <w:link w:val="TitoloCarattere"/>
    <w:uiPriority w:val="10"/>
    <w:qFormat/>
    <w:rsid w:val="00641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4177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41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4177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41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41777"/>
    <w:rPr>
      <w:i/>
      <w:iCs/>
      <w:color w:val="404040" w:themeColor="text1" w:themeTint="BF"/>
      <w:lang w:val="en-GB"/>
    </w:rPr>
  </w:style>
  <w:style w:type="paragraph" w:styleId="Paragrafoelenco">
    <w:name w:val="List Paragraph"/>
    <w:basedOn w:val="Normale"/>
    <w:uiPriority w:val="34"/>
    <w:qFormat/>
    <w:rsid w:val="0064177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4177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41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41777"/>
    <w:rPr>
      <w:i/>
      <w:iCs/>
      <w:color w:val="0F4761" w:themeColor="accent1" w:themeShade="BF"/>
      <w:lang w:val="en-GB"/>
    </w:rPr>
  </w:style>
  <w:style w:type="character" w:styleId="Riferimentointenso">
    <w:name w:val="Intense Reference"/>
    <w:basedOn w:val="Carpredefinitoparagrafo"/>
    <w:uiPriority w:val="32"/>
    <w:qFormat/>
    <w:rsid w:val="00641777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641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it-IT" w:eastAsia="it-IT"/>
      <w14:ligatures w14:val="none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41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it-IT"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41777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kn">
    <w:name w:val="kn"/>
    <w:basedOn w:val="Carpredefinitoparagrafo"/>
    <w:rsid w:val="00641777"/>
  </w:style>
  <w:style w:type="character" w:customStyle="1" w:styleId="w">
    <w:name w:val="w"/>
    <w:basedOn w:val="Carpredefinitoparagrafo"/>
    <w:rsid w:val="00641777"/>
  </w:style>
  <w:style w:type="character" w:customStyle="1" w:styleId="nn">
    <w:name w:val="nn"/>
    <w:basedOn w:val="Carpredefinitoparagrafo"/>
    <w:rsid w:val="00641777"/>
  </w:style>
  <w:style w:type="character" w:customStyle="1" w:styleId="n">
    <w:name w:val="n"/>
    <w:basedOn w:val="Carpredefinitoparagrafo"/>
    <w:rsid w:val="00641777"/>
  </w:style>
  <w:style w:type="character" w:customStyle="1" w:styleId="o">
    <w:name w:val="o"/>
    <w:basedOn w:val="Carpredefinitoparagrafo"/>
    <w:rsid w:val="00641777"/>
  </w:style>
  <w:style w:type="character" w:customStyle="1" w:styleId="mf">
    <w:name w:val="mf"/>
    <w:basedOn w:val="Carpredefinitoparagrafo"/>
    <w:rsid w:val="00641777"/>
  </w:style>
  <w:style w:type="character" w:customStyle="1" w:styleId="c1">
    <w:name w:val="c1"/>
    <w:basedOn w:val="Carpredefinitoparagrafo"/>
    <w:rsid w:val="00641777"/>
  </w:style>
  <w:style w:type="character" w:customStyle="1" w:styleId="p">
    <w:name w:val="p"/>
    <w:basedOn w:val="Carpredefinitoparagrafo"/>
    <w:rsid w:val="00641777"/>
  </w:style>
  <w:style w:type="character" w:customStyle="1" w:styleId="k">
    <w:name w:val="k"/>
    <w:basedOn w:val="Carpredefinitoparagrafo"/>
    <w:rsid w:val="00641777"/>
  </w:style>
  <w:style w:type="character" w:customStyle="1" w:styleId="nb">
    <w:name w:val="nb"/>
    <w:basedOn w:val="Carpredefinitoparagrafo"/>
    <w:rsid w:val="00641777"/>
  </w:style>
  <w:style w:type="character" w:styleId="CodiceHTML">
    <w:name w:val="HTML Code"/>
    <w:basedOn w:val="Carpredefinitoparagrafo"/>
    <w:uiPriority w:val="99"/>
    <w:semiHidden/>
    <w:unhideWhenUsed/>
    <w:rsid w:val="006417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Pia Buonomo</dc:creator>
  <cp:keywords/>
  <dc:description/>
  <cp:lastModifiedBy>Maria Pia Buonomo</cp:lastModifiedBy>
  <cp:revision>1</cp:revision>
  <dcterms:created xsi:type="dcterms:W3CDTF">2026-01-19T15:54:00Z</dcterms:created>
  <dcterms:modified xsi:type="dcterms:W3CDTF">2026-01-20T09:27:00Z</dcterms:modified>
</cp:coreProperties>
</file>