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B0" w:rsidRDefault="00E77852" w:rsidP="005A15B0">
      <w:pPr>
        <w:pStyle w:val="NormlWeb"/>
        <w:spacing w:before="0" w:after="0"/>
        <w:ind w:firstLine="285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benti"/>
          <w:tag w:val="benti"/>
          <w:id w:val="1686713800"/>
          <w:placeholder>
            <w:docPart w:val="0B8CABCC5A8B41BB846F8874D6BABBE5"/>
          </w:placeholder>
          <w15:appearance w15:val="tags"/>
        </w:sdtPr>
        <w:sdtEndPr/>
        <w:sdtContent>
          <w:bookmarkStart w:id="0" w:name="_GoBack"/>
          <w:bookmarkEnd w:id="0"/>
          <w:r w:rsidR="00121B6E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5E3D5E" w:rsidRPr="005A15B0" w:rsidRDefault="005E3D5E" w:rsidP="005A15B0">
      <w:pPr>
        <w:pStyle w:val="NormlWeb"/>
        <w:spacing w:before="0" w:after="0"/>
        <w:ind w:firstLine="285"/>
        <w:jc w:val="both"/>
        <w:rPr>
          <w:rFonts w:ascii="Times New Roman" w:hAnsi="Times New Roman" w:cs="Times New Roman"/>
          <w:bCs/>
          <w:iCs/>
          <w:color w:val="000000"/>
          <w:sz w:val="22"/>
        </w:rPr>
      </w:pPr>
      <w:r w:rsidRPr="005E3D5E">
        <w:rPr>
          <w:rFonts w:ascii="Times New Roman" w:hAnsi="Times New Roman" w:cs="Times New Roman"/>
          <w:b/>
          <w:bCs/>
          <w:i/>
          <w:iCs/>
          <w:color w:val="000000"/>
          <w:sz w:val="22"/>
        </w:rPr>
        <w:t>Diagnózis:</w:t>
      </w:r>
    </w:p>
    <w:p w:rsidR="00F856C7" w:rsidRPr="00F856C7" w:rsidRDefault="00E77852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bCs/>
          <w:iCs/>
          <w:color w:val="000000"/>
          <w:sz w:val="22"/>
          <w:lang w:val="en-US"/>
        </w:rPr>
      </w:pP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diag"/>
          <w:tag w:val="diag"/>
          <w:id w:val="92520680"/>
          <w:placeholder>
            <w:docPart w:val="DefaultPlaceholder_-1854013440"/>
          </w:placeholder>
          <w15:appearance w15:val="tags"/>
        </w:sdtPr>
        <w:sdtEndPr/>
        <w:sdtContent>
          <w:r w:rsidR="00F856C7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</w:p>
    <w:p w:rsidR="00754350" w:rsidRPr="003A21E1" w:rsidRDefault="00754350" w:rsidP="00754350">
      <w:pPr>
        <w:pStyle w:val="NormlWeb"/>
        <w:spacing w:before="0" w:after="0"/>
        <w:ind w:left="285"/>
        <w:jc w:val="both"/>
        <w:rPr>
          <w:rFonts w:ascii="Times New Roman" w:hAnsi="Times New Roman" w:cs="Times New Roman"/>
          <w:sz w:val="22"/>
          <w:szCs w:val="22"/>
        </w:rPr>
      </w:pP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 xml:space="preserve">Holttest hossza: </w:t>
      </w:r>
      <w:sdt>
        <w:sdtPr>
          <w:rPr>
            <w:rFonts w:ascii="Times New Roman" w:hAnsi="Times New Roman" w:cs="Times New Roman"/>
            <w:bCs/>
            <w:iCs/>
            <w:color w:val="000000"/>
            <w:sz w:val="22"/>
          </w:rPr>
          <w:alias w:val="hossz"/>
          <w:tag w:val="hossz"/>
          <w:id w:val="901415812"/>
          <w:placeholder>
            <w:docPart w:val="8512CB063AB5483AABE409AD108EC4F8"/>
          </w:placeholder>
          <w15:appearance w15:val="tags"/>
        </w:sdtPr>
        <w:sdtEndPr/>
        <w:sdtContent>
          <w:r w:rsidR="00B06886">
            <w:rPr>
              <w:rFonts w:ascii="Times New Roman" w:hAnsi="Times New Roman"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ascii="Times New Roman" w:hAnsi="Times New Roman" w:cs="Times New Roman"/>
          <w:bCs/>
          <w:iCs/>
          <w:color w:val="000000"/>
          <w:sz w:val="22"/>
        </w:rPr>
        <w:t> </w:t>
      </w:r>
      <w:r w:rsidRPr="003A21E1">
        <w:rPr>
          <w:rFonts w:ascii="Times New Roman" w:hAnsi="Times New Roman" w:cs="Times New Roman"/>
          <w:bCs/>
          <w:iCs/>
          <w:color w:val="000000"/>
          <w:sz w:val="22"/>
        </w:rPr>
        <w:t>cm</w:t>
      </w:r>
    </w:p>
    <w:p w:rsidR="00754350" w:rsidRPr="00C928EA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Cs/>
          <w:color w:val="000000"/>
          <w:sz w:val="22"/>
        </w:rPr>
      </w:pPr>
      <w:r w:rsidRPr="003A21E1">
        <w:rPr>
          <w:rFonts w:cs="Times New Roman"/>
          <w:bCs/>
          <w:iCs/>
          <w:color w:val="000000"/>
          <w:sz w:val="22"/>
        </w:rPr>
        <w:t>Szervsúlyok: agy: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agy"/>
          <w:tag w:val="agy"/>
          <w:id w:val="-11017878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3A21E1">
        <w:rPr>
          <w:rFonts w:cs="Times New Roman"/>
          <w:bCs/>
          <w:iCs/>
          <w:color w:val="000000"/>
          <w:sz w:val="22"/>
        </w:rPr>
        <w:t>g; szív: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sziv"/>
          <w:tag w:val="sziv"/>
          <w:id w:val="6257769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tüdők: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tudo"/>
          <w:tag w:val="tudo"/>
          <w:id w:val="-189750489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lép: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lep"/>
          <w:tag w:val="lep"/>
          <w:id w:val="392089316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 w:rsidRPr="00C928EA">
        <w:rPr>
          <w:rFonts w:cs="Times New Roman"/>
          <w:bCs/>
          <w:iCs/>
          <w:color w:val="000000"/>
          <w:sz w:val="22"/>
        </w:rPr>
        <w:t>g; m</w:t>
      </w:r>
      <w:r>
        <w:rPr>
          <w:rFonts w:cs="Times New Roman"/>
          <w:bCs/>
          <w:iCs/>
          <w:color w:val="000000"/>
          <w:sz w:val="22"/>
        </w:rPr>
        <w:t>áj: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maj"/>
          <w:tag w:val="maj"/>
          <w:id w:val="-1440667715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g; vese:</w:t>
      </w:r>
      <w:r w:rsidR="00DD7979">
        <w:rPr>
          <w:rFonts w:cs="Times New Roman"/>
          <w:bCs/>
          <w:iCs/>
          <w:color w:val="000000"/>
          <w:sz w:val="22"/>
        </w:rPr>
        <w:t xml:space="preserve"> </w:t>
      </w:r>
      <w:sdt>
        <w:sdtPr>
          <w:rPr>
            <w:rFonts w:cs="Times New Roman"/>
            <w:bCs/>
            <w:iCs/>
            <w:color w:val="000000"/>
            <w:sz w:val="22"/>
          </w:rPr>
          <w:alias w:val="vese"/>
          <w:tag w:val="vese"/>
          <w:id w:val="1665127211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bCs/>
              <w:iCs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bCs/>
          <w:iCs/>
          <w:color w:val="000000"/>
          <w:sz w:val="22"/>
        </w:rPr>
        <w:t> </w:t>
      </w:r>
      <w:r>
        <w:rPr>
          <w:rFonts w:cs="Times New Roman"/>
          <w:bCs/>
          <w:iCs/>
          <w:color w:val="000000"/>
          <w:sz w:val="22"/>
        </w:rPr>
        <w:t>g</w:t>
      </w:r>
      <w:r w:rsidRPr="00C928EA">
        <w:rPr>
          <w:rFonts w:cs="Times New Roman"/>
          <w:bCs/>
          <w:iCs/>
          <w:color w:val="000000"/>
          <w:sz w:val="22"/>
        </w:rPr>
        <w:t>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proofErr w:type="spellStart"/>
      <w:r>
        <w:rPr>
          <w:rFonts w:cs="Times New Roman"/>
          <w:b/>
          <w:bCs/>
          <w:i/>
          <w:iCs/>
          <w:color w:val="000000"/>
          <w:sz w:val="22"/>
        </w:rPr>
        <w:t>Külleírás</w:t>
      </w:r>
      <w:proofErr w:type="spellEnd"/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holttestet lábcédula alapján azonosítottuk. 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kp. </w:t>
      </w:r>
      <w:r w:rsidR="00D074FD">
        <w:rPr>
          <w:rFonts w:cs="Times New Roman"/>
          <w:color w:val="000000"/>
          <w:sz w:val="22"/>
        </w:rPr>
        <w:t xml:space="preserve">fejlett, </w:t>
      </w:r>
      <w:sdt>
        <w:sdtPr>
          <w:rPr>
            <w:rFonts w:cs="Times New Roman"/>
            <w:color w:val="000000"/>
            <w:sz w:val="22"/>
          </w:rPr>
          <w:alias w:val="test"/>
          <w:tag w:val="test"/>
          <w:id w:val="-1341619055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,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1"/>
          <w:tag w:val="nem_1"/>
          <w:id w:val="-1621446800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 xml:space="preserve"> </w:t>
      </w:r>
      <w:r>
        <w:rPr>
          <w:rFonts w:cs="Times New Roman"/>
          <w:color w:val="000000"/>
          <w:sz w:val="22"/>
        </w:rPr>
        <w:t>holttestének bőre halvány,</w:t>
      </w:r>
      <w:r w:rsidR="007B46E5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cterus_1"/>
          <w:tag w:val="icterus_1"/>
          <w:id w:val="-1375456730"/>
          <w:placeholder>
            <w:docPart w:val="DefaultPlaceholder_-1854013440"/>
          </w:placeholder>
          <w15:appearance w15:val="tags"/>
        </w:sdtPr>
        <w:sdtEndPr/>
        <w:sdtContent>
          <w:r w:rsidR="00A24A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háton és a kereszttájon kp. nagyságú </w:t>
      </w:r>
      <w:proofErr w:type="spellStart"/>
      <w:r>
        <w:rPr>
          <w:rFonts w:cs="Times New Roman"/>
          <w:color w:val="000000"/>
          <w:sz w:val="22"/>
        </w:rPr>
        <w:t>livid</w:t>
      </w:r>
      <w:proofErr w:type="spellEnd"/>
      <w:r>
        <w:rPr>
          <w:rFonts w:cs="Times New Roman"/>
          <w:color w:val="000000"/>
          <w:sz w:val="22"/>
        </w:rPr>
        <w:t xml:space="preserve"> hullafoltok láthatók. A hullamerevség </w:t>
      </w:r>
      <w:proofErr w:type="spellStart"/>
      <w:r>
        <w:rPr>
          <w:rFonts w:cs="Times New Roman"/>
          <w:color w:val="000000"/>
          <w:sz w:val="22"/>
        </w:rPr>
        <w:t>testszerte</w:t>
      </w:r>
      <w:proofErr w:type="spellEnd"/>
      <w:r>
        <w:rPr>
          <w:rFonts w:cs="Times New Roman"/>
          <w:color w:val="000000"/>
          <w:sz w:val="22"/>
        </w:rPr>
        <w:t xml:space="preserve"> fennáll. A haja</w:t>
      </w:r>
      <w:r w:rsidR="00B06886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j"/>
          <w:tag w:val="haj"/>
          <w:id w:val="2010794144"/>
          <w:placeholder>
            <w:docPart w:val="DefaultPlaceholder_-1854013440"/>
          </w:placeholder>
          <w15:appearance w15:val="tags"/>
        </w:sdtPr>
        <w:sdtEndPr/>
        <w:sdtContent>
          <w:r w:rsidR="00B06886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DD7979">
        <w:rPr>
          <w:rFonts w:cs="Times New Roman"/>
          <w:color w:val="000000"/>
          <w:sz w:val="22"/>
        </w:rPr>
        <w:t> </w:t>
      </w:r>
      <w:r>
        <w:rPr>
          <w:rFonts w:cs="Times New Roman"/>
          <w:color w:val="000000"/>
          <w:sz w:val="22"/>
        </w:rPr>
        <w:t>cm hosszú, fogazata</w:t>
      </w:r>
      <w:r w:rsidR="00D074FD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fog"/>
          <w:tag w:val="fog"/>
          <w:id w:val="-1347251112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, a látható nyálkahártyák </w:t>
      </w:r>
      <w:sdt>
        <w:sdtPr>
          <w:rPr>
            <w:rFonts w:cs="Times New Roman"/>
            <w:color w:val="000000"/>
            <w:sz w:val="22"/>
          </w:rPr>
          <w:alias w:val="icterus_2"/>
          <w:tag w:val="icterus_2"/>
          <w:id w:val="-22017736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halványak. </w:t>
      </w:r>
      <w:r w:rsidR="00012391">
        <w:rPr>
          <w:rFonts w:cs="Times New Roman"/>
          <w:sz w:val="22"/>
        </w:rPr>
        <w:t xml:space="preserve">A mellkasváz </w:t>
      </w:r>
      <w:r w:rsidRPr="004864A0">
        <w:rPr>
          <w:rFonts w:cs="Times New Roman"/>
          <w:sz w:val="22"/>
        </w:rPr>
        <w:t xml:space="preserve">részarányos, </w:t>
      </w:r>
      <w:sdt>
        <w:sdtPr>
          <w:rPr>
            <w:rFonts w:cs="Times New Roman"/>
            <w:sz w:val="22"/>
          </w:rPr>
          <w:alias w:val="sziv_cabg_kul"/>
          <w:tag w:val="sziv_cabg_kul"/>
          <w:id w:val="-769770981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sz w:val="22"/>
        </w:rPr>
        <w:t xml:space="preserve">a </w:t>
      </w:r>
      <w:r w:rsidR="00012391">
        <w:rPr>
          <w:rFonts w:cs="Times New Roman"/>
          <w:sz w:val="22"/>
        </w:rPr>
        <w:t xml:space="preserve">hasfali zsírszövet </w:t>
      </w:r>
      <w:sdt>
        <w:sdtPr>
          <w:rPr>
            <w:rFonts w:cs="Times New Roman"/>
            <w:sz w:val="22"/>
          </w:rPr>
          <w:alias w:val="zsir"/>
          <w:tag w:val="zsir"/>
          <w:id w:val="-938523245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sz w:val="22"/>
            </w:rPr>
            <w:t xml:space="preserve"> </w:t>
          </w:r>
        </w:sdtContent>
      </w:sdt>
      <w:r w:rsidR="00DD7979">
        <w:rPr>
          <w:rFonts w:cs="Times New Roman"/>
          <w:sz w:val="22"/>
        </w:rPr>
        <w:t> </w:t>
      </w:r>
      <w:r w:rsidR="00012391">
        <w:rPr>
          <w:rFonts w:cs="Times New Roman"/>
          <w:sz w:val="22"/>
        </w:rPr>
        <w:t xml:space="preserve">cm vastag. </w:t>
      </w:r>
      <w:sdt>
        <w:sdtPr>
          <w:rPr>
            <w:rFonts w:cs="Times New Roman"/>
            <w:sz w:val="22"/>
          </w:rPr>
          <w:alias w:val="pacemaker_kul"/>
          <w:tag w:val="pacemaker_kul"/>
          <w:id w:val="1108242090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sz w:val="22"/>
            </w:rPr>
            <w:t xml:space="preserve"> </w:t>
          </w:r>
        </w:sdtContent>
      </w:sdt>
      <w:sdt>
        <w:sdtPr>
          <w:rPr>
            <w:rFonts w:cs="Times New Roman"/>
            <w:sz w:val="22"/>
          </w:rPr>
          <w:alias w:val="decub"/>
          <w:tag w:val="decub"/>
          <w:id w:val="-1373146508"/>
          <w:placeholder>
            <w:docPart w:val="DefaultPlaceholder_-1854013440"/>
          </w:placeholder>
          <w15:appearance w15:val="tags"/>
        </w:sdtPr>
        <w:sdtEndPr/>
        <w:sdtContent>
          <w:r w:rsidR="00C5654F">
            <w:rPr>
              <w:rFonts w:cs="Times New Roman"/>
              <w:sz w:val="22"/>
            </w:rPr>
            <w:t xml:space="preserve"> </w:t>
          </w:r>
        </w:sdtContent>
      </w:sdt>
      <w:r w:rsidR="00012391">
        <w:rPr>
          <w:rFonts w:cs="Times New Roman"/>
          <w:sz w:val="22"/>
        </w:rPr>
        <w:t>A</w:t>
      </w:r>
      <w:r w:rsidRPr="004864A0">
        <w:rPr>
          <w:rFonts w:cs="Times New Roman"/>
          <w:sz w:val="22"/>
        </w:rPr>
        <w:t xml:space="preserve"> </w:t>
      </w:r>
      <w:sdt>
        <w:sdtPr>
          <w:rPr>
            <w:rFonts w:cs="Times New Roman"/>
            <w:sz w:val="22"/>
          </w:rPr>
          <w:alias w:val="amputacio"/>
          <w:tag w:val="amputacio"/>
          <w:id w:val="151727421"/>
          <w:placeholder>
            <w:docPart w:val="DefaultPlaceholder_-1854013440"/>
          </w:placeholder>
          <w15:appearance w15:val="tags"/>
        </w:sdtPr>
        <w:sdtEndPr/>
        <w:sdtContent>
          <w:r w:rsidR="00AA64A3">
            <w:rPr>
              <w:rFonts w:cs="Times New Roman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végtagok </w:t>
      </w:r>
      <w:proofErr w:type="spellStart"/>
      <w:r>
        <w:rPr>
          <w:rFonts w:cs="Times New Roman"/>
          <w:color w:val="000000"/>
          <w:sz w:val="22"/>
        </w:rPr>
        <w:t>alakilag</w:t>
      </w:r>
      <w:proofErr w:type="spellEnd"/>
      <w:r>
        <w:rPr>
          <w:rFonts w:cs="Times New Roman"/>
          <w:color w:val="000000"/>
          <w:sz w:val="22"/>
        </w:rPr>
        <w:t xml:space="preserve"> épek.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Koponyaüreg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fejbőr, a koponyacsontok és az agyhártyák épek. Az agyalapi verőerek </w:t>
      </w:r>
      <w:proofErr w:type="spellStart"/>
      <w:r>
        <w:rPr>
          <w:rFonts w:cs="Times New Roman"/>
          <w:color w:val="000000"/>
          <w:sz w:val="22"/>
        </w:rPr>
        <w:t>segmentalisan</w:t>
      </w:r>
      <w:proofErr w:type="spellEnd"/>
      <w:r>
        <w:rPr>
          <w:rFonts w:cs="Times New Roman"/>
          <w:color w:val="000000"/>
          <w:sz w:val="22"/>
        </w:rPr>
        <w:t xml:space="preserve"> </w:t>
      </w:r>
      <w:proofErr w:type="spellStart"/>
      <w:r>
        <w:rPr>
          <w:rFonts w:cs="Times New Roman"/>
          <w:color w:val="000000"/>
          <w:sz w:val="22"/>
        </w:rPr>
        <w:t>scleroticusak</w:t>
      </w:r>
      <w:proofErr w:type="spellEnd"/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agy_1"/>
          <w:tag w:val="agy_1"/>
          <w:id w:val="-1270466781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kéregállomány és a szürkemagvak jól elkülönülnek. </w:t>
      </w:r>
      <w:sdt>
        <w:sdtPr>
          <w:rPr>
            <w:rFonts w:cs="Times New Roman"/>
            <w:color w:val="000000"/>
            <w:sz w:val="22"/>
          </w:rPr>
          <w:alias w:val="agy_stat_lac"/>
          <w:tag w:val="agy_stat_lac"/>
          <w:id w:val="1514033308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gy_elvaltozas"/>
          <w:tag w:val="agy_elvaltozas"/>
          <w:id w:val="-1453084601"/>
          <w:placeholder>
            <w:docPart w:val="963A293FE6364305B3B711FEB630D5BA"/>
          </w:placeholder>
          <w15:appearance w15:val="tags"/>
        </w:sdtPr>
        <w:sdtEndPr/>
        <w:sdtContent>
          <w:r w:rsidR="000116F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kamrák kp. tágak, víztiszta folyadékkal teltek. </w:t>
      </w:r>
      <w:sdt>
        <w:sdtPr>
          <w:rPr>
            <w:rFonts w:cs="Times New Roman"/>
            <w:color w:val="000000"/>
            <w:sz w:val="22"/>
          </w:rPr>
          <w:alias w:val="agy_2"/>
          <w:tag w:val="agy_2"/>
          <w:id w:val="1506781326"/>
          <w:placeholder>
            <w:docPart w:val="DefaultPlaceholder_-1854013440"/>
          </w:placeholder>
          <w15:appearance w15:val="tags"/>
        </w:sdtPr>
        <w:sdtEndPr/>
        <w:sdtContent>
          <w:r w:rsidR="005F76F0">
            <w:rPr>
              <w:rFonts w:cs="Times New Roman"/>
              <w:color w:val="000000"/>
              <w:sz w:val="22"/>
            </w:rPr>
            <w:t xml:space="preserve"> </w:t>
          </w:r>
        </w:sdtContent>
      </w:sdt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Nyaki-, és mellkasi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asu_sulyos_nyaki_1"/>
          <w:tag w:val="asu_sulyos_nyaki_1"/>
          <w:id w:val="-157072465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nyaki szervek eltérés nélkül. A mellkasi szervek elhelyezkedése szabályos. A mellkasi s</w:t>
      </w:r>
      <w:r w:rsidR="00F670EB">
        <w:rPr>
          <w:rFonts w:cs="Times New Roman"/>
          <w:color w:val="000000"/>
          <w:sz w:val="22"/>
        </w:rPr>
        <w:t>avós hártyák simák, fénylők</w:t>
      </w:r>
      <w:sdt>
        <w:sdtPr>
          <w:rPr>
            <w:rFonts w:cs="Times New Roman"/>
            <w:color w:val="000000"/>
            <w:sz w:val="22"/>
          </w:rPr>
          <w:alias w:val="sziv_cabg_nyaki_1"/>
          <w:tag w:val="sziv_cabg_nyaki_1"/>
          <w:id w:val="-1402438017"/>
          <w:placeholder>
            <w:docPart w:val="DefaultPlaceholder_-1854013440"/>
          </w:placeholder>
          <w15:appearance w15:val="tags"/>
        </w:sdtPr>
        <w:sdtEndPr/>
        <w:sdtContent>
          <w:r w:rsidR="00751DD8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haemo"/>
          <w:tag w:val="sziv_haemo"/>
          <w:id w:val="-948932975"/>
          <w:placeholder>
            <w:docPart w:val="DefaultPlaceholder_-1854013440"/>
          </w:placeholder>
          <w15:appearance w15:val="tags"/>
        </w:sdtPr>
        <w:sdtEndPr/>
        <w:sdtContent>
          <w:r w:rsidR="00E949D0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r>
        <w:rPr>
          <w:rFonts w:cs="Times New Roman"/>
          <w:color w:val="000000"/>
          <w:sz w:val="22"/>
        </w:rPr>
        <w:t xml:space="preserve"> koszorú-verőerek szabályos lefutásúak</w:t>
      </w:r>
      <w:sdt>
        <w:sdtPr>
          <w:rPr>
            <w:rFonts w:cs="Times New Roman"/>
            <w:color w:val="000000"/>
            <w:sz w:val="22"/>
          </w:rPr>
          <w:alias w:val="koszoru_allapot"/>
          <w:tag w:val="koszoru_allapot"/>
          <w:id w:val="-1056083359"/>
          <w:placeholder>
            <w:docPart w:val="DefaultPlaceholder_-1854013440"/>
          </w:placeholder>
          <w15:appearance w15:val="tags"/>
        </w:sdtPr>
        <w:sdtEndPr/>
        <w:sdtContent>
          <w:r w:rsidR="008B424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sziv_cabg_nyaki_2"/>
          <w:tag w:val="sziv_cabg_nyaki_2"/>
          <w:id w:val="-387954921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koszoru_szuk"/>
          <w:tag w:val="koszoru_szuk"/>
          <w:id w:val="1922446553"/>
          <w:placeholder>
            <w:docPart w:val="DefaultPlaceholder_-1854013440"/>
          </w:placeholder>
          <w15:appearance w15:val="tags"/>
        </w:sdtPr>
        <w:sdtEndPr/>
        <w:sdtContent>
          <w:r w:rsidR="00F83CC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tent"/>
          <w:tag w:val="stent"/>
          <w:id w:val="-2128226746"/>
          <w:placeholder>
            <w:docPart w:val="DefaultPlaceholder_-1854013440"/>
          </w:placeholder>
          <w15:appearance w15:val="tags"/>
        </w:sdtPr>
        <w:sdtEndPr/>
        <w:sdtContent>
          <w:r w:rsidR="0086315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hrombus"/>
          <w:tag w:val="thrombus"/>
          <w:id w:val="687183823"/>
          <w:placeholder>
            <w:docPart w:val="DefaultPlaceholder_-1854013440"/>
          </w:placeholder>
          <w15:appearance w15:val="tags"/>
        </w:sdtPr>
        <w:sdtEndPr/>
        <w:sdtContent>
          <w:r w:rsidR="004E6AD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1"/>
          <w:tag w:val="sziv_allapot_1"/>
          <w:id w:val="-550920276"/>
          <w:placeholder>
            <w:docPart w:val="DefaultPlaceholder_-1854013440"/>
          </w:placeholder>
          <w15:appearance w15:val="tags"/>
        </w:sdtPr>
        <w:sdtEndPr/>
        <w:sdtContent>
          <w:r w:rsidR="002C5FB5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allapot_2"/>
          <w:tag w:val="sziv_allapot_2"/>
          <w:id w:val="-752581577"/>
          <w:placeholder>
            <w:docPart w:val="DefaultPlaceholder_-1854013440"/>
          </w:placeholder>
          <w15:appearance w15:val="tags"/>
        </w:sdtPr>
        <w:sdtEndPr/>
        <w:sdtContent>
          <w:r w:rsidR="00A433CB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F670EB">
        <w:rPr>
          <w:rFonts w:cs="Times New Roman"/>
          <w:color w:val="000000"/>
          <w:sz w:val="22"/>
        </w:rPr>
        <w:t>A</w:t>
      </w:r>
      <w:sdt>
        <w:sdtPr>
          <w:rPr>
            <w:rFonts w:cs="Times New Roman"/>
            <w:color w:val="000000"/>
            <w:sz w:val="22"/>
          </w:rPr>
          <w:alias w:val="sziv_stenosis"/>
          <w:tag w:val="sziv_stenosis"/>
          <w:id w:val="-95644039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ziv_mitralis"/>
          <w:tag w:val="sziv_mitralis"/>
          <w:id w:val="-786343823"/>
          <w:placeholder>
            <w:docPart w:val="DefaultPlaceholder_-1854013440"/>
          </w:placeholder>
          <w15:appearance w15:val="tags"/>
        </w:sdtPr>
        <w:sdtEndPr/>
        <w:sdtContent>
          <w:r w:rsidR="00B5525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billentyűk épek. A gerendás-, és szemölcsizmok hengeresek. A </w:t>
      </w:r>
      <w:r w:rsidR="00012391">
        <w:rPr>
          <w:rFonts w:cs="Times New Roman"/>
          <w:color w:val="000000"/>
          <w:sz w:val="22"/>
        </w:rPr>
        <w:t xml:space="preserve">szívizomzat </w:t>
      </w:r>
      <w:r>
        <w:rPr>
          <w:rFonts w:cs="Times New Roman"/>
          <w:color w:val="000000"/>
          <w:sz w:val="22"/>
        </w:rPr>
        <w:t>barnás-vörhenyes, közepesen tömött tapintatú, rostos állományú</w:t>
      </w:r>
      <w:sdt>
        <w:sdtPr>
          <w:rPr>
            <w:rFonts w:cs="Times New Roman"/>
            <w:color w:val="000000"/>
            <w:sz w:val="22"/>
          </w:rPr>
          <w:alias w:val="iszb"/>
          <w:tag w:val="iszb"/>
          <w:id w:val="2103292086"/>
          <w:placeholder>
            <w:docPart w:val="DefaultPlaceholder_-1854013440"/>
          </w:placeholder>
          <w15:appearance w15:val="tags"/>
        </w:sdtPr>
        <w:sdtEndPr/>
        <w:sdtContent>
          <w:r w:rsidR="008373B9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.</w:t>
      </w:r>
      <w:r w:rsidR="001E1448"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inf_regi"/>
          <w:tag w:val="inf_regi"/>
          <w:id w:val="-999431829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nf_uj"/>
          <w:tag w:val="inf_uj"/>
          <w:id w:val="-227617343"/>
          <w:placeholder>
            <w:docPart w:val="DefaultPlaceholder_-1854013440"/>
          </w:placeholder>
          <w15:appearance w15:val="tags"/>
        </w:sdtPr>
        <w:sdtEndPr/>
        <w:sdtContent>
          <w:r w:rsidR="0056423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acemaker_nyaki"/>
          <w:tag w:val="pacemaker_nyaki"/>
          <w:id w:val="-520784518"/>
          <w:placeholder>
            <w:docPart w:val="DefaultPlaceholder_-1854013440"/>
          </w:placeholder>
          <w15:appearance w15:val="tags"/>
        </w:sdtPr>
        <w:sdtEndPr/>
        <w:sdtContent>
          <w:r w:rsidR="00322F8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nyaki"/>
          <w:tag w:val="asu_kp_nyaki"/>
          <w:id w:val="1571310760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nyaki_2"/>
          <w:tag w:val="asu_sulyos_nyaki_2"/>
          <w:id w:val="1649090607"/>
          <w:placeholder>
            <w:docPart w:val="DefaultPlaceholder_-1854013440"/>
          </w:placeholder>
          <w15:appearance w15:val="tags"/>
        </w:sdtPr>
        <w:sdtEndPr/>
        <w:sdtContent>
          <w:r w:rsidR="005519E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hydro"/>
          <w:tag w:val="tudo_hydro"/>
          <w:id w:val="-1596546963"/>
          <w:placeholder>
            <w:docPart w:val="DefaultPlaceholder_-1854013440"/>
          </w:placeholder>
          <w15:appearance w15:val="tags"/>
        </w:sdtPr>
        <w:sdtEndPr/>
        <w:sdtContent>
          <w:r w:rsidR="006B0E3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proofErr w:type="spellStart"/>
      <w:r>
        <w:rPr>
          <w:rFonts w:cs="Times New Roman"/>
          <w:color w:val="000000"/>
          <w:sz w:val="22"/>
        </w:rPr>
        <w:t>pulmonalis</w:t>
      </w:r>
      <w:proofErr w:type="spellEnd"/>
      <w:r>
        <w:rPr>
          <w:rFonts w:cs="Times New Roman"/>
          <w:color w:val="000000"/>
          <w:sz w:val="22"/>
        </w:rPr>
        <w:t xml:space="preserve"> törzs kp. tág, </w:t>
      </w:r>
      <w:proofErr w:type="spellStart"/>
      <w:r>
        <w:rPr>
          <w:rFonts w:cs="Times New Roman"/>
          <w:color w:val="000000"/>
          <w:sz w:val="22"/>
        </w:rPr>
        <w:t>belfelszíne</w:t>
      </w:r>
      <w:proofErr w:type="spellEnd"/>
      <w:r>
        <w:rPr>
          <w:rFonts w:cs="Times New Roman"/>
          <w:color w:val="000000"/>
          <w:sz w:val="22"/>
        </w:rPr>
        <w:t xml:space="preserve"> elefántcsont fényű</w:t>
      </w:r>
      <w:sdt>
        <w:sdtPr>
          <w:rPr>
            <w:rFonts w:cs="Times New Roman"/>
            <w:color w:val="000000"/>
            <w:sz w:val="22"/>
          </w:rPr>
          <w:alias w:val="tudo_emb_lovag_1"/>
          <w:tag w:val="tudo_emb_lovag_1"/>
          <w:id w:val="-255978245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ket"/>
          <w:tag w:val="tudo_emb_ket"/>
          <w:id w:val="1465155326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anthra"/>
          <w:tag w:val="tudo_anthra"/>
          <w:id w:val="-1048756866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emphy"/>
          <w:tag w:val="tudo_emphy"/>
          <w:id w:val="138850820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012391">
        <w:rPr>
          <w:rFonts w:cs="Times New Roman"/>
          <w:color w:val="000000"/>
          <w:sz w:val="22"/>
        </w:rPr>
        <w:t>tüdők szürkésvörhenyes színűek</w:t>
      </w:r>
      <w:sdt>
        <w:sdtPr>
          <w:rPr>
            <w:rFonts w:cs="Times New Roman"/>
            <w:color w:val="000000"/>
            <w:sz w:val="22"/>
          </w:rPr>
          <w:alias w:val="tudo_oedema"/>
          <w:tag w:val="tudo_oedema"/>
          <w:id w:val="574791293"/>
          <w:placeholder>
            <w:docPart w:val="DefaultPlaceholder_-1854013440"/>
          </w:placeholder>
          <w15:appearance w15:val="tags"/>
        </w:sdtPr>
        <w:sdtEndPr/>
        <w:sdtContent>
          <w:r w:rsidR="0070126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sdt>
        <w:sdtPr>
          <w:rPr>
            <w:rFonts w:cs="Times New Roman"/>
            <w:color w:val="000000"/>
            <w:sz w:val="22"/>
          </w:rPr>
          <w:alias w:val="tudo_tumor"/>
          <w:tag w:val="tudo_tumor"/>
          <w:id w:val="1745600450"/>
          <w:placeholder>
            <w:docPart w:val="DefaultPlaceholder_-1854013440"/>
          </w:placeholder>
          <w15:appearance w15:val="tags"/>
        </w:sdtPr>
        <w:sdtEndPr/>
        <w:sdtContent>
          <w:r w:rsidR="005C08C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attet"/>
          <w:tag w:val="tudo_attet"/>
          <w:id w:val="-1509370446"/>
          <w:placeholder>
            <w:docPart w:val="DefaultPlaceholder_-1854013440"/>
          </w:placeholder>
          <w15:appearance w15:val="tags"/>
        </w:sdtPr>
        <w:sdtEndPr/>
        <w:sdtContent>
          <w:r w:rsidR="009C4FC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pneu"/>
          <w:tag w:val="tudo_pneu"/>
          <w:id w:val="-190683162"/>
          <w:placeholder>
            <w:docPart w:val="DefaultPlaceholder_-1854013440"/>
          </w:placeholder>
          <w15:appearance w15:val="tags"/>
        </w:sdtPr>
        <w:sdtEndPr/>
        <w:sdtContent>
          <w:r w:rsidR="0028342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</w:t>
      </w:r>
      <w:sdt>
        <w:sdtPr>
          <w:rPr>
            <w:rFonts w:cs="Times New Roman"/>
            <w:color w:val="000000"/>
            <w:sz w:val="22"/>
          </w:rPr>
          <w:alias w:val="tudo_bronch_acut"/>
          <w:tag w:val="tudo_bronch_acut"/>
          <w:id w:val="629750697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hörgők kp. tágak, nyálkahártyájukon </w:t>
      </w:r>
      <w:sdt>
        <w:sdtPr>
          <w:rPr>
            <w:rFonts w:cs="Times New Roman"/>
            <w:color w:val="000000"/>
            <w:sz w:val="22"/>
          </w:rPr>
          <w:alias w:val="tudo_bronch_chron"/>
          <w:tag w:val="tudo_bronch_chron"/>
          <w:id w:val="-349412462"/>
          <w:placeholder>
            <w:docPart w:val="DefaultPlaceholder_-1854013440"/>
          </w:placeholder>
          <w15:appearance w15:val="tags"/>
        </w:sdtPr>
        <w:sdtEndPr/>
        <w:sdtContent>
          <w:r w:rsidR="00BE4801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hosszanti rajzolat </w:t>
      </w:r>
      <w:r w:rsidR="0064555D">
        <w:rPr>
          <w:rFonts w:cs="Times New Roman"/>
          <w:color w:val="000000"/>
          <w:sz w:val="22"/>
        </w:rPr>
        <w:t>mutatkozik</w:t>
      </w:r>
      <w:r>
        <w:rPr>
          <w:rFonts w:cs="Times New Roman"/>
          <w:color w:val="000000"/>
          <w:sz w:val="22"/>
        </w:rPr>
        <w:t xml:space="preserve">. A </w:t>
      </w:r>
      <w:sdt>
        <w:sdtPr>
          <w:rPr>
            <w:rFonts w:cs="Times New Roman"/>
            <w:color w:val="000000"/>
            <w:sz w:val="22"/>
          </w:rPr>
          <w:alias w:val="tudo_emb_elso_b"/>
          <w:tag w:val="tudo_emb_elso_b"/>
          <w:id w:val="-736780993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elso_j"/>
          <w:tag w:val="tudo_emb_elso_j"/>
          <w:id w:val="824329629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tudo_emb_tobb"/>
          <w:tag w:val="tudo_emb_tobb"/>
          <w:id w:val="1673981112"/>
          <w:placeholder>
            <w:docPart w:val="DefaultPlaceholder_-1854013440"/>
          </w:placeholder>
          <w15:appearance w15:val="tags"/>
        </w:sdtPr>
        <w:sdtEndPr/>
        <w:sdtContent>
          <w:r w:rsidR="003B256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tüdőverőerek </w:t>
      </w:r>
      <w:sdt>
        <w:sdtPr>
          <w:rPr>
            <w:rFonts w:cs="Times New Roman"/>
            <w:color w:val="000000"/>
            <w:sz w:val="22"/>
          </w:rPr>
          <w:alias w:val="tudo_emb_lovag_2"/>
          <w:tag w:val="tudo_emb_lovag_2"/>
          <w:id w:val="-855028729"/>
          <w:placeholder>
            <w:docPart w:val="DefaultPlaceholder_-1854013440"/>
          </w:placeholder>
          <w15:appearance w15:val="tags"/>
        </w:sdtPr>
        <w:sdtEndPr/>
        <w:sdtContent>
          <w:r w:rsidR="006028CA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szabadok.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b/>
          <w:bCs/>
          <w:i/>
          <w:iCs/>
          <w:color w:val="000000"/>
          <w:sz w:val="22"/>
        </w:rPr>
      </w:pP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i/>
          <w:iCs/>
          <w:color w:val="000000"/>
          <w:sz w:val="22"/>
        </w:rPr>
      </w:pPr>
      <w:r>
        <w:rPr>
          <w:rFonts w:cs="Times New Roman"/>
          <w:b/>
          <w:bCs/>
          <w:i/>
          <w:iCs/>
          <w:color w:val="000000"/>
          <w:sz w:val="22"/>
        </w:rPr>
        <w:t>Hasüregi-, és kismedencei szervek</w:t>
      </w:r>
      <w:r>
        <w:rPr>
          <w:rFonts w:cs="Times New Roman"/>
          <w:i/>
          <w:iCs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 xml:space="preserve">A hasüregi-, és kismedencei szervek elhelyezkedése szabályos. </w:t>
      </w:r>
      <w:sdt>
        <w:sdtPr>
          <w:rPr>
            <w:rFonts w:cs="Times New Roman"/>
            <w:color w:val="000000"/>
            <w:sz w:val="22"/>
          </w:rPr>
          <w:alias w:val="ascites"/>
          <w:tag w:val="ascites"/>
          <w:id w:val="-306937721"/>
          <w:placeholder>
            <w:docPart w:val="A7A9622D5ECC45DD854E7EA564EEF8C8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kp_has"/>
          <w:tag w:val="asu_kp_has"/>
          <w:id w:val="-897361742"/>
          <w:placeholder>
            <w:docPart w:val="98B6956FD99D451580D0E6C212CA4FC2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asu_sulyos_has"/>
          <w:tag w:val="asu_sulyos_has"/>
          <w:id w:val="-625074410"/>
          <w:placeholder>
            <w:docPart w:val="8DB0538BD3DF43D0B3C7E2080D5F02BB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lep"/>
          <w:tag w:val="has_lep"/>
          <w:id w:val="578950597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_maj"/>
          <w:tag w:val="has_maj"/>
          <w:id w:val="815223454"/>
          <w:placeholder>
            <w:docPart w:val="DefaultPlaceholder_-1854013440"/>
          </w:placeholder>
          <w15:appearance w15:val="tags"/>
        </w:sdtPr>
        <w:sdtEndPr/>
        <w:sdtContent>
          <w:r w:rsidR="003E1300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aj_attet"/>
          <w:tag w:val="maj_attet"/>
          <w:id w:val="1495299133"/>
          <w:placeholder>
            <w:docPart w:val="DefaultPlaceholder_-1854013440"/>
          </w:placeholder>
          <w15:appearance w15:val="tags"/>
        </w:sdtPr>
        <w:sdtEndPr/>
        <w:sdtContent>
          <w:r w:rsidR="00A67F5B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asnyal"/>
          <w:tag w:val="hasnyal"/>
          <w:id w:val="1118722709"/>
          <w:placeholder>
            <w:docPart w:val="DefaultPlaceholder_-1854013440"/>
          </w:placeholder>
          <w15:appearance w15:val="tags"/>
        </w:sdtPr>
        <w:sdtEndPr/>
        <w:sdtContent>
          <w:r w:rsidR="00573AA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epe"/>
          <w:tag w:val="epe"/>
          <w:id w:val="826785258"/>
          <w:placeholder>
            <w:docPart w:val="DefaultPlaceholder_-1854013440"/>
          </w:placeholder>
          <w15:appearance w15:val="tags"/>
        </w:sdtPr>
        <w:sdtEndPr/>
        <w:sdtContent>
          <w:r w:rsidR="004813F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"/>
          <w:tag w:val="gyomor"/>
          <w:id w:val="944581822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gyomor_tumor"/>
          <w:tag w:val="gyomor_tumor"/>
          <w:id w:val="1996910117"/>
          <w:placeholder>
            <w:docPart w:val="DefaultPlaceholder_-1854013440"/>
          </w:placeholder>
          <w15:appearance w15:val="tags"/>
        </w:sdtPr>
        <w:sdtEndPr/>
        <w:sdtContent>
          <w:r w:rsidR="007E059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nyombel"/>
          <w:tag w:val="nyombel"/>
          <w:id w:val="-1904824593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leum"/>
          <w:tag w:val="ileum"/>
          <w:id w:val="-192348780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bel"/>
          <w:tag w:val="bel"/>
          <w:id w:val="1172377660"/>
          <w:placeholder>
            <w:docPart w:val="DefaultPlaceholder_-1854013440"/>
          </w:placeholder>
          <w15:appearance w15:val="tags"/>
        </w:sdtPr>
        <w:sdtEndPr/>
        <w:sdtContent>
          <w:r w:rsidR="0000333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tumor"/>
          <w:tag w:val="vastagbel_tumor"/>
          <w:id w:val="-150376152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divert"/>
          <w:tag w:val="vastagbel_divert"/>
          <w:id w:val="1779766217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ischaem"/>
          <w:tag w:val="vastagbel_ischaem"/>
          <w:id w:val="-583136420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astagbel_alhartya"/>
          <w:tag w:val="vastagbel_alhartya"/>
          <w:id w:val="-146288593"/>
          <w:placeholder>
            <w:docPart w:val="DefaultPlaceholder_-1854013440"/>
          </w:placeholder>
          <w15:appearance w15:val="tags"/>
        </w:sdtPr>
        <w:sdtEndPr/>
        <w:sdtContent>
          <w:r w:rsidR="00E45D74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gyomor, a nyombél és a többi bélszakasz kp. tág, fala kp. vastag, nyálkahártyája megtartott. A mellékvesék eltérés nélkül. A vesék tokja állományveszteség nélkül levonható</w:t>
      </w:r>
      <w:sdt>
        <w:sdtPr>
          <w:rPr>
            <w:rFonts w:cs="Times New Roman"/>
            <w:color w:val="000000"/>
            <w:sz w:val="22"/>
          </w:rPr>
          <w:alias w:val="has_vese"/>
          <w:tag w:val="has_vese"/>
          <w:id w:val="-351646072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. </w:t>
      </w:r>
      <w:proofErr w:type="spellStart"/>
      <w:r>
        <w:rPr>
          <w:rFonts w:cs="Times New Roman"/>
          <w:color w:val="000000"/>
          <w:sz w:val="22"/>
        </w:rPr>
        <w:t>Metszlapon</w:t>
      </w:r>
      <w:proofErr w:type="spellEnd"/>
      <w:r>
        <w:rPr>
          <w:rFonts w:cs="Times New Roman"/>
          <w:color w:val="000000"/>
          <w:sz w:val="22"/>
        </w:rPr>
        <w:t xml:space="preserve"> a kéreg-, és a velőállomány elkülönül. </w:t>
      </w:r>
      <w:sdt>
        <w:sdtPr>
          <w:rPr>
            <w:rFonts w:cs="Times New Roman"/>
            <w:color w:val="000000"/>
            <w:sz w:val="22"/>
          </w:rPr>
          <w:alias w:val="vese_tumor"/>
          <w:tag w:val="vese_tumor"/>
          <w:id w:val="-2094545430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_pyelo"/>
          <w:tag w:val="vese_pyelo"/>
          <w:id w:val="971096050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veseko"/>
          <w:tag w:val="veseko"/>
          <w:id w:val="199055676"/>
          <w:placeholder>
            <w:docPart w:val="DefaultPlaceholder_-1854013440"/>
          </w:placeholder>
          <w15:appearance w15:val="tags"/>
        </w:sdtPr>
        <w:sdtEndPr/>
        <w:sdtContent>
          <w:r w:rsidR="007F6FCE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A vesemedencék, a húgyvezetők </w:t>
      </w:r>
      <w:sdt>
        <w:sdtPr>
          <w:rPr>
            <w:rFonts w:cs="Times New Roman"/>
            <w:color w:val="000000"/>
            <w:sz w:val="22"/>
          </w:rPr>
          <w:alias w:val="holyag"/>
          <w:tag w:val="holyag"/>
          <w:id w:val="347987007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eltérés nélkül. </w:t>
      </w:r>
      <w:sdt>
        <w:sdtPr>
          <w:rPr>
            <w:rFonts w:cs="Times New Roman"/>
            <w:color w:val="000000"/>
            <w:sz w:val="22"/>
          </w:rPr>
          <w:alias w:val="kateter"/>
          <w:tag w:val="kateter"/>
          <w:id w:val="-469823331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gyull"/>
          <w:tag w:val="holyag_gyull"/>
          <w:id w:val="-1442677173"/>
          <w:placeholder>
            <w:docPart w:val="DefaultPlaceholder_-1854013440"/>
          </w:placeholder>
          <w15:appearance w15:val="tags"/>
        </w:sdtPr>
        <w:sdtEndPr/>
        <w:sdtContent>
          <w:r w:rsidR="00503CED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olyag_tumor"/>
          <w:tag w:val="holyag_tumor"/>
          <w:id w:val="1351373368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iud"/>
          <w:tag w:val="iud"/>
          <w:id w:val="-148522524"/>
          <w:placeholder>
            <w:docPart w:val="DefaultPlaceholder_-1854013440"/>
          </w:placeholder>
          <w15:appearance w15:val="tags"/>
        </w:sdtPr>
        <w:sdtEndPr/>
        <w:sdtContent>
          <w:r w:rsidR="00165336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myoma"/>
          <w:tag w:val="meh_myoma"/>
          <w:id w:val="718948730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em"/>
          <w:tag w:val="meh_em"/>
          <w:id w:val="1225725742"/>
          <w:placeholder>
            <w:docPart w:val="DefaultPlaceholder_-1854013440"/>
          </w:placeholder>
          <w15:appearance w15:val="tags"/>
        </w:sdtPr>
        <w:sdtEndPr/>
        <w:sdtContent>
          <w:r w:rsidR="00857609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tumor"/>
          <w:tag w:val="meh_tumor"/>
          <w:id w:val="-570582625"/>
          <w:placeholder>
            <w:docPart w:val="DefaultPlaceholder_-1854013440"/>
          </w:placeholder>
          <w15:appearance w15:val="tags"/>
        </w:sdtPr>
        <w:sdtEndPr/>
        <w:sdtContent>
          <w:r w:rsidR="00D16481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meh_cysta"/>
          <w:tag w:val="meh_cysta"/>
          <w:id w:val="-308020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prostata"/>
          <w:tag w:val="prostata"/>
          <w:id w:val="206613323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scrotum"/>
          <w:tag w:val="scrotum"/>
          <w:id w:val="-1250112215"/>
          <w:placeholder>
            <w:docPart w:val="DefaultPlaceholder_-1854013440"/>
          </w:placeholder>
          <w15:appearance w15:val="tags"/>
        </w:sdtPr>
        <w:sdtEndPr/>
        <w:sdtContent>
          <w:r w:rsidR="004A276F">
            <w:rPr>
              <w:rFonts w:cs="Times New Roman"/>
              <w:color w:val="000000"/>
              <w:sz w:val="22"/>
            </w:rPr>
            <w:t xml:space="preserve"> </w:t>
          </w:r>
        </w:sdtContent>
      </w:sdt>
      <w:sdt>
        <w:sdtPr>
          <w:rPr>
            <w:rFonts w:cs="Times New Roman"/>
            <w:color w:val="000000"/>
            <w:sz w:val="22"/>
          </w:rPr>
          <w:alias w:val="here_tumor"/>
          <w:tag w:val="here_tumor"/>
          <w:id w:val="1145548035"/>
          <w:placeholder>
            <w:docPart w:val="DefaultPlaceholder_-1854013440"/>
          </w:placeholder>
          <w15:appearance w15:val="tags"/>
        </w:sdtPr>
        <w:sdtEndPr/>
        <w:sdtContent>
          <w:r w:rsidR="000F0266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>A kismedencei szervek eltérés nélkül.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85" w:firstLine="15"/>
        <w:jc w:val="both"/>
        <w:rPr>
          <w:rFonts w:cs="Times New Roman"/>
          <w:color w:val="000000"/>
          <w:sz w:val="22"/>
        </w:rPr>
      </w:pPr>
    </w:p>
    <w:p w:rsidR="00754350" w:rsidRDefault="00754350" w:rsidP="00754350">
      <w:pPr>
        <w:ind w:firstLine="285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 fentiekben nem említett szervekben durva makroszkópos eltérést nem találtunk.</w:t>
      </w:r>
    </w:p>
    <w:p w:rsidR="00754350" w:rsidRPr="008A10F9" w:rsidRDefault="008A10F9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b/>
          <w:i/>
          <w:color w:val="000000"/>
          <w:sz w:val="22"/>
        </w:rPr>
      </w:pPr>
      <w:proofErr w:type="spellStart"/>
      <w:r w:rsidRPr="008A10F9">
        <w:rPr>
          <w:rFonts w:cs="Times New Roman"/>
          <w:b/>
          <w:i/>
          <w:color w:val="000000"/>
          <w:sz w:val="22"/>
        </w:rPr>
        <w:t>Epikrízis</w:t>
      </w:r>
      <w:proofErr w:type="spellEnd"/>
      <w:r w:rsidRPr="008A10F9">
        <w:rPr>
          <w:rFonts w:cs="Times New Roman"/>
          <w:b/>
          <w:i/>
          <w:color w:val="000000"/>
          <w:sz w:val="22"/>
        </w:rPr>
        <w:t>:</w:t>
      </w:r>
    </w:p>
    <w:p w:rsidR="00754350" w:rsidRDefault="00754350" w:rsidP="00754350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754350" w:rsidRDefault="00754350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  <w:r>
        <w:rPr>
          <w:rFonts w:cs="Times New Roman"/>
          <w:color w:val="000000"/>
          <w:sz w:val="22"/>
        </w:rPr>
        <w:t>A</w:t>
      </w:r>
      <w:r w:rsidR="00F41777">
        <w:rPr>
          <w:rFonts w:cs="Times New Roman"/>
          <w:color w:val="000000"/>
          <w:sz w:val="22"/>
        </w:rPr>
        <w:t>(</w:t>
      </w:r>
      <w:r>
        <w:rPr>
          <w:rFonts w:cs="Times New Roman"/>
          <w:color w:val="000000"/>
          <w:sz w:val="22"/>
        </w:rPr>
        <w:t>z</w:t>
      </w:r>
      <w:r w:rsidR="00F41777">
        <w:rPr>
          <w:rFonts w:cs="Times New Roman"/>
          <w:color w:val="000000"/>
          <w:sz w:val="22"/>
        </w:rPr>
        <w:t>)</w:t>
      </w:r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kor"/>
          <w:tag w:val="kor"/>
          <w:id w:val="111251654"/>
          <w:placeholder>
            <w:docPart w:val="DefaultPlaceholder_-1854013440"/>
          </w:placeholder>
          <w15:appearance w15:val="tags"/>
        </w:sdtPr>
        <w:sdtEndPr/>
        <w:sdtContent>
          <w:r w:rsidR="00D074FD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nem_2"/>
          <w:tag w:val="nem_2"/>
          <w:id w:val="-523785578"/>
          <w:placeholder>
            <w:docPart w:val="DefaultPlaceholder_-1854013440"/>
          </w:placeholder>
          <w15:appearance w15:val="tags"/>
        </w:sdtPr>
        <w:sdtEndPr/>
        <w:sdtContent>
          <w:r w:rsidR="00F41777">
            <w:rPr>
              <w:rFonts w:cs="Times New Roman"/>
              <w:color w:val="000000"/>
              <w:sz w:val="22"/>
            </w:rPr>
            <w:t xml:space="preserve"> </w:t>
          </w:r>
        </w:sdtContent>
      </w:sdt>
      <w:r>
        <w:rPr>
          <w:rFonts w:cs="Times New Roman"/>
          <w:color w:val="000000"/>
          <w:sz w:val="22"/>
        </w:rPr>
        <w:t xml:space="preserve"> </w:t>
      </w:r>
      <w:sdt>
        <w:sdtPr>
          <w:rPr>
            <w:rFonts w:cs="Times New Roman"/>
            <w:color w:val="000000"/>
            <w:sz w:val="22"/>
          </w:rPr>
          <w:alias w:val="halal"/>
          <w:tag w:val="halal"/>
          <w:id w:val="-600947166"/>
          <w:placeholder>
            <w:docPart w:val="DefaultPlaceholder_-1854013440"/>
          </w:placeholder>
          <w15:appearance w15:val="tags"/>
        </w:sdtPr>
        <w:sdtEndPr/>
        <w:sdtContent>
          <w:r w:rsidR="00B27735">
            <w:rPr>
              <w:rFonts w:cs="Times New Roman"/>
              <w:color w:val="000000"/>
              <w:sz w:val="22"/>
            </w:rPr>
            <w:t xml:space="preserve"> </w:t>
          </w:r>
        </w:sdtContent>
      </w:sdt>
      <w:r w:rsidR="00B27735">
        <w:rPr>
          <w:rFonts w:cs="Times New Roman"/>
          <w:color w:val="000000"/>
          <w:sz w:val="22"/>
        </w:rPr>
        <w:t>.</w:t>
      </w:r>
    </w:p>
    <w:sdt>
      <w:sdtPr>
        <w:rPr>
          <w:rFonts w:cs="Times New Roman"/>
          <w:color w:val="000000"/>
          <w:sz w:val="22"/>
        </w:rPr>
        <w:alias w:val="kisero"/>
        <w:tag w:val="kisero"/>
        <w:id w:val="-1472509221"/>
        <w:placeholder>
          <w:docPart w:val="DefaultPlaceholder_-1854013440"/>
        </w:placeholder>
        <w15:appearance w15:val="tags"/>
      </w:sdtPr>
      <w:sdtEndPr/>
      <w:sdtContent>
        <w:p w:rsidR="002C22E5" w:rsidRDefault="002C22E5" w:rsidP="008A10F9">
          <w:pPr>
            <w:autoSpaceDE w:val="0"/>
            <w:autoSpaceDN w:val="0"/>
            <w:adjustRightInd w:val="0"/>
            <w:spacing w:after="0" w:line="240" w:lineRule="auto"/>
            <w:ind w:left="270"/>
            <w:jc w:val="both"/>
            <w:rPr>
              <w:rFonts w:cs="Times New Roman"/>
              <w:color w:val="000000"/>
              <w:sz w:val="22"/>
            </w:rPr>
          </w:pPr>
          <w:r>
            <w:rPr>
              <w:rFonts w:cs="Times New Roman"/>
              <w:color w:val="000000"/>
              <w:sz w:val="22"/>
            </w:rPr>
            <w:t xml:space="preserve"> </w:t>
          </w:r>
        </w:p>
      </w:sdtContent>
    </w:sdt>
    <w:p w:rsidR="008A10F9" w:rsidRDefault="008A10F9" w:rsidP="008A10F9">
      <w:pPr>
        <w:autoSpaceDE w:val="0"/>
        <w:autoSpaceDN w:val="0"/>
        <w:adjustRightInd w:val="0"/>
        <w:spacing w:after="0" w:line="240" w:lineRule="auto"/>
        <w:ind w:left="270"/>
        <w:jc w:val="both"/>
        <w:rPr>
          <w:rFonts w:cs="Times New Roman"/>
          <w:color w:val="000000"/>
          <w:sz w:val="22"/>
        </w:rPr>
      </w:pPr>
    </w:p>
    <w:p w:rsidR="00301D28" w:rsidRPr="00E949D0" w:rsidRDefault="00754350" w:rsidP="004B7EA1">
      <w:pPr>
        <w:ind w:left="270" w:firstLine="15"/>
        <w:jc w:val="both"/>
        <w:rPr>
          <w:lang w:val="en-US"/>
        </w:rPr>
      </w:pPr>
      <w:r>
        <w:rPr>
          <w:rFonts w:cs="Times New Roman"/>
          <w:color w:val="000000"/>
          <w:sz w:val="22"/>
        </w:rPr>
        <w:t>Szövettani vizsgálatokat végeztünk agy, szív, tüdő, máj és vese szervekből, melyek eredménye a makroszkópos leletet alátámasztotta.</w:t>
      </w:r>
    </w:p>
    <w:p w:rsidR="00301D28" w:rsidRDefault="00301D28"/>
    <w:sectPr w:rsidR="00301D28" w:rsidSect="00BC20CC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50"/>
    <w:rsid w:val="00003339"/>
    <w:rsid w:val="000116F1"/>
    <w:rsid w:val="00012391"/>
    <w:rsid w:val="000406E0"/>
    <w:rsid w:val="000F0266"/>
    <w:rsid w:val="00102FD0"/>
    <w:rsid w:val="00121B6E"/>
    <w:rsid w:val="00165336"/>
    <w:rsid w:val="00175FE6"/>
    <w:rsid w:val="001E1448"/>
    <w:rsid w:val="00225E99"/>
    <w:rsid w:val="00226199"/>
    <w:rsid w:val="0028342E"/>
    <w:rsid w:val="002B244A"/>
    <w:rsid w:val="002C22E5"/>
    <w:rsid w:val="002C5FB5"/>
    <w:rsid w:val="00301D28"/>
    <w:rsid w:val="00322F8A"/>
    <w:rsid w:val="00344FB1"/>
    <w:rsid w:val="00345CA3"/>
    <w:rsid w:val="003B256A"/>
    <w:rsid w:val="003C10A5"/>
    <w:rsid w:val="003E1300"/>
    <w:rsid w:val="004813FF"/>
    <w:rsid w:val="004A276F"/>
    <w:rsid w:val="004B7EA1"/>
    <w:rsid w:val="004E6ADB"/>
    <w:rsid w:val="00503CED"/>
    <w:rsid w:val="005519E0"/>
    <w:rsid w:val="00564230"/>
    <w:rsid w:val="00573AA6"/>
    <w:rsid w:val="005A15B0"/>
    <w:rsid w:val="005C08C6"/>
    <w:rsid w:val="005D053C"/>
    <w:rsid w:val="005E3D5E"/>
    <w:rsid w:val="005F76F0"/>
    <w:rsid w:val="006028CA"/>
    <w:rsid w:val="0064555D"/>
    <w:rsid w:val="006A1178"/>
    <w:rsid w:val="006B0E3A"/>
    <w:rsid w:val="006C3C6F"/>
    <w:rsid w:val="0070126D"/>
    <w:rsid w:val="00751DD8"/>
    <w:rsid w:val="00754350"/>
    <w:rsid w:val="007B46E5"/>
    <w:rsid w:val="007E059E"/>
    <w:rsid w:val="007F6FCE"/>
    <w:rsid w:val="008373B9"/>
    <w:rsid w:val="00857609"/>
    <w:rsid w:val="0086315F"/>
    <w:rsid w:val="0087003F"/>
    <w:rsid w:val="008A10F9"/>
    <w:rsid w:val="008B12D4"/>
    <w:rsid w:val="008B424D"/>
    <w:rsid w:val="008F132F"/>
    <w:rsid w:val="009045DF"/>
    <w:rsid w:val="009C4FCB"/>
    <w:rsid w:val="00A24A3A"/>
    <w:rsid w:val="00A433CB"/>
    <w:rsid w:val="00A5285C"/>
    <w:rsid w:val="00A67F5B"/>
    <w:rsid w:val="00A757A4"/>
    <w:rsid w:val="00A96F31"/>
    <w:rsid w:val="00AA64A3"/>
    <w:rsid w:val="00AD553A"/>
    <w:rsid w:val="00B06886"/>
    <w:rsid w:val="00B11B6D"/>
    <w:rsid w:val="00B27735"/>
    <w:rsid w:val="00B55256"/>
    <w:rsid w:val="00B9362B"/>
    <w:rsid w:val="00BD3EEC"/>
    <w:rsid w:val="00BE4801"/>
    <w:rsid w:val="00C27792"/>
    <w:rsid w:val="00C5654F"/>
    <w:rsid w:val="00C84EF3"/>
    <w:rsid w:val="00D074FD"/>
    <w:rsid w:val="00D16481"/>
    <w:rsid w:val="00D36E57"/>
    <w:rsid w:val="00D8513C"/>
    <w:rsid w:val="00DC11A1"/>
    <w:rsid w:val="00DD7979"/>
    <w:rsid w:val="00E30AEB"/>
    <w:rsid w:val="00E45D74"/>
    <w:rsid w:val="00E50AB6"/>
    <w:rsid w:val="00E77852"/>
    <w:rsid w:val="00E949D0"/>
    <w:rsid w:val="00F41777"/>
    <w:rsid w:val="00F670EB"/>
    <w:rsid w:val="00F6761A"/>
    <w:rsid w:val="00F83CCD"/>
    <w:rsid w:val="00F856C7"/>
    <w:rsid w:val="00FA04F3"/>
    <w:rsid w:val="00FA2F11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B721A"/>
  <w15:docId w15:val="{B5BBF9E2-A7C3-4D9C-B1AD-BFA7D5E5A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4350"/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rsid w:val="00754350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Cs w:val="24"/>
      <w:lang w:eastAsia="zh-CN" w:bidi="hi-IN"/>
    </w:rPr>
  </w:style>
  <w:style w:type="character" w:styleId="Helyrzszveg">
    <w:name w:val="Placeholder Text"/>
    <w:basedOn w:val="Bekezdsalapbettpusa"/>
    <w:uiPriority w:val="99"/>
    <w:semiHidden/>
    <w:rsid w:val="00E50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0049E4F-4BB8-47DC-B349-C8773B876822}"/>
      </w:docPartPr>
      <w:docPartBody>
        <w:p w:rsidR="00855781" w:rsidRDefault="00211E79"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512CB063AB5483AABE409AD108EC4F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42BAE4-FAE2-4C5C-8BEC-F1DEA6E63EFC}"/>
      </w:docPartPr>
      <w:docPartBody>
        <w:p w:rsidR="00855781" w:rsidRDefault="00211E79" w:rsidP="00211E79">
          <w:pPr>
            <w:pStyle w:val="8512CB063AB5483AABE409AD108EC4F8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63A293FE6364305B3B711FEB630D5B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9539A0-4339-43C3-85BC-0CA33ACDEDF4}"/>
      </w:docPartPr>
      <w:docPartBody>
        <w:p w:rsidR="007B2E96" w:rsidRDefault="00CA0283" w:rsidP="00CA0283">
          <w:pPr>
            <w:pStyle w:val="963A293FE6364305B3B711FEB630D5BA"/>
          </w:pPr>
          <w:r>
            <w:rPr>
              <w:rFonts w:cs="Times New Roman"/>
              <w:color w:val="000000"/>
              <w:sz w:val="22"/>
            </w:rPr>
            <w:t xml:space="preserve"> </w:t>
          </w: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A7A9622D5ECC45DD854E7EA564EEF8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4491568-6CA3-4E54-B82E-6488EFBD3503}"/>
      </w:docPartPr>
      <w:docPartBody>
        <w:p w:rsidR="005544E6" w:rsidRDefault="00233B44" w:rsidP="00233B44">
          <w:pPr>
            <w:pStyle w:val="A7A9622D5ECC45DD854E7EA564EEF8C8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98B6956FD99D451580D0E6C212CA4F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F3F48D6-5218-4980-9F52-7A4120047A4F}"/>
      </w:docPartPr>
      <w:docPartBody>
        <w:p w:rsidR="005544E6" w:rsidRDefault="00233B44" w:rsidP="00233B44">
          <w:pPr>
            <w:pStyle w:val="98B6956FD99D451580D0E6C212CA4FC2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8DB0538BD3DF43D0B3C7E2080D5F02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DB6908A-42F4-4D90-A5C6-53BBE96F6419}"/>
      </w:docPartPr>
      <w:docPartBody>
        <w:p w:rsidR="005544E6" w:rsidRDefault="00233B44" w:rsidP="00233B44">
          <w:pPr>
            <w:pStyle w:val="8DB0538BD3DF43D0B3C7E2080D5F02BB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  <w:docPart>
      <w:docPartPr>
        <w:name w:val="0B8CABCC5A8B41BB846F8874D6BABB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19692DD-7316-4077-921A-0EAEF91EFEA1}"/>
      </w:docPartPr>
      <w:docPartBody>
        <w:p w:rsidR="00AA2F47" w:rsidRDefault="00280F33" w:rsidP="00280F33">
          <w:pPr>
            <w:pStyle w:val="0B8CABCC5A8B41BB846F8874D6BABBE5"/>
          </w:pPr>
          <w:r w:rsidRPr="008A26C6">
            <w:rPr>
              <w:rStyle w:val="Helyrzszveg"/>
            </w:rPr>
            <w:t>Szöveg beírásához kattintson vagy koppintson ide.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79"/>
    <w:rsid w:val="000573F6"/>
    <w:rsid w:val="00211E79"/>
    <w:rsid w:val="00233B44"/>
    <w:rsid w:val="0025333C"/>
    <w:rsid w:val="00280F33"/>
    <w:rsid w:val="003B67DA"/>
    <w:rsid w:val="004271AD"/>
    <w:rsid w:val="00514CCE"/>
    <w:rsid w:val="0053745C"/>
    <w:rsid w:val="005544E6"/>
    <w:rsid w:val="005F2DB8"/>
    <w:rsid w:val="00665824"/>
    <w:rsid w:val="00696CA9"/>
    <w:rsid w:val="006E6DF0"/>
    <w:rsid w:val="007B2E96"/>
    <w:rsid w:val="00855781"/>
    <w:rsid w:val="009326D5"/>
    <w:rsid w:val="009B227F"/>
    <w:rsid w:val="009E35A9"/>
    <w:rsid w:val="00A30B6B"/>
    <w:rsid w:val="00A32438"/>
    <w:rsid w:val="00AA2F47"/>
    <w:rsid w:val="00B31B9B"/>
    <w:rsid w:val="00B50750"/>
    <w:rsid w:val="00CA0283"/>
    <w:rsid w:val="00D910DC"/>
    <w:rsid w:val="00EE6B3E"/>
    <w:rsid w:val="00F126CD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280F33"/>
    <w:rPr>
      <w:color w:val="808080"/>
    </w:rPr>
  </w:style>
  <w:style w:type="paragraph" w:customStyle="1" w:styleId="8512CB063AB5483AABE409AD108EC4F8">
    <w:name w:val="8512CB063AB5483AABE409AD108EC4F8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1">
    <w:name w:val="8512CB063AB5483AABE409AD108EC4F81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8512CB063AB5483AABE409AD108EC4F82">
    <w:name w:val="8512CB063AB5483AABE409AD108EC4F82"/>
    <w:rsid w:val="00211E79"/>
    <w:pPr>
      <w:widowControl w:val="0"/>
      <w:suppressAutoHyphens/>
      <w:spacing w:before="280" w:after="280" w:line="240" w:lineRule="auto"/>
    </w:pPr>
    <w:rPr>
      <w:rFonts w:ascii="Liberation Serif" w:eastAsia="SimSun" w:hAnsi="Liberation Serif" w:cs="Mangal"/>
      <w:kern w:val="1"/>
      <w:sz w:val="24"/>
      <w:szCs w:val="24"/>
      <w:lang w:val="hu-HU" w:eastAsia="zh-CN" w:bidi="hi-IN"/>
    </w:rPr>
  </w:style>
  <w:style w:type="paragraph" w:customStyle="1" w:styleId="963A293FE6364305B3B711FEB630D5BA">
    <w:name w:val="963A293FE6364305B3B711FEB630D5BA"/>
    <w:rsid w:val="00CA0283"/>
    <w:rPr>
      <w:rFonts w:ascii="Times New Roman" w:eastAsiaTheme="minorHAnsi" w:hAnsi="Times New Roman" w:cstheme="minorHAnsi"/>
      <w:sz w:val="24"/>
      <w:lang w:val="hu-HU" w:eastAsia="en-US"/>
    </w:rPr>
  </w:style>
  <w:style w:type="paragraph" w:customStyle="1" w:styleId="A7A9622D5ECC45DD854E7EA564EEF8C8">
    <w:name w:val="A7A9622D5ECC45DD854E7EA564EEF8C8"/>
    <w:rsid w:val="00233B44"/>
    <w:rPr>
      <w:lang w:val="hu-HU" w:eastAsia="hu-HU"/>
    </w:rPr>
  </w:style>
  <w:style w:type="paragraph" w:customStyle="1" w:styleId="98B6956FD99D451580D0E6C212CA4FC2">
    <w:name w:val="98B6956FD99D451580D0E6C212CA4FC2"/>
    <w:rsid w:val="00233B44"/>
    <w:rPr>
      <w:lang w:val="hu-HU" w:eastAsia="hu-HU"/>
    </w:rPr>
  </w:style>
  <w:style w:type="paragraph" w:customStyle="1" w:styleId="8DB0538BD3DF43D0B3C7E2080D5F02BB">
    <w:name w:val="8DB0538BD3DF43D0B3C7E2080D5F02BB"/>
    <w:rsid w:val="00233B44"/>
    <w:rPr>
      <w:lang w:val="hu-HU" w:eastAsia="hu-HU"/>
    </w:rPr>
  </w:style>
  <w:style w:type="paragraph" w:customStyle="1" w:styleId="0B8CABCC5A8B41BB846F8874D6BABBE5">
    <w:name w:val="0B8CABCC5A8B41BB846F8874D6BABBE5"/>
    <w:rsid w:val="00280F33"/>
    <w:rPr>
      <w:lang w:val="hu-HU" w:eastAsia="hu-H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270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Erika</cp:lastModifiedBy>
  <cp:revision>44</cp:revision>
  <dcterms:created xsi:type="dcterms:W3CDTF">2019-08-11T09:31:00Z</dcterms:created>
  <dcterms:modified xsi:type="dcterms:W3CDTF">2023-04-10T20:51:00Z</dcterms:modified>
</cp:coreProperties>
</file>