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40B91" w14:textId="77777777" w:rsidR="009E3169" w:rsidRPr="00181D07" w:rsidRDefault="009E3169" w:rsidP="009E3169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D07">
        <w:rPr>
          <w:rFonts w:ascii="Times New Roman" w:hAnsi="Times New Roman" w:cs="Times New Roman"/>
          <w:sz w:val="32"/>
          <w:szCs w:val="32"/>
        </w:rPr>
        <w:t>Учреждение образования</w:t>
      </w:r>
    </w:p>
    <w:p w14:paraId="266C8F52" w14:textId="77777777" w:rsidR="009E3169" w:rsidRPr="009E3169" w:rsidRDefault="009E3169" w:rsidP="009E3169">
      <w:pPr>
        <w:jc w:val="center"/>
        <w:rPr>
          <w:rFonts w:ascii="Times New Roman" w:hAnsi="Times New Roman" w:cs="Times New Roman"/>
          <w:sz w:val="40"/>
          <w:szCs w:val="40"/>
        </w:rPr>
      </w:pPr>
      <w:r w:rsidRPr="009E3169">
        <w:rPr>
          <w:rFonts w:ascii="Times New Roman" w:hAnsi="Times New Roman" w:cs="Times New Roman"/>
          <w:sz w:val="40"/>
          <w:szCs w:val="40"/>
        </w:rPr>
        <w:t>“</w:t>
      </w:r>
      <w:r w:rsidRPr="00181D07">
        <w:rPr>
          <w:rFonts w:ascii="Times New Roman" w:hAnsi="Times New Roman" w:cs="Times New Roman"/>
          <w:sz w:val="40"/>
          <w:szCs w:val="40"/>
        </w:rPr>
        <w:t>БЕЛОРУССКИЙ ГОСУДАРСТВЕННЫЙ ТЕХНОЛОГИЧЕСКИЙ УНИВЕРСИТЕТ</w:t>
      </w:r>
      <w:r w:rsidRPr="009E3169">
        <w:rPr>
          <w:rFonts w:ascii="Times New Roman" w:hAnsi="Times New Roman" w:cs="Times New Roman"/>
          <w:sz w:val="40"/>
          <w:szCs w:val="40"/>
        </w:rPr>
        <w:t>”</w:t>
      </w:r>
    </w:p>
    <w:p w14:paraId="2DC307DE" w14:textId="779AD0ED" w:rsidR="009E3169" w:rsidRPr="009E3169" w:rsidRDefault="009E3169" w:rsidP="009E3169">
      <w:pPr>
        <w:pStyle w:val="Style4"/>
        <w:widowControl/>
        <w:spacing w:line="240" w:lineRule="auto"/>
        <w:ind w:firstLine="0"/>
        <w:jc w:val="center"/>
      </w:pPr>
      <w:r w:rsidRPr="00181D07">
        <w:t>Отчет по лабораторной работе №</w:t>
      </w:r>
      <w:r w:rsidRPr="009E3169">
        <w:t>3</w:t>
      </w:r>
      <w:r w:rsidRPr="00181D07">
        <w:t xml:space="preserve"> “</w:t>
      </w:r>
      <w:r w:rsidRPr="009E3169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9E3169">
        <w:rPr>
          <w:bCs/>
        </w:rPr>
        <w:t>Исследование циклического избыточного кода (CRC)</w:t>
      </w:r>
      <w:r w:rsidRPr="00181D07">
        <w:t>”</w:t>
      </w:r>
    </w:p>
    <w:p w14:paraId="1382087C" w14:textId="6E2F25CA" w:rsidR="00665867" w:rsidRPr="009E3169" w:rsidRDefault="009E3169">
      <w:r w:rsidRPr="009E3169">
        <w:rPr>
          <w:b/>
          <w:bCs/>
        </w:rPr>
        <w:t>Цель работы:</w:t>
      </w:r>
      <w:r w:rsidRPr="009E3169">
        <w:t xml:space="preserve"> </w:t>
      </w:r>
      <w:r w:rsidRPr="009E3169">
        <w:t>получение навыков использования циклического избыточного кода (CRC)</w:t>
      </w:r>
    </w:p>
    <w:p w14:paraId="373969C8" w14:textId="77777777" w:rsidR="009E3169" w:rsidRPr="009E3169" w:rsidRDefault="009E3169" w:rsidP="009E3169">
      <w:r w:rsidRPr="009E3169">
        <w:rPr>
          <w:b/>
          <w:bCs/>
        </w:rPr>
        <w:t>Краткие теоретические сведения</w:t>
      </w:r>
      <w:proofErr w:type="gramStart"/>
      <w:r w:rsidRPr="009E3169">
        <w:rPr>
          <w:b/>
          <w:bCs/>
        </w:rPr>
        <w:t xml:space="preserve">: </w:t>
      </w:r>
      <w:r w:rsidRPr="009E3169">
        <w:t>При</w:t>
      </w:r>
      <w:proofErr w:type="gramEnd"/>
      <w:r w:rsidRPr="009E3169">
        <w:t xml:space="preserve"> передаче данных через каналы связи возможны ошибки, искажающие информацию. Для их обнаружения и исправления применяются методы, основанные на избыточности данных. Основные методы обнаружения ошибок:</w:t>
      </w:r>
    </w:p>
    <w:p w14:paraId="309BF33A" w14:textId="77777777" w:rsidR="009E3169" w:rsidRPr="009E3169" w:rsidRDefault="009E3169" w:rsidP="009E3169">
      <w:pPr>
        <w:numPr>
          <w:ilvl w:val="0"/>
          <w:numId w:val="1"/>
        </w:numPr>
      </w:pPr>
      <w:r w:rsidRPr="009E3169">
        <w:t>Посимвольный контроль четности (поперечный)</w:t>
      </w:r>
      <w:proofErr w:type="gramStart"/>
      <w:r w:rsidRPr="009E3169">
        <w:t>: Добавляется</w:t>
      </w:r>
      <w:proofErr w:type="gramEnd"/>
      <w:r w:rsidRPr="009E3169">
        <w:t xml:space="preserve"> бит четности к каждому байту. Прост в реализации, но неэффективен при множественных ошибках.</w:t>
      </w:r>
    </w:p>
    <w:p w14:paraId="69CEBC2E" w14:textId="77777777" w:rsidR="009E3169" w:rsidRPr="009E3169" w:rsidRDefault="009E3169" w:rsidP="009E3169">
      <w:pPr>
        <w:numPr>
          <w:ilvl w:val="0"/>
          <w:numId w:val="1"/>
        </w:numPr>
      </w:pPr>
      <w:r w:rsidRPr="009E3169">
        <w:t>Поблочный контроль четности (продольный): Биты четности рассчитываются для блока символов. Лучше выявляет и исправляет ошибки, но пропускает некоторые типы искажений.</w:t>
      </w:r>
    </w:p>
    <w:p w14:paraId="3B160ED2" w14:textId="77777777" w:rsidR="009E3169" w:rsidRPr="009E3169" w:rsidRDefault="009E3169" w:rsidP="009E3169">
      <w:pPr>
        <w:numPr>
          <w:ilvl w:val="0"/>
          <w:numId w:val="1"/>
        </w:numPr>
      </w:pPr>
      <w:r w:rsidRPr="009E3169">
        <w:t>Контрольные суммы: Сумма значений блока данных. Простой метод, но нечувствителен к чётному числу ошибок и порядку символов.</w:t>
      </w:r>
    </w:p>
    <w:p w14:paraId="58436D86" w14:textId="77777777" w:rsidR="009E3169" w:rsidRPr="009E3169" w:rsidRDefault="009E3169" w:rsidP="009E3169">
      <w:pPr>
        <w:numPr>
          <w:ilvl w:val="0"/>
          <w:numId w:val="1"/>
        </w:numPr>
      </w:pPr>
      <w:r w:rsidRPr="009E3169">
        <w:t>Циклический избыточный код (CRC): Мощный метод на основе полиномиальной арифметики. Обнаруживает одиночные, двойные и нечётные ошибки. Использует деление битовой последовательности на генераторный полином, остаток (CRC) передаётся с данными. Приёмник проверяет целостность, сравнивая остатки.</w:t>
      </w:r>
    </w:p>
    <w:p w14:paraId="2DCD825A" w14:textId="77777777" w:rsidR="009E3169" w:rsidRPr="009E3169" w:rsidRDefault="009E3169" w:rsidP="009E3169">
      <w:r w:rsidRPr="009E3169">
        <w:t>CRC</w:t>
      </w:r>
      <w:proofErr w:type="gramStart"/>
      <w:r w:rsidRPr="009E3169">
        <w:t>: Вычисляется</w:t>
      </w:r>
      <w:proofErr w:type="gramEnd"/>
      <w:r w:rsidRPr="009E3169">
        <w:t xml:space="preserve"> побитно или таблично (для ускорения). Реализуется </w:t>
      </w:r>
      <w:proofErr w:type="spellStart"/>
      <w:r w:rsidRPr="009E3169">
        <w:t>аппаратно</w:t>
      </w:r>
      <w:proofErr w:type="spellEnd"/>
      <w:r w:rsidRPr="009E3169">
        <w:t xml:space="preserve"> благодаря простоте и эффективности. Пример: для сообщения 1101011011 и полинома 10011 CRC = 1110, передаётся как 11010110111110.</w:t>
      </w:r>
    </w:p>
    <w:p w14:paraId="400E73E9" w14:textId="77777777" w:rsidR="009E3169" w:rsidRDefault="009E3169" w:rsidP="009E3169">
      <w:pPr>
        <w:rPr>
          <w:lang w:val="en-US"/>
        </w:rPr>
      </w:pPr>
      <w:r w:rsidRPr="009E3169">
        <w:t>Итог: CRC — наиболее надёжный и распространённый метод, обеспечивающий высокую вероятность обнаружения ошибок при относительной простоте реализации.</w:t>
      </w:r>
    </w:p>
    <w:p w14:paraId="59337F4E" w14:textId="04454FF1" w:rsidR="00D40ECF" w:rsidRPr="009E3169" w:rsidRDefault="00D40ECF" w:rsidP="009E3169">
      <w:pPr>
        <w:rPr>
          <w:b/>
          <w:bCs/>
          <w:lang w:val="en-US"/>
        </w:rPr>
      </w:pPr>
      <w:r w:rsidRPr="00D40ECF">
        <w:rPr>
          <w:b/>
          <w:bCs/>
        </w:rPr>
        <w:t>Задание по варианту</w:t>
      </w:r>
      <w:r w:rsidRPr="00D40ECF">
        <w:rPr>
          <w:b/>
          <w:bCs/>
          <w:lang w:val="en-US"/>
        </w:rPr>
        <w:t xml:space="preserve">: </w:t>
      </w:r>
    </w:p>
    <w:p w14:paraId="3C8657AE" w14:textId="1DF701AB" w:rsidR="009E3169" w:rsidRPr="00D40ECF" w:rsidRDefault="009E31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2C5839" wp14:editId="4E936D0F">
            <wp:simplePos x="0" y="0"/>
            <wp:positionH relativeFrom="column">
              <wp:posOffset>3141290</wp:posOffset>
            </wp:positionH>
            <wp:positionV relativeFrom="paragraph">
              <wp:posOffset>10961</wp:posOffset>
            </wp:positionV>
            <wp:extent cx="2993390" cy="3990975"/>
            <wp:effectExtent l="0" t="0" r="0" b="9525"/>
            <wp:wrapTight wrapText="bothSides">
              <wp:wrapPolygon edited="0">
                <wp:start x="0" y="0"/>
                <wp:lineTo x="0" y="21548"/>
                <wp:lineTo x="21444" y="21548"/>
                <wp:lineTo x="21444" y="0"/>
                <wp:lineTo x="0" y="0"/>
              </wp:wrapPolygon>
            </wp:wrapTight>
            <wp:docPr id="1436077571" name="Рисунок 1" descr="Изображение выглядит как текст, бумага, рукописный текст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77571" name="Рисунок 1" descr="Изображение выглядит как текст, бумага, рукописный текст, Бумажное изделие&#10;&#10;Контент, сгенерированный ИИ, может содержать ошибки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BB0CC92" wp14:editId="4C70071A">
            <wp:extent cx="2987782" cy="3983603"/>
            <wp:effectExtent l="0" t="0" r="3175" b="0"/>
            <wp:docPr id="495394370" name="Рисунок 1" descr="Изображение выглядит как текст, рукописный текст, бумага, блокно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94370" name="Рисунок 1" descr="Изображение выглядит как текст, рукописный текст, бумага, блокно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720" cy="39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169">
        <w:rPr>
          <w:noProof/>
        </w:rPr>
        <w:t xml:space="preserve"> </w:t>
      </w:r>
    </w:p>
    <w:p w14:paraId="176DA8E3" w14:textId="5BEC6C09" w:rsidR="00D40ECF" w:rsidRPr="00D40ECF" w:rsidRDefault="00D40ECF">
      <w:pPr>
        <w:rPr>
          <w:b/>
          <w:bCs/>
          <w:noProof/>
        </w:rPr>
      </w:pPr>
      <w:r w:rsidRPr="00D40ECF">
        <w:rPr>
          <w:b/>
          <w:bCs/>
          <w:noProof/>
        </w:rPr>
        <w:t>2. Листинги программы</w:t>
      </w:r>
    </w:p>
    <w:p w14:paraId="62898183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40EC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</w:t>
      </w:r>
      <w:r w:rsidRPr="00D40EC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include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iostream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&gt;</w:t>
      </w:r>
    </w:p>
    <w:p w14:paraId="503A5F66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&lt;string&gt;</w:t>
      </w:r>
    </w:p>
    <w:p w14:paraId="6A6A999A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D40EC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&lt;random&gt;</w:t>
      </w:r>
    </w:p>
    <w:p w14:paraId="1693A913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9CA089B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std;</w:t>
      </w:r>
      <w:proofErr w:type="gramEnd"/>
    </w:p>
    <w:p w14:paraId="16B8FFD2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23AE924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1.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Функция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вычисления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CRC</w:t>
      </w:r>
    </w:p>
    <w:p w14:paraId="390ED95A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string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calculateCRC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string&amp; input,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length,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string&amp; polynomial) {</w:t>
      </w:r>
    </w:p>
    <w:p w14:paraId="09B53248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string augmented = input + string(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polynomial.length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- 1,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'0'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); 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Дополняем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нули</w:t>
      </w:r>
    </w:p>
    <w:p w14:paraId="0756ACCE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string remainder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augmented.substr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(0,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polynomial.length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()); 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Начальный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остаток</w:t>
      </w:r>
    </w:p>
    <w:p w14:paraId="23301A9A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7794F87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polynomial.length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- 1;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augmented.length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 ++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  <w:proofErr w:type="gramEnd"/>
    </w:p>
    <w:p w14:paraId="53ECAFC1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remainder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0]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'1'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 Если старший бит 1, выполняем XOR</w:t>
      </w:r>
    </w:p>
    <w:p w14:paraId="3A1F646B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j = 0; j &lt;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polynomial.length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 ++j) {</w:t>
      </w:r>
    </w:p>
    <w:p w14:paraId="615C2686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remainder[j] = (remainder[j] == polynomial[j]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?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'0</w:t>
      </w:r>
      <w:proofErr w:type="gramStart"/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'1</w:t>
      </w:r>
      <w:proofErr w:type="gramStart"/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273ED1BA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0008764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F56D15C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Сдвиг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влево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и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добавление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следующего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бита</w:t>
      </w:r>
    </w:p>
    <w:p w14:paraId="60AA7B94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remainder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remainder.substr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(1) + (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+ 1 &lt;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augmented.length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?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augmented[</w:t>
      </w:r>
      <w:proofErr w:type="spellStart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+ 1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 :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'0'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0753CFB6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35541EA8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remainder.substr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(0,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polynomial.length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- 1); 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Возвращаем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CRC</w:t>
      </w:r>
    </w:p>
    <w:p w14:paraId="7728ECF1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816D88D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F7E94EE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2. Функция генерации случайной последовательности</w:t>
      </w:r>
    </w:p>
    <w:p w14:paraId="5624441A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generateRandomSequence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48558AE3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string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sequence;</w:t>
      </w:r>
      <w:proofErr w:type="gramEnd"/>
    </w:p>
    <w:p w14:paraId="14BE0075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random_device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rd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582441BF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mt19937 gen(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rd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01FB33E7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uniform_int_distribution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&lt;&gt;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dis(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0, 1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1D02CD88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F939F1F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0;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length; ++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  <w:proofErr w:type="gramEnd"/>
    </w:p>
    <w:p w14:paraId="2D4C2208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sequence += (dis(gen) == 0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?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'0</w:t>
      </w:r>
      <w:proofErr w:type="gramStart"/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'1</w:t>
      </w:r>
      <w:proofErr w:type="gramStart"/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5CC26878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92E9C16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sequence;</w:t>
      </w:r>
      <w:proofErr w:type="gramEnd"/>
    </w:p>
    <w:p w14:paraId="7C26BF52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7586A9FE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A346331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3.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Функция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проверки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CRC</w:t>
      </w:r>
    </w:p>
    <w:p w14:paraId="56CE3A9F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verifyCRC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string&amp; sequence,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const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string&amp; polynomial) {</w:t>
      </w:r>
    </w:p>
    <w:p w14:paraId="40ABCE36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string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calculateCRC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sequence,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sequence.length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(), polynomial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1A12CF67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string(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polynomial.length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- 1,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'0'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); 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Проверяем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что</w:t>
      </w:r>
      <w:r w:rsidRPr="00D40EC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CRC = 0</w:t>
      </w:r>
    </w:p>
    <w:p w14:paraId="5EAB5777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6E476125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366BE61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57A2657B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LC_CTYPE,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"Russian"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0C1BFC26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Тест 1: Заданное сообщение</w:t>
      </w:r>
    </w:p>
    <w:p w14:paraId="28A4F6D4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"110101101"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B9DDF42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string polynomial =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"10011</w:t>
      </w:r>
      <w:proofErr w:type="gramStart"/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528AC250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Сообщение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message &lt;&lt;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304D6103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string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calculateCRC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message,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message.length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(), polynomial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238F83C9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"CRC: "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53BF8BBD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string transmitted = message +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7660A3B4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Переданная последовательность: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transmitted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4752C9E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D40EC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isValid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verifyCRC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transmitted, polynomial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4E3DAFE5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CRC проверки: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&lt;&lt;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isValid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"0 (верно)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0 (ошибка)"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F91BFD4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79077A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Тест 2: Случайная последовательность</w:t>
      </w:r>
    </w:p>
    <w:p w14:paraId="0F209689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k = 1000;</w:t>
      </w:r>
    </w:p>
    <w:p w14:paraId="703BB69F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randomSeq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generateRandomSequence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(k);</w:t>
      </w:r>
    </w:p>
    <w:p w14:paraId="3DD9DC16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nСлучайная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последовательность (первые 20 бит):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randomSeq.substr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(0, 20)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"..."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&lt;&lt;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9DD083D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calculateCRC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randomSeq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randomSeq.length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(), polynomial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5F91FA9A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r w:rsidRPr="00D40EC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"CRC: "</w:t>
      </w: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&lt;&lt;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7E47DC1B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transmitted =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randomSeq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  <w:proofErr w:type="gramEnd"/>
    </w:p>
    <w:p w14:paraId="25D3E2CF" w14:textId="77777777" w:rsidR="00D40ECF" w:rsidRP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isValid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verifyCRC</w:t>
      </w:r>
      <w:proofErr w:type="spell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transmitted, polynomial</w:t>
      </w:r>
      <w:proofErr w:type="gramStart"/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proofErr w:type="gramEnd"/>
    </w:p>
    <w:p w14:paraId="4CB0E15C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D40EC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CRC проверки: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&lt;&lt;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isValid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"0 (верно)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0 (ошибка)"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C26F2C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2FC247" w14:textId="77777777" w:rsidR="00D40ECF" w:rsidRDefault="00D40ECF" w:rsidP="00D40E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0A3D6ABF" w14:textId="413CE8B9" w:rsidR="00D40ECF" w:rsidRDefault="00D40ECF" w:rsidP="00D40EC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B6E8F8A" w14:textId="34F377FC" w:rsidR="00D40ECF" w:rsidRDefault="00D40ECF" w:rsidP="00D40ECF">
      <w:pPr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>Результат выполнения программы</w:t>
      </w:r>
      <w:r w:rsidRPr="00D40ECF">
        <w:rPr>
          <w:rFonts w:ascii="Aptos" w:hAnsi="Aptos" w:cs="Times New Roman"/>
          <w:color w:val="000000"/>
          <w:kern w:val="0"/>
          <w:sz w:val="24"/>
          <w:szCs w:val="24"/>
          <w:lang w:val="en-US"/>
        </w:rPr>
        <w:t xml:space="preserve">: </w:t>
      </w:r>
      <w:r w:rsidRPr="00D40ECF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drawing>
          <wp:inline distT="0" distB="0" distL="0" distR="0" wp14:anchorId="7B4ED6A9" wp14:editId="55070631">
            <wp:extent cx="5477639" cy="1695687"/>
            <wp:effectExtent l="0" t="0" r="0" b="0"/>
            <wp:docPr id="18919351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51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489" w14:textId="77777777" w:rsidR="00D40ECF" w:rsidRPr="00D40ECF" w:rsidRDefault="00D40ECF" w:rsidP="00D40ECF">
      <w:pPr>
        <w:rPr>
          <w:rFonts w:ascii="Aptos" w:hAnsi="Aptos" w:cs="Times New Roman"/>
          <w:color w:val="000000"/>
          <w:kern w:val="0"/>
          <w:sz w:val="24"/>
          <w:szCs w:val="24"/>
        </w:rPr>
      </w:pPr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>Выводы</w:t>
      </w:r>
      <w:proofErr w:type="gramStart"/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 xml:space="preserve">: </w:t>
      </w:r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>В ходе</w:t>
      </w:r>
      <w:proofErr w:type="gramEnd"/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 xml:space="preserve"> выполнения работы были реализованы функции для вычисления CRC и генерации случайных последовательностей. Функция </w:t>
      </w:r>
      <w:proofErr w:type="spellStart"/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>calculateCRC</w:t>
      </w:r>
      <w:proofErr w:type="spellEnd"/>
      <w:r w:rsidRPr="00D40ECF">
        <w:rPr>
          <w:rFonts w:ascii="Aptos" w:hAnsi="Aptos" w:cs="Times New Roman"/>
          <w:color w:val="000000"/>
          <w:kern w:val="0"/>
          <w:sz w:val="24"/>
          <w:szCs w:val="24"/>
        </w:rPr>
        <w:t xml:space="preserve"> корректно вычисляет остаток от деления сообщения на полином "10011" с использованием побитовой операции XOR. Проверка показала, что добавление CRC к исходной последовательности и последующее вычисление CRC итоговой последовательности даёт нулевой остаток, что подтверждает правильность алгоритма. Генерация случайной последовательности длиной 1000 бит также успешно протестирована. Методы просты в реализации и эффективны для обнаружения ошибок в передаваемых данных.</w:t>
      </w:r>
    </w:p>
    <w:p w14:paraId="6075DCED" w14:textId="530F3FD8" w:rsidR="00D40ECF" w:rsidRPr="00D40ECF" w:rsidRDefault="00D40ECF" w:rsidP="00D40ECF">
      <w:pPr>
        <w:rPr>
          <w:rFonts w:ascii="Aptos" w:hAnsi="Aptos" w:cs="Times New Roman"/>
          <w:b/>
          <w:bCs/>
          <w:sz w:val="24"/>
          <w:szCs w:val="24"/>
        </w:rPr>
      </w:pPr>
    </w:p>
    <w:sectPr w:rsidR="00D40ECF" w:rsidRPr="00D4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3120D9"/>
    <w:multiLevelType w:val="multilevel"/>
    <w:tmpl w:val="DE0E4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8514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2C"/>
    <w:rsid w:val="00665867"/>
    <w:rsid w:val="008B672C"/>
    <w:rsid w:val="009E3169"/>
    <w:rsid w:val="00A94C83"/>
    <w:rsid w:val="00C439AB"/>
    <w:rsid w:val="00D40ECF"/>
    <w:rsid w:val="00E1750C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1A9A4"/>
  <w15:chartTrackingRefBased/>
  <w15:docId w15:val="{6DDCD029-FA5E-435D-8611-737133450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169"/>
  </w:style>
  <w:style w:type="paragraph" w:styleId="1">
    <w:name w:val="heading 1"/>
    <w:basedOn w:val="a"/>
    <w:next w:val="a"/>
    <w:link w:val="10"/>
    <w:uiPriority w:val="9"/>
    <w:qFormat/>
    <w:rsid w:val="008B6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6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6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67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67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67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67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6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B6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6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672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672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672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672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672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67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67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B6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67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B6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B6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672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B672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B672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6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B672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B672C"/>
    <w:rPr>
      <w:b/>
      <w:bCs/>
      <w:smallCaps/>
      <w:color w:val="0F4761" w:themeColor="accent1" w:themeShade="BF"/>
      <w:spacing w:val="5"/>
    </w:rPr>
  </w:style>
  <w:style w:type="paragraph" w:customStyle="1" w:styleId="Style4">
    <w:name w:val="Style4"/>
    <w:basedOn w:val="a"/>
    <w:rsid w:val="009E3169"/>
    <w:pPr>
      <w:widowControl w:val="0"/>
      <w:autoSpaceDE w:val="0"/>
      <w:autoSpaceDN w:val="0"/>
      <w:adjustRightInd w:val="0"/>
      <w:spacing w:after="0" w:line="236" w:lineRule="exact"/>
      <w:ind w:firstLine="48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FontStyle24">
    <w:name w:val="Font Style24"/>
    <w:rsid w:val="009E3169"/>
    <w:rPr>
      <w:rFonts w:ascii="Times New Roman" w:hAnsi="Times New Roman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atipovalexey10494@outlook.com</dc:creator>
  <cp:keywords/>
  <dc:description/>
  <cp:lastModifiedBy>atipovalexey10494@outlook.com</cp:lastModifiedBy>
  <cp:revision>2</cp:revision>
  <dcterms:created xsi:type="dcterms:W3CDTF">2025-04-03T17:34:00Z</dcterms:created>
  <dcterms:modified xsi:type="dcterms:W3CDTF">2025-04-03T17:51:00Z</dcterms:modified>
</cp:coreProperties>
</file>