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0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0"/>
        </w:rPr>
        <w:t xml:space="preserve">Постановление Арбитражного суда Северо-Западного округа от 07.06.2024 N Ф07-4571/2024 по делу N А56-78309/2022</w:t>
      </w:r>
    </w:p>
    <w:p>
      <w:pPr>
        <w:pStyle w:val="0"/>
        <w:jc w:val="both"/>
      </w:pPr>
      <w:r>
        <w:rPr>
          <w:sz w:val="20"/>
        </w:rPr>
        <w:t xml:space="preserve">Обстоятельства: Определением удовлетворено заявление кредитора об освобождении конкурсного управляющего от возложенных на него обязанностей и о назначении нового управляющего, поскольку приняты во внимание решение собрания кредиторов, на котором большинством голосов для утверждения выбрана кандидатура нового управляющего; фактов его заинтересованности с мажоритарным кредитором, несоответствия выбранной кандидатуры требованиям закона не установлено.</w:t>
      </w:r>
    </w:p>
    <w:p>
      <w:pPr>
        <w:pStyle w:val="0"/>
        <w:jc w:val="both"/>
      </w:pPr>
      <w:r>
        <w:rPr>
          <w:sz w:val="20"/>
        </w:rPr>
        <w:t xml:space="preserve">Решение: Определение оставлено без изменения.</w:t>
      </w:r>
    </w:p>
    <w:p>
      <w:pPr>
        <w:pStyle w:val="0"/>
      </w:pPr>
      <w:r>
        <w:rPr>
          <w:sz w:val="20"/>
          <w:b w:val="on"/>
        </w:rPr>
        <w:t xml:space="preserve">Примечание к документу</w:t>
      </w: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</w:pPr>
      <w:r>
        <w:rPr>
          <w:sz w:val="20"/>
          <w:b w:val="on"/>
        </w:rPr>
        <w:t xml:space="preserve">Суд первой инстанции</w:t>
      </w:r>
    </w:p>
    <w:p>
      <w:pPr>
        <w:pStyle w:val="0"/>
        <w:jc w:val="both"/>
      </w:pPr>
      <w:r>
        <w:rPr>
          <w:sz w:val="20"/>
        </w:rPr>
        <w:t xml:space="preserve">Арбитражный суд города Санкт-Петербурга и Ленинградской области</w:t>
      </w:r>
    </w:p>
    <w:p>
      <w:pPr>
        <w:pStyle w:val="0"/>
        <w:spacing w:before="200" w:line-rule="auto"/>
      </w:pPr>
      <w:r>
        <w:rPr>
          <w:sz w:val="20"/>
          <w:b w:val="on"/>
        </w:rPr>
        <w:t xml:space="preserve">Текст документа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АРБИТРАЖНЫЙ СУД СЕВЕРО-ЗАПАДНОГО ОКРУГА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ПОСТАНОВЛЕНИЕ</w:t>
      </w:r>
    </w:p>
    <w:p>
      <w:pPr>
        <w:pStyle w:val="2"/>
        <w:jc w:val="center"/>
      </w:pPr>
      <w:r>
        <w:rPr>
          <w:sz w:val="20"/>
        </w:rPr>
        <w:t xml:space="preserve">от 7 июня 2024 г. по делу N А56-78309/2022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Арбитражный суд Северо-Западного округа в составе председательствующего Чернышевой А.А., судей Троховой М.В. и Яковлева А.Э., при участии Михайлова С.Л., от индивидуального предпринимателя Бровина Т.А. представителя Карханова Д.В. (доверенность от 19.02.2024), от общества с ограниченной ответственностью "Уралтеплоприбор" представителя Соломка Е.А. (доверенность от 01.12.2022), рассмотрев 27.05.2024 в открытом судебном заседании кассационную жалобу индивидуального предпринимателя Бровина Тимофея Афанасьевича на определение Арбитражного суда города Санкт-Петербурга и Ленинградской области от 23.12.2023 и </w:t>
      </w:r>
      <w:r>
        <w:rPr>
          <w:sz w:val="20"/>
        </w:rPr>
        <w:t xml:space="preserve">постановление</w:t>
      </w:r>
      <w:r>
        <w:rPr>
          <w:sz w:val="20"/>
        </w:rPr>
        <w:t xml:space="preserve"> Тринадцатого арбитражного апелляционного суда от 05.03.2024 по делу N А56-78309/2022/ход.1,</w:t>
      </w:r>
    </w:p>
    <w:p>
      <w:pPr>
        <w:pStyle w:val="0"/>
        <w:jc w:val="center"/>
      </w:pPr>
      <w:r>
        <w:rPr>
          <w:sz w:val="20"/>
        </w:rPr>
      </w:r>
    </w:p>
    <w:p>
      <w:pPr>
        <w:pStyle w:val="0"/>
        <w:jc w:val="center"/>
      </w:pPr>
      <w:r>
        <w:rPr>
          <w:sz w:val="20"/>
        </w:rPr>
        <w:t xml:space="preserve">установил:</w:t>
      </w:r>
    </w:p>
    <w:p>
      <w:pPr>
        <w:pStyle w:val="0"/>
        <w:jc w:val="center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Определением Арбитражного суда города Санкт-Петербурга и Ленинградской области от 26.09.2022 принято к производству заявление индивидуального предпринимателя Бровина Тимофея Афанасьевича о признании общества с ограниченной ответственностью "ДОМАП", адрес: 196158, Санкт-Петербург, Пулковское ш., д. 40, корп. 4, ОГРН 1127847664856, ИНН 7810893757 (далее - Общество), несостоятельным (банкротом), возбуждено производство по делу о несостоятельности (банкротстве) должника.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Решением от 18.11.2022 заявление кредитора признано обоснованным, Общество признано несостоятельным (банкротом), в отношении его открыта процедура конкурсного производства по упрощенной процедуре ликвидируемого должника, конкурсным управляющим утверждена Ермолаева Татьяна Владимировна.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Соответствующие сведения опубликованы в газете "Коммерсантъ" от 03.12.2022 N 225.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Конкурсный кредитор - общество с ограниченной ответственностью "Уралтеплоприбор", адрес: 455016, Челябинская обл., г. Магнитогорск, ул. Елькина, д. 14, стр. 2, ОГРН 1027402056450, ИНН 7444020121 (далее - Компания), обратилось в суд с заявлением об освобождении Ермолаевой Т.В. от исполнения возложенных на нее обязанностей конкурсного управляющего Общества и утверждении новым конкурсным управляющим должника Клементьева Александра Владимировича.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Определением от 23.12.2023 Ермолаева Т.В. освобождена от исполнения обязанностей конкурсного управляющего Общества. Этим же определением новым конкурсным управляющим утвержден Клементьев А.В.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Постановлением</w:t>
      </w:r>
      <w:r>
        <w:rPr>
          <w:sz w:val="20"/>
        </w:rPr>
        <w:t xml:space="preserve"> Тринадцатого арбитражного апелляционного суда от 05.03.2024 определение от 23.12.2023 оставлено без изменения.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кассационной жалобе индивидуальный предприниматель (далее - ИП) Бровин Т.А. (ОГРНИП 322519000003200, ИНН 510205794851), ссылаясь на неправильное применение судами норм материального права, а также на несоответствие их выводов фактическим обстоятельствам дела, просит определение от 23.12.2023 и </w:t>
      </w:r>
      <w:r>
        <w:rPr>
          <w:sz w:val="20"/>
        </w:rPr>
        <w:t xml:space="preserve">постановление</w:t>
      </w:r>
      <w:r>
        <w:rPr>
          <w:sz w:val="20"/>
        </w:rPr>
        <w:t xml:space="preserve"> от 05.03.2024 отменить.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 мнению подателя жалобы, у судов отсутствовали основания для удовлетворения заявления Компании и утверждения конкурсным управляющим Клементьева А.В., поскольку последний является аффилированным по отношению к Компании лицом, а также не имеет возможности осуществлять профессиональную деятельность в регионе расположения должника.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обоснование указанного довода податель жалобы ссылается на то, что представители Компании и Клементьев А.В. состояли в одной саморегулируемой организации арбитражных управляющих, что обуславливает возможный факт наличия общих деловых связей, имеют общий адрес для получения корреспонденции, длительно взаимодействовали в рамках проведения торгов.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Податель жалобы утверждает, что данном случае конкурсный управляющий действует в интересах определенного кредитора через его представителя, находившегося в конфликтных отношениях с другими участниками дела о банкротстве (должником), действует без необходимой самостоятельности и добросовестности и не обеспечивает должной нейтральности по отношению к участникам настоящего дела о банкротстве, что нарушает баланс интересов вовлеченных в процесс банкротства должника лиц, в том числе права конкурсных кредиторов должника и его самого, чем создается возможность причинения иным участникам дела о банкротстве убытков.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связи с этим податель жалобы считает, что при наличии означенных обстоятельств суд был обязан применить метод случайной выборки кандидатуры конкурсного управляющего.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Податель жалобы обращает внимание на то, что доводы апелляционной жалобы в части предоставления свободного доступа представителей Компании к материалам дела о несостоятельности (банкротстве) Общества нашли свое подтверждение в судебном заседании суда первой инстанции, состоявшемся 28.02.2024, при рассмотрении иного обособленного спора, в ходе которого представитель Компании в отсутствие Клементьева А.В. заявила о получении последним корреспонденции от Ермолаевой Т.В. и проводимом новым конкурсным управляющим анализе данных документов.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Дополнение к кассационной жалобе не принимается судом округа и подлежит возвращению ИП Бровину Т.А. в связи с несоблюдением предусмотренного Арбитражным процессуальным </w:t>
      </w:r>
      <w:r>
        <w:rPr>
          <w:sz w:val="20"/>
        </w:rPr>
        <w:t xml:space="preserve">кодексом</w:t>
      </w:r>
      <w:r>
        <w:rPr>
          <w:sz w:val="20"/>
        </w:rPr>
        <w:t xml:space="preserve"> Российской Федерации (далее - АПК РФ) порядка его представления. Доказательства направления лицам, участвующим в обособленном споре, данного документа не представлены, чем нарушен принцип состязательности сторон. К материалам дела данное дополнение не приобщается, но фактическому возврату на бумажном носителе указанный документ не подлежит, поскольку представлен в электронном виде посредством системы "Мой арбитр".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отзыве на кассационную жалобу Компания возражала против ее удовлетворения.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судебном заседании представитель ИП Бровина Т.А. поддержал кассационную жалобу, Михайлов Сергей Леонидович просил кассационную жалобу удовлетворить, представитель Компании просила обжалуемые судебные акты оставить без изменения.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Иные лица, участвующие в деле, надлежащим образом извещены о времени и месте рассмотрения кассационной жалобы, однако представителей в судебное заседание не направили, что в соответствии с </w:t>
      </w:r>
      <w:r>
        <w:rPr>
          <w:sz w:val="20"/>
        </w:rPr>
        <w:t xml:space="preserve">частью 3 статьи 284</w:t>
      </w:r>
      <w:r>
        <w:rPr>
          <w:sz w:val="20"/>
        </w:rPr>
        <w:t xml:space="preserve"> АПК РФ не является препятствием для рассмотрения жалобы.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Законность обжалуемых судебных актов проверена в кассационном порядке в пределах доводов кассационной жалобы.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Разрешая вопрос об освобождении Ермолаевой Т.В. от исполнения возложенных на нее обязанностей конкурсного управляющего должника, суд первой инстанции руководствовался положениями </w:t>
      </w:r>
      <w:r>
        <w:rPr>
          <w:sz w:val="20"/>
        </w:rPr>
        <w:t xml:space="preserve">статей 12</w:t>
      </w:r>
      <w:r>
        <w:rPr>
          <w:sz w:val="20"/>
        </w:rPr>
        <w:t xml:space="preserve">, </w:t>
      </w:r>
      <w:r>
        <w:rPr>
          <w:sz w:val="20"/>
        </w:rPr>
        <w:t xml:space="preserve">45</w:t>
      </w:r>
      <w:r>
        <w:rPr>
          <w:sz w:val="20"/>
        </w:rPr>
        <w:t xml:space="preserve"> Федерального закона от 26.10.2002 N 127-ФЗ "О несостоятельности (банкротстве)" (далее - Закон о банкротстве), </w:t>
      </w:r>
      <w:r>
        <w:rPr>
          <w:sz w:val="20"/>
        </w:rPr>
        <w:t xml:space="preserve">пунктом 7</w:t>
      </w:r>
      <w:r>
        <w:rPr>
          <w:sz w:val="20"/>
        </w:rPr>
        <w:t xml:space="preserve"> Обзора судебной практики по вопросам участия арбитражного управляющего в деле о банкротстве, утвержденного Президиумом Верховного Суда Российской Федерации 11.10.2023 (далее - Обзор от 11.10.2023), и принял во внимание решение собрания кредиторов от 10.05.2023, на котором большинством голосов выбрана кандидатура Клементьева А.В. для утверждения конкурсным управляющим в деле о несостоятельности (банкротстве) Общества; фактов заинтересованности Клементьева А.В. и мажоритарного кредитора - Компании, несоответствия выбранной кандидатуры требованиям </w:t>
      </w:r>
      <w:r>
        <w:rPr>
          <w:sz w:val="20"/>
        </w:rPr>
        <w:t xml:space="preserve">статей 20</w:t>
      </w:r>
      <w:r>
        <w:rPr>
          <w:sz w:val="20"/>
        </w:rPr>
        <w:t xml:space="preserve">, </w:t>
      </w:r>
      <w:r>
        <w:rPr>
          <w:sz w:val="20"/>
        </w:rPr>
        <w:t xml:space="preserve">20.2</w:t>
      </w:r>
      <w:r>
        <w:rPr>
          <w:sz w:val="20"/>
        </w:rPr>
        <w:t xml:space="preserve"> Закона о банкротстве суд первой инстанции не установил.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Согласившись с выводами суда первой инстанции и признав несостоятельными доводы кредитора об аффилированности Компании и арбитражного управляющего Клементьева А.В. и наличии оснований для применения метода свободной выборки, апелляционный суд </w:t>
      </w:r>
      <w:r>
        <w:rPr>
          <w:sz w:val="20"/>
        </w:rPr>
        <w:t xml:space="preserve">постановлением</w:t>
      </w:r>
      <w:r>
        <w:rPr>
          <w:sz w:val="20"/>
        </w:rPr>
        <w:t xml:space="preserve"> от 05.03.2024 оставил определение от 23.12.2023 без изменения.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Суд кассационной инстанции, изучив материалы дела и проверив правильность применения судами норм материального и процессуального права, полагает, что нормы права применены правильно, а выводы судов соответствуют фактическим обстоятельствам дела и представленным доказательствам.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соответствии со </w:t>
      </w:r>
      <w:r>
        <w:rPr>
          <w:sz w:val="20"/>
        </w:rPr>
        <w:t xml:space="preserve">статьей 32</w:t>
      </w:r>
      <w:r>
        <w:rPr>
          <w:sz w:val="20"/>
        </w:rPr>
        <w:t xml:space="preserve"> Закона о банкротстве и </w:t>
      </w:r>
      <w:r>
        <w:rPr>
          <w:sz w:val="20"/>
        </w:rPr>
        <w:t xml:space="preserve">частью 1 статьи 223</w:t>
      </w:r>
      <w:r>
        <w:rPr>
          <w:sz w:val="20"/>
        </w:rPr>
        <w:t xml:space="preserve"> АПК РФ дела о несостоятельности (банкротстве) рассматриваются арбитражным судом по правилам, предусмотренным Арбитражным процессуальным </w:t>
      </w:r>
      <w:r>
        <w:rPr>
          <w:sz w:val="20"/>
        </w:rPr>
        <w:t xml:space="preserve">кодексом</w:t>
      </w:r>
      <w:r>
        <w:rPr>
          <w:sz w:val="20"/>
        </w:rPr>
        <w:t xml:space="preserve"> Российской Федерации, с особенностями, установленными федеральными законами, регулирующими вопросы о несостоятельности (банкротстве).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 общему правилу </w:t>
      </w:r>
      <w:r>
        <w:rPr>
          <w:sz w:val="20"/>
        </w:rPr>
        <w:t xml:space="preserve">абзаца шестого пункта 2 статьи 12</w:t>
      </w:r>
      <w:r>
        <w:rPr>
          <w:sz w:val="20"/>
        </w:rPr>
        <w:t xml:space="preserve"> Закона о банкротстве, вопрос об утверждении кандидатуры арбитражного управляющего или саморегулируемой организации, из числа членов которой подлежит утверждению конкурсный управляющий, относится к исключительной компетенции собрания кредиторов.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этом, согласно </w:t>
      </w:r>
      <w:r>
        <w:rPr>
          <w:sz w:val="20"/>
        </w:rPr>
        <w:t xml:space="preserve">абзацу второму пункта 2 статьи 20.2</w:t>
      </w:r>
      <w:r>
        <w:rPr>
          <w:sz w:val="20"/>
        </w:rPr>
        <w:t xml:space="preserve"> Закона о банкротстве, арбитражным судом в качестве конкурсных управляющих не могут быть утверждены в деле о банкротстве арбитражные управляющие, которые являются заинтересованными лицами по отношению к должнику, кредиторам.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</w:t>
      </w:r>
      <w:r>
        <w:rPr>
          <w:sz w:val="20"/>
        </w:rPr>
        <w:t xml:space="preserve">пункте 56</w:t>
      </w:r>
      <w:r>
        <w:rPr>
          <w:sz w:val="20"/>
        </w:rPr>
        <w:t xml:space="preserve"> постановления Пленума Высшего Арбитражного Суда Российской Федерации от 22.06.2012 N 35 "О некоторых процессуальных вопросах, связанных с рассмотрением дел о банкротстве" разъяснено следующее. При рассмотрении дела о банкротстве суд не может допускать ситуации, когда полномочиями арбитражного управляющего обладает лицо, в наличии у которого должной компетентности, добросовестности или независимости у суда имеются существенные и обоснованные сомнения. В тех исключительных случаях, когда совершение арбитражным управляющим неоднократных грубых умышленных нарушений в данном или в других делах о банкротстве, подтвержденное вступившими в законную силу судебными актами (например, о его отстранении, о признании его действий незаконными или о признании необоснованными понесенных им расходов), приводит к существенным и обоснованным сомнениям в наличии у арбитражного управляющего должной компетентности, добросовестности или независимости, суд вправе по своей инициативе или по ходатайству участвующих в деле лиц отказать в утверждении такого арбитражного управляющего или отстранить его.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Основанием для отказа в утверждении кандидатуры конкурсного управляющего является наличие у суда существенных и обоснованных сомнений в должной компетентности, добросовестности арбитражного управляющего.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Согласно правовой позиции, изложенной в </w:t>
      </w:r>
      <w:r>
        <w:rPr>
          <w:sz w:val="20"/>
        </w:rPr>
        <w:t xml:space="preserve">определении</w:t>
      </w:r>
      <w:r>
        <w:rPr>
          <w:sz w:val="20"/>
        </w:rPr>
        <w:t xml:space="preserve"> Верховного Суда Российской Федерации от 26.08.2020 N 308-ЭС-2721, стороне, возражающей против утверждения конкретной кандидатуры арбитражного управляющего, достаточно подтвердить существенные и обоснованные сомнения в независимости управляющего, иными словами, зародить у суда разумные подозрения относительно приемлемости названной кандидатуры.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Формальное отсутствие установленных </w:t>
      </w:r>
      <w:r>
        <w:rPr>
          <w:sz w:val="20"/>
        </w:rPr>
        <w:t xml:space="preserve">пунктами 1</w:t>
      </w:r>
      <w:r>
        <w:rPr>
          <w:sz w:val="20"/>
        </w:rPr>
        <w:t xml:space="preserve"> и </w:t>
      </w:r>
      <w:r>
        <w:rPr>
          <w:sz w:val="20"/>
        </w:rPr>
        <w:t xml:space="preserve">3 статьи 19</w:t>
      </w:r>
      <w:r>
        <w:rPr>
          <w:sz w:val="20"/>
        </w:rPr>
        <w:t xml:space="preserve"> Закона о банкротстве признаков заинтересованности не препятствует суду оценивать иные обстоятельства, свидетельствующие о фактической аффилированности, ставящие под сомнение непредвзятость и независимость арбитражного управляющего.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Разрешая спор, суды приняли во внимание, что Общество признано несостоятельным (банкротом) по упрощенной процедуре ликвидируемого должника, а кандидатура Ермолаевой Т.В. предложена выбранной кредитором-заявителем Ассоциацией саморегулируемая организация арбитражных управляющих "Меркурий", в то время как согласно </w:t>
      </w:r>
      <w:r>
        <w:rPr>
          <w:sz w:val="20"/>
        </w:rPr>
        <w:t xml:space="preserve">пункту 7</w:t>
      </w:r>
      <w:r>
        <w:rPr>
          <w:sz w:val="20"/>
        </w:rPr>
        <w:t xml:space="preserve"> Обзора от 11.10.2023 право кредиторов на определение кандидатуры арбитражного управляющего должно быть реализовано и при банкротстве ликвидируемого должника.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утверждении конкурсного управляющего суды правомерно руководствовались решением собрания кредиторов от 10.05.2023 по четвертому вопросу - о выборе арбитражного управляющего Клементьева А.В., члена Ассоциации "Саморегулируемая организация арбитражных управляющих Южный Урал", для утверждения конкурсным управляющим Общества.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Возражения конкурсных кредиторов против указанной кандидатуры по мотиву заинтересованности по отношению к мажоритарному кредитору - Компании мотивированно отклонены судами.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Так, Великородных Андрей Иванович и ИП Бровин Т.А. в обоснование доводов о заинтересованности Клементьева А.В. по отношению к Компании ссылались на то, что представитель кредитора Соломка Елена Андреевна не отрицала знакомство с арбитражным управляющим Клементьевым А.В.; Соломка Е.А. (будучи сама арбитражным управляющим) использует с Клементьевым А.В. один адрес хранения документов и один офис для проведения собраний кредиторов в городе Магнитогорске; по результатам проведения торгов имуществом акционерного общества "ПО "Монтажник", конкурсным управляющим которого являлась Соломка Е.А., победителем торгов по одному из лотов выступил Клементьев А.В. (публикация в Едином федеральном реестре сведений о банкротстве от 18.10.2022); в Арбитражном суде Челябинской области по делу N А76-12209/2013 Клементьев А.В. был одновременно представителем Соломки Е.А. и Соломки Сергея Ивановича, и наоборот.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Исследовав по правилам </w:t>
      </w:r>
      <w:r>
        <w:rPr>
          <w:sz w:val="20"/>
        </w:rPr>
        <w:t xml:space="preserve">статьи 71</w:t>
      </w:r>
      <w:r>
        <w:rPr>
          <w:sz w:val="20"/>
        </w:rPr>
        <w:t xml:space="preserve"> АПК РФ представленные в материалы дела доказательства, изучив доводы сторон, суды констатировали, что приведенные возражения не позволяют в достаточной степени убежденности говорить о возникновении обоснованных сомнений в том, что кандидатура арбитражного управляющего Клементьева А.В. действительно является заинтересованной по отношению к Компании через представителя Соломку Е.А.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Как верно на то указали суды, само по себе представительство не относится к основаниям признания лица аффилированным с арбитражным управляющим, кредитором или должником, не свидетельствует ни о заинтересованности указанных лиц по смыслу </w:t>
      </w:r>
      <w:r>
        <w:rPr>
          <w:sz w:val="20"/>
        </w:rPr>
        <w:t xml:space="preserve">статьи 19</w:t>
      </w:r>
      <w:r>
        <w:rPr>
          <w:sz w:val="20"/>
        </w:rPr>
        <w:t xml:space="preserve"> Закона о банкротстве, ни о наличии конфликта интересов, ни об отсутствии независимости арбитражного управляющего, поскольку представитель не может давать для доверителя какие-либо обязательные указания.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Действительно, представитель Компании Соломка Е.А. не отрицает, что имеет статус арбитражного управляющего, является членом саморегулируемой межрегиональной общественной организации "Ассоциация антикризисных управляющих", однако указанное не запрещает ей оказывать юридические услуги отдельным лицам.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Суды выяснили, что Соломка Е.А. не представляла интересы конкурсного управляющего в рамках дела о несостоятельности (банкротстве) Общества; проведение Соломкой Е.А. как арбитражным управляющим собраний кредиторов в помещении по одному адресу с Клеметьевым А.В. объясняется профессиональным статусом указанных лиц, нахождением в одном городе и удобством использования данного офиса (здание, принадлежащее публичному акционерному обществу "Акционерный коммерческий банк Челябинск") для обоих лиц.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Сам по себе факт знакомства арбитражных управляющих Соломки Е.А. и Клементьева А.В. не является достаточным для зарождения сомнений в независимости последнего, потенциальной возможности совершения действий исключительно в интересах Компании.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Факт участия Клементьева А.В. в 2022 году на торгах имуществом другого должника, конкурсным управляющим которого являлась Соломка Е.А., также не может свидетельствовать о том, что Компания и Клементьев А.В. являются заинтересованными лицами, действующими в деле о несостоятельности (банкротстве) Общества в едином интересе, противоположном интересам иных кредиторов.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Не признавая состоятельными возражения кредитора, апелляционный суд также обоснованно принял во внимание, что результат деятельности Клементьева А.В. в процедуре банкротства должника за непродолжительный период времени, прошедший с даты его утверждения, свидетельствует о том, что данное лицо надлежащим образом и оперативно приступило к задаче по формированию конкурсной массы. Кроме того, судом апелляционной инстанции учтено, что ранее инициатором рассмотрения споров по признанию сделок недействительными (в том числе с ИП Бровиным Т.А.) выступала не конкурсный управляющий Ермолаева Т.В., а мажоритарный кредитор (Компания).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Принимая во внимание отсутствие в материалах дела доказательств, свидетельствующих о недостаточной компетентности, добросовестности и независимости Клементьева А.В. для ведения процедуры банкротства Общества, а также о его заинтересованности по отношению к должнику либо его кредиторам, суды первой и апелляционной инстанций пришли к обоснованному выводу об отсутствии предусмотренных </w:t>
      </w:r>
      <w:r>
        <w:rPr>
          <w:sz w:val="20"/>
        </w:rPr>
        <w:t xml:space="preserve">Законом</w:t>
      </w:r>
      <w:r>
        <w:rPr>
          <w:sz w:val="20"/>
        </w:rPr>
        <w:t xml:space="preserve"> о банкротстве оснований для отказа в утверждении Клементьева А.В. конкурсным управляющим должника и применения метода свободной выборки кандидатуры арбитражного управляющего.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 мнению суда кассационной инстанции, выводы судов первой и апелляционной инстанций, послужившие основанием для принятия обжалуемых судебных актов, соответствуют представленным доказательствам и основаны на правильном применении норм материального права.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Доводы, указанные в кассационной жалобе, не опровергают выводов судов, а сводятся к выражению несогласия с оценкой установленных судами фактических обстоятельств дела, что не является основанием для отмены судебных актов.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Нарушений норм процессуального права, которые могли явиться основанием для отмены обжалуемых судебных актов, кассационной инстанцией не установлено.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 учетом изложенного основания для удовлетворения кассационной жалобы отсутствуют.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Руководствуясь </w:t>
      </w:r>
      <w:r>
        <w:rPr>
          <w:sz w:val="20"/>
        </w:rPr>
        <w:t xml:space="preserve">статьями 286</w:t>
      </w:r>
      <w:r>
        <w:rPr>
          <w:sz w:val="20"/>
        </w:rPr>
        <w:t xml:space="preserve">, </w:t>
      </w:r>
      <w:r>
        <w:rPr>
          <w:sz w:val="20"/>
        </w:rPr>
        <w:t xml:space="preserve">287</w:t>
      </w:r>
      <w:r>
        <w:rPr>
          <w:sz w:val="20"/>
        </w:rPr>
        <w:t xml:space="preserve">, </w:t>
      </w:r>
      <w:r>
        <w:rPr>
          <w:sz w:val="20"/>
        </w:rPr>
        <w:t xml:space="preserve">289</w:t>
      </w:r>
      <w:r>
        <w:rPr>
          <w:sz w:val="20"/>
        </w:rPr>
        <w:t xml:space="preserve"> и </w:t>
      </w:r>
      <w:r>
        <w:rPr>
          <w:sz w:val="20"/>
        </w:rPr>
        <w:t xml:space="preserve">290</w:t>
      </w:r>
      <w:r>
        <w:rPr>
          <w:sz w:val="20"/>
        </w:rPr>
        <w:t xml:space="preserve"> Арбитражного процессуального кодекса Российской Федерации, Арбитражный суд Северо-Западного округа</w:t>
      </w:r>
    </w:p>
    <w:p>
      <w:pPr>
        <w:pStyle w:val="0"/>
        <w:jc w:val="center"/>
      </w:pPr>
      <w:r>
        <w:rPr>
          <w:sz w:val="20"/>
        </w:rPr>
      </w:r>
    </w:p>
    <w:p>
      <w:pPr>
        <w:pStyle w:val="0"/>
        <w:jc w:val="center"/>
      </w:pPr>
      <w:r>
        <w:rPr>
          <w:sz w:val="20"/>
        </w:rPr>
        <w:t xml:space="preserve">постановил:</w:t>
      </w:r>
    </w:p>
    <w:p>
      <w:pPr>
        <w:pStyle w:val="0"/>
        <w:jc w:val="center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определение Арбитражного суда города Санкт-Петербурга и Ленинградской области от 23.12.2023 и </w:t>
      </w:r>
      <w:r>
        <w:rPr>
          <w:sz w:val="20"/>
        </w:rPr>
        <w:t xml:space="preserve">постановление</w:t>
      </w:r>
      <w:r>
        <w:rPr>
          <w:sz w:val="20"/>
        </w:rPr>
        <w:t xml:space="preserve"> Тринадцатого арбитражного апелляционного суда от 05.03.2024 по делу N А56-78309/2022/ход.1 оставить без изменения, а кассационную жалобу индивидуального предпринимателя Бровина Тимофея Афанасьевича - без удовлетворения.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Председательствующий</w:t>
      </w:r>
    </w:p>
    <w:p>
      <w:pPr>
        <w:pStyle w:val="0"/>
        <w:jc w:val="right"/>
      </w:pPr>
      <w:r>
        <w:rPr>
          <w:sz w:val="20"/>
        </w:rPr>
        <w:t xml:space="preserve">А.А.ЧЕРНЫШЕВА</w:t>
      </w:r>
    </w:p>
    <w:p>
      <w:pPr>
        <w:pStyle w:val="0"/>
        <w:jc w:val="right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Судьи</w:t>
      </w:r>
    </w:p>
    <w:p>
      <w:pPr>
        <w:pStyle w:val="0"/>
        <w:jc w:val="right"/>
      </w:pPr>
      <w:r>
        <w:rPr>
          <w:sz w:val="20"/>
        </w:rPr>
        <w:t xml:space="preserve">М.В.ТРОХОВА</w:t>
      </w:r>
    </w:p>
    <w:p>
      <w:pPr>
        <w:pStyle w:val="0"/>
        <w:jc w:val="right"/>
      </w:pPr>
      <w:r>
        <w:rPr>
          <w:sz w:val="20"/>
        </w:rPr>
        <w:t xml:space="preserve">А.Э.ЯКОВЛЕВ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</w:pPr>
      <w:r>
        <w:rPr>
          <w:sz w:val="16"/>
        </w:rPr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Арбитражного суда Северо-Западного округа от 07.06.2024 N Ф07-4571/2024 по делу N А56-78309/2022
Обстоятельства: Определением удовлетворено заявление кредитора об освобождении конкурсного управляющего от возложенных на него обязанностей и о назначении нового управляющего, поскольку приняты во внимание решение собрания кредиторов, на котором большинством голосов для утверждения выбрана кандидатура нового управляющего; фактов его заинтересованности с мажоритарным кредитором, несоответствия выбра</dc:title>
  <dcterms:created xsi:type="dcterms:W3CDTF">2024-10-17T09:50:10Z</dcterms:created>
</cp:coreProperties>
</file>