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4051F8B4" w:rsidR="0042705C" w:rsidRPr="00E2347E" w:rsidRDefault="00676792" w:rsidP="0042705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 w:rsidR="00E2347E" w:rsidRPr="00E2347E">
        <w:rPr>
          <w:b/>
          <w:sz w:val="36"/>
          <w:szCs w:val="36"/>
        </w:rPr>
        <w:t>3</w:t>
      </w:r>
    </w:p>
    <w:p w14:paraId="3E97B622" w14:textId="702AD112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676792">
        <w:rPr>
          <w:b/>
          <w:sz w:val="32"/>
          <w:szCs w:val="36"/>
        </w:rPr>
        <w:t xml:space="preserve">Численное </w:t>
      </w:r>
      <w:r w:rsidR="00E2347E">
        <w:rPr>
          <w:b/>
          <w:sz w:val="32"/>
          <w:szCs w:val="36"/>
        </w:rPr>
        <w:t>интегрирование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Мокров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596CAC0F" w14:textId="5F95276C" w:rsidR="00E2347E" w:rsidRPr="00E2347E" w:rsidRDefault="00E2347E" w:rsidP="00D164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E2347E">
        <w:rPr>
          <w:sz w:val="28"/>
          <w:szCs w:val="28"/>
        </w:rPr>
        <w:t>айти приближенное значение определенного интеграла с требуемой точностью различными численными методами.</w:t>
      </w:r>
    </w:p>
    <w:p w14:paraId="7A90311D" w14:textId="65AD703E" w:rsidR="00F203F1" w:rsidRPr="00F203F1" w:rsidRDefault="00B210EF" w:rsidP="00F203F1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  <w:r w:rsidR="00F203F1" w:rsidRPr="001742BB">
        <w:rPr>
          <w:color w:val="000000"/>
          <w:sz w:val="28"/>
        </w:rPr>
        <w:t xml:space="preserve"> </w:t>
      </w:r>
    </w:p>
    <w:p w14:paraId="39DCF5F9" w14:textId="77777777" w:rsidR="00F203F1" w:rsidRPr="001139C1" w:rsidRDefault="00F203F1" w:rsidP="00F203F1">
      <w:pPr>
        <w:pStyle w:val="a7"/>
        <w:spacing w:after="0"/>
        <w:ind w:left="851"/>
        <w:jc w:val="both"/>
        <w:rPr>
          <w:b/>
          <w:bCs/>
        </w:rPr>
      </w:pPr>
      <w:r w:rsidRPr="001139C1">
        <w:rPr>
          <w:b/>
          <w:bCs/>
        </w:rPr>
        <w:t>Программная реализация задачи:</w:t>
      </w:r>
    </w:p>
    <w:p w14:paraId="6CD51CAF" w14:textId="77777777" w:rsidR="00F203F1" w:rsidRPr="002F79F0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hd w:val="clear" w:color="auto" w:fill="FFFFFF"/>
        </w:rPr>
      </w:pPr>
      <w:r w:rsidRPr="002F79F0">
        <w:t>Реализовать в программе методы по выбору пользователя, исходя из варианта:</w:t>
      </w:r>
    </w:p>
    <w:p w14:paraId="46BA4D80" w14:textId="77777777" w:rsidR="00F203F1" w:rsidRPr="002F79F0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</w:pPr>
      <w:r w:rsidRPr="002F79F0">
        <w:rPr>
          <w:shd w:val="clear" w:color="auto" w:fill="FFFFFF"/>
        </w:rPr>
        <w:t>Метод прямоугольников (3 модификации: левые, правые, средние)</w:t>
      </w:r>
    </w:p>
    <w:p w14:paraId="743BFEF0" w14:textId="77777777" w:rsidR="00F203F1" w:rsidRPr="002F79F0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</w:pPr>
      <w:r w:rsidRPr="002F79F0">
        <w:rPr>
          <w:shd w:val="clear" w:color="auto" w:fill="FFFFFF"/>
        </w:rPr>
        <w:t>Метод трапеций</w:t>
      </w:r>
    </w:p>
    <w:p w14:paraId="3CB03C6B" w14:textId="77777777" w:rsidR="00F203F1" w:rsidRPr="002F79F0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</w:pPr>
      <w:r w:rsidRPr="002F79F0">
        <w:rPr>
          <w:shd w:val="clear" w:color="auto" w:fill="FFFFFF"/>
        </w:rPr>
        <w:t>Метод Симпсона</w:t>
      </w:r>
    </w:p>
    <w:p w14:paraId="500A98D5" w14:textId="77777777" w:rsidR="00F203F1" w:rsidRPr="00677854" w:rsidRDefault="00F203F1" w:rsidP="00F203F1">
      <w:pPr>
        <w:pStyle w:val="a7"/>
        <w:numPr>
          <w:ilvl w:val="0"/>
          <w:numId w:val="11"/>
        </w:numPr>
        <w:spacing w:after="0"/>
        <w:jc w:val="both"/>
      </w:pPr>
      <w:r w:rsidRPr="00677854">
        <w:t>Методы должны быть оформлены в виде отдельной(ого) функции/класса.</w:t>
      </w:r>
    </w:p>
    <w:p w14:paraId="4195F38D" w14:textId="77777777" w:rsidR="00F203F1" w:rsidRPr="00677854" w:rsidRDefault="00F203F1" w:rsidP="00F203F1">
      <w:pPr>
        <w:pStyle w:val="a7"/>
        <w:numPr>
          <w:ilvl w:val="0"/>
          <w:numId w:val="11"/>
        </w:numPr>
        <w:spacing w:after="0"/>
        <w:jc w:val="both"/>
      </w:pPr>
      <w:r w:rsidRPr="00677854">
        <w:t>Вычисление значений функции оформить в виде отдельной(ого) функции/класса.</w:t>
      </w:r>
    </w:p>
    <w:p w14:paraId="30AD4FB3" w14:textId="77777777" w:rsidR="00F203F1" w:rsidRPr="00677854" w:rsidRDefault="00F203F1" w:rsidP="00F203F1">
      <w:pPr>
        <w:pStyle w:val="a7"/>
        <w:numPr>
          <w:ilvl w:val="0"/>
          <w:numId w:val="11"/>
        </w:numPr>
        <w:spacing w:after="0"/>
        <w:jc w:val="both"/>
      </w:pPr>
      <w:r w:rsidRPr="00677854">
        <w:t>Для оценки погрешности и завершения вычислительного процесса использовать правило Рунге.</w:t>
      </w:r>
    </w:p>
    <w:p w14:paraId="03D759F3" w14:textId="77777777" w:rsidR="00F203F1" w:rsidRPr="00B778CF" w:rsidRDefault="00F203F1" w:rsidP="00F203F1">
      <w:pPr>
        <w:pStyle w:val="a7"/>
        <w:numPr>
          <w:ilvl w:val="0"/>
          <w:numId w:val="11"/>
        </w:numPr>
        <w:spacing w:after="0"/>
        <w:jc w:val="both"/>
      </w:pPr>
      <w:r w:rsidRPr="00B778CF">
        <w:rPr>
          <w:shd w:val="clear" w:color="auto" w:fill="FFFFFF"/>
        </w:rPr>
        <w:t>Предусмотреть вывод результатов</w:t>
      </w:r>
      <w:r w:rsidRPr="00B778CF">
        <w:rPr>
          <w:bCs/>
          <w:shd w:val="clear" w:color="auto" w:fill="FFFFFF"/>
        </w:rPr>
        <w:t>: значение интеграла, число разбиения интервала интегрирования для достижения требуемой точности.</w:t>
      </w:r>
    </w:p>
    <w:p w14:paraId="77A28389" w14:textId="77777777" w:rsidR="00F203F1" w:rsidRPr="00F203F1" w:rsidRDefault="00F203F1" w:rsidP="00F203F1">
      <w:pPr>
        <w:pStyle w:val="a7"/>
        <w:spacing w:after="0"/>
        <w:ind w:firstLine="708"/>
        <w:jc w:val="both"/>
        <w:rPr>
          <w:bCs/>
          <w:color w:val="FF0000"/>
          <w:shd w:val="clear" w:color="auto" w:fill="FFFFFF"/>
        </w:rPr>
      </w:pPr>
    </w:p>
    <w:p w14:paraId="309D0AD1" w14:textId="77777777" w:rsidR="00F203F1" w:rsidRPr="001139C1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hd w:val="clear" w:color="auto" w:fill="FFFFFF"/>
        </w:rPr>
      </w:pPr>
      <w:r w:rsidRPr="001139C1">
        <w:rPr>
          <w:b/>
          <w:shd w:val="clear" w:color="auto" w:fill="FFFFFF"/>
        </w:rPr>
        <w:t>Вычислительная реализация задачи:</w:t>
      </w:r>
    </w:p>
    <w:p w14:paraId="13B4CB12" w14:textId="77777777" w:rsidR="00F203F1" w:rsidRPr="00F203F1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 w:rsidRPr="00F203F1">
        <w:rPr>
          <w:bCs/>
          <w:shd w:val="clear" w:color="auto" w:fill="FFFFFF"/>
        </w:rPr>
        <w:t>Вычислить интеграл, приведенный в таблице 1 (столбец 3), точно.</w:t>
      </w:r>
    </w:p>
    <w:p w14:paraId="19DF2E89" w14:textId="77777777" w:rsidR="00F203F1" w:rsidRPr="00F203F1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 w:rsidRPr="00F203F1">
        <w:t xml:space="preserve">Вычислить интеграл по формуле Ньютона – </w:t>
      </w:r>
      <w:proofErr w:type="spellStart"/>
      <w:r w:rsidRPr="00F203F1">
        <w:t>Котеса</w:t>
      </w:r>
      <w:proofErr w:type="spellEnd"/>
      <w:r w:rsidRPr="00F203F1">
        <w:t xml:space="preserve"> при </w:t>
      </w:r>
      <m:oMath>
        <m:r>
          <w:rPr>
            <w:rFonts w:ascii="Cambria Math" w:hAnsi="Cambria Math"/>
          </w:rPr>
          <m:t>n=6</m:t>
        </m:r>
      </m:oMath>
      <w:r w:rsidRPr="00F203F1">
        <w:t>.</w:t>
      </w:r>
    </w:p>
    <w:p w14:paraId="2208EBB4" w14:textId="77777777" w:rsidR="00F203F1" w:rsidRPr="00F203F1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1134" w:hanging="283"/>
        <w:jc w:val="both"/>
      </w:pPr>
      <w:r w:rsidRPr="00F203F1">
        <w:t xml:space="preserve">Вычислить интеграл по формулам средних прямоугольников, трапеций и Симпсона при </w:t>
      </w:r>
      <m:oMath>
        <m:r>
          <w:rPr>
            <w:rFonts w:ascii="Cambria Math" w:hAnsi="Cambria Math"/>
          </w:rPr>
          <m:t>n=6</m:t>
        </m:r>
      </m:oMath>
      <w:r w:rsidRPr="00F203F1">
        <w:t xml:space="preserve"> .</w:t>
      </w:r>
    </w:p>
    <w:p w14:paraId="4B471921" w14:textId="77777777" w:rsidR="00F203F1" w:rsidRPr="00F203F1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 w:rsidRPr="00F203F1">
        <w:t>Сравнить результаты с точным значением интеграла.</w:t>
      </w:r>
    </w:p>
    <w:p w14:paraId="019BDE6F" w14:textId="77777777" w:rsidR="00F203F1" w:rsidRPr="00F203F1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 w:rsidRPr="00F203F1">
        <w:rPr>
          <w:bCs/>
          <w:shd w:val="clear" w:color="auto" w:fill="FFFFFF"/>
        </w:rPr>
        <w:t>Определить относительную погрешность вычислений.</w:t>
      </w:r>
    </w:p>
    <w:p w14:paraId="49657990" w14:textId="5756B3F3" w:rsidR="00F203F1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 w:rsidRPr="00F203F1">
        <w:rPr>
          <w:bCs/>
          <w:shd w:val="clear" w:color="auto" w:fill="FFFFFF"/>
        </w:rPr>
        <w:t xml:space="preserve">В отчете </w:t>
      </w:r>
      <w:r w:rsidRPr="00F203F1">
        <w:rPr>
          <w:b/>
          <w:bCs/>
          <w:i/>
          <w:shd w:val="clear" w:color="auto" w:fill="FFFFFF"/>
        </w:rPr>
        <w:t>отразить последовательные вычисления</w:t>
      </w:r>
      <w:r w:rsidRPr="00F203F1">
        <w:rPr>
          <w:bCs/>
          <w:shd w:val="clear" w:color="auto" w:fill="FFFFFF"/>
        </w:rPr>
        <w:t>.</w:t>
      </w:r>
    </w:p>
    <w:p w14:paraId="3442492B" w14:textId="6DFDD2EE" w:rsidR="00F203F1" w:rsidRDefault="00F203F1" w:rsidP="00F203F1">
      <w:pPr>
        <w:pStyle w:val="a7"/>
        <w:tabs>
          <w:tab w:val="left" w:pos="709"/>
          <w:tab w:val="left" w:pos="1134"/>
        </w:tabs>
        <w:spacing w:after="0"/>
        <w:ind w:left="851"/>
        <w:jc w:val="both"/>
      </w:pPr>
    </w:p>
    <w:p w14:paraId="0D19B478" w14:textId="089CAC01" w:rsidR="00F203F1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>Дополнительное задание:</w:t>
      </w:r>
    </w:p>
    <w:p w14:paraId="5CB69029" w14:textId="53FB4DBE" w:rsidR="00F203F1" w:rsidRPr="00F203F1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Установить сходимость рассматриваемых несобственных </w:t>
      </w: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интегралов 2</w:t>
      </w: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рода (</w:t>
      </w:r>
      <w:proofErr w:type="gramStart"/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2-3</w:t>
      </w:r>
      <w:proofErr w:type="gramEnd"/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функции). Если интеграл - расходящийся, выводить сообщение: «Интеграл не существует».</w:t>
      </w:r>
    </w:p>
    <w:p w14:paraId="62C55DB8" w14:textId="77777777" w:rsidR="00F203F1" w:rsidRPr="00F203F1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интеграл сходящийся, реализовать в программе вычисление несобственных интегралов 2 рода (заданными численными методами). </w:t>
      </w:r>
    </w:p>
    <w:p w14:paraId="48A93A1A" w14:textId="1B37F918" w:rsidR="00F203F1" w:rsidRPr="00F203F1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Рассмотреть случаи, когда </w:t>
      </w: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подынтегральная функция</w:t>
      </w: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терпит бесконечный разрыв: 1) в точке </w:t>
      </w: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2) в точке </w:t>
      </w: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3) на отрезке интегрирования </w:t>
      </w:r>
    </w:p>
    <w:p w14:paraId="7D7F698B" w14:textId="77777777" w:rsidR="00F203F1" w:rsidRPr="001139C1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hd w:val="clear" w:color="auto" w:fill="FFFFFF"/>
        </w:rPr>
      </w:pPr>
    </w:p>
    <w:p w14:paraId="3D91EC46" w14:textId="77777777" w:rsidR="00F203F1" w:rsidRPr="00F203F1" w:rsidRDefault="00F203F1" w:rsidP="00F203F1">
      <w:pPr>
        <w:pStyle w:val="a7"/>
        <w:tabs>
          <w:tab w:val="left" w:pos="709"/>
          <w:tab w:val="left" w:pos="1134"/>
        </w:tabs>
        <w:spacing w:after="0"/>
        <w:ind w:left="851"/>
        <w:jc w:val="both"/>
      </w:pPr>
    </w:p>
    <w:p w14:paraId="02A9B705" w14:textId="0E11CC4C" w:rsidR="00E2347E" w:rsidRPr="00100488" w:rsidRDefault="00E2347E" w:rsidP="00F203F1">
      <w:pPr>
        <w:pStyle w:val="1"/>
        <w:rPr>
          <w:sz w:val="36"/>
        </w:rPr>
      </w:pPr>
      <w:r>
        <w:rPr>
          <w:sz w:val="36"/>
        </w:rPr>
        <w:lastRenderedPageBreak/>
        <w:t>Вычисление заданного интеграла</w:t>
      </w: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38B2CC0E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</w:t>
      </w:r>
      <w:r w:rsidR="00E2347E">
        <w:rPr>
          <w:color w:val="0070C0"/>
          <w:sz w:val="28"/>
          <w:szCs w:val="28"/>
          <w:u w:val="single"/>
        </w:rPr>
        <w:t>3</w:t>
      </w:r>
      <w:r w:rsidR="004B4BF6" w:rsidRPr="004B4BF6">
        <w:rPr>
          <w:color w:val="0070C0"/>
          <w:sz w:val="28"/>
          <w:szCs w:val="28"/>
          <w:u w:val="single"/>
        </w:rPr>
        <w:t>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00CF9A1B" w14:textId="77777777" w:rsidR="00E2347E" w:rsidRPr="00E2347E" w:rsidRDefault="00E2347E" w:rsidP="00E234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integrate_function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accuracy):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left_rect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h) * h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right_rect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(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 * h) * h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center_rect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 + h /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 * h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trapezoid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h /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(function(a +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h) + function(a + (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 * h))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left_rect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right_rect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center_rect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trapezoid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first_value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first_value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 / (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k -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)) &gt; accuracy: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*=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first_value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</w:p>
    <w:p w14:paraId="6CF8A0A7" w14:textId="1252A590" w:rsidR="00153FDB" w:rsidRPr="00E2347E" w:rsidRDefault="00153FDB">
      <w:pPr>
        <w:spacing w:after="160" w:line="259" w:lineRule="auto"/>
        <w:rPr>
          <w:sz w:val="28"/>
          <w:lang w:val="en-US"/>
        </w:rPr>
      </w:pPr>
      <w:r w:rsidRPr="00E2347E">
        <w:rPr>
          <w:sz w:val="28"/>
          <w:lang w:val="en-US"/>
        </w:rPr>
        <w:br w:type="page"/>
      </w:r>
    </w:p>
    <w:p w14:paraId="19381DCF" w14:textId="1515B69F" w:rsidR="00153FDB" w:rsidRDefault="00153FDB" w:rsidP="00153FDB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Примеры и результаты работы программы</w:t>
      </w:r>
    </w:p>
    <w:p w14:paraId="3AE642BC" w14:textId="7D0BB035" w:rsidR="00122EEA" w:rsidRPr="00122EEA" w:rsidRDefault="00122EEA" w:rsidP="00122EEA">
      <w:r w:rsidRPr="00AF3594">
        <w:rPr>
          <w:noProof/>
        </w:rPr>
        <w:drawing>
          <wp:anchor distT="0" distB="0" distL="114300" distR="114300" simplePos="0" relativeHeight="251659264" behindDoc="0" locked="0" layoutInCell="1" allowOverlap="1" wp14:anchorId="7DD4B76B" wp14:editId="6F94CE96">
            <wp:simplePos x="0" y="0"/>
            <wp:positionH relativeFrom="column">
              <wp:posOffset>1790700</wp:posOffset>
            </wp:positionH>
            <wp:positionV relativeFrom="paragraph">
              <wp:posOffset>35560</wp:posOffset>
            </wp:positionV>
            <wp:extent cx="1057275" cy="923925"/>
            <wp:effectExtent l="0" t="0" r="9525" b="9525"/>
            <wp:wrapSquare wrapText="bothSides"/>
            <wp:docPr id="14" name="Рисунок 14" descr="Изображение выглядит как текст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устройство, счетчик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C3A7C" w14:textId="5FCF02C2" w:rsidR="00153FDB" w:rsidRDefault="00153FDB" w:rsidP="00153FDB"/>
    <w:p w14:paraId="53BC67EF" w14:textId="018EF886" w:rsidR="00153FDB" w:rsidRPr="00676792" w:rsidRDefault="00153FDB" w:rsidP="00153FDB">
      <w:pPr>
        <w:tabs>
          <w:tab w:val="left" w:pos="1170"/>
        </w:tabs>
        <w:spacing w:after="160" w:line="259" w:lineRule="auto"/>
        <w:rPr>
          <w:b/>
        </w:rPr>
      </w:pPr>
      <w:r w:rsidRPr="00EC1379">
        <w:rPr>
          <w:b/>
          <w:sz w:val="28"/>
        </w:rPr>
        <w:t>Чтение из файла:</w:t>
      </w:r>
      <w:r w:rsidRPr="00676792">
        <w:rPr>
          <w:b/>
        </w:rPr>
        <w:tab/>
      </w:r>
    </w:p>
    <w:p w14:paraId="7DEC2133" w14:textId="37D1F3DB" w:rsidR="00153FDB" w:rsidRPr="00676792" w:rsidRDefault="00153FDB" w:rsidP="00153FDB">
      <w:pPr>
        <w:tabs>
          <w:tab w:val="left" w:pos="1170"/>
        </w:tabs>
        <w:spacing w:after="160" w:line="259" w:lineRule="auto"/>
      </w:pPr>
    </w:p>
    <w:p w14:paraId="66C29883" w14:textId="0C84FADE" w:rsidR="00153FDB" w:rsidRPr="00676792" w:rsidRDefault="00AF3594" w:rsidP="00153FDB">
      <w:pPr>
        <w:tabs>
          <w:tab w:val="left" w:pos="1170"/>
        </w:tabs>
        <w:spacing w:after="160" w:line="259" w:lineRule="auto"/>
      </w:pPr>
      <w:r w:rsidRPr="00AF3594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4D8792BA" wp14:editId="53272CD4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6877685" cy="2219325"/>
            <wp:effectExtent l="0" t="0" r="0" b="9525"/>
            <wp:wrapTopAndBottom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57239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46CBE27A" w14:textId="77777777" w:rsidR="00153FDB" w:rsidRPr="00EC1379" w:rsidRDefault="00153FDB" w:rsidP="00153FDB">
      <w:pPr>
        <w:tabs>
          <w:tab w:val="left" w:pos="1170"/>
        </w:tabs>
        <w:spacing w:after="160" w:line="259" w:lineRule="auto"/>
        <w:rPr>
          <w:b/>
          <w:sz w:val="28"/>
        </w:rPr>
      </w:pPr>
      <w:r w:rsidRPr="00EC1379">
        <w:rPr>
          <w:b/>
          <w:sz w:val="28"/>
        </w:rPr>
        <w:t>Ввод данных вручную:</w:t>
      </w:r>
    </w:p>
    <w:p w14:paraId="16BC4035" w14:textId="77777777" w:rsidR="00EC1379" w:rsidRDefault="00EC1379" w:rsidP="00153FDB">
      <w:pPr>
        <w:tabs>
          <w:tab w:val="left" w:pos="1170"/>
        </w:tabs>
        <w:spacing w:after="160" w:line="259" w:lineRule="auto"/>
        <w:rPr>
          <w:lang w:val="en-US"/>
        </w:rPr>
      </w:pPr>
    </w:p>
    <w:p w14:paraId="4EF7FB95" w14:textId="76629DEB" w:rsidR="00EC1379" w:rsidRPr="00EC1379" w:rsidRDefault="00AF3594" w:rsidP="00153FDB">
      <w:pPr>
        <w:tabs>
          <w:tab w:val="left" w:pos="1170"/>
        </w:tabs>
        <w:spacing w:after="160" w:line="259" w:lineRule="auto"/>
        <w:rPr>
          <w:lang w:val="en-US"/>
        </w:rPr>
      </w:pPr>
      <w:r w:rsidRPr="00AF3594">
        <w:rPr>
          <w:noProof/>
          <w:lang w:val="en-US"/>
        </w:rPr>
        <w:drawing>
          <wp:inline distT="0" distB="0" distL="0" distR="0" wp14:anchorId="40513675" wp14:editId="78B398E4">
            <wp:extent cx="6645910" cy="4261485"/>
            <wp:effectExtent l="0" t="0" r="2540" b="571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77777777" w:rsidR="00153FDB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я:</w:t>
      </w:r>
    </w:p>
    <w:p w14:paraId="43C35919" w14:textId="175F1B97" w:rsidR="00153FDB" w:rsidRPr="00153FDB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Ознакомился с </w:t>
      </w:r>
      <w:r w:rsidR="004B4BF6">
        <w:rPr>
          <w:rFonts w:ascii="Times New Roman" w:hAnsi="Times New Roman" w:cs="Times New Roman"/>
          <w:sz w:val="28"/>
          <w:szCs w:val="28"/>
        </w:rPr>
        <w:t>вычислительными методами решения неоднородных уравнений</w:t>
      </w:r>
      <w:r w:rsidR="004B4BF6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softHyphen/>
        <w:t>– методом Ньютона, методом половинного деления, методом простой итерации, методом хорд;</w:t>
      </w:r>
    </w:p>
    <w:p w14:paraId="5E642AF3" w14:textId="570FA9D2" w:rsidR="004B4BF6" w:rsidRPr="00153FDB" w:rsidRDefault="004B4BF6" w:rsidP="004B4BF6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 с вычислительным методом решения неоднородных систем уравнений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 методом Ньютона;</w:t>
      </w:r>
    </w:p>
    <w:p w14:paraId="38C3C097" w14:textId="3F86FB74" w:rsidR="00153FDB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Ознакомился с принципами итерационных методов вычисления корней неоднородных уравнений (в частности, с принципом уточнения до определенной погрешности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C03D9E" w14:textId="77777777" w:rsidR="00153FDB" w:rsidRDefault="00153FDB" w:rsidP="00153FDB">
      <w:pPr>
        <w:pStyle w:val="a3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208AB4C" w14:textId="77777777" w:rsidR="00153FDB" w:rsidRDefault="00153FDB" w:rsidP="00153FDB">
      <w:r>
        <w:t> </w:t>
      </w:r>
    </w:p>
    <w:p w14:paraId="71A02E5D" w14:textId="77777777" w:rsidR="00153FDB" w:rsidRPr="00153FDB" w:rsidRDefault="00153FDB" w:rsidP="00153FDB">
      <w:pPr>
        <w:spacing w:after="160" w:line="256" w:lineRule="auto"/>
      </w:pPr>
    </w:p>
    <w:sectPr w:rsidR="00153FDB" w:rsidRPr="00153FDB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63AA7"/>
    <w:multiLevelType w:val="hybridMultilevel"/>
    <w:tmpl w:val="CF580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12"/>
  </w:num>
  <w:num w:numId="10">
    <w:abstractNumId w:val="9"/>
  </w:num>
  <w:num w:numId="11">
    <w:abstractNumId w:val="6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5C"/>
    <w:rsid w:val="000B4D28"/>
    <w:rsid w:val="00122EEA"/>
    <w:rsid w:val="001307C2"/>
    <w:rsid w:val="00143398"/>
    <w:rsid w:val="00153FDB"/>
    <w:rsid w:val="001742BB"/>
    <w:rsid w:val="00197505"/>
    <w:rsid w:val="002421DD"/>
    <w:rsid w:val="0026431F"/>
    <w:rsid w:val="002D379F"/>
    <w:rsid w:val="002F199D"/>
    <w:rsid w:val="00364EE1"/>
    <w:rsid w:val="0042705C"/>
    <w:rsid w:val="004727CF"/>
    <w:rsid w:val="004949AC"/>
    <w:rsid w:val="004A01D5"/>
    <w:rsid w:val="004A626E"/>
    <w:rsid w:val="004A6ED8"/>
    <w:rsid w:val="004B4BF6"/>
    <w:rsid w:val="004B5016"/>
    <w:rsid w:val="005C4A7B"/>
    <w:rsid w:val="005E4B7C"/>
    <w:rsid w:val="00652CB5"/>
    <w:rsid w:val="00676792"/>
    <w:rsid w:val="006F5006"/>
    <w:rsid w:val="00730543"/>
    <w:rsid w:val="00782F19"/>
    <w:rsid w:val="008A110E"/>
    <w:rsid w:val="00A5422E"/>
    <w:rsid w:val="00AC6FDB"/>
    <w:rsid w:val="00AE2EFB"/>
    <w:rsid w:val="00AF3594"/>
    <w:rsid w:val="00B210EF"/>
    <w:rsid w:val="00C20E53"/>
    <w:rsid w:val="00C508F4"/>
    <w:rsid w:val="00C50C5E"/>
    <w:rsid w:val="00D16460"/>
    <w:rsid w:val="00E21535"/>
    <w:rsid w:val="00E2347E"/>
    <w:rsid w:val="00E605C1"/>
    <w:rsid w:val="00E72472"/>
    <w:rsid w:val="00EC1379"/>
    <w:rsid w:val="00ED7E8B"/>
    <w:rsid w:val="00EE7C35"/>
    <w:rsid w:val="00F203F1"/>
    <w:rsid w:val="00F2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2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Мокров Семён Андреевич</cp:lastModifiedBy>
  <cp:revision>33</cp:revision>
  <dcterms:created xsi:type="dcterms:W3CDTF">2022-02-20T23:56:00Z</dcterms:created>
  <dcterms:modified xsi:type="dcterms:W3CDTF">2022-04-03T11:18:00Z</dcterms:modified>
</cp:coreProperties>
</file>