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агентство связи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Санкт-Петербургский государственный университет телекоммуникаций им. проф. М.А. Бонч-Бруевича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инфокоммуникационных сетей и сетей (ИКСС)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программной инженерии и вычислительной техники (ПИиВТ)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 7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Обработка одномерных массивов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Вариант </w:t>
      </w:r>
      <w:r>
        <w:rPr>
          <w:rFonts w:cs="Times New Roman" w:ascii="Times New Roman" w:hAnsi="Times New Roman"/>
          <w:sz w:val="28"/>
          <w:szCs w:val="28"/>
        </w:rPr>
        <w:t>17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38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</w:t>
        <w:tab/>
        <w:t>студент группы ИКПИ-95</w:t>
      </w:r>
    </w:p>
    <w:p>
      <w:pPr>
        <w:pStyle w:val="Normal"/>
        <w:ind w:firstLine="5387"/>
        <w:rPr/>
      </w:pPr>
      <w:r>
        <w:rPr>
          <w:rFonts w:cs="Times New Roman" w:ascii="Times New Roman" w:hAnsi="Times New Roman"/>
          <w:sz w:val="28"/>
          <w:szCs w:val="28"/>
        </w:rPr>
        <w:t>Новиков С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С.</w:t>
      </w:r>
    </w:p>
    <w:p>
      <w:pPr>
        <w:pStyle w:val="Normal"/>
        <w:tabs>
          <w:tab w:val="clear" w:pos="708"/>
          <w:tab w:val="left" w:pos="538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Принял: </w:t>
        <w:tab/>
        <w:t>к.т.н., доцент кафедры ПИиВТ</w:t>
      </w:r>
    </w:p>
    <w:p>
      <w:pPr>
        <w:pStyle w:val="Normal"/>
        <w:ind w:firstLine="538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Дагаев А.В.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2019</w:t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Получение практических навыков по решению задач с обработкой одномерных массивов.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Задача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Необходимо выполнить заданную обработку одномерного массива. Все основные действия следует выполнять с помощью функций (ввод исходных массивов, формирование новых массивов).</w:t>
      </w:r>
    </w:p>
    <w:p>
      <w:pPr>
        <w:pStyle w:val="Normal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8720" cy="15087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Алгоритм решения: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Создадим отдельную функцию, которая будет создавать и заполнять массивы a, b и c. В следующей функции заполняем массивы х и у в соответствии с заданными условиями. В программе используются разработанные функции: input – ввод исходных массивов 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>; output – вывод массивов x, y;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Таблица идентификаторов:</w:t>
      </w:r>
    </w:p>
    <w:tbl>
      <w:tblPr>
        <w:tblW w:w="935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868"/>
        <w:gridCol w:w="2581"/>
        <w:gridCol w:w="3907"/>
      </w:tblGrid>
      <w:tr>
        <w:trPr>
          <w:trHeight w:val="170" w:hRule="atLeast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Обозначение в задаче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Идентификатор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Назначени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е</w:t>
            </w:r>
          </w:p>
        </w:tc>
      </w:tr>
      <w:tr>
        <w:trPr>
          <w:trHeight w:val="170" w:hRule="atLeast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Исходные данные</w:t>
            </w:r>
          </w:p>
        </w:tc>
      </w:tr>
      <w:tr>
        <w:trPr>
          <w:trHeight w:val="170" w:hRule="atLeast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9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70" w:hRule="atLeast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9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70" w:hRule="atLeast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0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70" w:hRule="atLeast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9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 программы</w:t>
            </w:r>
          </w:p>
        </w:tc>
      </w:tr>
      <w:tr>
        <w:trPr>
          <w:trHeight w:val="170" w:hRule="atLeast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9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70" w:hRule="atLeast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Номер элемента массива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 xml:space="preserve">Описание программы: </w:t>
      </w:r>
    </w:p>
    <w:p>
      <w:pPr>
        <w:pStyle w:val="Normal"/>
        <w:ind w:firstLine="284"/>
        <w:jc w:val="both"/>
        <w:rPr/>
      </w:pPr>
      <w:r>
        <w:rPr>
          <w:rFonts w:cs="Times New Roman" w:ascii="Times New Roman" w:hAnsi="Times New Roman"/>
          <w:iCs/>
          <w:sz w:val="24"/>
          <w:szCs w:val="24"/>
        </w:rPr>
        <w:t xml:space="preserve">Программа написана на языке Си в </w:t>
      </w:r>
      <w:bookmarkStart w:id="0" w:name="_Hlk22212445"/>
      <w:r>
        <w:rPr>
          <w:rFonts w:cs="Times New Roman" w:ascii="Times New Roman" w:hAnsi="Times New Roman"/>
          <w:iCs/>
          <w:sz w:val="24"/>
          <w:szCs w:val="24"/>
        </w:rPr>
        <w:t>среде разработке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Clion</w:t>
      </w:r>
      <w:r>
        <w:rPr>
          <w:rFonts w:cs="Times New Roman" w:ascii="Times New Roman" w:hAnsi="Times New Roman"/>
          <w:iCs/>
          <w:sz w:val="24"/>
          <w:szCs w:val="24"/>
        </w:rPr>
        <w:t xml:space="preserve"> 2019</w:t>
      </w:r>
      <w:bookmarkEnd w:id="0"/>
      <w:r>
        <w:rPr>
          <w:rFonts w:cs="Times New Roman" w:ascii="Times New Roman" w:hAnsi="Times New Roman"/>
          <w:iCs/>
          <w:sz w:val="24"/>
          <w:szCs w:val="24"/>
        </w:rPr>
        <w:t xml:space="preserve"> на операционной системе 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Archlinux</w:t>
      </w:r>
      <w:r>
        <w:rPr>
          <w:rFonts w:cs="Times New Roman" w:ascii="Times New Roman" w:hAnsi="Times New Roman"/>
          <w:iCs/>
          <w:sz w:val="24"/>
          <w:szCs w:val="24"/>
        </w:rPr>
        <w:t xml:space="preserve">. Для правильной компиляции вызовов библиотечных функций подключены заголовочные файлы: 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stdio</w:t>
      </w:r>
      <w:r>
        <w:rPr>
          <w:rFonts w:cs="Times New Roman" w:ascii="Times New Roman" w:hAnsi="Times New Roman"/>
          <w:iCs/>
          <w:sz w:val="24"/>
          <w:szCs w:val="24"/>
        </w:rPr>
        <w:t>.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iCs/>
          <w:sz w:val="24"/>
          <w:szCs w:val="24"/>
        </w:rPr>
        <w:t xml:space="preserve"> для 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printf</w:t>
      </w:r>
      <w:r>
        <w:rPr>
          <w:rFonts w:cs="Times New Roman" w:ascii="Times New Roman" w:hAnsi="Times New Roman"/>
          <w:iCs/>
          <w:sz w:val="24"/>
          <w:szCs w:val="24"/>
        </w:rPr>
        <w:t xml:space="preserve">() и 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scanf</w:t>
      </w:r>
      <w:r>
        <w:rPr>
          <w:rFonts w:cs="Times New Roman" w:ascii="Times New Roman" w:hAnsi="Times New Roman"/>
          <w:iCs/>
          <w:sz w:val="24"/>
          <w:szCs w:val="24"/>
        </w:rPr>
        <w:t>(), math.h для математических функций, stdlib.h для динамического распределения памяти.</w:t>
      </w:r>
    </w:p>
    <w:p>
      <w:pPr>
        <w:pStyle w:val="Normal"/>
        <w:ind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>Результаты работы</w:t>
      </w:r>
      <w:r>
        <w:rPr>
          <w:rFonts w:cs="Times New Roman" w:ascii="Times New Roman" w:hAnsi="Times New Roman"/>
          <w:iCs/>
          <w:sz w:val="24"/>
          <w:szCs w:val="24"/>
        </w:rPr>
        <w:t>:</w:t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6230" cy="40246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709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Рис. 1 – результат работы программы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>Выводы: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</w:p>
    <w:p>
      <w:pPr>
        <w:pStyle w:val="Normal"/>
        <w:spacing w:lineRule="auto" w:line="240" w:before="0" w:after="120"/>
        <w:ind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в ходе проделанной работы были получены следующие результаты:</w:t>
      </w:r>
    </w:p>
    <w:p>
      <w:pPr>
        <w:pStyle w:val="Normal"/>
        <w:numPr>
          <w:ilvl w:val="0"/>
          <w:numId w:val="1"/>
        </w:numPr>
        <w:spacing w:lineRule="auto" w:line="240" w:before="0" w:after="1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Изучены правила обработки одномерных массивов;</w:t>
      </w:r>
    </w:p>
    <w:p>
      <w:pPr>
        <w:pStyle w:val="Normal"/>
        <w:numPr>
          <w:ilvl w:val="0"/>
          <w:numId w:val="1"/>
        </w:numPr>
        <w:spacing w:lineRule="auto" w:line="240" w:before="0" w:after="1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Изучено динамическое распределение памяти;</w:t>
      </w:r>
    </w:p>
    <w:p>
      <w:pPr>
        <w:pStyle w:val="Normal"/>
        <w:numPr>
          <w:ilvl w:val="0"/>
          <w:numId w:val="1"/>
        </w:numPr>
        <w:spacing w:lineRule="auto" w:line="240" w:before="0" w:after="1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Освоено написание программ с функциями;</w:t>
      </w:r>
    </w:p>
    <w:p>
      <w:pPr>
        <w:pStyle w:val="Normal"/>
        <w:numPr>
          <w:ilvl w:val="0"/>
          <w:numId w:val="1"/>
        </w:numPr>
        <w:spacing w:lineRule="auto" w:line="240"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Написана программа, формирующая две числовые последовательности из трех заданных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12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>Программа на языке Си: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#include &lt;math.h&gt;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#include "source.h"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const int n = 3; // длина массива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int main() {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srand(time(0));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double a[n];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double b[n];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double c[n];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printf("Output arr a:\n");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random_array(a, n);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print_array(a, n);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printf("Output arr b:\n");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random_array(b, n);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print_array(b, n);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printf("Output arr c:\n");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random_array(c, n);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print_array(c, n);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double x[n], y[n];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double res1 = 0;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double res2 = 0;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(int i = 0; i &lt; n; i++) {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res1 = 0;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for (int j = 1; j &lt;= n; j++) {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res1 += (a[i] * b[i]);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res2 = 0;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for (int j = 1; j &lt;= n; j++) {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res2 += (b[i] * c[i]);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x[i] = (a[i] * b[i]) - sqrt(res1);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y[i] = (b[i] * c[i]) - sqrt(res2);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printf("Result:\n");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printf("Array X: \n");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print_array(x, n);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printf("Array Y: \n");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print_array(y, n);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sectPr>
      <w:type w:val="nextPage"/>
      <w:pgSz w:w="11906" w:h="16838"/>
      <w:pgMar w:left="1418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22e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b77b2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Spacing">
    <w:name w:val="No Spacing"/>
    <w:uiPriority w:val="1"/>
    <w:qFormat/>
    <w:rsid w:val="00090a7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522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10733</TotalTime>
  <Application>LibreOffice/6.3.4.2.0$Linux_X86_64 LibreOffice_project/30$Build-2</Application>
  <Pages>4</Pages>
  <Words>379</Words>
  <Characters>2291</Characters>
  <CharactersWithSpaces>2768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2019-11-14T22:08:00Z</dcterms:created>
  <dc:creator>Nata</dc:creator>
  <dc:description/>
  <dc:language>en-US</dc:language>
  <cp:lastModifiedBy/>
  <dcterms:modified xsi:type="dcterms:W3CDTF">2019-12-26T19:29:25Z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