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Федеральное агентство связи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Санкт-Петербургский государственный университет телекоммуникаций им. проф. М.А. Бонч-Бруевича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инфокоммуникационных сетей и сетей (ИКСС)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Кафедра программной инженерии и вычислительной техники (ПИиВТ)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Программирование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 4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Циклические вычислительные процессы.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Вычисления по рекуррентным формулам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17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Выполнил:                                                         студент группы ИКПИ-95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Новиков С.С.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Подпись____________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Принял:                                                     к.т.н., доцент кафедры ПИиВТ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Дагаев А.В.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Подпись____________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«____» ___________ 2019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практических навыков по решению задач, содержащих вычисление конечных сумм и произведений.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Задача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ind w:left="0" w:righ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Решить задачу вычисления значения функции, содержащей сумму и произведение, по рекуррентным формулам сумму (произведение) знакопеременного ряда.</w:t>
      </w:r>
    </w:p>
    <w:p>
      <w:pPr>
        <w:pStyle w:val="Normal"/>
        <w:ind w:left="0" w:right="0" w:firstLine="284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1680" cy="4419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Таблица идентификаторов:</w:t>
      </w:r>
    </w:p>
    <w:tbl>
      <w:tblPr>
        <w:tblW w:w="989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68"/>
        <w:gridCol w:w="2581"/>
        <w:gridCol w:w="4442"/>
      </w:tblGrid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8"/>
                <w:szCs w:val="28"/>
                <w:lang w:val="en-US"/>
              </w:rPr>
              <w:t>Обозначение в задаче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8"/>
                <w:szCs w:val="28"/>
                <w:lang w:val="en-US"/>
              </w:rPr>
              <w:t>Идентификатор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iCs/>
                <w:sz w:val="28"/>
                <w:szCs w:val="28"/>
                <w:lang w:val="en-US"/>
              </w:rPr>
              <w:t>Назначение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Исходные данные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4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Результат вычислений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Сумма</w:t>
            </w:r>
          </w:p>
        </w:tc>
      </w:tr>
      <w:tr>
        <w:trPr>
          <w:trHeight w:val="170" w:hRule="atLeast"/>
        </w:trPr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Счетчик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Схема алгоритма: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6880" cy="644715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Контрольный расчет:</w:t>
      </w:r>
    </w:p>
    <w:tbl>
      <w:tblPr>
        <w:tblW w:w="963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418"/>
        <w:gridCol w:w="1416"/>
        <w:gridCol w:w="1843"/>
        <w:gridCol w:w="2127"/>
      </w:tblGrid>
      <w:tr>
        <w:trPr>
          <w:trHeight w:val="394" w:hRule="atLeast"/>
        </w:trPr>
        <w:tc>
          <w:tcPr>
            <w:tcW w:w="2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28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Набор данных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Результаты вычислений</w:t>
            </w:r>
          </w:p>
        </w:tc>
      </w:tr>
      <w:tr>
        <w:trPr>
          <w:trHeight w:val="381" w:hRule="atLeast"/>
        </w:trPr>
        <w:tc>
          <w:tcPr>
            <w:tcW w:w="2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ручных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машинных</w:t>
            </w:r>
          </w:p>
        </w:tc>
      </w:tr>
      <w:tr>
        <w:trPr>
          <w:trHeight w:val="394" w:hRule="atLeast"/>
        </w:trPr>
        <w:tc>
          <w:tcPr>
            <w:tcW w:w="28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y</w:t>
            </w:r>
          </w:p>
        </w:tc>
      </w:tr>
      <w:tr>
        <w:trPr>
          <w:trHeight w:val="394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Контрольный набор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20.21347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20.21347</w:t>
            </w:r>
          </w:p>
        </w:tc>
      </w:tr>
      <w:tr>
        <w:trPr>
          <w:trHeight w:val="394" w:hRule="atLeast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Рабочий набор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14.11288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 xml:space="preserve">Описание программы: </w:t>
      </w:r>
    </w:p>
    <w:p>
      <w:pPr>
        <w:pStyle w:val="Normal"/>
        <w:ind w:left="0" w:right="0" w:firstLine="284"/>
        <w:jc w:val="both"/>
        <w:rPr/>
      </w:pPr>
      <w:r>
        <w:rPr>
          <w:rFonts w:cs="Times New Roman" w:ascii="Times New Roman" w:hAnsi="Times New Roman"/>
          <w:iCs/>
          <w:sz w:val="28"/>
          <w:szCs w:val="28"/>
        </w:rPr>
        <w:t xml:space="preserve">Программа написана на языке Си в </w:t>
      </w:r>
      <w:bookmarkStart w:id="1" w:name="_Hlk22212445"/>
      <w:r>
        <w:rPr>
          <w:rFonts w:cs="Times New Roman" w:ascii="Times New Roman" w:hAnsi="Times New Roman"/>
          <w:iCs/>
          <w:sz w:val="28"/>
          <w:szCs w:val="28"/>
        </w:rPr>
        <w:t>среде разработке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 xml:space="preserve"> Clion</w:t>
      </w:r>
      <w:r>
        <w:rPr>
          <w:rFonts w:cs="Times New Roman" w:ascii="Times New Roman" w:hAnsi="Times New Roman"/>
          <w:iCs/>
          <w:sz w:val="28"/>
          <w:szCs w:val="28"/>
        </w:rPr>
        <w:t xml:space="preserve"> 2019</w:t>
      </w:r>
      <w:bookmarkEnd w:id="1"/>
      <w:r>
        <w:rPr>
          <w:rFonts w:cs="Times New Roman" w:ascii="Times New Roman" w:hAnsi="Times New Roman"/>
          <w:iCs/>
          <w:sz w:val="28"/>
          <w:szCs w:val="28"/>
        </w:rPr>
        <w:t>.2.5 на операционной системе Ubuntu 18.04.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Результаты работы</w:t>
      </w:r>
      <w:r>
        <w:rPr>
          <w:rFonts w:cs="Times New Roman" w:ascii="Times New Roman" w:hAnsi="Times New Roman"/>
          <w:iCs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820" cy="1211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2 – контрольный расчет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0060" cy="11125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3 – расчет рабочего набора</w:t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Выводы:</w:t>
      </w:r>
      <w:r>
        <w:rPr>
          <w:rFonts w:cs="Times New Roman" w:ascii="Times New Roman" w:hAnsi="Times New Roman"/>
          <w:iCs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в ходе проделанной работы были получены следующие результаты: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Изучены реккурентные формулы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cs="Times New Roman" w:ascii="Times New Roman" w:hAnsi="Times New Roman"/>
          <w:iCs/>
          <w:sz w:val="28"/>
          <w:szCs w:val="28"/>
        </w:rPr>
        <w:t>Изучены знакопеременные ряды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iCs/>
          <w:sz w:val="28"/>
          <w:szCs w:val="28"/>
        </w:rPr>
        <w:t xml:space="preserve">Написана программа, рассчитывающая функцию </w:t>
      </w:r>
      <w:r>
        <w:rPr>
          <w:rFonts w:cs="Times New Roman" w:ascii="Times New Roman" w:hAnsi="Times New Roman"/>
          <w:iCs/>
          <w:sz w:val="28"/>
          <w:szCs w:val="28"/>
          <w:lang w:val="en-US"/>
        </w:rPr>
        <w:t>y</w:t>
      </w:r>
    </w:p>
    <w:p>
      <w:pPr>
        <w:pStyle w:val="Normal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/>
          <w:b/>
          <w:bCs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Cs/>
          <w:sz w:val="28"/>
          <w:szCs w:val="28"/>
        </w:rPr>
        <w:t>Программа на языке Си: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#include &lt;math.h&gt;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#include &lt;stdio.h&gt;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/*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Лабораторная работа 4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ЛИНЕЙНЫЕ ВЫЧИСЛИТЕЛЬНЫЕ ПОРОЦЕССЫ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Студент гр. ИКПИ-95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Новиков С.С.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*/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int main() {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double x, y, s = 1;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unsigned int n;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printf("n=");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scanf("%i", &amp;n);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printf("x=");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scanf("%lf", &amp;x);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for (unsigned int i = 1; i &lt;= n; i++) {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s *= pow((x + 0.8) / x + cos(x * i), 1.0 / i);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}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y = 4.2 * x + s; // вычисление конечного значения функции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printf("y=%0.5f\n", y); // вывод значения y</w:t>
      </w:r>
    </w:p>
    <w:p>
      <w:pPr>
        <w:pStyle w:val="Normal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return 0;</w:t>
      </w:r>
    </w:p>
    <w:p>
      <w:pPr>
        <w:pStyle w:val="Normal"/>
        <w:spacing w:before="0" w:after="16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}</w:t>
      </w:r>
    </w:p>
    <w:sectPr>
      <w:type w:val="nextPage"/>
      <w:pgSz w:w="11906" w:h="16838"/>
      <w:pgMar w:left="1418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Application>LibreOffice/6.0.7.3$Linux_X86_64 LibreOffice_project/00m0$Build-3</Application>
  <Pages>5</Pages>
  <Words>281</Words>
  <Characters>1778</Characters>
  <CharactersWithSpaces>2167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2019-10-22T16:16:00Z</dcterms:created>
  <dc:creator>Nata</dc:creator>
  <dc:description/>
  <dc:language>ru-RU</dc:language>
  <cp:lastModifiedBy/>
  <dcterms:modified xsi:type="dcterms:W3CDTF">2019-11-14T22:40:19Z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