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4F" w:rsidRPr="007C0809" w:rsidRDefault="004D3A5E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r=φ</m:t>
        </m:r>
      </m:oMath>
    </w:p>
    <w:p w:rsidR="004D3A5E" w:rsidRPr="007C0809" w:rsidRDefault="004D3A5E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r=</m:t>
        </m:r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π</m:t>
            </m:r>
          </m:num>
          <m:den>
            <m:r>
              <w:rPr>
                <w:rFonts w:ascii="Cambria Math" w:hAnsi="Cambria Math"/>
                <w:sz w:val="56"/>
                <w:szCs w:val="56"/>
              </w:rPr>
              <m:t>φ</m:t>
            </m:r>
          </m:den>
        </m:f>
      </m:oMath>
    </w:p>
    <w:p w:rsidR="004D3A5E" w:rsidRPr="007C0809" w:rsidRDefault="004D3A5E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r=</m:t>
        </m:r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φ</m:t>
            </m:r>
          </m:num>
          <m:den>
            <m:r>
              <w:rPr>
                <w:rFonts w:ascii="Cambria Math" w:hAnsi="Cambria Math"/>
                <w:sz w:val="56"/>
                <w:szCs w:val="56"/>
              </w:rPr>
              <m:t>φ+a</m:t>
            </m:r>
          </m:den>
        </m:f>
        <m:r>
          <w:rPr>
            <w:rFonts w:ascii="Cambria Math" w:hAnsi="Cambria Math"/>
            <w:sz w:val="56"/>
            <w:szCs w:val="56"/>
          </w:rPr>
          <m:t xml:space="preserve">  (φ&gt;0)</m:t>
        </m:r>
      </m:oMath>
    </w:p>
    <w:p w:rsidR="004D3A5E" w:rsidRPr="007C0809" w:rsidRDefault="004D3A5E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r=</m:t>
        </m:r>
        <m:sSup>
          <m:sSupPr>
            <m:ctrlPr>
              <w:rPr>
                <w:rFonts w:ascii="Cambria Math" w:hAnsi="Cambria Math"/>
                <w:i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fPr>
              <m:num>
                <m:r>
                  <w:rPr>
                    <w:rFonts w:ascii="Cambria Math" w:hAnsi="Cambria Math"/>
                    <w:sz w:val="56"/>
                    <w:szCs w:val="56"/>
                  </w:rPr>
                  <m:t>φ</m:t>
                </m:r>
              </m:num>
              <m:den>
                <m:r>
                  <w:rPr>
                    <w:rFonts w:ascii="Cambria Math" w:hAnsi="Cambria Math"/>
                    <w:sz w:val="56"/>
                    <w:szCs w:val="56"/>
                  </w:rPr>
                  <m:t>aπ</m:t>
                </m:r>
              </m:den>
            </m:f>
          </m:sup>
        </m:sSup>
      </m:oMath>
    </w:p>
    <w:p w:rsidR="004D3A5E" w:rsidRPr="007C0809" w:rsidRDefault="004D3A5E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r=a(1+</m:t>
        </m:r>
        <m:func>
          <m:func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56"/>
                <w:szCs w:val="56"/>
              </w:rPr>
              <m:t>cos</m:t>
            </m:r>
          </m:fName>
          <m:e>
            <m:r>
              <w:rPr>
                <w:rFonts w:ascii="Cambria Math" w:hAnsi="Cambria Math"/>
                <w:sz w:val="56"/>
                <w:szCs w:val="56"/>
              </w:rPr>
              <m:t>φ</m:t>
            </m:r>
          </m:e>
        </m:func>
        <m:r>
          <w:rPr>
            <w:rFonts w:ascii="Cambria Math" w:hAnsi="Cambria Math"/>
            <w:sz w:val="56"/>
            <w:szCs w:val="56"/>
          </w:rPr>
          <m:t>)</m:t>
        </m:r>
      </m:oMath>
    </w:p>
    <w:p w:rsidR="004D3A5E" w:rsidRPr="007C0809" w:rsidRDefault="004D3A5E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r=a</m:t>
        </m:r>
        <m:func>
          <m:func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56"/>
                <w:szCs w:val="56"/>
              </w:rPr>
              <m:t>sin</m:t>
            </m:r>
          </m:fName>
          <m:e>
            <m:r>
              <w:rPr>
                <w:rFonts w:ascii="Cambria Math" w:hAnsi="Cambria Math"/>
                <w:sz w:val="56"/>
                <w:szCs w:val="56"/>
              </w:rPr>
              <m:t>3φ</m:t>
            </m:r>
          </m:e>
        </m:func>
      </m:oMath>
    </w:p>
    <w:p w:rsidR="004D3A5E" w:rsidRPr="007C0809" w:rsidRDefault="00CA0ED5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sSup>
          <m:sSupPr>
            <m:ctrlPr>
              <w:rPr>
                <w:rFonts w:ascii="Cambria Math" w:hAnsi="Cambria Math"/>
                <w:i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r</m:t>
            </m:r>
          </m:e>
          <m:sup>
            <m:r>
              <w:rPr>
                <w:rFonts w:ascii="Cambria Math" w:hAnsi="Cambria Math"/>
                <w:sz w:val="56"/>
                <w:szCs w:val="56"/>
              </w:rPr>
              <m:t>2</m:t>
            </m:r>
          </m:sup>
        </m:sSup>
        <m:r>
          <w:rPr>
            <w:rFonts w:ascii="Cambria Math" w:hAnsi="Cambria Math"/>
            <w:sz w:val="56"/>
            <w:szCs w:val="56"/>
          </w:rPr>
          <m:t>=6</m:t>
        </m:r>
        <m:func>
          <m:func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56"/>
                <w:szCs w:val="5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56"/>
                <w:szCs w:val="56"/>
              </w:rPr>
              <m:t>2φ</m:t>
            </m:r>
          </m:e>
        </m:func>
      </m:oMath>
    </w:p>
    <w:p w:rsidR="00940C3F" w:rsidRPr="007C0809" w:rsidRDefault="00940C3F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φ=</m:t>
        </m:r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r</m:t>
            </m:r>
          </m:num>
          <m:den>
            <m:r>
              <w:rPr>
                <w:rFonts w:ascii="Cambria Math" w:hAnsi="Cambria Math"/>
                <w:sz w:val="56"/>
                <w:szCs w:val="56"/>
              </w:rPr>
              <m:t>r+1</m:t>
            </m:r>
          </m:den>
        </m:f>
        <m:r>
          <w:rPr>
            <w:rFonts w:ascii="Cambria Math" w:hAnsi="Cambria Math"/>
            <w:sz w:val="56"/>
            <w:szCs w:val="56"/>
          </w:rPr>
          <m:t xml:space="preserve">  (r&gt;1)</m:t>
        </m:r>
      </m:oMath>
    </w:p>
    <w:p w:rsidR="00940C3F" w:rsidRPr="007C0809" w:rsidRDefault="00940C3F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φ=2π</m:t>
        </m:r>
        <m:func>
          <m:func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56"/>
                <w:szCs w:val="56"/>
              </w:rPr>
              <m:t>sin</m:t>
            </m:r>
          </m:fName>
          <m:e>
            <m:r>
              <w:rPr>
                <w:rFonts w:ascii="Cambria Math" w:hAnsi="Cambria Math"/>
                <w:sz w:val="56"/>
                <w:szCs w:val="56"/>
              </w:rPr>
              <m:t>r</m:t>
            </m:r>
          </m:e>
        </m:func>
      </m:oMath>
    </w:p>
    <w:p w:rsidR="00940C3F" w:rsidRPr="007C0809" w:rsidRDefault="00940C3F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r=a+b</m:t>
        </m:r>
        <m:func>
          <m:func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56"/>
                <w:szCs w:val="56"/>
              </w:rPr>
              <m:t>cos</m:t>
            </m:r>
          </m:fName>
          <m:e>
            <m:r>
              <w:rPr>
                <w:rFonts w:ascii="Cambria Math" w:hAnsi="Cambria Math"/>
                <w:sz w:val="56"/>
                <w:szCs w:val="56"/>
              </w:rPr>
              <m:t>φ</m:t>
            </m:r>
          </m:e>
        </m:func>
        <m:r>
          <w:rPr>
            <w:rFonts w:ascii="Cambria Math" w:hAnsi="Cambria Math"/>
            <w:sz w:val="56"/>
            <w:szCs w:val="56"/>
          </w:rPr>
          <m:t xml:space="preserve">  (0&lt;a≤b)</m:t>
        </m:r>
      </m:oMath>
    </w:p>
    <w:p w:rsidR="00940C3F" w:rsidRPr="007C0809" w:rsidRDefault="00940C3F" w:rsidP="004D3A5E">
      <w:pPr>
        <w:pStyle w:val="a4"/>
        <w:numPr>
          <w:ilvl w:val="0"/>
          <w:numId w:val="1"/>
        </w:numPr>
        <w:rPr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r=</m:t>
        </m:r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56"/>
                        <w:szCs w:val="5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6"/>
                        <w:szCs w:val="5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3φ</m:t>
                    </m:r>
                  </m:e>
                </m:func>
              </m:e>
            </m:rad>
          </m:den>
        </m:f>
        <m:r>
          <w:rPr>
            <w:rFonts w:ascii="Cambria Math" w:hAnsi="Cambria Math"/>
            <w:sz w:val="56"/>
            <w:szCs w:val="56"/>
          </w:rPr>
          <m:t xml:space="preserve">  (a&gt;0)</m:t>
        </m:r>
      </m:oMath>
    </w:p>
    <w:p w:rsidR="00940C3F" w:rsidRPr="007C0809" w:rsidRDefault="00940C3F" w:rsidP="004D3A5E">
      <w:pPr>
        <w:pStyle w:val="a4"/>
        <w:numPr>
          <w:ilvl w:val="0"/>
          <w:numId w:val="1"/>
        </w:numPr>
        <w:rPr>
          <w:rFonts w:eastAsiaTheme="minorEastAsia"/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r=a</m:t>
        </m:r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thφ</m:t>
            </m:r>
          </m:num>
          <m:den>
            <m:r>
              <w:rPr>
                <w:rFonts w:ascii="Cambria Math" w:hAnsi="Cambria Math"/>
                <w:sz w:val="56"/>
                <w:szCs w:val="56"/>
              </w:rPr>
              <m:t>φ-1</m:t>
            </m:r>
          </m:den>
        </m:f>
        <m:r>
          <w:rPr>
            <w:rFonts w:ascii="Cambria Math" w:hAnsi="Cambria Math"/>
            <w:sz w:val="56"/>
            <w:szCs w:val="56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56"/>
                <w:szCs w:val="56"/>
              </w:rPr>
            </m:ctrlPr>
          </m:dPr>
          <m:e>
            <m:r>
              <w:rPr>
                <w:rFonts w:ascii="Cambria Math" w:hAnsi="Cambria Math"/>
                <w:sz w:val="56"/>
                <w:szCs w:val="56"/>
              </w:rPr>
              <m:t>φ&gt;1, a&gt;0</m:t>
            </m:r>
          </m:e>
        </m:d>
      </m:oMath>
    </w:p>
    <w:p w:rsidR="00940C3F" w:rsidRPr="007C0809" w:rsidRDefault="00CA0ED5" w:rsidP="004D3A5E">
      <w:pPr>
        <w:pStyle w:val="a4"/>
        <w:numPr>
          <w:ilvl w:val="0"/>
          <w:numId w:val="1"/>
        </w:numPr>
        <w:rPr>
          <w:rFonts w:eastAsiaTheme="minorEastAsia"/>
          <w:sz w:val="56"/>
          <w:szCs w:val="56"/>
        </w:rPr>
      </w:pPr>
      <m:oMath>
        <m:r>
          <w:rPr>
            <w:rFonts w:ascii="Cambria Math" w:hAnsi="Cambria Math"/>
            <w:sz w:val="56"/>
            <w:szCs w:val="56"/>
          </w:rPr>
          <m:t>φ</m:t>
        </m:r>
        <m:r>
          <w:rPr>
            <w:rFonts w:ascii="Cambria Math" w:eastAsiaTheme="minorEastAsia" w:hAnsi="Cambria Math"/>
            <w:sz w:val="56"/>
            <w:szCs w:val="56"/>
          </w:rPr>
          <m:t>=arccos</m:t>
        </m:r>
        <m:f>
          <m:f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eastAsiaTheme="minorEastAsia" w:hAnsi="Cambria Math"/>
                <w:sz w:val="56"/>
                <w:szCs w:val="56"/>
              </w:rPr>
              <m:t>r-1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sectPr w:rsidR="00940C3F" w:rsidRPr="007C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07915"/>
    <w:multiLevelType w:val="hybridMultilevel"/>
    <w:tmpl w:val="D52C9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5E"/>
    <w:rsid w:val="000F2E4F"/>
    <w:rsid w:val="004D3A5E"/>
    <w:rsid w:val="007C0809"/>
    <w:rsid w:val="00940C3F"/>
    <w:rsid w:val="00C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5B2DB-377F-4292-BE5E-2B1A16F8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3A5E"/>
    <w:rPr>
      <w:color w:val="808080"/>
    </w:rPr>
  </w:style>
  <w:style w:type="paragraph" w:styleId="a4">
    <w:name w:val="List Paragraph"/>
    <w:basedOn w:val="a"/>
    <w:uiPriority w:val="34"/>
    <w:qFormat/>
    <w:rsid w:val="004D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Новак Владимир Иванович</cp:lastModifiedBy>
  <cp:revision>2</cp:revision>
  <dcterms:created xsi:type="dcterms:W3CDTF">2014-12-07T07:57:00Z</dcterms:created>
  <dcterms:modified xsi:type="dcterms:W3CDTF">2015-10-28T11:23:00Z</dcterms:modified>
</cp:coreProperties>
</file>