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before="150" w:line="360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Ejercicio Propuesto N°01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Estimar la Erosión multianual para cualquier parte del mundo </w:t>
      </w:r>
    </w:p>
    <w:p w:rsidR="00000000" w:rsidDel="00000000" w:rsidP="00000000" w:rsidRDefault="00000000" w:rsidRPr="00000000" w14:paraId="00000002">
      <w:pPr>
        <w:shd w:fill="ffffff" w:val="clear"/>
        <w:spacing w:after="225" w:before="150" w:line="360" w:lineRule="auto"/>
        <w:jc w:val="center"/>
        <w:rPr>
          <w:sz w:val="28"/>
          <w:szCs w:val="28"/>
        </w:rPr>
      </w:pPr>
      <w:bookmarkStart w:colFirst="0" w:colLast="0" w:name="_4sqfba6dw4fd" w:id="1"/>
      <w:bookmarkEnd w:id="1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05363" cy="22589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25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60" w:lineRule="auto"/>
        <w:jc w:val="both"/>
        <w:rPr>
          <w:b w:val="1"/>
          <w:sz w:val="21"/>
          <w:szCs w:val="21"/>
        </w:rPr>
      </w:pPr>
      <w:bookmarkStart w:colFirst="0" w:colLast="0" w:name="_l6lxn2n1bc3p" w:id="2"/>
      <w:bookmarkEnd w:id="2"/>
      <w:r w:rsidDel="00000000" w:rsidR="00000000" w:rsidRPr="00000000">
        <w:rPr>
          <w:sz w:val="24"/>
          <w:szCs w:val="24"/>
          <w:rtl w:val="0"/>
        </w:rPr>
        <w:t xml:space="preserve">El resultado final debe ser un .jpg (mapa) que muestre los valores de erosión multianual para su ámbito de estudio: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60" w:lineRule="auto"/>
        <w:jc w:val="both"/>
        <w:rPr>
          <w:b w:val="1"/>
          <w:sz w:val="21"/>
          <w:szCs w:val="21"/>
        </w:rPr>
      </w:pPr>
      <w:bookmarkStart w:colFirst="0" w:colLast="0" w:name="_n1ggfaafjvxx" w:id="3"/>
      <w:bookmarkEnd w:id="3"/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73405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60" w:lineRule="auto"/>
        <w:jc w:val="both"/>
        <w:rPr>
          <w:sz w:val="21"/>
          <w:szCs w:val="21"/>
        </w:rPr>
      </w:pPr>
      <w:bookmarkStart w:colFirst="0" w:colLast="0" w:name="_99oqw8hlo0xx" w:id="4"/>
      <w:bookmarkEnd w:id="4"/>
      <w:r w:rsidDel="00000000" w:rsidR="00000000" w:rsidRPr="00000000">
        <w:rPr>
          <w:sz w:val="21"/>
          <w:szCs w:val="21"/>
          <w:rtl w:val="0"/>
        </w:rPr>
        <w:t xml:space="preserve">Dentro de la celda con número [37] usted tendrá que crear una función llamada </w:t>
      </w:r>
      <w:r w:rsidDel="00000000" w:rsidR="00000000" w:rsidRPr="00000000">
        <w:rPr>
          <w:b w:val="1"/>
          <w:sz w:val="21"/>
          <w:szCs w:val="21"/>
          <w:rtl w:val="0"/>
        </w:rPr>
        <w:t xml:space="preserve">rusle</w:t>
      </w:r>
      <w:r w:rsidDel="00000000" w:rsidR="00000000" w:rsidRPr="00000000">
        <w:rPr>
          <w:sz w:val="21"/>
          <w:szCs w:val="21"/>
          <w:rtl w:val="0"/>
        </w:rPr>
        <w:t xml:space="preserve"> que simplifique todo lo aprendido en clase, recuerde activar la tarea con el comando </w:t>
      </w:r>
      <w:r w:rsidDel="00000000" w:rsidR="00000000" w:rsidRPr="00000000">
        <w:rPr>
          <w:b w:val="1"/>
          <w:sz w:val="21"/>
          <w:szCs w:val="21"/>
          <w:rtl w:val="0"/>
        </w:rPr>
        <w:t xml:space="preserve">*.start() </w:t>
      </w:r>
      <w:r w:rsidDel="00000000" w:rsidR="00000000" w:rsidRPr="00000000">
        <w:rPr>
          <w:sz w:val="21"/>
          <w:szCs w:val="21"/>
          <w:rtl w:val="0"/>
        </w:rPr>
        <w:t xml:space="preserve">para que google earth engine empiece la exportación hacia Google Drive.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60" w:lineRule="auto"/>
        <w:jc w:val="both"/>
        <w:rPr/>
      </w:pPr>
      <w:bookmarkStart w:colFirst="0" w:colLast="0" w:name="_3wiopucsrhog" w:id="5"/>
      <w:bookmarkEnd w:id="5"/>
      <w:r w:rsidDel="00000000" w:rsidR="00000000" w:rsidRPr="00000000">
        <w:rPr>
          <w:sz w:val="21"/>
          <w:szCs w:val="21"/>
          <w:rtl w:val="0"/>
        </w:rPr>
        <w:t xml:space="preserve">La tarea se considerará como concluida luego de enviar un print de pantalla con la información alfanumérica del shapefile generado al correo indicado en la plataforma: </w:t>
      </w:r>
      <w:r w:rsidDel="00000000" w:rsidR="00000000" w:rsidRPr="00000000">
        <w:rPr>
          <w:b w:val="1"/>
          <w:sz w:val="21"/>
          <w:szCs w:val="21"/>
          <w:rtl w:val="0"/>
        </w:rPr>
        <w:t xml:space="preserve">tareas@mastergis.com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github/csaybar/EarthEngineMasterGIS/blob/master/module06/04_RUSLE.ipynb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