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3C" w:rsidRDefault="00532F3C">
      <w:pPr>
        <w:pStyle w:val="BodyText"/>
        <w:rPr>
          <w:rFonts w:ascii="Times New Roman"/>
        </w:rPr>
      </w:pPr>
      <w:r w:rsidRPr="00532F3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4pt;margin-top:495.45pt;width:7.85pt;height:16.35pt;z-index:-252148736;mso-position-horizontal-relative:page;mso-position-vertical-relative:page" filled="f" stroked="f">
            <v:textbox inset="0,0,0,0">
              <w:txbxContent>
                <w:p w:rsidR="00532F3C" w:rsidRDefault="008E552B">
                  <w:pPr>
                    <w:spacing w:line="317" w:lineRule="exact"/>
                    <w:rPr>
                      <w:rFonts w:ascii="Lucida Sans"/>
                      <w:sz w:val="28"/>
                    </w:rPr>
                  </w:pPr>
                  <w:r>
                    <w:rPr>
                      <w:rFonts w:ascii="Lucida Sans"/>
                      <w:color w:val="FFFFFF"/>
                      <w:w w:val="88"/>
                      <w:sz w:val="28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 w:rsidRPr="00532F3C">
        <w:pict>
          <v:rect id="_x0000_s1062" style="position:absolute;margin-left:0;margin-top:0;width:58.3pt;height:540pt;z-index:-252147712;mso-position-horizontal-relative:page;mso-position-vertical-relative:page" fillcolor="#000004" stroked="f">
            <w10:wrap anchorx="page" anchory="page"/>
          </v:rect>
        </w:pict>
      </w:r>
      <w:r w:rsidRPr="00532F3C">
        <w:pict>
          <v:rect id="_x0000_s1061" style="position:absolute;margin-left:13.45pt;margin-top:488.4pt;width:29.5pt;height:29.75pt;z-index:251661312;mso-position-horizontal-relative:page;mso-position-vertical-relative:page" fillcolor="#000005" stroked="f">
            <w10:wrap anchorx="page" anchory="page"/>
          </v:rect>
        </w:pict>
      </w:r>
      <w:r w:rsidR="008E552B"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7580376</wp:posOffset>
            </wp:positionH>
            <wp:positionV relativeFrom="page">
              <wp:posOffset>0</wp:posOffset>
            </wp:positionV>
            <wp:extent cx="4611624" cy="68579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F3C" w:rsidRDefault="00532F3C">
      <w:pPr>
        <w:pStyle w:val="BodyText"/>
        <w:rPr>
          <w:rFonts w:ascii="Times New Roman"/>
        </w:rPr>
      </w:pPr>
    </w:p>
    <w:p w:rsidR="00532F3C" w:rsidRDefault="00532F3C">
      <w:pPr>
        <w:pStyle w:val="BodyText"/>
        <w:rPr>
          <w:rFonts w:ascii="Times New Roman"/>
        </w:rPr>
      </w:pPr>
    </w:p>
    <w:p w:rsidR="00532F3C" w:rsidRDefault="00532F3C">
      <w:pPr>
        <w:pStyle w:val="BodyText"/>
        <w:spacing w:before="101"/>
        <w:ind w:left="1610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8E552B">
      <w:pPr>
        <w:spacing w:before="201"/>
        <w:ind w:left="1610"/>
        <w:rPr>
          <w:rFonts w:ascii="Lucida Sans"/>
          <w:sz w:val="54"/>
        </w:rPr>
      </w:pPr>
      <w:r>
        <w:rPr>
          <w:rFonts w:ascii="Lucida Sans"/>
          <w:color w:val="000004"/>
          <w:sz w:val="54"/>
        </w:rPr>
        <w:t>Category review:</w:t>
      </w:r>
      <w:r>
        <w:rPr>
          <w:rFonts w:ascii="Lucida Sans"/>
          <w:color w:val="000004"/>
          <w:spacing w:val="-105"/>
          <w:sz w:val="54"/>
        </w:rPr>
        <w:t xml:space="preserve"> </w:t>
      </w:r>
      <w:r>
        <w:rPr>
          <w:rFonts w:ascii="Lucida Sans"/>
          <w:color w:val="000004"/>
          <w:sz w:val="54"/>
        </w:rPr>
        <w:t>Chips</w:t>
      </w:r>
    </w:p>
    <w:p w:rsidR="00532F3C" w:rsidRDefault="008E552B">
      <w:pPr>
        <w:spacing w:before="489"/>
        <w:ind w:left="1610"/>
        <w:rPr>
          <w:sz w:val="36"/>
        </w:rPr>
      </w:pPr>
      <w:r>
        <w:rPr>
          <w:color w:val="000004"/>
          <w:w w:val="110"/>
          <w:sz w:val="36"/>
        </w:rPr>
        <w:t>Retail Analytics</w:t>
      </w: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8E552B">
      <w:pPr>
        <w:pStyle w:val="BodyText"/>
        <w:spacing w:before="4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145447</wp:posOffset>
            </wp:positionV>
            <wp:extent cx="1414613" cy="3571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13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F3C" w:rsidRDefault="00532F3C">
      <w:pPr>
        <w:rPr>
          <w:sz w:val="16"/>
        </w:rPr>
        <w:sectPr w:rsidR="00532F3C">
          <w:footerReference w:type="default" r:id="rId9"/>
          <w:type w:val="continuous"/>
          <w:pgSz w:w="19200" w:h="10800" w:orient="landscape"/>
          <w:pgMar w:top="0" w:right="0" w:bottom="280" w:left="300" w:header="720" w:footer="86" w:gutter="0"/>
          <w:cols w:space="720"/>
        </w:sectPr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sectPr w:rsidR="00532F3C">
          <w:footerReference w:type="default" r:id="rId10"/>
          <w:pgSz w:w="19200" w:h="10800" w:orient="landscape"/>
          <w:pgMar w:top="0" w:right="0" w:bottom="0" w:left="300" w:header="0" w:footer="0" w:gutter="0"/>
          <w:cols w:space="720"/>
        </w:sectPr>
      </w:pPr>
    </w:p>
    <w:p w:rsidR="00532F3C" w:rsidRDefault="008E552B">
      <w:pPr>
        <w:spacing w:before="232" w:line="244" w:lineRule="auto"/>
        <w:ind w:left="1585" w:right="36"/>
        <w:rPr>
          <w:rFonts w:ascii="Lucida Sans"/>
          <w:sz w:val="48"/>
        </w:rPr>
      </w:pPr>
      <w:r>
        <w:rPr>
          <w:rFonts w:ascii="Lucida Sans"/>
          <w:color w:val="000004"/>
          <w:w w:val="95"/>
          <w:sz w:val="48"/>
        </w:rPr>
        <w:lastRenderedPageBreak/>
        <w:t>Our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17</w:t>
      </w:r>
      <w:r>
        <w:rPr>
          <w:rFonts w:asci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year</w:t>
      </w:r>
      <w:r>
        <w:rPr>
          <w:rFonts w:ascii="Lucida Sans"/>
          <w:color w:val="000004"/>
          <w:spacing w:val="-69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history</w:t>
      </w:r>
      <w:r>
        <w:rPr>
          <w:rFonts w:asci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assures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best</w:t>
      </w:r>
      <w:r>
        <w:rPr>
          <w:rFonts w:asci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practice</w:t>
      </w:r>
      <w:r>
        <w:rPr>
          <w:rFonts w:ascii="Lucida Sans"/>
          <w:color w:val="000004"/>
          <w:spacing w:val="-66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in</w:t>
      </w:r>
      <w:r>
        <w:rPr>
          <w:rFonts w:ascii="Lucida Sans"/>
          <w:color w:val="000004"/>
          <w:spacing w:val="-70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 xml:space="preserve">privacy, </w:t>
      </w:r>
      <w:r>
        <w:rPr>
          <w:rFonts w:ascii="Lucida Sans"/>
          <w:color w:val="000004"/>
          <w:sz w:val="48"/>
        </w:rPr>
        <w:t>security and the ethical use of data</w:t>
      </w:r>
    </w:p>
    <w:p w:rsidR="00532F3C" w:rsidRDefault="008E552B">
      <w:pPr>
        <w:spacing w:before="295" w:line="220" w:lineRule="auto"/>
        <w:ind w:left="1585" w:right="1539"/>
        <w:rPr>
          <w:rFonts w:ascii="Lucida Sans"/>
          <w:sz w:val="48"/>
        </w:rPr>
      </w:pPr>
      <w:r>
        <w:br w:type="column"/>
      </w:r>
      <w:r>
        <w:rPr>
          <w:rFonts w:ascii="Lucida Sans"/>
          <w:color w:val="FFFFFF"/>
          <w:sz w:val="48"/>
        </w:rPr>
        <w:lastRenderedPageBreak/>
        <w:t>We</w:t>
      </w:r>
      <w:r>
        <w:rPr>
          <w:rFonts w:ascii="Lucida Sans"/>
          <w:color w:val="FFFFFF"/>
          <w:spacing w:val="-71"/>
          <w:sz w:val="48"/>
        </w:rPr>
        <w:t xml:space="preserve"> </w:t>
      </w:r>
      <w:r>
        <w:rPr>
          <w:rFonts w:ascii="Lucida Sans"/>
          <w:color w:val="FFFFFF"/>
          <w:sz w:val="48"/>
        </w:rPr>
        <w:t>all</w:t>
      </w:r>
      <w:r>
        <w:rPr>
          <w:rFonts w:ascii="Lucida Sans"/>
          <w:color w:val="FFFFFF"/>
          <w:spacing w:val="-68"/>
          <w:sz w:val="48"/>
        </w:rPr>
        <w:t xml:space="preserve"> </w:t>
      </w:r>
      <w:r>
        <w:rPr>
          <w:rFonts w:ascii="Lucida Sans"/>
          <w:color w:val="FFFFFF"/>
          <w:sz w:val="48"/>
        </w:rPr>
        <w:t>have</w:t>
      </w:r>
      <w:r>
        <w:rPr>
          <w:rFonts w:ascii="Lucida Sans"/>
          <w:color w:val="FFFFFF"/>
          <w:spacing w:val="-67"/>
          <w:sz w:val="48"/>
        </w:rPr>
        <w:t xml:space="preserve"> </w:t>
      </w:r>
      <w:r>
        <w:rPr>
          <w:rFonts w:ascii="Lucida Sans"/>
          <w:color w:val="FFFFFF"/>
          <w:sz w:val="48"/>
        </w:rPr>
        <w:t xml:space="preserve">a </w:t>
      </w:r>
      <w:r>
        <w:rPr>
          <w:rFonts w:ascii="Lucida Sans"/>
          <w:color w:val="FFFFFF"/>
          <w:w w:val="90"/>
          <w:sz w:val="48"/>
        </w:rPr>
        <w:t xml:space="preserve">responsibility </w:t>
      </w:r>
      <w:r>
        <w:rPr>
          <w:rFonts w:ascii="Lucida Sans"/>
          <w:color w:val="FFFFFF"/>
          <w:sz w:val="48"/>
        </w:rPr>
        <w:t>to use data for good</w:t>
      </w:r>
    </w:p>
    <w:p w:rsidR="00532F3C" w:rsidRDefault="00532F3C">
      <w:pPr>
        <w:spacing w:line="220" w:lineRule="auto"/>
        <w:rPr>
          <w:rFonts w:ascii="Lucida Sans"/>
          <w:sz w:val="48"/>
        </w:rPr>
        <w:sectPr w:rsidR="00532F3C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12569" w:space="365"/>
            <w:col w:w="5966"/>
          </w:cols>
        </w:sectPr>
      </w:pPr>
    </w:p>
    <w:p w:rsidR="00532F3C" w:rsidRDefault="00532F3C">
      <w:pPr>
        <w:pStyle w:val="BodyText"/>
        <w:spacing w:before="1"/>
        <w:rPr>
          <w:rFonts w:ascii="Lucida Sans"/>
          <w:sz w:val="21"/>
        </w:rPr>
      </w:pPr>
    </w:p>
    <w:p w:rsidR="00532F3C" w:rsidRDefault="00532F3C">
      <w:pPr>
        <w:rPr>
          <w:rFonts w:ascii="Lucida Sans"/>
          <w:sz w:val="21"/>
        </w:rPr>
        <w:sectPr w:rsidR="00532F3C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:rsidR="00532F3C" w:rsidRDefault="008E552B">
      <w:pPr>
        <w:pStyle w:val="Heading1"/>
        <w:ind w:left="1585"/>
      </w:pPr>
      <w:r>
        <w:rPr>
          <w:color w:val="000004"/>
        </w:rPr>
        <w:lastRenderedPageBreak/>
        <w:t>Privacy</w:t>
      </w:r>
    </w:p>
    <w:p w:rsidR="00532F3C" w:rsidRDefault="008E552B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6" w:line="247" w:lineRule="auto"/>
      </w:pPr>
      <w:r>
        <w:rPr>
          <w:color w:val="000004"/>
          <w:w w:val="110"/>
        </w:rPr>
        <w:t>We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have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built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1"/>
          <w:w w:val="110"/>
        </w:rPr>
        <w:t xml:space="preserve"> </w:t>
      </w:r>
      <w:r>
        <w:rPr>
          <w:color w:val="000004"/>
          <w:w w:val="110"/>
        </w:rPr>
        <w:t>business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based on privacy by design principles for</w:t>
      </w:r>
      <w:r>
        <w:rPr>
          <w:color w:val="000004"/>
          <w:spacing w:val="-17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past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17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years</w:t>
      </w:r>
    </w:p>
    <w:p w:rsidR="00532F3C" w:rsidRDefault="008E552B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271"/>
      </w:pPr>
      <w:r>
        <w:rPr>
          <w:color w:val="000004"/>
          <w:w w:val="110"/>
        </w:rPr>
        <w:t>Quantium</w:t>
      </w:r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has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strict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protocols around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receipt</w:t>
      </w:r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storage of personal</w:t>
      </w:r>
      <w:r>
        <w:rPr>
          <w:color w:val="000004"/>
          <w:spacing w:val="-42"/>
          <w:w w:val="110"/>
        </w:rPr>
        <w:t xml:space="preserve"> </w:t>
      </w:r>
      <w:r>
        <w:rPr>
          <w:color w:val="000004"/>
          <w:w w:val="110"/>
        </w:rPr>
        <w:t>information</w:t>
      </w:r>
    </w:p>
    <w:p w:rsidR="00532F3C" w:rsidRDefault="008E552B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52"/>
      </w:pPr>
      <w:r>
        <w:rPr>
          <w:color w:val="000004"/>
          <w:w w:val="105"/>
        </w:rPr>
        <w:t>All information is de-identified using an irreversible tokenisation process with no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ability to</w:t>
      </w:r>
    </w:p>
    <w:p w:rsidR="00532F3C" w:rsidRDefault="008E552B">
      <w:pPr>
        <w:spacing w:before="4"/>
        <w:ind w:left="1868"/>
      </w:pPr>
      <w:r>
        <w:rPr>
          <w:color w:val="000004"/>
          <w:w w:val="110"/>
        </w:rPr>
        <w:t>re-identify individuals.</w:t>
      </w:r>
    </w:p>
    <w:p w:rsidR="00532F3C" w:rsidRDefault="008E552B">
      <w:pPr>
        <w:spacing w:before="88"/>
        <w:ind w:left="815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lastRenderedPageBreak/>
        <w:t>Security</w:t>
      </w:r>
    </w:p>
    <w:p w:rsidR="00532F3C" w:rsidRDefault="008E552B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6" w:line="249" w:lineRule="auto"/>
        <w:ind w:right="490"/>
      </w:pPr>
      <w:r>
        <w:rPr>
          <w:color w:val="000004"/>
          <w:w w:val="105"/>
        </w:rPr>
        <w:t>We are ISO27001 certified - internationally recognised for our ability to uphold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best practice standards across information</w:t>
      </w:r>
      <w:r>
        <w:rPr>
          <w:color w:val="000004"/>
          <w:spacing w:val="-16"/>
          <w:w w:val="105"/>
        </w:rPr>
        <w:t xml:space="preserve"> </w:t>
      </w:r>
      <w:r>
        <w:rPr>
          <w:color w:val="000004"/>
          <w:w w:val="105"/>
        </w:rPr>
        <w:t>security</w:t>
      </w:r>
    </w:p>
    <w:p w:rsidR="00532F3C" w:rsidRDefault="008E552B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4"/>
      </w:pPr>
      <w:r>
        <w:rPr>
          <w:color w:val="000004"/>
          <w:w w:val="110"/>
        </w:rPr>
        <w:t>We</w:t>
      </w:r>
      <w:r>
        <w:rPr>
          <w:color w:val="000004"/>
          <w:spacing w:val="-20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‘bank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grade’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security</w:t>
      </w:r>
    </w:p>
    <w:p w:rsidR="00532F3C" w:rsidRDefault="008E552B">
      <w:pPr>
        <w:spacing w:before="8"/>
        <w:ind w:left="1098"/>
      </w:pPr>
      <w:r>
        <w:rPr>
          <w:color w:val="000004"/>
          <w:w w:val="110"/>
        </w:rPr>
        <w:t>to store and process our data</w:t>
      </w:r>
    </w:p>
    <w:p w:rsidR="00532F3C" w:rsidRDefault="008E552B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30" w:line="249" w:lineRule="auto"/>
        <w:ind w:right="628"/>
      </w:pPr>
      <w:r>
        <w:rPr>
          <w:color w:val="000004"/>
          <w:w w:val="105"/>
        </w:rPr>
        <w:t>Comply with 200+</w:t>
      </w:r>
      <w:r>
        <w:rPr>
          <w:color w:val="000004"/>
          <w:spacing w:val="-25"/>
          <w:w w:val="105"/>
        </w:rPr>
        <w:t xml:space="preserve"> </w:t>
      </w:r>
      <w:r>
        <w:rPr>
          <w:color w:val="000004"/>
          <w:w w:val="105"/>
        </w:rPr>
        <w:t>security requirements from NAB, Woolworths and other data</w:t>
      </w:r>
      <w:r>
        <w:rPr>
          <w:color w:val="000004"/>
          <w:spacing w:val="-19"/>
          <w:w w:val="105"/>
        </w:rPr>
        <w:t xml:space="preserve"> </w:t>
      </w:r>
      <w:r>
        <w:rPr>
          <w:color w:val="000004"/>
          <w:w w:val="105"/>
        </w:rPr>
        <w:t>partners</w:t>
      </w:r>
    </w:p>
    <w:p w:rsidR="00532F3C" w:rsidRDefault="008E552B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5" w:line="247" w:lineRule="auto"/>
      </w:pPr>
      <w:r>
        <w:rPr>
          <w:color w:val="000004"/>
          <w:w w:val="110"/>
        </w:rPr>
        <w:t xml:space="preserve">All partner data is held in </w:t>
      </w:r>
      <w:r>
        <w:rPr>
          <w:color w:val="000004"/>
          <w:w w:val="105"/>
        </w:rPr>
        <w:t>separate restricted</w:t>
      </w:r>
      <w:r>
        <w:rPr>
          <w:color w:val="000004"/>
          <w:spacing w:val="38"/>
          <w:w w:val="105"/>
        </w:rPr>
        <w:t xml:space="preserve"> </w:t>
      </w:r>
      <w:r>
        <w:rPr>
          <w:color w:val="000004"/>
          <w:w w:val="105"/>
        </w:rPr>
        <w:t>environments</w:t>
      </w:r>
    </w:p>
    <w:p w:rsidR="00532F3C" w:rsidRDefault="008E552B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3" w:line="247" w:lineRule="auto"/>
        <w:ind w:right="422"/>
      </w:pPr>
      <w:r>
        <w:rPr>
          <w:color w:val="000004"/>
          <w:w w:val="110"/>
        </w:rPr>
        <w:t>All access to partner data is limited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essential</w:t>
      </w:r>
      <w:r>
        <w:rPr>
          <w:color w:val="000004"/>
          <w:spacing w:val="-12"/>
          <w:w w:val="110"/>
        </w:rPr>
        <w:t xml:space="preserve"> </w:t>
      </w:r>
      <w:r>
        <w:rPr>
          <w:color w:val="000004"/>
          <w:w w:val="110"/>
        </w:rPr>
        <w:t>staff</w:t>
      </w:r>
      <w:r>
        <w:rPr>
          <w:color w:val="000004"/>
          <w:spacing w:val="-13"/>
          <w:w w:val="110"/>
        </w:rPr>
        <w:t xml:space="preserve"> </w:t>
      </w:r>
      <w:r>
        <w:rPr>
          <w:color w:val="000004"/>
          <w:w w:val="110"/>
        </w:rPr>
        <w:t>only</w:t>
      </w:r>
    </w:p>
    <w:p w:rsidR="00532F3C" w:rsidRDefault="008E552B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2" w:line="249" w:lineRule="auto"/>
        <w:ind w:right="523"/>
      </w:pPr>
      <w:r>
        <w:rPr>
          <w:color w:val="000004"/>
          <w:w w:val="105"/>
        </w:rPr>
        <w:t>Security environment and processes regularly audited by our data</w:t>
      </w:r>
      <w:r>
        <w:rPr>
          <w:color w:val="000004"/>
          <w:spacing w:val="-42"/>
          <w:w w:val="105"/>
        </w:rPr>
        <w:t xml:space="preserve"> </w:t>
      </w:r>
      <w:r>
        <w:rPr>
          <w:color w:val="000004"/>
          <w:w w:val="105"/>
        </w:rPr>
        <w:t>partners.</w:t>
      </w:r>
    </w:p>
    <w:p w:rsidR="00532F3C" w:rsidRDefault="008E552B">
      <w:pPr>
        <w:spacing w:before="88"/>
        <w:ind w:left="850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lastRenderedPageBreak/>
        <w:t>Ethical use of data</w:t>
      </w:r>
    </w:p>
    <w:p w:rsidR="00532F3C" w:rsidRDefault="008E552B">
      <w:pPr>
        <w:spacing w:before="126" w:line="249" w:lineRule="auto"/>
        <w:ind w:left="850" w:right="-6"/>
      </w:pPr>
      <w:r>
        <w:rPr>
          <w:color w:val="000004"/>
          <w:w w:val="110"/>
        </w:rPr>
        <w:t>Applies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all</w:t>
      </w:r>
      <w:r>
        <w:rPr>
          <w:color w:val="000004"/>
          <w:spacing w:val="-24"/>
          <w:w w:val="110"/>
        </w:rPr>
        <w:t xml:space="preserve"> </w:t>
      </w:r>
      <w:r>
        <w:rPr>
          <w:color w:val="000004"/>
          <w:w w:val="110"/>
        </w:rPr>
        <w:t>facets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of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work, from the initiatives we take on, the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information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we</w:t>
      </w:r>
      <w:r>
        <w:rPr>
          <w:color w:val="000004"/>
          <w:spacing w:val="-27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how our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solutions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impact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individuals, organisations and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society.</w:t>
      </w:r>
    </w:p>
    <w:p w:rsidR="00532F3C" w:rsidRDefault="008E552B">
      <w:pPr>
        <w:pStyle w:val="BodyText"/>
        <w:rPr>
          <w:sz w:val="42"/>
        </w:rPr>
      </w:pPr>
      <w:r>
        <w:br w:type="column"/>
      </w:r>
    </w:p>
    <w:p w:rsidR="00532F3C" w:rsidRDefault="00532F3C">
      <w:pPr>
        <w:pStyle w:val="BodyText"/>
        <w:rPr>
          <w:sz w:val="33"/>
        </w:rPr>
      </w:pPr>
    </w:p>
    <w:p w:rsidR="00532F3C" w:rsidRDefault="008E552B">
      <w:pPr>
        <w:spacing w:before="1" w:line="223" w:lineRule="auto"/>
        <w:ind w:left="1119" w:right="1246"/>
        <w:rPr>
          <w:sz w:val="36"/>
        </w:rPr>
      </w:pPr>
      <w:r>
        <w:rPr>
          <w:color w:val="FFFFFF"/>
          <w:w w:val="110"/>
          <w:sz w:val="36"/>
        </w:rPr>
        <w:t>Quantium believes in using data for progress,</w:t>
      </w:r>
      <w:r>
        <w:rPr>
          <w:color w:val="FFFFFF"/>
          <w:spacing w:val="-52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with</w:t>
      </w:r>
      <w:r>
        <w:rPr>
          <w:color w:val="FFFFFF"/>
          <w:spacing w:val="-51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great</w:t>
      </w:r>
    </w:p>
    <w:p w:rsidR="00532F3C" w:rsidRDefault="008E552B">
      <w:pPr>
        <w:spacing w:before="2" w:line="223" w:lineRule="auto"/>
        <w:ind w:left="1119" w:right="372"/>
        <w:rPr>
          <w:sz w:val="36"/>
        </w:rPr>
      </w:pPr>
      <w:r>
        <w:rPr>
          <w:color w:val="FFFFFF"/>
          <w:w w:val="110"/>
          <w:sz w:val="36"/>
        </w:rPr>
        <w:t>care and</w:t>
      </w:r>
      <w:r>
        <w:rPr>
          <w:color w:val="FFFFFF"/>
          <w:spacing w:val="-68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responsibility. As such please respect the commercial in confidence nature</w:t>
      </w:r>
    </w:p>
    <w:p w:rsidR="00532F3C" w:rsidRDefault="008E552B">
      <w:pPr>
        <w:spacing w:line="397" w:lineRule="exact"/>
        <w:ind w:left="1119"/>
        <w:rPr>
          <w:sz w:val="36"/>
        </w:rPr>
      </w:pPr>
      <w:r>
        <w:rPr>
          <w:color w:val="FFFFFF"/>
          <w:w w:val="110"/>
          <w:sz w:val="36"/>
        </w:rPr>
        <w:t>of this document.</w:t>
      </w:r>
    </w:p>
    <w:p w:rsidR="00532F3C" w:rsidRDefault="00532F3C">
      <w:pPr>
        <w:spacing w:line="397" w:lineRule="exact"/>
        <w:rPr>
          <w:sz w:val="36"/>
        </w:rPr>
        <w:sectPr w:rsidR="00532F3C">
          <w:type w:val="continuous"/>
          <w:pgSz w:w="19200" w:h="10800" w:orient="landscape"/>
          <w:pgMar w:top="0" w:right="0" w:bottom="280" w:left="300" w:header="720" w:footer="720" w:gutter="0"/>
          <w:cols w:num="4" w:space="720" w:equalWidth="0">
            <w:col w:w="5079" w:space="40"/>
            <w:col w:w="4274" w:space="39"/>
            <w:col w:w="3927" w:space="40"/>
            <w:col w:w="5501"/>
          </w:cols>
        </w:sectPr>
      </w:pPr>
    </w:p>
    <w:p w:rsidR="00532F3C" w:rsidRDefault="00532F3C">
      <w:pPr>
        <w:pStyle w:val="BodyText"/>
      </w:pPr>
      <w:r>
        <w:lastRenderedPageBreak/>
        <w:pict>
          <v:rect id="_x0000_s1060" style="position:absolute;margin-left:0;margin-top:0;width:58.3pt;height:540pt;z-index:-252143616;mso-position-horizontal-relative:page;mso-position-vertical-relative:page" fillcolor="#000004" stroked="f">
            <w10:wrap anchorx="page" anchory="page"/>
          </v:rect>
        </w:pict>
      </w:r>
      <w:r>
        <w:pict>
          <v:group id="_x0000_s1053" style="position:absolute;margin-left:58.3pt;margin-top:0;width:901.7pt;height:540pt;z-index:-252142592;mso-position-horizontal-relative:page;mso-position-vertical-relative:page" coordorigin="1166" coordsize="18034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900;top:9778;width:2242;height:566">
              <v:imagedata r:id="rId11" o:title=""/>
            </v:shape>
            <v:rect id="_x0000_s1058" style="position:absolute;left:1166;top:2798;width:13013;height:8002" fillcolor="#ebe8e3" stroked="f"/>
            <v:rect id="_x0000_s1057" style="position:absolute;left:14179;width:5021;height:10800" fillcolor="#000004" stroked="f"/>
            <v:shape id="_x0000_s1056" style="position:absolute;left:18388;top:788;width:812;height:1687" coordorigin="18389,789" coordsize="812,1687" path="m19200,789r-118,12l19009,817r-70,23l18871,869r-64,34l18746,942r-57,44l18636,1035r-49,53l18543,1145r-39,61l18470,1270r-28,67l18419,1407r-17,73l18392,1555r-3,77l18392,1709r10,75l18419,1857r23,70l18470,1994r34,64l18543,2119r44,57l18636,2229r53,49l18746,2322r61,39l18871,2395r68,29l19009,2447r73,16l19157,2473r43,2l19200,789xe" stroked="f">
              <v:path arrowok="t"/>
            </v:shape>
            <v:shape id="_x0000_s1055" type="#_x0000_t75" style="position:absolute;left:1900;top:9778;width:2242;height:566">
              <v:imagedata r:id="rId11" o:title=""/>
            </v:shape>
            <v:shape id="_x0000_s1054" style="position:absolute;left:5880;top:3129;width:4344;height:5970" coordorigin="5880,3130" coordsize="4344,5970" o:spt="100" adj="0,,0" path="m5880,3130r,5969m10224,3130r,5969e" filled="f" strokecolor="#bbb5ac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spacing w:before="211"/>
        <w:ind w:left="179"/>
        <w:rPr>
          <w:rFonts w:ascii="Lucida Sans"/>
          <w:sz w:val="28"/>
        </w:rPr>
      </w:pPr>
      <w:r w:rsidRPr="00532F3C">
        <w:pict>
          <v:shape id="_x0000_s1052" type="#_x0000_t202" style="position:absolute;left:0;text-align:left;margin-left:426.3pt;margin-top:41.45pt;width:107.4pt;height:10.1pt;z-index:-252144640;mso-position-horizontal-relative:page" filled="f" stroked="f">
            <v:textbox inset="0,0,0,0">
              <w:txbxContent>
                <w:p w:rsidR="00532F3C" w:rsidRDefault="008E552B">
                  <w:pPr>
                    <w:pStyle w:val="BodyText"/>
                    <w:spacing w:line="202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Classification:</w:t>
                  </w:r>
                  <w:r>
                    <w:rPr>
                      <w:rFonts w:ascii="Calibri"/>
                      <w:spacing w:val="-16"/>
                    </w:rPr>
                    <w:t xml:space="preserve"> </w:t>
                  </w:r>
                  <w:r>
                    <w:rPr>
                      <w:rFonts w:ascii="Calibri"/>
                    </w:rPr>
                    <w:t>Confidential</w:t>
                  </w:r>
                </w:p>
              </w:txbxContent>
            </v:textbox>
            <w10:wrap anchorx="page"/>
          </v:shape>
        </w:pict>
      </w:r>
      <w:r w:rsidR="008E552B">
        <w:rPr>
          <w:rFonts w:ascii="Lucida Sans"/>
          <w:color w:val="FFFFFF"/>
          <w:w w:val="88"/>
          <w:sz w:val="28"/>
        </w:rPr>
        <w:t>2</w:t>
      </w:r>
    </w:p>
    <w:p w:rsidR="00532F3C" w:rsidRDefault="00532F3C">
      <w:pPr>
        <w:rPr>
          <w:rFonts w:ascii="Lucida Sans"/>
          <w:sz w:val="28"/>
        </w:rPr>
        <w:sectPr w:rsidR="00532F3C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spacing w:before="235"/>
        <w:ind w:left="1585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Executive summary</w: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rPr>
          <w:rFonts w:ascii="Lucida Sans"/>
        </w:rPr>
        <w:sectPr w:rsidR="00532F3C">
          <w:footerReference w:type="default" r:id="rId12"/>
          <w:pgSz w:w="19200" w:h="10800" w:orient="landscape"/>
          <w:pgMar w:top="0" w:right="0" w:bottom="280" w:left="300" w:header="0" w:footer="86" w:gutter="0"/>
          <w:cols w:space="720"/>
        </w:sectPr>
      </w:pPr>
    </w:p>
    <w:p w:rsidR="00532F3C" w:rsidRDefault="00532F3C">
      <w:pPr>
        <w:spacing w:before="264"/>
        <w:ind w:left="2749"/>
        <w:rPr>
          <w:rFonts w:ascii="Lucida Sans"/>
          <w:sz w:val="28"/>
        </w:rPr>
      </w:pPr>
      <w:r w:rsidRPr="00532F3C">
        <w:lastRenderedPageBreak/>
        <w:pict>
          <v:group id="_x0000_s1049" style="position:absolute;left:0;text-align:left;margin-left:93.85pt;margin-top:1.9pt;width:39.15pt;height:39.15pt;z-index:251669504;mso-position-horizontal-relative:page" coordorigin="1877,38" coordsize="783,783">
            <v:shape id="_x0000_s1051" style="position:absolute;left:1886;top:47;width:764;height:764" coordorigin="1886,48" coordsize="764,764" path="m1886,430r8,-77l1916,281r36,-65l1998,160r57,-47l2119,78r72,-22l2268,48r77,8l2417,78r64,35l2538,160r46,56l2620,281r22,72l2650,430r-8,76l2620,578r-36,65l2538,699r-57,47l2417,781r-72,22l2268,811r-77,-8l2119,781r-64,-35l1998,699r-46,-56l1916,578r-22,-72l1886,430xe" filled="f" strokeweight=".96pt">
              <v:path arrowok="t"/>
            </v:shape>
            <v:shape id="_x0000_s1050" type="#_x0000_t202" style="position:absolute;left:1876;top:38;width:783;height:783" filled="f" stroked="f">
              <v:textbox inset="0,0,0,0">
                <w:txbxContent>
                  <w:p w:rsidR="00532F3C" w:rsidRDefault="008E552B">
                    <w:pPr>
                      <w:spacing w:before="184"/>
                      <w:ind w:left="193"/>
                      <w:rPr>
                        <w:sz w:val="36"/>
                      </w:rPr>
                    </w:pPr>
                    <w:r>
                      <w:rPr>
                        <w:w w:val="110"/>
                        <w:sz w:val="36"/>
                      </w:rPr>
                      <w:t>01</w:t>
                    </w:r>
                  </w:p>
                </w:txbxContent>
              </v:textbox>
            </v:shape>
            <w10:wrap anchorx="page"/>
          </v:group>
        </w:pict>
      </w:r>
      <w:r w:rsidR="008E552B">
        <w:rPr>
          <w:rFonts w:ascii="Lucida Sans"/>
          <w:color w:val="000004"/>
          <w:w w:val="95"/>
          <w:sz w:val="28"/>
        </w:rPr>
        <w:t>Chips</w:t>
      </w:r>
      <w:r w:rsidR="008E552B">
        <w:rPr>
          <w:rFonts w:ascii="Lucida Sans"/>
          <w:color w:val="000004"/>
          <w:spacing w:val="-48"/>
          <w:w w:val="95"/>
          <w:sz w:val="28"/>
        </w:rPr>
        <w:t xml:space="preserve"> </w:t>
      </w:r>
      <w:r w:rsidR="008E552B">
        <w:rPr>
          <w:rFonts w:ascii="Lucida Sans"/>
          <w:color w:val="000004"/>
          <w:w w:val="95"/>
          <w:sz w:val="28"/>
        </w:rPr>
        <w:t>Category</w:t>
      </w:r>
      <w:r w:rsidR="008E552B">
        <w:rPr>
          <w:rFonts w:ascii="Lucida Sans"/>
          <w:color w:val="000004"/>
          <w:spacing w:val="-49"/>
          <w:w w:val="95"/>
          <w:sz w:val="28"/>
        </w:rPr>
        <w:t xml:space="preserve"> </w:t>
      </w:r>
      <w:r w:rsidR="008E552B">
        <w:rPr>
          <w:rFonts w:ascii="Lucida Sans"/>
          <w:color w:val="000004"/>
          <w:w w:val="95"/>
          <w:sz w:val="28"/>
        </w:rPr>
        <w:t>Review</w:t>
      </w:r>
    </w:p>
    <w:p w:rsidR="00532F3C" w:rsidRDefault="00532F3C">
      <w:pPr>
        <w:pStyle w:val="BodyText"/>
        <w:rPr>
          <w:rFonts w:ascii="Lucida Sans"/>
          <w:sz w:val="32"/>
        </w:rPr>
      </w:pPr>
    </w:p>
    <w:p w:rsidR="00532F3C" w:rsidRDefault="00532F3C">
      <w:pPr>
        <w:pStyle w:val="BodyText"/>
        <w:rPr>
          <w:rFonts w:ascii="Lucida Sans"/>
          <w:sz w:val="32"/>
        </w:rPr>
      </w:pPr>
    </w:p>
    <w:p w:rsidR="00532F3C" w:rsidRDefault="00532F3C">
      <w:pPr>
        <w:pStyle w:val="BodyText"/>
        <w:rPr>
          <w:rFonts w:ascii="Lucida Sans"/>
          <w:sz w:val="32"/>
        </w:rPr>
      </w:pPr>
    </w:p>
    <w:p w:rsidR="00532F3C" w:rsidRDefault="00532F3C">
      <w:pPr>
        <w:pStyle w:val="BodyText"/>
        <w:rPr>
          <w:rFonts w:ascii="Lucida Sans"/>
          <w:sz w:val="32"/>
        </w:rPr>
      </w:pPr>
    </w:p>
    <w:p w:rsidR="00532F3C" w:rsidRDefault="00532F3C">
      <w:pPr>
        <w:pStyle w:val="BodyText"/>
        <w:rPr>
          <w:rFonts w:ascii="Lucida Sans"/>
          <w:sz w:val="32"/>
        </w:rPr>
      </w:pPr>
    </w:p>
    <w:p w:rsidR="00532F3C" w:rsidRDefault="00532F3C">
      <w:pPr>
        <w:pStyle w:val="BodyText"/>
        <w:rPr>
          <w:rFonts w:ascii="Lucida Sans"/>
          <w:sz w:val="32"/>
        </w:rPr>
      </w:pPr>
    </w:p>
    <w:p w:rsidR="00532F3C" w:rsidRDefault="00532F3C">
      <w:pPr>
        <w:pStyle w:val="BodyText"/>
        <w:rPr>
          <w:rFonts w:ascii="Lucida Sans"/>
          <w:sz w:val="32"/>
        </w:rPr>
      </w:pPr>
    </w:p>
    <w:p w:rsidR="00532F3C" w:rsidRDefault="00532F3C">
      <w:pPr>
        <w:pStyle w:val="BodyText"/>
        <w:rPr>
          <w:rFonts w:ascii="Lucida Sans"/>
          <w:sz w:val="32"/>
        </w:rPr>
      </w:pPr>
    </w:p>
    <w:p w:rsidR="00532F3C" w:rsidRDefault="00532F3C">
      <w:pPr>
        <w:pStyle w:val="BodyText"/>
        <w:rPr>
          <w:rFonts w:ascii="Lucida Sans"/>
          <w:sz w:val="32"/>
        </w:rPr>
      </w:pPr>
    </w:p>
    <w:p w:rsidR="00532F3C" w:rsidRDefault="00532F3C">
      <w:pPr>
        <w:spacing w:before="232"/>
        <w:ind w:left="2749"/>
        <w:rPr>
          <w:rFonts w:ascii="Lucida Sans"/>
          <w:sz w:val="28"/>
        </w:rPr>
      </w:pPr>
      <w:r w:rsidRPr="00532F3C">
        <w:pict>
          <v:group id="_x0000_s1046" style="position:absolute;left:0;text-align:left;margin-left:93.85pt;margin-top:3.5pt;width:39.15pt;height:39.15pt;z-index:251671552;mso-position-horizontal-relative:page" coordorigin="1877,70" coordsize="783,783">
            <v:shape id="_x0000_s1048" style="position:absolute;left:1886;top:79;width:764;height:764" coordorigin="1886,79" coordsize="764,764" path="m1886,461r8,-77l1916,312r36,-64l1998,191r57,-47l2119,109r72,-22l2268,79r77,8l2417,109r64,35l2538,191r46,57l2620,312r22,72l2650,461r-8,77l2620,609r-36,65l2538,731r-57,46l2417,813r-72,22l2268,843r-77,-8l2119,813r-64,-36l1998,731r-46,-57l1916,609r-22,-71l1886,461xe" filled="f" strokeweight=".96pt">
              <v:path arrowok="t"/>
            </v:shape>
            <v:shape id="_x0000_s1047" type="#_x0000_t202" style="position:absolute;left:1876;top:69;width:783;height:783" filled="f" stroked="f">
              <v:textbox inset="0,0,0,0">
                <w:txbxContent>
                  <w:p w:rsidR="00532F3C" w:rsidRDefault="008E552B">
                    <w:pPr>
                      <w:spacing w:before="183"/>
                      <w:ind w:left="193"/>
                      <w:rPr>
                        <w:sz w:val="36"/>
                      </w:rPr>
                    </w:pPr>
                    <w:r>
                      <w:rPr>
                        <w:w w:val="110"/>
                        <w:sz w:val="36"/>
                      </w:rPr>
                      <w:t>02</w:t>
                    </w:r>
                  </w:p>
                </w:txbxContent>
              </v:textbox>
            </v:shape>
            <w10:wrap anchorx="page"/>
          </v:group>
        </w:pict>
      </w:r>
      <w:r w:rsidR="008E552B">
        <w:rPr>
          <w:rFonts w:ascii="Lucida Sans"/>
          <w:color w:val="000004"/>
          <w:sz w:val="28"/>
        </w:rPr>
        <w:t>Store Analysis</w:t>
      </w:r>
    </w:p>
    <w:p w:rsidR="00532F3C" w:rsidRDefault="008E552B">
      <w:pPr>
        <w:pStyle w:val="BodyText"/>
        <w:spacing w:before="5"/>
        <w:rPr>
          <w:rFonts w:ascii="Lucida Sans"/>
          <w:sz w:val="23"/>
        </w:rPr>
      </w:pPr>
      <w:r>
        <w:br w:type="column"/>
      </w:r>
    </w:p>
    <w:p w:rsidR="00532F3C" w:rsidRDefault="008E552B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Mainstream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category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spending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per</w:t>
      </w:r>
    </w:p>
    <w:p w:rsidR="00532F3C" w:rsidRDefault="008E552B">
      <w:pPr>
        <w:spacing w:before="10"/>
        <w:ind w:left="766"/>
        <w:rPr>
          <w:sz w:val="24"/>
        </w:rPr>
      </w:pPr>
      <w:r>
        <w:rPr>
          <w:color w:val="000004"/>
          <w:w w:val="110"/>
          <w:sz w:val="24"/>
        </w:rPr>
        <w:t>purchase.</w:t>
      </w:r>
    </w:p>
    <w:p w:rsidR="00532F3C" w:rsidRDefault="008E552B">
      <w:pPr>
        <w:pStyle w:val="ListParagraph"/>
        <w:numPr>
          <w:ilvl w:val="0"/>
          <w:numId w:val="2"/>
        </w:numPr>
        <w:tabs>
          <w:tab w:val="left" w:pos="767"/>
        </w:tabs>
        <w:spacing w:before="7" w:line="247" w:lineRule="auto"/>
        <w:ind w:right="169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Older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Families(Budget)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frequency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2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 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last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Retirees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contributing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25%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revenue.</w:t>
      </w:r>
    </w:p>
    <w:p w:rsidR="00532F3C" w:rsidRDefault="008E552B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Kettle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stores.</w:t>
      </w:r>
    </w:p>
    <w:p w:rsidR="00532F3C" w:rsidRDefault="008E552B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187"/>
        <w:rPr>
          <w:sz w:val="24"/>
        </w:rPr>
      </w:pPr>
      <w:r>
        <w:rPr>
          <w:color w:val="000004"/>
          <w:w w:val="110"/>
          <w:sz w:val="24"/>
        </w:rPr>
        <w:t>Young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only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having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Doritos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while Smiths is for other</w:t>
      </w:r>
      <w:r>
        <w:rPr>
          <w:color w:val="000004"/>
          <w:spacing w:val="-5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:rsidR="00532F3C" w:rsidRDefault="008E552B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175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150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for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:rsidR="00532F3C" w:rsidRDefault="008E552B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293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transactions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lot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before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Christmas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which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can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advantage</w:t>
      </w:r>
      <w:r>
        <w:rPr>
          <w:color w:val="000004"/>
          <w:spacing w:val="-2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with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help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promotional offers.</w:t>
      </w:r>
    </w:p>
    <w:p w:rsidR="00532F3C" w:rsidRDefault="00532F3C">
      <w:pPr>
        <w:pStyle w:val="BodyText"/>
        <w:rPr>
          <w:sz w:val="28"/>
        </w:rPr>
      </w:pPr>
    </w:p>
    <w:p w:rsidR="00532F3C" w:rsidRDefault="00532F3C">
      <w:pPr>
        <w:pStyle w:val="BodyText"/>
        <w:rPr>
          <w:sz w:val="28"/>
        </w:rPr>
      </w:pPr>
    </w:p>
    <w:p w:rsidR="00532F3C" w:rsidRDefault="00532F3C">
      <w:pPr>
        <w:pStyle w:val="BodyText"/>
        <w:spacing w:before="6"/>
        <w:rPr>
          <w:sz w:val="36"/>
        </w:rPr>
      </w:pPr>
    </w:p>
    <w:p w:rsidR="00532F3C" w:rsidRDefault="008E552B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significant</w:t>
      </w:r>
      <w:r>
        <w:rPr>
          <w:color w:val="000004"/>
          <w:spacing w:val="-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number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customers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during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trial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</w:p>
    <w:p w:rsidR="00532F3C" w:rsidRDefault="008E552B">
      <w:pPr>
        <w:spacing w:before="10"/>
        <w:ind w:left="766"/>
        <w:rPr>
          <w:sz w:val="24"/>
        </w:rPr>
      </w:pPr>
      <w:r>
        <w:rPr>
          <w:color w:val="000004"/>
          <w:w w:val="105"/>
          <w:sz w:val="24"/>
        </w:rPr>
        <w:t>compared to control store.</w:t>
      </w:r>
    </w:p>
    <w:p w:rsidR="00532F3C" w:rsidRDefault="008E552B">
      <w:pPr>
        <w:pStyle w:val="ListParagraph"/>
        <w:numPr>
          <w:ilvl w:val="0"/>
          <w:numId w:val="2"/>
        </w:numPr>
        <w:tabs>
          <w:tab w:val="left" w:pos="767"/>
        </w:tabs>
        <w:spacing w:before="8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88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well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but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not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good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86.</w:t>
      </w:r>
    </w:p>
    <w:p w:rsidR="00532F3C" w:rsidRDefault="00532F3C">
      <w:pPr>
        <w:rPr>
          <w:sz w:val="24"/>
        </w:rPr>
        <w:sectPr w:rsidR="00532F3C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5596" w:space="40"/>
            <w:col w:w="13264"/>
          </w:cols>
        </w:sectPr>
      </w:pPr>
    </w:p>
    <w:p w:rsidR="00532F3C" w:rsidRDefault="00532F3C">
      <w:pPr>
        <w:pStyle w:val="BodyText"/>
      </w:pPr>
      <w:r>
        <w:lastRenderedPageBreak/>
        <w:pict>
          <v:rect id="_x0000_s1045" style="position:absolute;margin-left:0;margin-top:0;width:58.3pt;height:540pt;z-index:-252141568;mso-position-horizontal-relative:page;mso-position-vertical-relative:page" fillcolor="#000004" stroked="f">
            <w10:wrap anchorx="page" anchory="page"/>
          </v:rect>
        </w:pict>
      </w: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</w:pPr>
    </w:p>
    <w:p w:rsidR="00532F3C" w:rsidRDefault="00532F3C">
      <w:pPr>
        <w:pStyle w:val="BodyText"/>
        <w:spacing w:before="10"/>
        <w:rPr>
          <w:sz w:val="16"/>
        </w:rPr>
      </w:pPr>
    </w:p>
    <w:p w:rsidR="00532F3C" w:rsidRDefault="008E552B">
      <w:pPr>
        <w:spacing w:before="88"/>
        <w:ind w:left="179"/>
        <w:rPr>
          <w:rFonts w:ascii="Lucida Sans"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3</w:t>
      </w:r>
    </w:p>
    <w:p w:rsidR="00532F3C" w:rsidRDefault="00532F3C">
      <w:pPr>
        <w:rPr>
          <w:rFonts w:ascii="Lucida Sans"/>
          <w:sz w:val="28"/>
        </w:rPr>
        <w:sectPr w:rsidR="00532F3C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:rsidR="00532F3C" w:rsidRDefault="00532F3C">
      <w:pPr>
        <w:pStyle w:val="BodyText"/>
        <w:rPr>
          <w:rFonts w:ascii="Lucida Sans"/>
        </w:rPr>
      </w:pPr>
      <w:r w:rsidRPr="00532F3C">
        <w:lastRenderedPageBreak/>
        <w:pict>
          <v:rect id="_x0000_s1044" style="position:absolute;margin-left:0;margin-top:0;width:58.3pt;height:540pt;z-index:-252135424;mso-position-horizontal-relative:page;mso-position-vertical-relative:page" fillcolor="#000004" stroked="f">
            <w10:wrap anchorx="page" anchory="page"/>
          </v:rect>
        </w:pict>
      </w:r>
      <w:r w:rsidRPr="00532F3C">
        <w:pict>
          <v:group id="_x0000_s1041" style="position:absolute;margin-left:58.3pt;margin-top:0;width:901.7pt;height:194.2pt;z-index:251675648;mso-position-horizontal-relative:page;mso-position-vertical-relative:page" coordorigin="1166" coordsize="18034,3884">
            <v:rect id="_x0000_s1043" style="position:absolute;left:1166;width:18034;height:3884" fillcolor="#ebe8e3" stroked="f"/>
            <v:shape id="_x0000_s1042" type="#_x0000_t202" style="position:absolute;left:1166;width:18034;height:3884" filled="f" stroked="f">
              <v:textbox inset="0,0,0,0">
                <w:txbxContent>
                  <w:p w:rsidR="00532F3C" w:rsidRDefault="008E552B">
                    <w:pPr>
                      <w:spacing w:before="466"/>
                      <w:ind w:left="663"/>
                      <w:rPr>
                        <w:sz w:val="166"/>
                      </w:rPr>
                    </w:pPr>
                    <w:r>
                      <w:rPr>
                        <w:color w:val="000004"/>
                        <w:w w:val="110"/>
                        <w:sz w:val="166"/>
                      </w:rPr>
                      <w:t>01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Category</w: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spacing w:before="9"/>
        <w:rPr>
          <w:rFonts w:ascii="Lucida Sans"/>
          <w:sz w:val="27"/>
        </w:rPr>
      </w:pPr>
    </w:p>
    <w:p w:rsidR="00532F3C" w:rsidRDefault="008E552B">
      <w:pPr>
        <w:spacing w:before="87"/>
        <w:ind w:left="179"/>
        <w:rPr>
          <w:rFonts w:ascii="Lucida Sans"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4</w:t>
      </w:r>
    </w:p>
    <w:p w:rsidR="00532F3C" w:rsidRDefault="00532F3C">
      <w:pPr>
        <w:rPr>
          <w:rFonts w:ascii="Lucida Sans"/>
          <w:sz w:val="28"/>
        </w:rPr>
        <w:sectPr w:rsidR="00532F3C">
          <w:pgSz w:w="19200" w:h="10800" w:orient="landscape"/>
          <w:pgMar w:top="0" w:right="0" w:bottom="280" w:left="300" w:header="0" w:footer="86" w:gutter="0"/>
          <w:cols w:space="720"/>
        </w:sectPr>
      </w:pPr>
    </w:p>
    <w:p w:rsidR="00532F3C" w:rsidRDefault="00532F3C">
      <w:pPr>
        <w:pStyle w:val="BodyText"/>
        <w:rPr>
          <w:rFonts w:ascii="Lucida Sans"/>
        </w:rPr>
      </w:pPr>
      <w:r w:rsidRPr="00532F3C">
        <w:lastRenderedPageBreak/>
        <w:pict>
          <v:rect id="_x0000_s1040" style="position:absolute;margin-left:0;margin-top:0;width:58.3pt;height:540pt;z-index:-252130304;mso-position-horizontal-relative:page;mso-position-vertical-relative:page" fillcolor="#000004" stroked="f">
            <w10:wrap anchorx="page" anchory="page"/>
          </v:rect>
        </w:pic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948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with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no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transaction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6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when</w:t>
      </w:r>
      <w:r>
        <w:rPr>
          <w:rFonts w:ascii="Lucida Sans" w:hAnsi="Lucida Sans"/>
          <w:color w:val="000004"/>
          <w:spacing w:val="-6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6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 closed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hence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there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dip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on</w:t>
      </w:r>
      <w:r>
        <w:rPr>
          <w:rFonts w:ascii="Lucida Sans" w:hAnsi="Lucida Sans"/>
          <w:color w:val="000004"/>
          <w:spacing w:val="-9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25</w:t>
      </w:r>
      <w:r>
        <w:rPr>
          <w:rFonts w:ascii="Lucida Sans" w:hAnsi="Lucida Sans"/>
          <w:color w:val="000004"/>
          <w:position w:val="14"/>
          <w:sz w:val="32"/>
        </w:rPr>
        <w:t>th</w:t>
      </w:r>
      <w:r>
        <w:rPr>
          <w:rFonts w:ascii="Lucida Sans" w:hAnsi="Lucida Sans"/>
          <w:color w:val="000004"/>
          <w:spacing w:val="-41"/>
          <w:position w:val="14"/>
          <w:sz w:val="32"/>
        </w:rPr>
        <w:t xml:space="preserve"> </w:t>
      </w:r>
      <w:r>
        <w:rPr>
          <w:rFonts w:ascii="Lucida Sans" w:hAnsi="Lucida Sans"/>
          <w:color w:val="000004"/>
          <w:sz w:val="48"/>
        </w:rPr>
        <w:t>December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shops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were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non- operational.</w:t>
      </w:r>
    </w:p>
    <w:p w:rsidR="00532F3C" w:rsidRDefault="008E552B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steadily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as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Christmas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day</w:t>
      </w:r>
      <w:r>
        <w:rPr>
          <w:rFonts w:ascii="Lucida Sans" w:hAnsi="Lucida Sans"/>
          <w:color w:val="000004"/>
          <w:spacing w:val="-8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approaches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8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return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again</w:t>
      </w:r>
    </w:p>
    <w:p w:rsidR="00532F3C" w:rsidRDefault="008E552B">
      <w:pPr>
        <w:spacing w:before="11"/>
        <w:ind w:left="2127"/>
        <w:jc w:val="both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to early December sales level during New Year Eve.</w: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pStyle w:val="BodyText"/>
        <w:spacing w:before="9"/>
        <w:rPr>
          <w:rFonts w:ascii="Lucida Sans"/>
          <w:sz w:val="27"/>
        </w:rPr>
      </w:pP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2197607</wp:posOffset>
            </wp:positionH>
            <wp:positionV relativeFrom="paragraph">
              <wp:posOffset>232550</wp:posOffset>
            </wp:positionV>
            <wp:extent cx="8306387" cy="201930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638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spacing w:before="5"/>
        <w:rPr>
          <w:rFonts w:ascii="Lucida Sans"/>
          <w:sz w:val="28"/>
        </w:rPr>
      </w:pPr>
    </w:p>
    <w:p w:rsidR="00532F3C" w:rsidRDefault="008E552B">
      <w:pPr>
        <w:spacing w:before="87"/>
        <w:ind w:left="179"/>
        <w:rPr>
          <w:rFonts w:ascii="Lucida Sans"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5</w:t>
      </w:r>
    </w:p>
    <w:p w:rsidR="00532F3C" w:rsidRDefault="00532F3C">
      <w:pPr>
        <w:rPr>
          <w:rFonts w:ascii="Lucida Sans"/>
          <w:sz w:val="28"/>
        </w:rPr>
        <w:sectPr w:rsidR="00532F3C">
          <w:pgSz w:w="19200" w:h="10800" w:orient="landscape"/>
          <w:pgMar w:top="0" w:right="0" w:bottom="280" w:left="300" w:header="0" w:footer="86" w:gutter="0"/>
          <w:cols w:space="720"/>
        </w:sectPr>
      </w:pPr>
    </w:p>
    <w:p w:rsidR="00532F3C" w:rsidRDefault="00532F3C">
      <w:pPr>
        <w:pStyle w:val="BodyText"/>
        <w:rPr>
          <w:rFonts w:ascii="Lucida Sans"/>
        </w:rPr>
      </w:pPr>
      <w:r w:rsidRPr="00532F3C">
        <w:lastRenderedPageBreak/>
        <w:pict>
          <v:rect id="_x0000_s1039" style="position:absolute;margin-left:0;margin-top:0;width:58.3pt;height:540pt;z-index:-252127232;mso-position-horizontal-relative:page;mso-position-vertical-relative:page" fillcolor="#000004" stroked="f">
            <w10:wrap anchorx="page" anchory="page"/>
          </v:rect>
        </w:pic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841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 mainly came from Budget - older families, Mainstream - young singles/couples,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retirees.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total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contributing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25%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 sales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revenue.</w:t>
      </w:r>
    </w:p>
    <w:p w:rsidR="00532F3C" w:rsidRDefault="008E552B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Young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segment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have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highest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average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purchase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units</w:t>
      </w:r>
    </w:p>
    <w:p w:rsidR="00532F3C" w:rsidRDefault="008E552B">
      <w:pPr>
        <w:spacing w:before="11"/>
        <w:ind w:left="2127"/>
        <w:jc w:val="both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per unique</w:t>
      </w:r>
      <w:r>
        <w:rPr>
          <w:rFonts w:ascii="Lucida Sans"/>
          <w:color w:val="000004"/>
          <w:spacing w:val="-65"/>
          <w:sz w:val="48"/>
        </w:rPr>
        <w:t xml:space="preserve"> </w:t>
      </w:r>
      <w:r>
        <w:rPr>
          <w:rFonts w:ascii="Lucida Sans"/>
          <w:color w:val="000004"/>
          <w:sz w:val="48"/>
        </w:rPr>
        <w:t>customer</w: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pStyle w:val="BodyText"/>
        <w:spacing w:before="5"/>
        <w:rPr>
          <w:rFonts w:ascii="Lucida Sans"/>
          <w:sz w:val="13"/>
        </w:rPr>
      </w:pPr>
      <w:r>
        <w:rPr>
          <w:noProof/>
          <w:lang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2222112</wp:posOffset>
            </wp:positionH>
            <wp:positionV relativeFrom="paragraph">
              <wp:posOffset>125539</wp:posOffset>
            </wp:positionV>
            <wp:extent cx="8473441" cy="2329148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1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spacing w:before="3"/>
        <w:rPr>
          <w:rFonts w:ascii="Lucida Sans"/>
          <w:sz w:val="21"/>
        </w:rPr>
      </w:pPr>
    </w:p>
    <w:p w:rsidR="00532F3C" w:rsidRDefault="008E552B">
      <w:pPr>
        <w:spacing w:before="88"/>
        <w:ind w:left="179"/>
        <w:rPr>
          <w:rFonts w:ascii="Lucida Sans"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6</w:t>
      </w:r>
    </w:p>
    <w:p w:rsidR="00532F3C" w:rsidRDefault="00532F3C">
      <w:pPr>
        <w:rPr>
          <w:rFonts w:ascii="Lucida Sans"/>
          <w:sz w:val="28"/>
        </w:rPr>
        <w:sectPr w:rsidR="00532F3C">
          <w:pgSz w:w="19200" w:h="10800" w:orient="landscape"/>
          <w:pgMar w:top="0" w:right="0" w:bottom="280" w:left="300" w:header="0" w:footer="86" w:gutter="0"/>
          <w:cols w:space="720"/>
        </w:sectPr>
      </w:pPr>
    </w:p>
    <w:p w:rsidR="00532F3C" w:rsidRDefault="00532F3C">
      <w:pPr>
        <w:pStyle w:val="BodyText"/>
        <w:rPr>
          <w:rFonts w:ascii="Lucida Sans"/>
        </w:rPr>
      </w:pPr>
      <w:r w:rsidRPr="00532F3C">
        <w:lastRenderedPageBreak/>
        <w:pict>
          <v:rect id="_x0000_s1038" style="position:absolute;margin-left:0;margin-top:0;width:58.3pt;height:540pt;z-index:-252124160;mso-position-horizontal-relative:page;mso-position-vertical-relative:page" fillcolor="#000004" stroked="f">
            <w10:wrap anchorx="page" anchory="page"/>
          </v:rect>
        </w:pic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pStyle w:val="ListParagraph"/>
        <w:numPr>
          <w:ilvl w:val="1"/>
          <w:numId w:val="2"/>
        </w:numPr>
        <w:tabs>
          <w:tab w:val="left" w:pos="2127"/>
          <w:tab w:val="left" w:pos="2128"/>
        </w:tabs>
        <w:spacing w:line="244" w:lineRule="auto"/>
        <w:ind w:right="1388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came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from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Budget</w:t>
      </w:r>
      <w:r>
        <w:rPr>
          <w:rFonts w:ascii="Lucida Sans" w:hAnsi="Lucida Sans"/>
          <w:color w:val="000004"/>
          <w:spacing w:val="-8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families,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 xml:space="preserve">young </w:t>
      </w:r>
      <w:r>
        <w:rPr>
          <w:rFonts w:ascii="Lucida Sans" w:hAnsi="Lucida Sans"/>
          <w:color w:val="000004"/>
          <w:w w:val="95"/>
          <w:sz w:val="48"/>
        </w:rPr>
        <w:t>singles/couples,</w:t>
      </w:r>
      <w:r>
        <w:rPr>
          <w:rFonts w:ascii="Lucida Sans" w:hAnsi="Lucida Sans"/>
          <w:color w:val="000004"/>
          <w:spacing w:val="-76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and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Mainstream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-</w:t>
      </w:r>
      <w:r>
        <w:rPr>
          <w:rFonts w:ascii="Lucida Sans" w:hAnsi="Lucida Sans"/>
          <w:color w:val="000004"/>
          <w:spacing w:val="-81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retirees.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In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total,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older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 more</w:t>
      </w:r>
      <w:r>
        <w:rPr>
          <w:rFonts w:ascii="Lucida Sans" w:hAns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than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younger</w:t>
      </w:r>
      <w:r>
        <w:rPr>
          <w:rFonts w:ascii="Lucida Sans" w:hAnsi="Lucida Sans"/>
          <w:color w:val="000004"/>
          <w:spacing w:val="-68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customers.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Non-premium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</w:t>
      </w:r>
      <w:r>
        <w:rPr>
          <w:rFonts w:ascii="Lucida Sans" w:hAns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more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 xml:space="preserve">than </w:t>
      </w:r>
      <w:r>
        <w:rPr>
          <w:rFonts w:ascii="Lucida Sans" w:hAnsi="Lucida Sans"/>
          <w:color w:val="000004"/>
          <w:sz w:val="48"/>
        </w:rPr>
        <w:t>premium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customers.</w: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pStyle w:val="BodyText"/>
        <w:spacing w:before="3"/>
        <w:rPr>
          <w:rFonts w:ascii="Lucida Sans"/>
          <w:sz w:val="23"/>
        </w:rPr>
      </w:pPr>
      <w:r>
        <w:rPr>
          <w:noProof/>
          <w:lang w:bidi="ar-SA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2071061</wp:posOffset>
            </wp:positionH>
            <wp:positionV relativeFrom="paragraph">
              <wp:posOffset>198828</wp:posOffset>
            </wp:positionV>
            <wp:extent cx="8738812" cy="2942082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812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spacing w:before="259"/>
        <w:ind w:left="179"/>
        <w:rPr>
          <w:rFonts w:ascii="Lucida Sans"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89422</wp:posOffset>
            </wp:positionV>
            <wp:extent cx="1423416" cy="35941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7</w:t>
      </w:r>
    </w:p>
    <w:p w:rsidR="00532F3C" w:rsidRDefault="00532F3C">
      <w:pPr>
        <w:rPr>
          <w:rFonts w:ascii="Lucida Sans"/>
          <w:sz w:val="28"/>
        </w:rPr>
        <w:sectPr w:rsidR="00532F3C">
          <w:pgSz w:w="19200" w:h="10800" w:orient="landscape"/>
          <w:pgMar w:top="0" w:right="0" w:bottom="280" w:left="300" w:header="0" w:footer="86" w:gutter="0"/>
          <w:cols w:space="720"/>
        </w:sectPr>
      </w:pPr>
    </w:p>
    <w:p w:rsidR="00532F3C" w:rsidRDefault="00532F3C">
      <w:pPr>
        <w:pStyle w:val="BodyText"/>
        <w:rPr>
          <w:rFonts w:ascii="Lucida Sans"/>
        </w:rPr>
      </w:pPr>
      <w:r w:rsidRPr="00532F3C">
        <w:lastRenderedPageBreak/>
        <w:pict>
          <v:rect id="_x0000_s1037" style="position:absolute;margin-left:0;margin-top:0;width:58.3pt;height:540pt;z-index:-252122112;mso-position-horizontal-relative:page;mso-position-vertical-relative:page" fillcolor="#000004" stroked="f">
            <w10:wrap anchorx="page" anchory="page"/>
          </v:rect>
        </w:pict>
      </w:r>
      <w:r w:rsidRPr="00532F3C">
        <w:pict>
          <v:group id="_x0000_s1034" style="position:absolute;margin-left:58.3pt;margin-top:0;width:901.7pt;height:194.2pt;z-index:251688960;mso-position-horizontal-relative:page;mso-position-vertical-relative:page" coordorigin="1166" coordsize="18034,3884">
            <v:rect id="_x0000_s1036" style="position:absolute;left:1166;width:18034;height:3884" fillcolor="#ebe8e3" stroked="f"/>
            <v:shape id="_x0000_s1035" type="#_x0000_t202" style="position:absolute;left:1166;width:18034;height:3884" filled="f" stroked="f">
              <v:textbox inset="0,0,0,0">
                <w:txbxContent>
                  <w:p w:rsidR="00532F3C" w:rsidRDefault="008E552B">
                    <w:pPr>
                      <w:spacing w:before="466"/>
                      <w:ind w:left="663"/>
                      <w:rPr>
                        <w:sz w:val="166"/>
                      </w:rPr>
                    </w:pPr>
                    <w:r>
                      <w:rPr>
                        <w:color w:val="000004"/>
                        <w:w w:val="110"/>
                        <w:sz w:val="166"/>
                      </w:rPr>
                      <w:t>02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Trial store</w:t>
      </w:r>
      <w:r>
        <w:rPr>
          <w:rFonts w:ascii="Lucida Sans"/>
          <w:color w:val="000004"/>
          <w:spacing w:val="-74"/>
          <w:sz w:val="48"/>
        </w:rPr>
        <w:t xml:space="preserve"> </w:t>
      </w:r>
      <w:r>
        <w:rPr>
          <w:rFonts w:ascii="Lucida Sans"/>
          <w:color w:val="000004"/>
          <w:sz w:val="48"/>
        </w:rPr>
        <w:t>performance</w: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spacing w:before="9"/>
        <w:rPr>
          <w:rFonts w:ascii="Lucida Sans"/>
          <w:sz w:val="27"/>
        </w:rPr>
      </w:pPr>
    </w:p>
    <w:p w:rsidR="00532F3C" w:rsidRDefault="008E552B">
      <w:pPr>
        <w:spacing w:before="87"/>
        <w:ind w:left="179"/>
        <w:rPr>
          <w:rFonts w:ascii="Lucida Sans"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8</w:t>
      </w:r>
    </w:p>
    <w:p w:rsidR="00532F3C" w:rsidRDefault="00532F3C">
      <w:pPr>
        <w:rPr>
          <w:rFonts w:ascii="Lucida Sans"/>
          <w:sz w:val="28"/>
        </w:rPr>
        <w:sectPr w:rsidR="00532F3C">
          <w:pgSz w:w="19200" w:h="10800" w:orient="landscape"/>
          <w:pgMar w:top="0" w:right="0" w:bottom="280" w:left="300" w:header="0" w:footer="86" w:gutter="0"/>
          <w:cols w:space="720"/>
        </w:sectPr>
      </w:pPr>
    </w:p>
    <w:p w:rsidR="00532F3C" w:rsidRDefault="00532F3C">
      <w:pPr>
        <w:pStyle w:val="BodyText"/>
        <w:rPr>
          <w:rFonts w:ascii="Lucida Sans"/>
        </w:rPr>
      </w:pPr>
      <w:r w:rsidRPr="00532F3C">
        <w:lastRenderedPageBreak/>
        <w:pict>
          <v:rect id="_x0000_s1033" style="position:absolute;margin-left:0;margin-top:0;width:58.3pt;height:540pt;z-index:-252116992;mso-position-horizontal-relative:page;mso-position-vertical-relative:page" fillcolor="#000004" stroked="f">
            <w10:wrap anchorx="page" anchory="page"/>
          </v:rect>
        </w:pic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952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can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3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77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Feb,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March,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April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exceeds 95%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threshold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</w:t>
      </w:r>
      <w:r>
        <w:rPr>
          <w:rFonts w:ascii="Lucida Sans" w:hAnsi="Lucida Sans"/>
          <w:color w:val="000004"/>
          <w:spacing w:val="-78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control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store.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Same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goes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86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all</w:t>
      </w:r>
      <w:r>
        <w:rPr>
          <w:rFonts w:ascii="Lucida Sans" w:hAnsi="Lucida Sans"/>
          <w:color w:val="000004"/>
          <w:spacing w:val="-7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3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 months.</w:t>
      </w:r>
    </w:p>
    <w:p w:rsidR="00532F3C" w:rsidRDefault="008E552B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Whereas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88</w:t>
      </w:r>
      <w:r>
        <w:rPr>
          <w:rFonts w:ascii="Lucida Sans" w:hAnsi="Lucida Sans"/>
          <w:color w:val="000004"/>
          <w:spacing w:val="-4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5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4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insignificant.</w: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pStyle w:val="BodyText"/>
        <w:spacing w:before="5"/>
        <w:rPr>
          <w:rFonts w:ascii="Lucida Sans"/>
          <w:sz w:val="15"/>
        </w:rPr>
      </w:pPr>
      <w:r>
        <w:rPr>
          <w:noProof/>
          <w:lang w:bidi="ar-SA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1528760</wp:posOffset>
            </wp:positionH>
            <wp:positionV relativeFrom="paragraph">
              <wp:posOffset>140151</wp:posOffset>
            </wp:positionV>
            <wp:extent cx="10076010" cy="3338703"/>
            <wp:effectExtent l="0" t="0" r="0" b="0"/>
            <wp:wrapTopAndBottom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6010" cy="333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spacing w:before="244"/>
        <w:ind w:left="179"/>
        <w:rPr>
          <w:rFonts w:ascii="Lucida Sans"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79897</wp:posOffset>
            </wp:positionV>
            <wp:extent cx="1423416" cy="35941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9</w:t>
      </w:r>
    </w:p>
    <w:p w:rsidR="00532F3C" w:rsidRDefault="00532F3C">
      <w:pPr>
        <w:rPr>
          <w:rFonts w:ascii="Lucida Sans"/>
          <w:sz w:val="28"/>
        </w:rPr>
        <w:sectPr w:rsidR="00532F3C">
          <w:pgSz w:w="19200" w:h="10800" w:orient="landscape"/>
          <w:pgMar w:top="0" w:right="0" w:bottom="280" w:left="300" w:header="0" w:footer="86" w:gutter="0"/>
          <w:cols w:space="720"/>
        </w:sectPr>
      </w:pPr>
    </w:p>
    <w:p w:rsidR="00532F3C" w:rsidRDefault="00532F3C">
      <w:pPr>
        <w:pStyle w:val="BodyText"/>
        <w:rPr>
          <w:rFonts w:ascii="Lucida Sans"/>
        </w:rPr>
      </w:pPr>
      <w:r w:rsidRPr="00532F3C">
        <w:lastRenderedPageBreak/>
        <w:pict>
          <v:rect id="_x0000_s1032" style="position:absolute;margin-left:0;margin-top:0;width:58.3pt;height:540pt;z-index:-252114944;mso-position-horizontal-relative:page;mso-position-vertical-relative:page" fillcolor="#000004" stroked="f">
            <w10:wrap anchorx="page" anchory="page"/>
          </v:rect>
        </w:pic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8E552B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36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77: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233</w:t>
      </w:r>
    </w:p>
    <w:p w:rsidR="00532F3C" w:rsidRDefault="008E552B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0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86: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155</w:t>
      </w:r>
    </w:p>
    <w:p w:rsidR="00532F3C" w:rsidRDefault="008E552B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88:</w:t>
      </w:r>
      <w:r>
        <w:rPr>
          <w:rFonts w:ascii="Lucida Sans"/>
          <w:color w:val="000004"/>
          <w:spacing w:val="-31"/>
          <w:sz w:val="40"/>
        </w:rPr>
        <w:t xml:space="preserve"> </w:t>
      </w:r>
      <w:r>
        <w:rPr>
          <w:rFonts w:ascii="Lucida Sans"/>
          <w:color w:val="000004"/>
          <w:sz w:val="40"/>
        </w:rPr>
        <w:t>Control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40</w:t>
      </w:r>
    </w:p>
    <w:p w:rsidR="00532F3C" w:rsidRDefault="008E552B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6" w:line="244" w:lineRule="auto"/>
        <w:ind w:right="685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Both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67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77</w:t>
      </w:r>
      <w:r>
        <w:rPr>
          <w:rFonts w:ascii="Lucida Sans"/>
          <w:color w:val="000004"/>
          <w:spacing w:val="-68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86</w:t>
      </w:r>
      <w:r>
        <w:rPr>
          <w:rFonts w:ascii="Lucida Sans"/>
          <w:color w:val="000004"/>
          <w:spacing w:val="-71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increase</w:t>
      </w:r>
      <w:r>
        <w:rPr>
          <w:rFonts w:ascii="Lucida Sans"/>
          <w:color w:val="000004"/>
          <w:spacing w:val="-64"/>
          <w:sz w:val="40"/>
        </w:rPr>
        <w:t xml:space="preserve"> </w:t>
      </w:r>
      <w:r>
        <w:rPr>
          <w:rFonts w:ascii="Lucida Sans"/>
          <w:color w:val="000004"/>
          <w:sz w:val="40"/>
        </w:rPr>
        <w:t>in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Total</w:t>
      </w:r>
      <w:r>
        <w:rPr>
          <w:rFonts w:ascii="Lucida Sans"/>
          <w:color w:val="000004"/>
          <w:spacing w:val="-70"/>
          <w:sz w:val="40"/>
        </w:rPr>
        <w:t xml:space="preserve"> </w:t>
      </w:r>
      <w:r>
        <w:rPr>
          <w:rFonts w:ascii="Lucida Sans"/>
          <w:color w:val="000004"/>
          <w:sz w:val="40"/>
        </w:rPr>
        <w:t>Sales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Number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 xml:space="preserve">of </w:t>
      </w:r>
      <w:r>
        <w:rPr>
          <w:rFonts w:ascii="Lucida Sans"/>
          <w:color w:val="000004"/>
          <w:w w:val="95"/>
          <w:sz w:val="40"/>
        </w:rPr>
        <w:t>Customers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during</w:t>
      </w:r>
      <w:r>
        <w:rPr>
          <w:rFonts w:ascii="Lucida Sans"/>
          <w:color w:val="000004"/>
          <w:spacing w:val="-58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period.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But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not</w:t>
      </w:r>
      <w:r>
        <w:rPr>
          <w:rFonts w:ascii="Lucida Sans"/>
          <w:color w:val="000004"/>
          <w:spacing w:val="-6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for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88.</w:t>
      </w:r>
      <w:r>
        <w:rPr>
          <w:rFonts w:ascii="Lucida Sans"/>
          <w:color w:val="000004"/>
          <w:spacing w:val="-62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Perhaps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the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client</w:t>
      </w:r>
      <w:r>
        <w:rPr>
          <w:rFonts w:ascii="Lucida Sans"/>
          <w:color w:val="000004"/>
          <w:spacing w:val="-5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knows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if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 xml:space="preserve">there's </w:t>
      </w:r>
      <w:r>
        <w:rPr>
          <w:rFonts w:ascii="Lucida Sans"/>
          <w:color w:val="000004"/>
          <w:sz w:val="40"/>
        </w:rPr>
        <w:t>anything</w:t>
      </w:r>
      <w:r>
        <w:rPr>
          <w:rFonts w:ascii="Lucida Sans"/>
          <w:color w:val="000004"/>
          <w:spacing w:val="-37"/>
          <w:sz w:val="40"/>
        </w:rPr>
        <w:t xml:space="preserve"> </w:t>
      </w:r>
      <w:r>
        <w:rPr>
          <w:rFonts w:ascii="Lucida Sans"/>
          <w:color w:val="000004"/>
          <w:sz w:val="40"/>
        </w:rPr>
        <w:t>about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88</w:t>
      </w:r>
      <w:r>
        <w:rPr>
          <w:rFonts w:ascii="Lucida Sans"/>
          <w:color w:val="000004"/>
          <w:spacing w:val="-45"/>
          <w:sz w:val="40"/>
        </w:rPr>
        <w:t xml:space="preserve"> </w:t>
      </w:r>
      <w:r>
        <w:rPr>
          <w:rFonts w:ascii="Lucida Sans"/>
          <w:color w:val="000004"/>
          <w:sz w:val="40"/>
        </w:rPr>
        <w:t>that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differs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it</w:t>
      </w:r>
      <w:r>
        <w:rPr>
          <w:rFonts w:ascii="Lucida Sans"/>
          <w:color w:val="000004"/>
          <w:spacing w:val="-43"/>
          <w:sz w:val="40"/>
        </w:rPr>
        <w:t xml:space="preserve"> </w:t>
      </w:r>
      <w:r>
        <w:rPr>
          <w:rFonts w:ascii="Lucida Sans"/>
          <w:color w:val="000004"/>
          <w:sz w:val="40"/>
        </w:rPr>
        <w:t>from</w:t>
      </w:r>
      <w:r>
        <w:rPr>
          <w:rFonts w:ascii="Lucida Sans"/>
          <w:color w:val="000004"/>
          <w:spacing w:val="-41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other</w:t>
      </w:r>
      <w:r>
        <w:rPr>
          <w:rFonts w:ascii="Lucida Sans"/>
          <w:color w:val="000004"/>
          <w:spacing w:val="-39"/>
          <w:sz w:val="40"/>
        </w:rPr>
        <w:t xml:space="preserve"> </w:t>
      </w:r>
      <w:r>
        <w:rPr>
          <w:rFonts w:ascii="Lucida Sans"/>
          <w:color w:val="000004"/>
          <w:sz w:val="40"/>
        </w:rPr>
        <w:t>two</w:t>
      </w:r>
      <w:r>
        <w:rPr>
          <w:rFonts w:ascii="Lucida Sans"/>
          <w:color w:val="000004"/>
          <w:spacing w:val="-39"/>
          <w:sz w:val="40"/>
        </w:rPr>
        <w:t xml:space="preserve"> </w:t>
      </w:r>
      <w:r>
        <w:rPr>
          <w:rFonts w:ascii="Lucida Sans"/>
          <w:color w:val="000004"/>
          <w:sz w:val="40"/>
        </w:rPr>
        <w:t>trial.</w:t>
      </w:r>
    </w:p>
    <w:p w:rsidR="00532F3C" w:rsidRDefault="008E552B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Overall</w:t>
      </w:r>
      <w:r>
        <w:rPr>
          <w:rFonts w:ascii="Lucida Sans"/>
          <w:color w:val="000004"/>
          <w:spacing w:val="-28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35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30"/>
          <w:sz w:val="40"/>
        </w:rPr>
        <w:t xml:space="preserve"> </w:t>
      </w:r>
      <w:r>
        <w:rPr>
          <w:rFonts w:ascii="Lucida Sans"/>
          <w:color w:val="000004"/>
          <w:sz w:val="40"/>
        </w:rPr>
        <w:t>positive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result.</w: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spacing w:before="1"/>
        <w:rPr>
          <w:rFonts w:ascii="Lucida Sans"/>
        </w:rPr>
      </w:pPr>
    </w:p>
    <w:p w:rsidR="00532F3C" w:rsidRDefault="00532F3C">
      <w:pPr>
        <w:spacing w:before="87"/>
        <w:ind w:left="102"/>
        <w:rPr>
          <w:rFonts w:ascii="Lucida Sans"/>
          <w:sz w:val="28"/>
        </w:rPr>
      </w:pPr>
      <w:r w:rsidRPr="00532F3C">
        <w:pict>
          <v:group id="_x0000_s1029" style="position:absolute;left:0;text-align:left;margin-left:95.05pt;margin-top:-245.65pt;width:744.75pt;height:272.4pt;z-index:251694080;mso-position-horizontal-relative:page" coordorigin="1901,-4913" coordsize="14895,5448">
            <v:shape id="_x0000_s1031" type="#_x0000_t75" style="position:absolute;left:1900;top:-32;width:2242;height:566">
              <v:imagedata r:id="rId11" o:title=""/>
            </v:shape>
            <v:shape id="_x0000_s1030" type="#_x0000_t75" style="position:absolute;left:4027;top:-4914;width:12768;height:4992">
              <v:imagedata r:id="rId17" o:title=""/>
            </v:shape>
            <w10:wrap anchorx="page"/>
          </v:group>
        </w:pict>
      </w:r>
      <w:r w:rsidR="008E552B">
        <w:rPr>
          <w:rFonts w:ascii="Lucida Sans"/>
          <w:color w:val="FFFFFF"/>
          <w:sz w:val="28"/>
        </w:rPr>
        <w:t>10</w:t>
      </w:r>
    </w:p>
    <w:p w:rsidR="00532F3C" w:rsidRDefault="00532F3C">
      <w:pPr>
        <w:rPr>
          <w:rFonts w:ascii="Lucida Sans"/>
          <w:sz w:val="28"/>
        </w:rPr>
        <w:sectPr w:rsidR="00532F3C">
          <w:pgSz w:w="19200" w:h="10800" w:orient="landscape"/>
          <w:pgMar w:top="0" w:right="0" w:bottom="280" w:left="300" w:header="0" w:footer="86" w:gutter="0"/>
          <w:cols w:space="720"/>
        </w:sectPr>
      </w:pPr>
    </w:p>
    <w:p w:rsidR="00532F3C" w:rsidRDefault="00532F3C">
      <w:pPr>
        <w:pStyle w:val="BodyText"/>
        <w:rPr>
          <w:rFonts w:ascii="Lucida Sans"/>
        </w:rPr>
      </w:pPr>
      <w:r w:rsidRPr="00532F3C">
        <w:lastRenderedPageBreak/>
        <w:pict>
          <v:rect id="_x0000_s1028" style="position:absolute;margin-left:0;margin-top:0;width:58.3pt;height:540pt;z-index:-252111872;mso-position-horizontal-relative:page;mso-position-vertical-relative:page" fillcolor="#000004" stroked="f">
            <w10:wrap anchorx="page" anchory="page"/>
          </v:rect>
        </w:pict>
      </w: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rPr>
          <w:rFonts w:ascii="Lucida Sans"/>
        </w:rPr>
      </w:pPr>
    </w:p>
    <w:p w:rsidR="00532F3C" w:rsidRDefault="00532F3C">
      <w:pPr>
        <w:pStyle w:val="BodyText"/>
        <w:spacing w:before="1"/>
        <w:rPr>
          <w:rFonts w:ascii="Lucida Sans"/>
          <w:sz w:val="22"/>
        </w:rPr>
      </w:pPr>
    </w:p>
    <w:p w:rsidR="00532F3C" w:rsidRDefault="00532F3C">
      <w:pPr>
        <w:pStyle w:val="BodyText"/>
        <w:spacing w:line="247" w:lineRule="auto"/>
        <w:ind w:left="5420" w:right="943"/>
        <w:jc w:val="both"/>
      </w:pPr>
      <w:r>
        <w:pict>
          <v:shape id="_x0000_s1027" type="#_x0000_t202" style="position:absolute;left:0;text-align:left;margin-left:20.15pt;margin-top:117.3pt;width:15.85pt;height:16.35pt;z-index:-252112896;mso-position-horizontal-relative:page" filled="f" stroked="f">
            <v:textbox inset="0,0,0,0">
              <w:txbxContent>
                <w:p w:rsidR="00532F3C" w:rsidRDefault="008E552B">
                  <w:pPr>
                    <w:spacing w:line="317" w:lineRule="exact"/>
                    <w:rPr>
                      <w:rFonts w:ascii="Lucida Sans"/>
                      <w:sz w:val="28"/>
                    </w:rPr>
                  </w:pPr>
                  <w:r>
                    <w:rPr>
                      <w:rFonts w:ascii="Lucida Sans"/>
                      <w:color w:val="FFFFFF"/>
                      <w:w w:val="85"/>
                      <w:sz w:val="28"/>
                    </w:rPr>
                    <w:t>11</w:t>
                  </w:r>
                </w:p>
              </w:txbxContent>
            </v:textbox>
            <w10:wrap anchorx="page"/>
          </v:shape>
        </w:pict>
      </w:r>
      <w:r w:rsidR="008E552B">
        <w:rPr>
          <w:noProof/>
          <w:lang w:bidi="ar-SA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1406880</wp:posOffset>
            </wp:positionV>
            <wp:extent cx="1423416" cy="35941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style="position:absolute;left:0;text-align:left;margin-left:13.9pt;margin-top:111.95pt;width:26.65pt;height:23.5pt;z-index:251698176;mso-position-horizontal-relative:page;mso-position-vertical-relative:text" fillcolor="#000005" stroked="f">
            <w10:wrap anchorx="page"/>
          </v:rect>
        </w:pict>
      </w:r>
      <w:r w:rsidR="008E552B">
        <w:rPr>
          <w:rFonts w:ascii="Lucida Sans" w:hAnsi="Lucida Sans"/>
          <w:color w:val="736C67"/>
          <w:w w:val="110"/>
        </w:rPr>
        <w:t xml:space="preserve">Disclaimer: </w:t>
      </w:r>
      <w:r w:rsidR="008E552B">
        <w:rPr>
          <w:color w:val="736C67"/>
          <w:w w:val="110"/>
        </w:rPr>
        <w:t>This document comprises, and is the subject of intellectual property (including copyright) and confidentiality rights of one or multiple</w:t>
      </w:r>
      <w:r w:rsidR="008E552B">
        <w:rPr>
          <w:color w:val="736C67"/>
          <w:spacing w:val="-32"/>
          <w:w w:val="110"/>
        </w:rPr>
        <w:t xml:space="preserve"> </w:t>
      </w:r>
      <w:r w:rsidR="008E552B">
        <w:rPr>
          <w:color w:val="736C67"/>
          <w:w w:val="110"/>
        </w:rPr>
        <w:t>owners,</w:t>
      </w:r>
      <w:r w:rsidR="008E552B">
        <w:rPr>
          <w:color w:val="736C67"/>
          <w:spacing w:val="-32"/>
          <w:w w:val="110"/>
        </w:rPr>
        <w:t xml:space="preserve"> </w:t>
      </w:r>
      <w:r w:rsidR="008E552B">
        <w:rPr>
          <w:color w:val="736C67"/>
          <w:w w:val="110"/>
        </w:rPr>
        <w:t>including</w:t>
      </w:r>
      <w:r w:rsidR="008E552B">
        <w:rPr>
          <w:color w:val="736C67"/>
          <w:spacing w:val="-34"/>
          <w:w w:val="110"/>
        </w:rPr>
        <w:t xml:space="preserve"> </w:t>
      </w:r>
      <w:r w:rsidR="008E552B">
        <w:rPr>
          <w:color w:val="736C67"/>
          <w:spacing w:val="-3"/>
          <w:w w:val="110"/>
        </w:rPr>
        <w:t>The</w:t>
      </w:r>
      <w:r w:rsidR="008E552B">
        <w:rPr>
          <w:color w:val="736C67"/>
          <w:spacing w:val="-32"/>
          <w:w w:val="110"/>
        </w:rPr>
        <w:t xml:space="preserve"> </w:t>
      </w:r>
      <w:r w:rsidR="008E552B">
        <w:rPr>
          <w:color w:val="736C67"/>
          <w:w w:val="110"/>
        </w:rPr>
        <w:t>Quantium</w:t>
      </w:r>
      <w:r w:rsidR="008E552B">
        <w:rPr>
          <w:color w:val="736C67"/>
          <w:spacing w:val="-33"/>
          <w:w w:val="110"/>
        </w:rPr>
        <w:t xml:space="preserve"> </w:t>
      </w:r>
      <w:r w:rsidR="008E552B">
        <w:rPr>
          <w:color w:val="736C67"/>
          <w:w w:val="110"/>
        </w:rPr>
        <w:t>Group</w:t>
      </w:r>
      <w:r w:rsidR="008E552B">
        <w:rPr>
          <w:color w:val="736C67"/>
          <w:spacing w:val="-34"/>
          <w:w w:val="110"/>
        </w:rPr>
        <w:t xml:space="preserve"> </w:t>
      </w:r>
      <w:r w:rsidR="008E552B">
        <w:rPr>
          <w:color w:val="736C67"/>
          <w:w w:val="110"/>
        </w:rPr>
        <w:t>Pty</w:t>
      </w:r>
      <w:r w:rsidR="008E552B">
        <w:rPr>
          <w:color w:val="736C67"/>
          <w:spacing w:val="-32"/>
          <w:w w:val="110"/>
        </w:rPr>
        <w:t xml:space="preserve"> </w:t>
      </w:r>
      <w:r w:rsidR="008E552B">
        <w:rPr>
          <w:color w:val="736C67"/>
          <w:w w:val="110"/>
        </w:rPr>
        <w:t>Limited</w:t>
      </w:r>
      <w:r w:rsidR="008E552B">
        <w:rPr>
          <w:color w:val="736C67"/>
          <w:spacing w:val="-33"/>
          <w:w w:val="110"/>
        </w:rPr>
        <w:t xml:space="preserve"> </w:t>
      </w:r>
      <w:r w:rsidR="008E552B">
        <w:rPr>
          <w:color w:val="736C67"/>
          <w:w w:val="110"/>
        </w:rPr>
        <w:t>and</w:t>
      </w:r>
      <w:r w:rsidR="008E552B">
        <w:rPr>
          <w:color w:val="736C67"/>
          <w:spacing w:val="-34"/>
          <w:w w:val="110"/>
        </w:rPr>
        <w:t xml:space="preserve"> </w:t>
      </w:r>
      <w:r w:rsidR="008E552B">
        <w:rPr>
          <w:color w:val="736C67"/>
          <w:w w:val="110"/>
        </w:rPr>
        <w:t>its</w:t>
      </w:r>
      <w:r w:rsidR="008E552B">
        <w:rPr>
          <w:color w:val="736C67"/>
          <w:spacing w:val="-34"/>
          <w:w w:val="110"/>
        </w:rPr>
        <w:t xml:space="preserve"> </w:t>
      </w:r>
      <w:r w:rsidR="008E552B">
        <w:rPr>
          <w:color w:val="736C67"/>
          <w:w w:val="110"/>
        </w:rPr>
        <w:t>affiliates</w:t>
      </w:r>
      <w:r w:rsidR="008E552B">
        <w:rPr>
          <w:color w:val="736C67"/>
          <w:spacing w:val="-33"/>
          <w:w w:val="110"/>
        </w:rPr>
        <w:t xml:space="preserve"> </w:t>
      </w:r>
      <w:r w:rsidR="008E552B">
        <w:rPr>
          <w:color w:val="736C67"/>
          <w:w w:val="110"/>
        </w:rPr>
        <w:t>(</w:t>
      </w:r>
      <w:r w:rsidR="008E552B">
        <w:rPr>
          <w:rFonts w:ascii="Lucida Sans" w:hAnsi="Lucida Sans"/>
          <w:color w:val="736C67"/>
          <w:w w:val="110"/>
        </w:rPr>
        <w:t>Quantium</w:t>
      </w:r>
      <w:r w:rsidR="008E552B">
        <w:rPr>
          <w:color w:val="736C67"/>
          <w:w w:val="110"/>
        </w:rPr>
        <w:t>)</w:t>
      </w:r>
      <w:r w:rsidR="008E552B">
        <w:rPr>
          <w:color w:val="736C67"/>
          <w:spacing w:val="-35"/>
          <w:w w:val="110"/>
        </w:rPr>
        <w:t xml:space="preserve"> </w:t>
      </w:r>
      <w:r w:rsidR="008E552B">
        <w:rPr>
          <w:color w:val="736C67"/>
          <w:w w:val="110"/>
        </w:rPr>
        <w:t>and</w:t>
      </w:r>
      <w:r w:rsidR="008E552B">
        <w:rPr>
          <w:color w:val="736C67"/>
          <w:spacing w:val="-36"/>
          <w:w w:val="110"/>
        </w:rPr>
        <w:t xml:space="preserve"> </w:t>
      </w:r>
      <w:r w:rsidR="008E552B">
        <w:rPr>
          <w:color w:val="736C67"/>
          <w:w w:val="110"/>
        </w:rPr>
        <w:t>where</w:t>
      </w:r>
      <w:r w:rsidR="008E552B">
        <w:rPr>
          <w:color w:val="736C67"/>
          <w:spacing w:val="-34"/>
          <w:w w:val="110"/>
        </w:rPr>
        <w:t xml:space="preserve"> </w:t>
      </w:r>
      <w:r w:rsidR="008E552B">
        <w:rPr>
          <w:color w:val="736C67"/>
          <w:w w:val="110"/>
        </w:rPr>
        <w:t>applicable,</w:t>
      </w:r>
      <w:r w:rsidR="008E552B">
        <w:rPr>
          <w:color w:val="736C67"/>
          <w:spacing w:val="-32"/>
          <w:w w:val="110"/>
        </w:rPr>
        <w:t xml:space="preserve"> </w:t>
      </w:r>
      <w:r w:rsidR="008E552B">
        <w:rPr>
          <w:color w:val="736C67"/>
          <w:w w:val="110"/>
        </w:rPr>
        <w:t>its</w:t>
      </w:r>
      <w:r w:rsidR="008E552B">
        <w:rPr>
          <w:color w:val="736C67"/>
          <w:spacing w:val="-34"/>
          <w:w w:val="110"/>
        </w:rPr>
        <w:t xml:space="preserve"> </w:t>
      </w:r>
      <w:r w:rsidR="008E552B">
        <w:rPr>
          <w:color w:val="736C67"/>
          <w:w w:val="110"/>
        </w:rPr>
        <w:t>third-party</w:t>
      </w:r>
      <w:r w:rsidR="008E552B">
        <w:rPr>
          <w:color w:val="736C67"/>
          <w:spacing w:val="-32"/>
          <w:w w:val="110"/>
        </w:rPr>
        <w:t xml:space="preserve"> </w:t>
      </w:r>
      <w:r w:rsidR="008E552B">
        <w:rPr>
          <w:color w:val="736C67"/>
          <w:w w:val="110"/>
        </w:rPr>
        <w:t>data</w:t>
      </w:r>
      <w:r w:rsidR="008E552B">
        <w:rPr>
          <w:color w:val="736C67"/>
          <w:spacing w:val="-35"/>
          <w:w w:val="110"/>
        </w:rPr>
        <w:t xml:space="preserve"> </w:t>
      </w:r>
      <w:r w:rsidR="008E552B">
        <w:rPr>
          <w:color w:val="736C67"/>
          <w:w w:val="110"/>
        </w:rPr>
        <w:t>owners</w:t>
      </w:r>
      <w:r w:rsidR="008E552B">
        <w:rPr>
          <w:color w:val="736C67"/>
          <w:spacing w:val="-33"/>
          <w:w w:val="110"/>
        </w:rPr>
        <w:t xml:space="preserve"> </w:t>
      </w:r>
      <w:r w:rsidR="008E552B">
        <w:rPr>
          <w:color w:val="736C67"/>
          <w:w w:val="110"/>
        </w:rPr>
        <w:t>(</w:t>
      </w:r>
      <w:r w:rsidR="008E552B">
        <w:rPr>
          <w:rFonts w:ascii="Lucida Sans" w:hAnsi="Lucida Sans"/>
          <w:color w:val="736C67"/>
          <w:w w:val="110"/>
        </w:rPr>
        <w:t>Data Providers</w:t>
      </w:r>
      <w:r w:rsidR="008E552B">
        <w:rPr>
          <w:color w:val="736C67"/>
          <w:w w:val="110"/>
        </w:rPr>
        <w:t>),</w:t>
      </w:r>
      <w:r w:rsidR="008E552B">
        <w:rPr>
          <w:color w:val="736C67"/>
          <w:spacing w:val="-5"/>
          <w:w w:val="110"/>
        </w:rPr>
        <w:t xml:space="preserve"> </w:t>
      </w:r>
      <w:r w:rsidR="008E552B">
        <w:rPr>
          <w:color w:val="736C67"/>
          <w:w w:val="110"/>
        </w:rPr>
        <w:t>together</w:t>
      </w:r>
      <w:r w:rsidR="008E552B">
        <w:rPr>
          <w:color w:val="736C67"/>
          <w:spacing w:val="-5"/>
          <w:w w:val="110"/>
        </w:rPr>
        <w:t xml:space="preserve"> </w:t>
      </w:r>
      <w:r w:rsidR="008E552B">
        <w:rPr>
          <w:color w:val="736C67"/>
          <w:w w:val="110"/>
        </w:rPr>
        <w:t>(</w:t>
      </w:r>
      <w:r w:rsidR="008E552B">
        <w:rPr>
          <w:rFonts w:ascii="Lucida Sans" w:hAnsi="Lucida Sans"/>
          <w:color w:val="736C67"/>
          <w:w w:val="110"/>
        </w:rPr>
        <w:t>IP</w:t>
      </w:r>
      <w:r w:rsidR="008E552B">
        <w:rPr>
          <w:rFonts w:ascii="Lucida Sans" w:hAnsi="Lucida Sans"/>
          <w:color w:val="736C67"/>
          <w:spacing w:val="-12"/>
          <w:w w:val="110"/>
        </w:rPr>
        <w:t xml:space="preserve"> </w:t>
      </w:r>
      <w:r w:rsidR="008E552B">
        <w:rPr>
          <w:rFonts w:ascii="Lucida Sans" w:hAnsi="Lucida Sans"/>
          <w:color w:val="736C67"/>
          <w:w w:val="110"/>
        </w:rPr>
        <w:t>Owners</w:t>
      </w:r>
      <w:r w:rsidR="008E552B">
        <w:rPr>
          <w:color w:val="736C67"/>
          <w:w w:val="110"/>
        </w:rPr>
        <w:t>).</w:t>
      </w:r>
      <w:r w:rsidR="008E552B">
        <w:rPr>
          <w:color w:val="736C67"/>
          <w:spacing w:val="-5"/>
          <w:w w:val="110"/>
        </w:rPr>
        <w:t xml:space="preserve"> </w:t>
      </w:r>
      <w:r w:rsidR="008E552B">
        <w:rPr>
          <w:color w:val="736C67"/>
          <w:spacing w:val="-3"/>
          <w:w w:val="110"/>
        </w:rPr>
        <w:t xml:space="preserve">The </w:t>
      </w:r>
      <w:r w:rsidR="008E552B">
        <w:rPr>
          <w:color w:val="736C67"/>
          <w:w w:val="110"/>
        </w:rPr>
        <w:t>information</w:t>
      </w:r>
      <w:r w:rsidR="008E552B">
        <w:rPr>
          <w:color w:val="736C67"/>
          <w:spacing w:val="-5"/>
          <w:w w:val="110"/>
        </w:rPr>
        <w:t xml:space="preserve"> </w:t>
      </w:r>
      <w:r w:rsidR="008E552B">
        <w:rPr>
          <w:color w:val="736C67"/>
          <w:w w:val="110"/>
        </w:rPr>
        <w:t>contained</w:t>
      </w:r>
      <w:r w:rsidR="008E552B">
        <w:rPr>
          <w:color w:val="736C67"/>
          <w:spacing w:val="-4"/>
          <w:w w:val="110"/>
        </w:rPr>
        <w:t xml:space="preserve"> </w:t>
      </w:r>
      <w:r w:rsidR="008E552B">
        <w:rPr>
          <w:color w:val="736C67"/>
          <w:w w:val="110"/>
        </w:rPr>
        <w:t>in</w:t>
      </w:r>
      <w:r w:rsidR="008E552B">
        <w:rPr>
          <w:color w:val="736C67"/>
          <w:spacing w:val="-6"/>
          <w:w w:val="110"/>
        </w:rPr>
        <w:t xml:space="preserve"> </w:t>
      </w:r>
      <w:r w:rsidR="008E552B">
        <w:rPr>
          <w:color w:val="736C67"/>
          <w:w w:val="110"/>
        </w:rPr>
        <w:t>this</w:t>
      </w:r>
      <w:r w:rsidR="008E552B">
        <w:rPr>
          <w:color w:val="736C67"/>
          <w:spacing w:val="-6"/>
          <w:w w:val="110"/>
        </w:rPr>
        <w:t xml:space="preserve"> </w:t>
      </w:r>
      <w:r w:rsidR="008E552B">
        <w:rPr>
          <w:color w:val="736C67"/>
          <w:w w:val="110"/>
        </w:rPr>
        <w:t>document</w:t>
      </w:r>
      <w:r w:rsidR="008E552B">
        <w:rPr>
          <w:color w:val="736C67"/>
          <w:spacing w:val="-2"/>
          <w:w w:val="110"/>
        </w:rPr>
        <w:t xml:space="preserve"> </w:t>
      </w:r>
      <w:r w:rsidR="008E552B">
        <w:rPr>
          <w:color w:val="736C67"/>
          <w:w w:val="110"/>
        </w:rPr>
        <w:t>may</w:t>
      </w:r>
      <w:r w:rsidR="008E552B">
        <w:rPr>
          <w:color w:val="736C67"/>
          <w:spacing w:val="-5"/>
          <w:w w:val="110"/>
        </w:rPr>
        <w:t xml:space="preserve"> </w:t>
      </w:r>
      <w:r w:rsidR="008E552B">
        <w:rPr>
          <w:color w:val="736C67"/>
          <w:spacing w:val="-3"/>
          <w:w w:val="110"/>
        </w:rPr>
        <w:t>have</w:t>
      </w:r>
      <w:r w:rsidR="008E552B">
        <w:rPr>
          <w:color w:val="736C67"/>
          <w:spacing w:val="-4"/>
          <w:w w:val="110"/>
        </w:rPr>
        <w:t xml:space="preserve"> </w:t>
      </w:r>
      <w:r w:rsidR="008E552B">
        <w:rPr>
          <w:color w:val="736C67"/>
          <w:w w:val="110"/>
        </w:rPr>
        <w:t>been</w:t>
      </w:r>
      <w:r w:rsidR="008E552B">
        <w:rPr>
          <w:color w:val="736C67"/>
          <w:spacing w:val="-5"/>
          <w:w w:val="110"/>
        </w:rPr>
        <w:t xml:space="preserve"> </w:t>
      </w:r>
      <w:r w:rsidR="008E552B">
        <w:rPr>
          <w:color w:val="736C67"/>
          <w:w w:val="110"/>
        </w:rPr>
        <w:t>prepared</w:t>
      </w:r>
      <w:r w:rsidR="008E552B">
        <w:rPr>
          <w:color w:val="736C67"/>
          <w:spacing w:val="-5"/>
          <w:w w:val="110"/>
        </w:rPr>
        <w:t xml:space="preserve"> </w:t>
      </w:r>
      <w:r w:rsidR="008E552B">
        <w:rPr>
          <w:color w:val="736C67"/>
          <w:w w:val="110"/>
        </w:rPr>
        <w:t>using</w:t>
      </w:r>
      <w:r w:rsidR="008E552B">
        <w:rPr>
          <w:color w:val="736C67"/>
          <w:spacing w:val="-7"/>
          <w:w w:val="110"/>
        </w:rPr>
        <w:t xml:space="preserve"> </w:t>
      </w:r>
      <w:r w:rsidR="008E552B">
        <w:rPr>
          <w:color w:val="736C67"/>
          <w:w w:val="110"/>
        </w:rPr>
        <w:t>raw</w:t>
      </w:r>
      <w:r w:rsidR="008E552B">
        <w:rPr>
          <w:color w:val="736C67"/>
          <w:spacing w:val="-3"/>
          <w:w w:val="110"/>
        </w:rPr>
        <w:t xml:space="preserve"> </w:t>
      </w:r>
      <w:r w:rsidR="008E552B">
        <w:rPr>
          <w:color w:val="736C67"/>
          <w:w w:val="110"/>
        </w:rPr>
        <w:t>data</w:t>
      </w:r>
      <w:r w:rsidR="008E552B">
        <w:rPr>
          <w:color w:val="736C67"/>
          <w:spacing w:val="-3"/>
          <w:w w:val="110"/>
        </w:rPr>
        <w:t xml:space="preserve"> </w:t>
      </w:r>
      <w:r w:rsidR="008E552B">
        <w:rPr>
          <w:color w:val="736C67"/>
          <w:w w:val="110"/>
        </w:rPr>
        <w:t>owned</w:t>
      </w:r>
      <w:r w:rsidR="008E552B">
        <w:rPr>
          <w:color w:val="736C67"/>
          <w:spacing w:val="-5"/>
          <w:w w:val="110"/>
        </w:rPr>
        <w:t xml:space="preserve"> </w:t>
      </w:r>
      <w:r w:rsidR="008E552B">
        <w:rPr>
          <w:color w:val="736C67"/>
          <w:w w:val="110"/>
        </w:rPr>
        <w:t>by</w:t>
      </w:r>
      <w:r w:rsidR="008E552B">
        <w:rPr>
          <w:color w:val="736C67"/>
          <w:spacing w:val="-5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7"/>
          <w:w w:val="110"/>
        </w:rPr>
        <w:t xml:space="preserve"> </w:t>
      </w:r>
      <w:r w:rsidR="008E552B">
        <w:rPr>
          <w:color w:val="736C67"/>
          <w:w w:val="110"/>
        </w:rPr>
        <w:t xml:space="preserve">Data Providers. The Data Providers </w:t>
      </w:r>
      <w:r w:rsidR="008E552B">
        <w:rPr>
          <w:color w:val="736C67"/>
          <w:spacing w:val="-3"/>
          <w:w w:val="110"/>
        </w:rPr>
        <w:t xml:space="preserve">have </w:t>
      </w:r>
      <w:r w:rsidR="008E552B">
        <w:rPr>
          <w:color w:val="736C67"/>
          <w:w w:val="110"/>
        </w:rPr>
        <w:t xml:space="preserve">not been involved in the analysis of the </w:t>
      </w:r>
      <w:r w:rsidR="008E552B">
        <w:rPr>
          <w:color w:val="736C67"/>
          <w:spacing w:val="-3"/>
          <w:w w:val="110"/>
        </w:rPr>
        <w:t xml:space="preserve">raw </w:t>
      </w:r>
      <w:r w:rsidR="008E552B">
        <w:rPr>
          <w:color w:val="736C67"/>
          <w:w w:val="110"/>
        </w:rPr>
        <w:t>data, the preparation of, or the information contained in the document.</w:t>
      </w:r>
      <w:r w:rsidR="008E552B">
        <w:rPr>
          <w:color w:val="736C67"/>
          <w:spacing w:val="-19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5"/>
          <w:w w:val="110"/>
        </w:rPr>
        <w:t xml:space="preserve"> </w:t>
      </w:r>
      <w:r w:rsidR="008E552B">
        <w:rPr>
          <w:color w:val="736C67"/>
          <w:spacing w:val="-3"/>
          <w:w w:val="110"/>
        </w:rPr>
        <w:t>IP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Owners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do</w:t>
      </w:r>
      <w:r w:rsidR="008E552B">
        <w:rPr>
          <w:color w:val="736C67"/>
          <w:spacing w:val="-16"/>
          <w:w w:val="110"/>
        </w:rPr>
        <w:t xml:space="preserve"> </w:t>
      </w:r>
      <w:r w:rsidR="008E552B">
        <w:rPr>
          <w:color w:val="736C67"/>
          <w:w w:val="110"/>
        </w:rPr>
        <w:t>not</w:t>
      </w:r>
      <w:r w:rsidR="008E552B">
        <w:rPr>
          <w:color w:val="736C67"/>
          <w:spacing w:val="-16"/>
          <w:w w:val="110"/>
        </w:rPr>
        <w:t xml:space="preserve"> </w:t>
      </w:r>
      <w:r w:rsidR="008E552B">
        <w:rPr>
          <w:color w:val="736C67"/>
          <w:w w:val="110"/>
        </w:rPr>
        <w:t>make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any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representation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(express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or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implied),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nor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give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w w:val="110"/>
        </w:rPr>
        <w:t>any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guarantee</w:t>
      </w:r>
      <w:r w:rsidR="008E552B">
        <w:rPr>
          <w:color w:val="736C67"/>
          <w:spacing w:val="-16"/>
          <w:w w:val="110"/>
        </w:rPr>
        <w:t xml:space="preserve"> </w:t>
      </w:r>
      <w:r w:rsidR="008E552B">
        <w:rPr>
          <w:color w:val="736C67"/>
          <w:w w:val="110"/>
        </w:rPr>
        <w:t>or</w:t>
      </w:r>
      <w:r w:rsidR="008E552B">
        <w:rPr>
          <w:color w:val="736C67"/>
          <w:spacing w:val="-22"/>
          <w:w w:val="110"/>
        </w:rPr>
        <w:t xml:space="preserve"> </w:t>
      </w:r>
      <w:r w:rsidR="008E552B">
        <w:rPr>
          <w:color w:val="736C67"/>
          <w:w w:val="110"/>
        </w:rPr>
        <w:t>warranty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in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relation</w:t>
      </w:r>
      <w:r w:rsidR="008E552B">
        <w:rPr>
          <w:color w:val="736C67"/>
          <w:spacing w:val="-21"/>
          <w:w w:val="110"/>
        </w:rPr>
        <w:t xml:space="preserve"> </w:t>
      </w:r>
      <w:r w:rsidR="008E552B">
        <w:rPr>
          <w:color w:val="736C67"/>
          <w:w w:val="110"/>
        </w:rPr>
        <w:t>to</w:t>
      </w:r>
      <w:r w:rsidR="008E552B">
        <w:rPr>
          <w:color w:val="736C67"/>
          <w:spacing w:val="-16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w w:val="110"/>
        </w:rPr>
        <w:t>accuracy, completeness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or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appropriateness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of</w:t>
      </w:r>
      <w:r w:rsidR="008E552B">
        <w:rPr>
          <w:color w:val="736C67"/>
          <w:spacing w:val="-15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raw</w:t>
      </w:r>
      <w:r w:rsidR="008E552B">
        <w:rPr>
          <w:color w:val="736C67"/>
          <w:spacing w:val="-10"/>
          <w:w w:val="110"/>
        </w:rPr>
        <w:t xml:space="preserve"> </w:t>
      </w:r>
      <w:r w:rsidR="008E552B">
        <w:rPr>
          <w:color w:val="736C67"/>
          <w:w w:val="110"/>
        </w:rPr>
        <w:t>data,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nor</w:t>
      </w:r>
      <w:r w:rsidR="008E552B">
        <w:rPr>
          <w:color w:val="736C67"/>
          <w:spacing w:val="-16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5"/>
          <w:w w:val="110"/>
        </w:rPr>
        <w:t xml:space="preserve"> </w:t>
      </w:r>
      <w:r w:rsidR="008E552B">
        <w:rPr>
          <w:color w:val="736C67"/>
          <w:w w:val="110"/>
        </w:rPr>
        <w:t>analysis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contained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in</w:t>
      </w:r>
      <w:r w:rsidR="008E552B">
        <w:rPr>
          <w:color w:val="736C67"/>
          <w:spacing w:val="-16"/>
          <w:w w:val="110"/>
        </w:rPr>
        <w:t xml:space="preserve"> </w:t>
      </w:r>
      <w:r w:rsidR="008E552B">
        <w:rPr>
          <w:color w:val="736C67"/>
          <w:w w:val="110"/>
        </w:rPr>
        <w:t>this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document.</w:t>
      </w:r>
      <w:r w:rsidR="008E552B">
        <w:rPr>
          <w:color w:val="736C67"/>
          <w:spacing w:val="-16"/>
          <w:w w:val="110"/>
        </w:rPr>
        <w:t xml:space="preserve"> </w:t>
      </w:r>
      <w:r w:rsidR="008E552B">
        <w:rPr>
          <w:color w:val="736C67"/>
          <w:w w:val="110"/>
        </w:rPr>
        <w:t>None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of</w:t>
      </w:r>
      <w:r w:rsidR="008E552B">
        <w:rPr>
          <w:color w:val="736C67"/>
          <w:spacing w:val="-15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0"/>
          <w:w w:val="110"/>
        </w:rPr>
        <w:t xml:space="preserve"> </w:t>
      </w:r>
      <w:r w:rsidR="008E552B">
        <w:rPr>
          <w:color w:val="736C67"/>
          <w:spacing w:val="-3"/>
          <w:w w:val="110"/>
        </w:rPr>
        <w:t>IP</w:t>
      </w:r>
      <w:r w:rsidR="008E552B">
        <w:rPr>
          <w:color w:val="736C67"/>
          <w:spacing w:val="-15"/>
          <w:w w:val="110"/>
        </w:rPr>
        <w:t xml:space="preserve"> </w:t>
      </w:r>
      <w:r w:rsidR="008E552B">
        <w:rPr>
          <w:color w:val="736C67"/>
          <w:w w:val="110"/>
        </w:rPr>
        <w:t>Owners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will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have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any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liability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for any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w w:val="110"/>
        </w:rPr>
        <w:t>use</w:t>
      </w:r>
      <w:r w:rsidR="008E552B">
        <w:rPr>
          <w:color w:val="736C67"/>
          <w:spacing w:val="-23"/>
          <w:w w:val="110"/>
        </w:rPr>
        <w:t xml:space="preserve"> </w:t>
      </w:r>
      <w:r w:rsidR="008E552B">
        <w:rPr>
          <w:color w:val="736C67"/>
          <w:w w:val="110"/>
        </w:rPr>
        <w:t>or</w:t>
      </w:r>
      <w:r w:rsidR="008E552B">
        <w:rPr>
          <w:color w:val="736C67"/>
          <w:spacing w:val="-25"/>
          <w:w w:val="110"/>
        </w:rPr>
        <w:t xml:space="preserve"> </w:t>
      </w:r>
      <w:r w:rsidR="008E552B">
        <w:rPr>
          <w:color w:val="736C67"/>
          <w:w w:val="110"/>
        </w:rPr>
        <w:t>disclosure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by</w:t>
      </w:r>
      <w:r w:rsidR="008E552B">
        <w:rPr>
          <w:color w:val="736C67"/>
          <w:spacing w:val="-24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w w:val="110"/>
        </w:rPr>
        <w:t>recipient</w:t>
      </w:r>
      <w:r w:rsidR="008E552B">
        <w:rPr>
          <w:color w:val="736C67"/>
          <w:spacing w:val="-21"/>
          <w:w w:val="110"/>
        </w:rPr>
        <w:t xml:space="preserve"> </w:t>
      </w:r>
      <w:r w:rsidR="008E552B">
        <w:rPr>
          <w:color w:val="736C67"/>
          <w:w w:val="110"/>
        </w:rPr>
        <w:t>of</w:t>
      </w:r>
      <w:r w:rsidR="008E552B">
        <w:rPr>
          <w:color w:val="736C67"/>
          <w:spacing w:val="-24"/>
          <w:w w:val="110"/>
        </w:rPr>
        <w:t xml:space="preserve"> </w:t>
      </w:r>
      <w:r w:rsidR="008E552B">
        <w:rPr>
          <w:color w:val="736C67"/>
          <w:w w:val="110"/>
        </w:rPr>
        <w:t>any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w w:val="110"/>
        </w:rPr>
        <w:t>information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w w:val="110"/>
        </w:rPr>
        <w:t>contained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w w:val="110"/>
        </w:rPr>
        <w:t>in,</w:t>
      </w:r>
      <w:r w:rsidR="008E552B">
        <w:rPr>
          <w:color w:val="736C67"/>
          <w:spacing w:val="-24"/>
          <w:w w:val="110"/>
        </w:rPr>
        <w:t xml:space="preserve"> </w:t>
      </w:r>
      <w:r w:rsidR="008E552B">
        <w:rPr>
          <w:color w:val="736C67"/>
          <w:w w:val="110"/>
        </w:rPr>
        <w:t>or</w:t>
      </w:r>
      <w:r w:rsidR="008E552B">
        <w:rPr>
          <w:color w:val="736C67"/>
          <w:spacing w:val="-21"/>
          <w:w w:val="110"/>
        </w:rPr>
        <w:t xml:space="preserve"> </w:t>
      </w:r>
      <w:r w:rsidR="008E552B">
        <w:rPr>
          <w:color w:val="736C67"/>
          <w:w w:val="110"/>
        </w:rPr>
        <w:t>derived</w:t>
      </w:r>
      <w:r w:rsidR="008E552B">
        <w:rPr>
          <w:color w:val="736C67"/>
          <w:spacing w:val="-25"/>
          <w:w w:val="110"/>
        </w:rPr>
        <w:t xml:space="preserve"> </w:t>
      </w:r>
      <w:r w:rsidR="008E552B">
        <w:rPr>
          <w:color w:val="736C67"/>
          <w:w w:val="110"/>
        </w:rPr>
        <w:t>from</w:t>
      </w:r>
      <w:r w:rsidR="008E552B">
        <w:rPr>
          <w:color w:val="736C67"/>
          <w:spacing w:val="-21"/>
          <w:w w:val="110"/>
        </w:rPr>
        <w:t xml:space="preserve"> </w:t>
      </w:r>
      <w:r w:rsidR="008E552B">
        <w:rPr>
          <w:color w:val="736C67"/>
          <w:w w:val="110"/>
        </w:rPr>
        <w:t>this</w:t>
      </w:r>
      <w:r w:rsidR="008E552B">
        <w:rPr>
          <w:color w:val="736C67"/>
          <w:spacing w:val="-21"/>
          <w:w w:val="110"/>
        </w:rPr>
        <w:t xml:space="preserve"> </w:t>
      </w:r>
      <w:r w:rsidR="008E552B">
        <w:rPr>
          <w:color w:val="736C67"/>
          <w:w w:val="110"/>
        </w:rPr>
        <w:t>document.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w w:val="110"/>
        </w:rPr>
        <w:t>To</w:t>
      </w:r>
      <w:r w:rsidR="008E552B">
        <w:rPr>
          <w:color w:val="736C67"/>
          <w:spacing w:val="-21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9"/>
          <w:w w:val="110"/>
        </w:rPr>
        <w:t xml:space="preserve"> </w:t>
      </w:r>
      <w:r w:rsidR="008E552B">
        <w:rPr>
          <w:color w:val="736C67"/>
          <w:w w:val="110"/>
        </w:rPr>
        <w:t>maximum</w:t>
      </w:r>
      <w:r w:rsidR="008E552B">
        <w:rPr>
          <w:color w:val="736C67"/>
          <w:spacing w:val="-21"/>
          <w:w w:val="110"/>
        </w:rPr>
        <w:t xml:space="preserve"> </w:t>
      </w:r>
      <w:r w:rsidR="008E552B">
        <w:rPr>
          <w:color w:val="736C67"/>
          <w:w w:val="110"/>
        </w:rPr>
        <w:t>extent</w:t>
      </w:r>
      <w:r w:rsidR="008E552B">
        <w:rPr>
          <w:color w:val="736C67"/>
          <w:spacing w:val="-22"/>
          <w:w w:val="110"/>
        </w:rPr>
        <w:t xml:space="preserve"> </w:t>
      </w:r>
      <w:r w:rsidR="008E552B">
        <w:rPr>
          <w:color w:val="736C67"/>
          <w:w w:val="110"/>
        </w:rPr>
        <w:t>permitted</w:t>
      </w:r>
      <w:r w:rsidR="008E552B">
        <w:rPr>
          <w:color w:val="736C67"/>
          <w:spacing w:val="-24"/>
          <w:w w:val="110"/>
        </w:rPr>
        <w:t xml:space="preserve"> </w:t>
      </w:r>
      <w:r w:rsidR="008E552B">
        <w:rPr>
          <w:color w:val="736C67"/>
          <w:w w:val="110"/>
        </w:rPr>
        <w:t>by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spacing w:val="-3"/>
          <w:w w:val="110"/>
        </w:rPr>
        <w:t xml:space="preserve">law,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IP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Owners</w:t>
      </w:r>
      <w:r w:rsidR="008E552B">
        <w:rPr>
          <w:color w:val="736C67"/>
          <w:spacing w:val="-19"/>
          <w:w w:val="110"/>
        </w:rPr>
        <w:t xml:space="preserve"> </w:t>
      </w:r>
      <w:r w:rsidR="008E552B">
        <w:rPr>
          <w:color w:val="736C67"/>
          <w:w w:val="110"/>
        </w:rPr>
        <w:t>expressly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disclaim,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take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spacing w:val="-3"/>
          <w:w w:val="110"/>
        </w:rPr>
        <w:t>no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responsibility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for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and</w:t>
      </w:r>
      <w:r w:rsidR="008E552B">
        <w:rPr>
          <w:color w:val="736C67"/>
          <w:spacing w:val="-19"/>
          <w:w w:val="110"/>
        </w:rPr>
        <w:t xml:space="preserve"> </w:t>
      </w:r>
      <w:r w:rsidR="008E552B">
        <w:rPr>
          <w:color w:val="736C67"/>
          <w:w w:val="110"/>
        </w:rPr>
        <w:t>have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no</w:t>
      </w:r>
      <w:r w:rsidR="008E552B">
        <w:rPr>
          <w:color w:val="736C67"/>
          <w:spacing w:val="-15"/>
          <w:w w:val="110"/>
        </w:rPr>
        <w:t xml:space="preserve"> </w:t>
      </w:r>
      <w:r w:rsidR="008E552B">
        <w:rPr>
          <w:color w:val="736C67"/>
          <w:w w:val="110"/>
        </w:rPr>
        <w:t>liability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for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preparation,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contents,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accuracy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or</w:t>
      </w:r>
      <w:r w:rsidR="008E552B">
        <w:rPr>
          <w:color w:val="736C67"/>
          <w:spacing w:val="-19"/>
          <w:w w:val="110"/>
        </w:rPr>
        <w:t xml:space="preserve"> </w:t>
      </w:r>
      <w:r w:rsidR="008E552B">
        <w:rPr>
          <w:color w:val="736C67"/>
          <w:w w:val="110"/>
        </w:rPr>
        <w:t>completeness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of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this document,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nor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analysis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on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which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it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is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based.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This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document</w:t>
      </w:r>
      <w:r w:rsidR="008E552B">
        <w:rPr>
          <w:color w:val="736C67"/>
          <w:spacing w:val="-9"/>
          <w:w w:val="110"/>
        </w:rPr>
        <w:t xml:space="preserve"> </w:t>
      </w:r>
      <w:r w:rsidR="008E552B">
        <w:rPr>
          <w:color w:val="736C67"/>
          <w:w w:val="110"/>
        </w:rPr>
        <w:t>is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provided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in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confidence,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may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only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be</w:t>
      </w:r>
      <w:r w:rsidR="008E552B">
        <w:rPr>
          <w:color w:val="736C67"/>
          <w:spacing w:val="-10"/>
          <w:w w:val="110"/>
        </w:rPr>
        <w:t xml:space="preserve"> </w:t>
      </w:r>
      <w:r w:rsidR="008E552B">
        <w:rPr>
          <w:color w:val="736C67"/>
          <w:w w:val="110"/>
        </w:rPr>
        <w:t>used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for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purpose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provided,</w:t>
      </w:r>
      <w:r w:rsidR="008E552B">
        <w:rPr>
          <w:color w:val="736C67"/>
          <w:spacing w:val="-15"/>
          <w:w w:val="110"/>
        </w:rPr>
        <w:t xml:space="preserve"> </w:t>
      </w:r>
      <w:r w:rsidR="008E552B">
        <w:rPr>
          <w:color w:val="736C67"/>
          <w:w w:val="110"/>
        </w:rPr>
        <w:t>and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may not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spacing w:val="-4"/>
          <w:w w:val="110"/>
        </w:rPr>
        <w:t>be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copied,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reproduced,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distributed,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disclosed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or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made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available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to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a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third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party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in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any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way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except</w:t>
      </w:r>
      <w:r w:rsidR="008E552B">
        <w:rPr>
          <w:color w:val="736C67"/>
          <w:spacing w:val="-11"/>
          <w:w w:val="110"/>
        </w:rPr>
        <w:t xml:space="preserve"> </w:t>
      </w:r>
      <w:r w:rsidR="008E552B">
        <w:rPr>
          <w:color w:val="736C67"/>
          <w:w w:val="110"/>
        </w:rPr>
        <w:t>strictly</w:t>
      </w:r>
      <w:r w:rsidR="008E552B">
        <w:rPr>
          <w:color w:val="736C67"/>
          <w:spacing w:val="-14"/>
          <w:w w:val="110"/>
        </w:rPr>
        <w:t xml:space="preserve"> </w:t>
      </w:r>
      <w:r w:rsidR="008E552B">
        <w:rPr>
          <w:color w:val="736C67"/>
          <w:w w:val="110"/>
        </w:rPr>
        <w:t>in</w:t>
      </w:r>
      <w:r w:rsidR="008E552B">
        <w:rPr>
          <w:color w:val="736C67"/>
          <w:spacing w:val="-17"/>
          <w:w w:val="110"/>
        </w:rPr>
        <w:t xml:space="preserve"> </w:t>
      </w:r>
      <w:r w:rsidR="008E552B">
        <w:rPr>
          <w:color w:val="736C67"/>
          <w:w w:val="110"/>
        </w:rPr>
        <w:t>accordance</w:t>
      </w:r>
      <w:r w:rsidR="008E552B">
        <w:rPr>
          <w:color w:val="736C67"/>
          <w:spacing w:val="-15"/>
          <w:w w:val="110"/>
        </w:rPr>
        <w:t xml:space="preserve"> </w:t>
      </w:r>
      <w:r w:rsidR="008E552B">
        <w:rPr>
          <w:color w:val="736C67"/>
          <w:w w:val="110"/>
        </w:rPr>
        <w:t>with</w:t>
      </w:r>
      <w:r w:rsidR="008E552B">
        <w:rPr>
          <w:color w:val="736C67"/>
          <w:spacing w:val="-13"/>
          <w:w w:val="110"/>
        </w:rPr>
        <w:t xml:space="preserve"> </w:t>
      </w:r>
      <w:r w:rsidR="008E552B">
        <w:rPr>
          <w:color w:val="736C67"/>
          <w:w w:val="110"/>
        </w:rPr>
        <w:t>the</w:t>
      </w:r>
      <w:r w:rsidR="008E552B">
        <w:rPr>
          <w:color w:val="736C67"/>
          <w:spacing w:val="-12"/>
          <w:w w:val="110"/>
        </w:rPr>
        <w:t xml:space="preserve"> </w:t>
      </w:r>
      <w:r w:rsidR="008E552B">
        <w:rPr>
          <w:color w:val="736C67"/>
          <w:w w:val="110"/>
        </w:rPr>
        <w:t>applicable written</w:t>
      </w:r>
      <w:r w:rsidR="008E552B">
        <w:rPr>
          <w:color w:val="736C67"/>
          <w:spacing w:val="-26"/>
          <w:w w:val="110"/>
        </w:rPr>
        <w:t xml:space="preserve"> </w:t>
      </w:r>
      <w:r w:rsidR="008E552B">
        <w:rPr>
          <w:color w:val="736C67"/>
          <w:w w:val="110"/>
        </w:rPr>
        <w:t>terms</w:t>
      </w:r>
      <w:r w:rsidR="008E552B">
        <w:rPr>
          <w:color w:val="736C67"/>
          <w:spacing w:val="-24"/>
          <w:w w:val="110"/>
        </w:rPr>
        <w:t xml:space="preserve"> </w:t>
      </w:r>
      <w:r w:rsidR="008E552B">
        <w:rPr>
          <w:color w:val="736C67"/>
          <w:w w:val="110"/>
        </w:rPr>
        <w:t>and</w:t>
      </w:r>
      <w:r w:rsidR="008E552B">
        <w:rPr>
          <w:color w:val="736C67"/>
          <w:spacing w:val="-23"/>
          <w:w w:val="110"/>
        </w:rPr>
        <w:t xml:space="preserve"> </w:t>
      </w:r>
      <w:r w:rsidR="008E552B">
        <w:rPr>
          <w:color w:val="736C67"/>
          <w:w w:val="110"/>
        </w:rPr>
        <w:t>conditions</w:t>
      </w:r>
      <w:r w:rsidR="008E552B">
        <w:rPr>
          <w:color w:val="736C67"/>
          <w:spacing w:val="-22"/>
          <w:w w:val="110"/>
        </w:rPr>
        <w:t xml:space="preserve"> </w:t>
      </w:r>
      <w:r w:rsidR="008E552B">
        <w:rPr>
          <w:color w:val="736C67"/>
          <w:w w:val="110"/>
        </w:rPr>
        <w:t>between</w:t>
      </w:r>
      <w:r w:rsidR="008E552B">
        <w:rPr>
          <w:color w:val="736C67"/>
          <w:spacing w:val="-34"/>
          <w:w w:val="110"/>
        </w:rPr>
        <w:t xml:space="preserve"> </w:t>
      </w:r>
      <w:r w:rsidR="008E552B">
        <w:rPr>
          <w:color w:val="736C67"/>
          <w:w w:val="110"/>
        </w:rPr>
        <w:t>you</w:t>
      </w:r>
      <w:r w:rsidR="008E552B">
        <w:rPr>
          <w:color w:val="736C67"/>
          <w:spacing w:val="-22"/>
          <w:w w:val="110"/>
        </w:rPr>
        <w:t xml:space="preserve"> </w:t>
      </w:r>
      <w:r w:rsidR="008E552B">
        <w:rPr>
          <w:color w:val="736C67"/>
          <w:w w:val="110"/>
        </w:rPr>
        <w:t>and</w:t>
      </w:r>
      <w:r w:rsidR="008E552B">
        <w:rPr>
          <w:color w:val="736C67"/>
          <w:spacing w:val="-20"/>
          <w:w w:val="110"/>
        </w:rPr>
        <w:t xml:space="preserve"> </w:t>
      </w:r>
      <w:r w:rsidR="008E552B">
        <w:rPr>
          <w:color w:val="736C67"/>
          <w:w w:val="110"/>
        </w:rPr>
        <w:t>Quantium,</w:t>
      </w:r>
      <w:r w:rsidR="008E552B">
        <w:rPr>
          <w:color w:val="736C67"/>
          <w:spacing w:val="-26"/>
          <w:w w:val="110"/>
        </w:rPr>
        <w:t xml:space="preserve"> </w:t>
      </w:r>
      <w:r w:rsidR="008E552B">
        <w:rPr>
          <w:color w:val="736C67"/>
          <w:w w:val="110"/>
        </w:rPr>
        <w:t>or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otherwise</w:t>
      </w:r>
      <w:r w:rsidR="008E552B">
        <w:rPr>
          <w:color w:val="736C67"/>
          <w:spacing w:val="-29"/>
          <w:w w:val="110"/>
        </w:rPr>
        <w:t xml:space="preserve"> </w:t>
      </w:r>
      <w:r w:rsidR="008E552B">
        <w:rPr>
          <w:color w:val="736C67"/>
          <w:w w:val="110"/>
        </w:rPr>
        <w:t>with</w:t>
      </w:r>
      <w:r w:rsidR="008E552B">
        <w:rPr>
          <w:color w:val="736C67"/>
          <w:spacing w:val="-22"/>
          <w:w w:val="110"/>
        </w:rPr>
        <w:t xml:space="preserve"> </w:t>
      </w:r>
      <w:r w:rsidR="008E552B">
        <w:rPr>
          <w:color w:val="736C67"/>
          <w:w w:val="110"/>
        </w:rPr>
        <w:t>Quantium’s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prior</w:t>
      </w:r>
      <w:r w:rsidR="008E552B">
        <w:rPr>
          <w:color w:val="736C67"/>
          <w:spacing w:val="-18"/>
          <w:w w:val="110"/>
        </w:rPr>
        <w:t xml:space="preserve"> </w:t>
      </w:r>
      <w:r w:rsidR="008E552B">
        <w:rPr>
          <w:color w:val="736C67"/>
          <w:w w:val="110"/>
        </w:rPr>
        <w:t>written</w:t>
      </w:r>
      <w:r w:rsidR="008E552B">
        <w:rPr>
          <w:color w:val="736C67"/>
          <w:spacing w:val="-26"/>
          <w:w w:val="110"/>
        </w:rPr>
        <w:t xml:space="preserve"> </w:t>
      </w:r>
      <w:r w:rsidR="008E552B">
        <w:rPr>
          <w:color w:val="736C67"/>
          <w:w w:val="110"/>
        </w:rPr>
        <w:t>permission</w:t>
      </w:r>
    </w:p>
    <w:sectPr w:rsidR="00532F3C" w:rsidSect="00532F3C">
      <w:pgSz w:w="19200" w:h="10800" w:orient="landscape"/>
      <w:pgMar w:top="0" w:right="0" w:bottom="280" w:left="300" w:header="0" w:footer="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52B" w:rsidRDefault="008E552B" w:rsidP="00532F3C">
      <w:r>
        <w:separator/>
      </w:r>
    </w:p>
  </w:endnote>
  <w:endnote w:type="continuationSeparator" w:id="1">
    <w:p w:rsidR="008E552B" w:rsidRDefault="008E552B" w:rsidP="00532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3C" w:rsidRDefault="00532F3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5.3pt;margin-top:524.7pt;width:109.4pt;height:12.1pt;z-index:-252149760;mso-position-horizontal-relative:page;mso-position-vertical-relative:page" filled="f" stroked="f">
          <v:textbox inset="0,0,0,0">
            <w:txbxContent>
              <w:p w:rsidR="00532F3C" w:rsidRDefault="008E552B">
                <w:pPr>
                  <w:pStyle w:val="BodyText"/>
                  <w:spacing w:line="22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Classification: Confidential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3C" w:rsidRDefault="00532F3C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3C" w:rsidRDefault="00532F3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5.3pt;margin-top:524.7pt;width:109.4pt;height:12.1pt;z-index:-252148736;mso-position-horizontal-relative:page;mso-position-vertical-relative:page" filled="f" stroked="f">
          <v:textbox inset="0,0,0,0">
            <w:txbxContent>
              <w:p w:rsidR="00532F3C" w:rsidRDefault="008E552B">
                <w:pPr>
                  <w:pStyle w:val="BodyText"/>
                  <w:spacing w:line="22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Classification: 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52B" w:rsidRDefault="008E552B" w:rsidP="00532F3C">
      <w:r>
        <w:separator/>
      </w:r>
    </w:p>
  </w:footnote>
  <w:footnote w:type="continuationSeparator" w:id="1">
    <w:p w:rsidR="008E552B" w:rsidRDefault="008E552B" w:rsidP="00532F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E69BF"/>
    <w:multiLevelType w:val="hybridMultilevel"/>
    <w:tmpl w:val="2848BCEE"/>
    <w:lvl w:ilvl="0" w:tplc="7374B436">
      <w:numFmt w:val="bullet"/>
      <w:lvlText w:val="•"/>
      <w:lvlJc w:val="left"/>
      <w:pPr>
        <w:ind w:left="766" w:hanging="269"/>
      </w:pPr>
      <w:rPr>
        <w:rFonts w:ascii="Arial" w:eastAsia="Arial" w:hAnsi="Arial" w:cs="Arial" w:hint="default"/>
        <w:color w:val="000004"/>
        <w:w w:val="100"/>
        <w:sz w:val="24"/>
        <w:szCs w:val="24"/>
        <w:lang w:val="en-US" w:eastAsia="en-US" w:bidi="en-US"/>
      </w:rPr>
    </w:lvl>
    <w:lvl w:ilvl="1" w:tplc="1CBA7D8C">
      <w:numFmt w:val="bullet"/>
      <w:lvlText w:val="•"/>
      <w:lvlJc w:val="left"/>
      <w:pPr>
        <w:ind w:left="2127" w:hanging="543"/>
      </w:pPr>
      <w:rPr>
        <w:rFonts w:ascii="Arial" w:eastAsia="Arial" w:hAnsi="Arial" w:cs="Arial" w:hint="default"/>
        <w:color w:val="000004"/>
        <w:spacing w:val="-26"/>
        <w:w w:val="83"/>
        <w:sz w:val="48"/>
        <w:szCs w:val="48"/>
        <w:lang w:val="en-US" w:eastAsia="en-US" w:bidi="en-US"/>
      </w:rPr>
    </w:lvl>
    <w:lvl w:ilvl="2" w:tplc="07E65466">
      <w:numFmt w:val="bullet"/>
      <w:lvlText w:val="•"/>
      <w:lvlJc w:val="left"/>
      <w:pPr>
        <w:ind w:left="3358" w:hanging="543"/>
      </w:pPr>
      <w:rPr>
        <w:rFonts w:hint="default"/>
        <w:lang w:val="en-US" w:eastAsia="en-US" w:bidi="en-US"/>
      </w:rPr>
    </w:lvl>
    <w:lvl w:ilvl="3" w:tplc="359CFBB4">
      <w:numFmt w:val="bullet"/>
      <w:lvlText w:val="•"/>
      <w:lvlJc w:val="left"/>
      <w:pPr>
        <w:ind w:left="4596" w:hanging="543"/>
      </w:pPr>
      <w:rPr>
        <w:rFonts w:hint="default"/>
        <w:lang w:val="en-US" w:eastAsia="en-US" w:bidi="en-US"/>
      </w:rPr>
    </w:lvl>
    <w:lvl w:ilvl="4" w:tplc="F4389610">
      <w:numFmt w:val="bullet"/>
      <w:lvlText w:val="•"/>
      <w:lvlJc w:val="left"/>
      <w:pPr>
        <w:ind w:left="5834" w:hanging="543"/>
      </w:pPr>
      <w:rPr>
        <w:rFonts w:hint="default"/>
        <w:lang w:val="en-US" w:eastAsia="en-US" w:bidi="en-US"/>
      </w:rPr>
    </w:lvl>
    <w:lvl w:ilvl="5" w:tplc="7EEA4AC2">
      <w:numFmt w:val="bullet"/>
      <w:lvlText w:val="•"/>
      <w:lvlJc w:val="left"/>
      <w:pPr>
        <w:ind w:left="7072" w:hanging="543"/>
      </w:pPr>
      <w:rPr>
        <w:rFonts w:hint="default"/>
        <w:lang w:val="en-US" w:eastAsia="en-US" w:bidi="en-US"/>
      </w:rPr>
    </w:lvl>
    <w:lvl w:ilvl="6" w:tplc="556EB52E">
      <w:numFmt w:val="bullet"/>
      <w:lvlText w:val="•"/>
      <w:lvlJc w:val="left"/>
      <w:pPr>
        <w:ind w:left="8311" w:hanging="543"/>
      </w:pPr>
      <w:rPr>
        <w:rFonts w:hint="default"/>
        <w:lang w:val="en-US" w:eastAsia="en-US" w:bidi="en-US"/>
      </w:rPr>
    </w:lvl>
    <w:lvl w:ilvl="7" w:tplc="4FBA1238">
      <w:numFmt w:val="bullet"/>
      <w:lvlText w:val="•"/>
      <w:lvlJc w:val="left"/>
      <w:pPr>
        <w:ind w:left="9549" w:hanging="543"/>
      </w:pPr>
      <w:rPr>
        <w:rFonts w:hint="default"/>
        <w:lang w:val="en-US" w:eastAsia="en-US" w:bidi="en-US"/>
      </w:rPr>
    </w:lvl>
    <w:lvl w:ilvl="8" w:tplc="66DEC044">
      <w:numFmt w:val="bullet"/>
      <w:lvlText w:val="•"/>
      <w:lvlJc w:val="left"/>
      <w:pPr>
        <w:ind w:left="10787" w:hanging="543"/>
      </w:pPr>
      <w:rPr>
        <w:rFonts w:hint="default"/>
        <w:lang w:val="en-US" w:eastAsia="en-US" w:bidi="en-US"/>
      </w:rPr>
    </w:lvl>
  </w:abstractNum>
  <w:abstractNum w:abstractNumId="1">
    <w:nsid w:val="417F7963"/>
    <w:multiLevelType w:val="hybridMultilevel"/>
    <w:tmpl w:val="2F5AD94A"/>
    <w:lvl w:ilvl="0" w:tplc="8940ECFC">
      <w:numFmt w:val="bullet"/>
      <w:lvlText w:val="•"/>
      <w:lvlJc w:val="left"/>
      <w:pPr>
        <w:ind w:left="109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1500E626">
      <w:numFmt w:val="bullet"/>
      <w:lvlText w:val="•"/>
      <w:lvlJc w:val="left"/>
      <w:pPr>
        <w:ind w:left="1417" w:hanging="284"/>
      </w:pPr>
      <w:rPr>
        <w:rFonts w:hint="default"/>
        <w:lang w:val="en-US" w:eastAsia="en-US" w:bidi="en-US"/>
      </w:rPr>
    </w:lvl>
    <w:lvl w:ilvl="2" w:tplc="CC5EAD5A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en-US"/>
      </w:rPr>
    </w:lvl>
    <w:lvl w:ilvl="3" w:tplc="0610EB30"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en-US"/>
      </w:rPr>
    </w:lvl>
    <w:lvl w:ilvl="4" w:tplc="461614E2"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en-US"/>
      </w:rPr>
    </w:lvl>
    <w:lvl w:ilvl="5" w:tplc="8A22AC1C">
      <w:numFmt w:val="bullet"/>
      <w:lvlText w:val="•"/>
      <w:lvlJc w:val="left"/>
      <w:pPr>
        <w:ind w:left="2686" w:hanging="284"/>
      </w:pPr>
      <w:rPr>
        <w:rFonts w:hint="default"/>
        <w:lang w:val="en-US" w:eastAsia="en-US" w:bidi="en-US"/>
      </w:rPr>
    </w:lvl>
    <w:lvl w:ilvl="6" w:tplc="3592981A">
      <w:numFmt w:val="bullet"/>
      <w:lvlText w:val="•"/>
      <w:lvlJc w:val="left"/>
      <w:pPr>
        <w:ind w:left="3003" w:hanging="284"/>
      </w:pPr>
      <w:rPr>
        <w:rFonts w:hint="default"/>
        <w:lang w:val="en-US" w:eastAsia="en-US" w:bidi="en-US"/>
      </w:rPr>
    </w:lvl>
    <w:lvl w:ilvl="7" w:tplc="941EC0DA">
      <w:numFmt w:val="bullet"/>
      <w:lvlText w:val="•"/>
      <w:lvlJc w:val="left"/>
      <w:pPr>
        <w:ind w:left="3321" w:hanging="284"/>
      </w:pPr>
      <w:rPr>
        <w:rFonts w:hint="default"/>
        <w:lang w:val="en-US" w:eastAsia="en-US" w:bidi="en-US"/>
      </w:rPr>
    </w:lvl>
    <w:lvl w:ilvl="8" w:tplc="DC60FC40"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en-US"/>
      </w:rPr>
    </w:lvl>
  </w:abstractNum>
  <w:abstractNum w:abstractNumId="2">
    <w:nsid w:val="609A34D5"/>
    <w:multiLevelType w:val="hybridMultilevel"/>
    <w:tmpl w:val="4280B436"/>
    <w:lvl w:ilvl="0" w:tplc="053C2738">
      <w:start w:val="1"/>
      <w:numFmt w:val="decimal"/>
      <w:lvlText w:val="%1."/>
      <w:lvlJc w:val="left"/>
      <w:pPr>
        <w:ind w:left="2305" w:hanging="720"/>
        <w:jc w:val="left"/>
      </w:pPr>
      <w:rPr>
        <w:rFonts w:ascii="Lucida Sans" w:eastAsia="Lucida Sans" w:hAnsi="Lucida Sans" w:cs="Lucida Sans" w:hint="default"/>
        <w:color w:val="000004"/>
        <w:spacing w:val="0"/>
        <w:w w:val="86"/>
        <w:sz w:val="40"/>
        <w:szCs w:val="40"/>
        <w:lang w:val="en-US" w:eastAsia="en-US" w:bidi="en-US"/>
      </w:rPr>
    </w:lvl>
    <w:lvl w:ilvl="1" w:tplc="ECD4418C"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en-US"/>
      </w:rPr>
    </w:lvl>
    <w:lvl w:ilvl="2" w:tplc="E884D456"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en-US"/>
      </w:rPr>
    </w:lvl>
    <w:lvl w:ilvl="3" w:tplc="6A5E157A"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en-US"/>
      </w:rPr>
    </w:lvl>
    <w:lvl w:ilvl="4" w:tplc="3FDAF302">
      <w:numFmt w:val="bullet"/>
      <w:lvlText w:val="•"/>
      <w:lvlJc w:val="left"/>
      <w:pPr>
        <w:ind w:left="8940" w:hanging="720"/>
      </w:pPr>
      <w:rPr>
        <w:rFonts w:hint="default"/>
        <w:lang w:val="en-US" w:eastAsia="en-US" w:bidi="en-US"/>
      </w:rPr>
    </w:lvl>
    <w:lvl w:ilvl="5" w:tplc="4CAA644C">
      <w:numFmt w:val="bullet"/>
      <w:lvlText w:val="•"/>
      <w:lvlJc w:val="left"/>
      <w:pPr>
        <w:ind w:left="10600" w:hanging="720"/>
      </w:pPr>
      <w:rPr>
        <w:rFonts w:hint="default"/>
        <w:lang w:val="en-US" w:eastAsia="en-US" w:bidi="en-US"/>
      </w:rPr>
    </w:lvl>
    <w:lvl w:ilvl="6" w:tplc="52F6FDD2">
      <w:numFmt w:val="bullet"/>
      <w:lvlText w:val="•"/>
      <w:lvlJc w:val="left"/>
      <w:pPr>
        <w:ind w:left="12260" w:hanging="720"/>
      </w:pPr>
      <w:rPr>
        <w:rFonts w:hint="default"/>
        <w:lang w:val="en-US" w:eastAsia="en-US" w:bidi="en-US"/>
      </w:rPr>
    </w:lvl>
    <w:lvl w:ilvl="7" w:tplc="12F6AF9A">
      <w:numFmt w:val="bullet"/>
      <w:lvlText w:val="•"/>
      <w:lvlJc w:val="left"/>
      <w:pPr>
        <w:ind w:left="13920" w:hanging="720"/>
      </w:pPr>
      <w:rPr>
        <w:rFonts w:hint="default"/>
        <w:lang w:val="en-US" w:eastAsia="en-US" w:bidi="en-US"/>
      </w:rPr>
    </w:lvl>
    <w:lvl w:ilvl="8" w:tplc="510A46AA">
      <w:numFmt w:val="bullet"/>
      <w:lvlText w:val="•"/>
      <w:lvlJc w:val="left"/>
      <w:pPr>
        <w:ind w:left="15580" w:hanging="720"/>
      </w:pPr>
      <w:rPr>
        <w:rFonts w:hint="default"/>
        <w:lang w:val="en-US" w:eastAsia="en-US" w:bidi="en-US"/>
      </w:rPr>
    </w:lvl>
  </w:abstractNum>
  <w:abstractNum w:abstractNumId="3">
    <w:nsid w:val="72CB318B"/>
    <w:multiLevelType w:val="hybridMultilevel"/>
    <w:tmpl w:val="A5E849F2"/>
    <w:lvl w:ilvl="0" w:tplc="32E87A8C">
      <w:numFmt w:val="bullet"/>
      <w:lvlText w:val="•"/>
      <w:lvlJc w:val="left"/>
      <w:pPr>
        <w:ind w:left="186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C5362B10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en-US"/>
      </w:rPr>
    </w:lvl>
    <w:lvl w:ilvl="2" w:tplc="5DD412D8">
      <w:numFmt w:val="bullet"/>
      <w:lvlText w:val="•"/>
      <w:lvlJc w:val="left"/>
      <w:pPr>
        <w:ind w:left="2503" w:hanging="284"/>
      </w:pPr>
      <w:rPr>
        <w:rFonts w:hint="default"/>
        <w:lang w:val="en-US" w:eastAsia="en-US" w:bidi="en-US"/>
      </w:rPr>
    </w:lvl>
    <w:lvl w:ilvl="3" w:tplc="27AEBB82">
      <w:numFmt w:val="bullet"/>
      <w:lvlText w:val="•"/>
      <w:lvlJc w:val="left"/>
      <w:pPr>
        <w:ind w:left="2825" w:hanging="284"/>
      </w:pPr>
      <w:rPr>
        <w:rFonts w:hint="default"/>
        <w:lang w:val="en-US" w:eastAsia="en-US" w:bidi="en-US"/>
      </w:rPr>
    </w:lvl>
    <w:lvl w:ilvl="4" w:tplc="ED1835BC">
      <w:numFmt w:val="bullet"/>
      <w:lvlText w:val="•"/>
      <w:lvlJc w:val="left"/>
      <w:pPr>
        <w:ind w:left="3147" w:hanging="284"/>
      </w:pPr>
      <w:rPr>
        <w:rFonts w:hint="default"/>
        <w:lang w:val="en-US" w:eastAsia="en-US" w:bidi="en-US"/>
      </w:rPr>
    </w:lvl>
    <w:lvl w:ilvl="5" w:tplc="C83AF384">
      <w:numFmt w:val="bullet"/>
      <w:lvlText w:val="•"/>
      <w:lvlJc w:val="left"/>
      <w:pPr>
        <w:ind w:left="3469" w:hanging="284"/>
      </w:pPr>
      <w:rPr>
        <w:rFonts w:hint="default"/>
        <w:lang w:val="en-US" w:eastAsia="en-US" w:bidi="en-US"/>
      </w:rPr>
    </w:lvl>
    <w:lvl w:ilvl="6" w:tplc="92D0A966">
      <w:numFmt w:val="bullet"/>
      <w:lvlText w:val="•"/>
      <w:lvlJc w:val="left"/>
      <w:pPr>
        <w:ind w:left="3791" w:hanging="284"/>
      </w:pPr>
      <w:rPr>
        <w:rFonts w:hint="default"/>
        <w:lang w:val="en-US" w:eastAsia="en-US" w:bidi="en-US"/>
      </w:rPr>
    </w:lvl>
    <w:lvl w:ilvl="7" w:tplc="3BD60958">
      <w:numFmt w:val="bullet"/>
      <w:lvlText w:val="•"/>
      <w:lvlJc w:val="left"/>
      <w:pPr>
        <w:ind w:left="4113" w:hanging="284"/>
      </w:pPr>
      <w:rPr>
        <w:rFonts w:hint="default"/>
        <w:lang w:val="en-US" w:eastAsia="en-US" w:bidi="en-US"/>
      </w:rPr>
    </w:lvl>
    <w:lvl w:ilvl="8" w:tplc="E766F008">
      <w:numFmt w:val="bullet"/>
      <w:lvlText w:val="•"/>
      <w:lvlJc w:val="left"/>
      <w:pPr>
        <w:ind w:left="4435" w:hanging="2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32F3C"/>
    <w:rsid w:val="00532F3C"/>
    <w:rsid w:val="008E552B"/>
    <w:rsid w:val="00A12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2F3C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532F3C"/>
    <w:pPr>
      <w:spacing w:before="88"/>
      <w:ind w:left="179"/>
      <w:outlineLvl w:val="0"/>
    </w:pPr>
    <w:rPr>
      <w:rFonts w:ascii="Lucida Sans" w:eastAsia="Lucida Sans" w:hAnsi="Lucida Sans" w:cs="Lucida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2F3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32F3C"/>
    <w:pPr>
      <w:spacing w:before="235"/>
      <w:ind w:left="766" w:hanging="284"/>
    </w:pPr>
  </w:style>
  <w:style w:type="paragraph" w:customStyle="1" w:styleId="TableParagraph">
    <w:name w:val="Table Paragraph"/>
    <w:basedOn w:val="Normal"/>
    <w:uiPriority w:val="1"/>
    <w:qFormat/>
    <w:rsid w:val="00532F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2021-01-27T09:37:00Z</dcterms:created>
  <dcterms:modified xsi:type="dcterms:W3CDTF">2024-04-01T16:01:00Z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2021-01-27T00:00:00Z</vt:filetime>
  </property>
</Properties>
</file>