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94434704"/>
        <w:docPartObj>
          <w:docPartGallery w:val="Cover Pages"/>
          <w:docPartUnique/>
        </w:docPartObj>
      </w:sdtPr>
      <w:sdtEndPr>
        <w:rPr>
          <w:lang w:val="en-ZA"/>
        </w:rPr>
      </w:sdtEndPr>
      <w:sdtContent>
        <w:p w14:paraId="391CDE85" w14:textId="77777777" w:rsidR="007649A2" w:rsidRDefault="007649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99D0C3E" wp14:editId="48EB9F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78AA5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512BCA" wp14:editId="4F09A7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F30EF5" w14:textId="74E04732" w:rsidR="00E3065E" w:rsidRDefault="00E3065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spacing w:val="-10"/>
                                      <w:kern w:val="28"/>
                                      <w:sz w:val="40"/>
                                      <w:szCs w:val="56"/>
                                      <w:lang w:val="en-ZA"/>
                                    </w:rPr>
                                    <w:alias w:val="Title"/>
                                    <w:tag w:val=""/>
                                    <w:id w:val="12465292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spacing w:val="-10"/>
                                        <w:kern w:val="28"/>
                                        <w:sz w:val="40"/>
                                        <w:szCs w:val="56"/>
                                        <w:lang w:val="en-ZA"/>
                                      </w:rPr>
                                      <w:t>A Statistical model comparison in predicting Bitcoin Price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spacing w:val="-10"/>
                                    <w:kern w:val="28"/>
                                    <w:sz w:val="36"/>
                                    <w:szCs w:val="36"/>
                                    <w:lang w:val="en-ZA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D9199E1" w14:textId="77777777" w:rsidR="00E3065E" w:rsidRPr="002A7384" w:rsidRDefault="00E3065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</w:pPr>
                                    <w:r w:rsidRPr="002A7384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spacing w:val="-10"/>
                                        <w:kern w:val="28"/>
                                        <w:sz w:val="36"/>
                                        <w:szCs w:val="36"/>
                                        <w:lang w:val="en-ZA"/>
                                      </w:rPr>
                                      <w:t>SEN VARGHESE</w:t>
                                    </w:r>
                                  </w:p>
                                </w:sdtContent>
                              </w:sdt>
                              <w:p w14:paraId="35C93484" w14:textId="77777777" w:rsidR="00E3065E" w:rsidRDefault="00E3065E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2512BC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4EF30EF5" w14:textId="74E04732" w:rsidR="00E3065E" w:rsidRDefault="00E3065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spacing w:val="-10"/>
                                <w:kern w:val="28"/>
                                <w:sz w:val="40"/>
                                <w:szCs w:val="56"/>
                                <w:lang w:val="en-ZA"/>
                              </w:rPr>
                              <w:alias w:val="Title"/>
                              <w:tag w:val=""/>
                              <w:id w:val="12465292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spacing w:val="-10"/>
                                  <w:kern w:val="28"/>
                                  <w:sz w:val="40"/>
                                  <w:szCs w:val="56"/>
                                  <w:lang w:val="en-ZA"/>
                                </w:rPr>
                                <w:t>A Statistical model comparison in predicting Bitcoin Price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b/>
                              <w:spacing w:val="-10"/>
                              <w:kern w:val="28"/>
                              <w:sz w:val="36"/>
                              <w:szCs w:val="36"/>
                              <w:lang w:val="en-ZA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D9199E1" w14:textId="77777777" w:rsidR="00E3065E" w:rsidRPr="002A7384" w:rsidRDefault="00E3065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</w:pPr>
                              <w:r w:rsidRPr="002A7384">
                                <w:rPr>
                                  <w:rFonts w:ascii="Times New Roman" w:eastAsiaTheme="majorEastAsia" w:hAnsi="Times New Roman" w:cs="Times New Roman"/>
                                  <w:b/>
                                  <w:spacing w:val="-10"/>
                                  <w:kern w:val="28"/>
                                  <w:sz w:val="36"/>
                                  <w:szCs w:val="36"/>
                                  <w:lang w:val="en-ZA"/>
                                </w:rPr>
                                <w:t>SEN VARGHESE</w:t>
                              </w:r>
                            </w:p>
                          </w:sdtContent>
                        </w:sdt>
                        <w:p w14:paraId="35C93484" w14:textId="77777777" w:rsidR="00E3065E" w:rsidRDefault="00E3065E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391682A" w14:textId="77777777" w:rsidR="007649A2" w:rsidRDefault="007649A2">
          <w:pPr>
            <w:rPr>
              <w:lang w:val="en-ZA"/>
            </w:rPr>
          </w:pPr>
          <w:r>
            <w:rPr>
              <w:lang w:val="en-ZA"/>
            </w:rPr>
            <w:br w:type="page"/>
          </w:r>
        </w:p>
      </w:sdtContent>
    </w:sdt>
    <w:p w14:paraId="232E7B07" w14:textId="7928DA1B" w:rsidR="0050560E" w:rsidRPr="00A63483" w:rsidRDefault="0048292C" w:rsidP="0048292C">
      <w:pPr>
        <w:pStyle w:val="Title"/>
        <w:jc w:val="center"/>
        <w:rPr>
          <w:rFonts w:ascii="Times New Roman" w:hAnsi="Times New Roman" w:cs="Times New Roman"/>
          <w:b/>
          <w:sz w:val="40"/>
          <w:lang w:val="en-ZA"/>
        </w:rPr>
      </w:pPr>
      <w:r w:rsidRPr="00A63483">
        <w:rPr>
          <w:rFonts w:ascii="Times New Roman" w:hAnsi="Times New Roman" w:cs="Times New Roman"/>
          <w:b/>
          <w:sz w:val="40"/>
          <w:lang w:val="en-ZA"/>
        </w:rPr>
        <w:lastRenderedPageBreak/>
        <w:t xml:space="preserve">A Statistical </w:t>
      </w:r>
      <w:r w:rsidR="000C5F9B" w:rsidRPr="00A63483">
        <w:rPr>
          <w:rFonts w:ascii="Times New Roman" w:hAnsi="Times New Roman" w:cs="Times New Roman"/>
          <w:b/>
          <w:sz w:val="40"/>
          <w:lang w:val="en-ZA"/>
        </w:rPr>
        <w:t xml:space="preserve">model comparison </w:t>
      </w:r>
      <w:r w:rsidR="00AB5FE2" w:rsidRPr="00A63483">
        <w:rPr>
          <w:rFonts w:ascii="Times New Roman" w:hAnsi="Times New Roman" w:cs="Times New Roman"/>
          <w:b/>
          <w:sz w:val="40"/>
          <w:lang w:val="en-ZA"/>
        </w:rPr>
        <w:t>in predicting</w:t>
      </w:r>
      <w:r w:rsidRPr="00A63483">
        <w:rPr>
          <w:rFonts w:ascii="Times New Roman" w:hAnsi="Times New Roman" w:cs="Times New Roman"/>
          <w:b/>
          <w:sz w:val="40"/>
          <w:lang w:val="en-ZA"/>
        </w:rPr>
        <w:t xml:space="preserve"> Bitcoin Price</w:t>
      </w:r>
    </w:p>
    <w:p w14:paraId="49329229" w14:textId="41E1D336" w:rsidR="002B55F5" w:rsidRPr="00A63483" w:rsidRDefault="002B55F5" w:rsidP="002B55F5">
      <w:pPr>
        <w:jc w:val="center"/>
        <w:rPr>
          <w:rFonts w:ascii="Times New Roman" w:hAnsi="Times New Roman" w:cs="Times New Roman"/>
          <w:sz w:val="28"/>
          <w:lang w:val="en-ZA"/>
        </w:rPr>
      </w:pPr>
      <w:r w:rsidRPr="00A63483">
        <w:rPr>
          <w:rFonts w:ascii="Times New Roman" w:hAnsi="Times New Roman" w:cs="Times New Roman"/>
          <w:sz w:val="28"/>
          <w:lang w:val="en-ZA"/>
        </w:rPr>
        <w:t>Sen Varghese</w:t>
      </w:r>
    </w:p>
    <w:p w14:paraId="341E07D6" w14:textId="77777777" w:rsidR="00BA3DBF" w:rsidRPr="00A63483" w:rsidRDefault="00325596" w:rsidP="00CC65D3">
      <w:pPr>
        <w:pStyle w:val="Heading1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b/>
          <w:color w:val="auto"/>
          <w:lang w:val="en-ZA"/>
        </w:rPr>
      </w:pPr>
      <w:r w:rsidRPr="00A63483">
        <w:rPr>
          <w:rFonts w:ascii="Times New Roman" w:hAnsi="Times New Roman" w:cs="Times New Roman"/>
          <w:b/>
          <w:color w:val="auto"/>
          <w:lang w:val="en-ZA"/>
        </w:rPr>
        <w:t>Introduction</w:t>
      </w:r>
    </w:p>
    <w:p w14:paraId="7F1F6784" w14:textId="18D2BA06" w:rsidR="00325596" w:rsidRPr="00A63483" w:rsidRDefault="00FE1B7B" w:rsidP="00CC65D3">
      <w:pPr>
        <w:spacing w:line="276" w:lineRule="auto"/>
        <w:jc w:val="both"/>
        <w:rPr>
          <w:rFonts w:ascii="Times New Roman" w:hAnsi="Times New Roman" w:cs="Times New Roman"/>
          <w:sz w:val="24"/>
          <w:lang w:val="en-ZA"/>
        </w:rPr>
      </w:pPr>
      <w:r w:rsidRPr="00A63483">
        <w:rPr>
          <w:rFonts w:ascii="Times New Roman" w:hAnsi="Times New Roman" w:cs="Times New Roman"/>
          <w:sz w:val="24"/>
          <w:lang w:val="en-ZA"/>
        </w:rPr>
        <w:t>This study was undertaken to</w:t>
      </w:r>
      <w:r w:rsidR="004F78E6" w:rsidRPr="00A63483">
        <w:rPr>
          <w:rFonts w:ascii="Times New Roman" w:hAnsi="Times New Roman" w:cs="Times New Roman"/>
          <w:sz w:val="24"/>
          <w:lang w:val="en-ZA"/>
        </w:rPr>
        <w:t xml:space="preserve"> </w:t>
      </w:r>
      <w:r w:rsidR="005841EE">
        <w:rPr>
          <w:rFonts w:ascii="Times New Roman" w:hAnsi="Times New Roman" w:cs="Times New Roman"/>
          <w:sz w:val="24"/>
          <w:lang w:val="en-ZA"/>
        </w:rPr>
        <w:t xml:space="preserve">build the optimal model to </w:t>
      </w:r>
      <w:r w:rsidR="004F78E6" w:rsidRPr="00A63483">
        <w:rPr>
          <w:rFonts w:ascii="Times New Roman" w:hAnsi="Times New Roman" w:cs="Times New Roman"/>
          <w:sz w:val="24"/>
          <w:lang w:val="en-ZA"/>
        </w:rPr>
        <w:t xml:space="preserve">predict the </w:t>
      </w:r>
      <w:r w:rsidR="008E27C7" w:rsidRPr="00A63483">
        <w:rPr>
          <w:rFonts w:ascii="Times New Roman" w:hAnsi="Times New Roman" w:cs="Times New Roman"/>
          <w:sz w:val="24"/>
          <w:lang w:val="en-ZA"/>
        </w:rPr>
        <w:t xml:space="preserve">share </w:t>
      </w:r>
      <w:r w:rsidR="004F78E6" w:rsidRPr="00A63483">
        <w:rPr>
          <w:rFonts w:ascii="Times New Roman" w:hAnsi="Times New Roman" w:cs="Times New Roman"/>
          <w:sz w:val="24"/>
          <w:lang w:val="en-ZA"/>
        </w:rPr>
        <w:t xml:space="preserve">price of </w:t>
      </w:r>
      <w:r w:rsidR="0048292C" w:rsidRPr="00A63483">
        <w:rPr>
          <w:rFonts w:ascii="Times New Roman" w:hAnsi="Times New Roman" w:cs="Times New Roman"/>
          <w:sz w:val="24"/>
          <w:lang w:val="en-ZA"/>
        </w:rPr>
        <w:t>Bitcoin</w:t>
      </w:r>
      <w:r w:rsidR="004F78E6" w:rsidRPr="00A63483">
        <w:rPr>
          <w:rFonts w:ascii="Times New Roman" w:hAnsi="Times New Roman" w:cs="Times New Roman"/>
          <w:sz w:val="24"/>
          <w:lang w:val="en-ZA"/>
        </w:rPr>
        <w:t xml:space="preserve">. </w:t>
      </w:r>
      <w:r w:rsidR="001A26DF" w:rsidRPr="00A63483">
        <w:rPr>
          <w:rFonts w:ascii="Times New Roman" w:hAnsi="Times New Roman" w:cs="Times New Roman"/>
          <w:sz w:val="24"/>
          <w:lang w:val="en-ZA"/>
        </w:rPr>
        <w:t xml:space="preserve">Given the high volatile nature of </w:t>
      </w:r>
      <w:r w:rsidR="0048292C" w:rsidRPr="00A63483">
        <w:rPr>
          <w:rFonts w:ascii="Times New Roman" w:hAnsi="Times New Roman" w:cs="Times New Roman"/>
          <w:sz w:val="24"/>
          <w:lang w:val="en-ZA"/>
        </w:rPr>
        <w:t>Bitcoin</w:t>
      </w:r>
      <w:r w:rsidR="001A26DF" w:rsidRPr="00A63483">
        <w:rPr>
          <w:rFonts w:ascii="Times New Roman" w:hAnsi="Times New Roman" w:cs="Times New Roman"/>
          <w:sz w:val="24"/>
          <w:lang w:val="en-ZA"/>
        </w:rPr>
        <w:t xml:space="preserve"> and the limited research on them, this study is</w:t>
      </w:r>
      <w:r w:rsidR="0090410C" w:rsidRPr="00A63483">
        <w:rPr>
          <w:rFonts w:ascii="Times New Roman" w:hAnsi="Times New Roman" w:cs="Times New Roman"/>
          <w:sz w:val="24"/>
          <w:lang w:val="en-ZA"/>
        </w:rPr>
        <w:t xml:space="preserve"> significant in that it builds model</w:t>
      </w:r>
      <w:r w:rsidR="005841EE">
        <w:rPr>
          <w:rFonts w:ascii="Times New Roman" w:hAnsi="Times New Roman" w:cs="Times New Roman"/>
          <w:sz w:val="24"/>
          <w:lang w:val="en-ZA"/>
        </w:rPr>
        <w:t>s</w:t>
      </w:r>
      <w:r w:rsidR="0090410C" w:rsidRPr="00A63483">
        <w:rPr>
          <w:rFonts w:ascii="Times New Roman" w:hAnsi="Times New Roman" w:cs="Times New Roman"/>
          <w:sz w:val="24"/>
          <w:lang w:val="en-ZA"/>
        </w:rPr>
        <w:t xml:space="preserve"> for predicting </w:t>
      </w:r>
      <w:r w:rsidR="0048292C" w:rsidRPr="00A63483">
        <w:rPr>
          <w:rFonts w:ascii="Times New Roman" w:hAnsi="Times New Roman" w:cs="Times New Roman"/>
          <w:sz w:val="24"/>
          <w:lang w:val="en-ZA"/>
        </w:rPr>
        <w:t xml:space="preserve">Bitcoin </w:t>
      </w:r>
      <w:r w:rsidR="0090410C" w:rsidRPr="00A63483">
        <w:rPr>
          <w:rFonts w:ascii="Times New Roman" w:hAnsi="Times New Roman" w:cs="Times New Roman"/>
          <w:sz w:val="24"/>
          <w:lang w:val="en-ZA"/>
        </w:rPr>
        <w:t>prices given information that is available</w:t>
      </w:r>
      <w:r w:rsidR="0048292C" w:rsidRPr="00A63483">
        <w:rPr>
          <w:rFonts w:ascii="Times New Roman" w:hAnsi="Times New Roman" w:cs="Times New Roman"/>
          <w:sz w:val="24"/>
          <w:lang w:val="en-ZA"/>
        </w:rPr>
        <w:t xml:space="preserve"> in the market</w:t>
      </w:r>
      <w:r w:rsidR="003C2AB8" w:rsidRPr="00A63483">
        <w:rPr>
          <w:rFonts w:ascii="Times New Roman" w:hAnsi="Times New Roman" w:cs="Times New Roman"/>
          <w:sz w:val="24"/>
          <w:lang w:val="en-ZA"/>
        </w:rPr>
        <w:t>. The model can be employed by investors</w:t>
      </w:r>
      <w:r w:rsidR="0048292C" w:rsidRPr="00A63483">
        <w:rPr>
          <w:rFonts w:ascii="Times New Roman" w:hAnsi="Times New Roman" w:cs="Times New Roman"/>
          <w:sz w:val="24"/>
          <w:lang w:val="en-ZA"/>
        </w:rPr>
        <w:t xml:space="preserve"> and</w:t>
      </w:r>
      <w:r w:rsidR="003C2AB8" w:rsidRPr="00A63483">
        <w:rPr>
          <w:rFonts w:ascii="Times New Roman" w:hAnsi="Times New Roman" w:cs="Times New Roman"/>
          <w:sz w:val="24"/>
          <w:lang w:val="en-ZA"/>
        </w:rPr>
        <w:t xml:space="preserve"> fund managers</w:t>
      </w:r>
      <w:r w:rsidR="0048292C" w:rsidRPr="00A63483">
        <w:rPr>
          <w:rFonts w:ascii="Times New Roman" w:hAnsi="Times New Roman" w:cs="Times New Roman"/>
          <w:sz w:val="24"/>
          <w:lang w:val="en-ZA"/>
        </w:rPr>
        <w:t xml:space="preserve"> that seek to include Bitcoin in their portfolios</w:t>
      </w:r>
      <w:r w:rsidR="00310CD7">
        <w:rPr>
          <w:rFonts w:ascii="Times New Roman" w:hAnsi="Times New Roman" w:cs="Times New Roman"/>
          <w:sz w:val="24"/>
          <w:lang w:val="en-ZA"/>
        </w:rPr>
        <w:t>.</w:t>
      </w:r>
    </w:p>
    <w:p w14:paraId="72D33DCB" w14:textId="77777777" w:rsidR="00325596" w:rsidRPr="00A63483" w:rsidRDefault="00325596" w:rsidP="00CC65D3">
      <w:pPr>
        <w:pStyle w:val="Heading1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b/>
          <w:color w:val="auto"/>
          <w:lang w:val="en-ZA"/>
        </w:rPr>
      </w:pPr>
      <w:r w:rsidRPr="00A63483">
        <w:rPr>
          <w:rFonts w:ascii="Times New Roman" w:hAnsi="Times New Roman" w:cs="Times New Roman"/>
          <w:b/>
          <w:color w:val="auto"/>
          <w:lang w:val="en-ZA"/>
        </w:rPr>
        <w:t>Previous Research</w:t>
      </w:r>
    </w:p>
    <w:p w14:paraId="2CF684EA" w14:textId="1EC89B5E" w:rsidR="00F10E8A" w:rsidRPr="00A63483" w:rsidRDefault="00A63483" w:rsidP="00CC65D3">
      <w:pPr>
        <w:spacing w:line="276" w:lineRule="auto"/>
        <w:jc w:val="both"/>
        <w:rPr>
          <w:rFonts w:ascii="Times New Roman" w:hAnsi="Times New Roman" w:cs="Times New Roman"/>
          <w:sz w:val="24"/>
          <w:lang w:val="en-ZA"/>
        </w:rPr>
      </w:pPr>
      <w:r>
        <w:rPr>
          <w:rFonts w:ascii="Times New Roman" w:hAnsi="Times New Roman" w:cs="Times New Roman"/>
          <w:sz w:val="24"/>
          <w:lang w:val="en-ZA"/>
        </w:rPr>
        <w:t>Given the abrupt rise in Bitcoin as an investable alternative asset, p</w:t>
      </w:r>
      <w:r w:rsidR="00F10E8A" w:rsidRPr="00A63483">
        <w:rPr>
          <w:rFonts w:ascii="Times New Roman" w:hAnsi="Times New Roman" w:cs="Times New Roman"/>
          <w:sz w:val="24"/>
          <w:lang w:val="en-ZA"/>
        </w:rPr>
        <w:t xml:space="preserve">revious research in this </w:t>
      </w:r>
      <w:r w:rsidR="002E50D1" w:rsidRPr="00A63483">
        <w:rPr>
          <w:rFonts w:ascii="Times New Roman" w:hAnsi="Times New Roman" w:cs="Times New Roman"/>
          <w:sz w:val="24"/>
          <w:lang w:val="en-ZA"/>
        </w:rPr>
        <w:t>a</w:t>
      </w:r>
      <w:r w:rsidR="004F78E6" w:rsidRPr="00A63483">
        <w:rPr>
          <w:rFonts w:ascii="Times New Roman" w:hAnsi="Times New Roman" w:cs="Times New Roman"/>
          <w:sz w:val="24"/>
          <w:lang w:val="en-ZA"/>
        </w:rPr>
        <w:t>rea has not been conclusive.</w:t>
      </w:r>
    </w:p>
    <w:p w14:paraId="0855DBB4" w14:textId="77777777" w:rsidR="00325596" w:rsidRPr="00A63483" w:rsidRDefault="00325596" w:rsidP="00CC65D3">
      <w:pPr>
        <w:pStyle w:val="Heading1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b/>
          <w:color w:val="auto"/>
          <w:lang w:val="en-ZA"/>
        </w:rPr>
      </w:pPr>
      <w:r w:rsidRPr="00A63483">
        <w:rPr>
          <w:rFonts w:ascii="Times New Roman" w:hAnsi="Times New Roman" w:cs="Times New Roman"/>
          <w:b/>
          <w:color w:val="auto"/>
          <w:lang w:val="en-ZA"/>
        </w:rPr>
        <w:t>Methodology</w:t>
      </w:r>
    </w:p>
    <w:p w14:paraId="60DA41EF" w14:textId="423CB199" w:rsidR="0007763F" w:rsidRPr="00A63483" w:rsidRDefault="00F10E8A" w:rsidP="00CC65D3">
      <w:pPr>
        <w:spacing w:line="276" w:lineRule="auto"/>
        <w:jc w:val="both"/>
        <w:rPr>
          <w:rFonts w:ascii="Times New Roman" w:hAnsi="Times New Roman" w:cs="Times New Roman"/>
          <w:sz w:val="24"/>
          <w:lang w:val="en-ZA"/>
        </w:rPr>
      </w:pPr>
      <w:r w:rsidRPr="00A63483">
        <w:rPr>
          <w:rFonts w:ascii="Times New Roman" w:hAnsi="Times New Roman" w:cs="Times New Roman"/>
          <w:sz w:val="24"/>
          <w:lang w:val="en-ZA"/>
        </w:rPr>
        <w:t xml:space="preserve">This study employs market data on </w:t>
      </w:r>
      <w:r w:rsidR="0048292C" w:rsidRPr="00A63483">
        <w:rPr>
          <w:rFonts w:ascii="Times New Roman" w:hAnsi="Times New Roman" w:cs="Times New Roman"/>
          <w:sz w:val="24"/>
          <w:lang w:val="en-ZA"/>
        </w:rPr>
        <w:t>Bitcoin price in USD</w:t>
      </w:r>
      <w:r w:rsidR="00EC74C9" w:rsidRPr="00A63483">
        <w:rPr>
          <w:rFonts w:ascii="Times New Roman" w:hAnsi="Times New Roman" w:cs="Times New Roman"/>
          <w:sz w:val="24"/>
          <w:lang w:val="en-ZA"/>
        </w:rPr>
        <w:t xml:space="preserve"> (</w:t>
      </w:r>
      <w:proofErr w:type="spellStart"/>
      <w:r w:rsidR="00EC74C9" w:rsidRPr="00A63483">
        <w:rPr>
          <w:rFonts w:ascii="Times New Roman" w:hAnsi="Times New Roman" w:cs="Times New Roman"/>
          <w:sz w:val="24"/>
          <w:lang w:val="en-ZA"/>
        </w:rPr>
        <w:t>btc</w:t>
      </w:r>
      <w:proofErr w:type="spellEnd"/>
      <w:r w:rsidR="00EC74C9" w:rsidRPr="00A63483">
        <w:rPr>
          <w:rFonts w:ascii="Times New Roman" w:hAnsi="Times New Roman" w:cs="Times New Roman"/>
          <w:sz w:val="24"/>
          <w:lang w:val="en-ZA"/>
        </w:rPr>
        <w:t>)</w:t>
      </w:r>
      <w:r w:rsidR="0048292C" w:rsidRPr="00A63483">
        <w:rPr>
          <w:rFonts w:ascii="Times New Roman" w:hAnsi="Times New Roman" w:cs="Times New Roman"/>
          <w:sz w:val="24"/>
          <w:lang w:val="en-ZA"/>
        </w:rPr>
        <w:t>, the 1oz price of gold</w:t>
      </w:r>
      <w:r w:rsidR="00EC74C9" w:rsidRPr="00A63483">
        <w:rPr>
          <w:rFonts w:ascii="Times New Roman" w:hAnsi="Times New Roman" w:cs="Times New Roman"/>
          <w:sz w:val="24"/>
          <w:lang w:val="en-ZA"/>
        </w:rPr>
        <w:t xml:space="preserve"> (gold)</w:t>
      </w:r>
      <w:r w:rsidR="0048292C" w:rsidRPr="00A63483">
        <w:rPr>
          <w:rFonts w:ascii="Times New Roman" w:hAnsi="Times New Roman" w:cs="Times New Roman"/>
          <w:sz w:val="24"/>
          <w:lang w:val="en-ZA"/>
        </w:rPr>
        <w:t xml:space="preserve">, the S&amp;P 500 index </w:t>
      </w:r>
      <w:r w:rsidR="00EC74C9" w:rsidRPr="00A63483">
        <w:rPr>
          <w:rFonts w:ascii="Times New Roman" w:hAnsi="Times New Roman" w:cs="Times New Roman"/>
          <w:sz w:val="24"/>
          <w:lang w:val="en-ZA"/>
        </w:rPr>
        <w:t xml:space="preserve">(sp500) </w:t>
      </w:r>
      <w:r w:rsidR="0048292C" w:rsidRPr="00A63483">
        <w:rPr>
          <w:rFonts w:ascii="Times New Roman" w:hAnsi="Times New Roman" w:cs="Times New Roman"/>
          <w:sz w:val="24"/>
          <w:lang w:val="en-ZA"/>
        </w:rPr>
        <w:t>and the volume of Bitcoin transitions</w:t>
      </w:r>
      <w:r w:rsidR="00EC74C9" w:rsidRPr="00A63483">
        <w:rPr>
          <w:rFonts w:ascii="Times New Roman" w:hAnsi="Times New Roman" w:cs="Times New Roman"/>
          <w:sz w:val="24"/>
          <w:lang w:val="en-ZA"/>
        </w:rPr>
        <w:t xml:space="preserve"> (</w:t>
      </w:r>
      <w:proofErr w:type="spellStart"/>
      <w:r w:rsidR="00EC74C9" w:rsidRPr="00A63483">
        <w:rPr>
          <w:rFonts w:ascii="Times New Roman" w:hAnsi="Times New Roman" w:cs="Times New Roman"/>
          <w:sz w:val="24"/>
          <w:lang w:val="en-ZA"/>
        </w:rPr>
        <w:t>btctr</w:t>
      </w:r>
      <w:proofErr w:type="spellEnd"/>
      <w:r w:rsidR="00EC74C9" w:rsidRPr="00A63483">
        <w:rPr>
          <w:rFonts w:ascii="Times New Roman" w:hAnsi="Times New Roman" w:cs="Times New Roman"/>
          <w:sz w:val="24"/>
          <w:lang w:val="en-ZA"/>
        </w:rPr>
        <w:t>)</w:t>
      </w:r>
      <w:r w:rsidRPr="00A63483">
        <w:rPr>
          <w:rFonts w:ascii="Times New Roman" w:hAnsi="Times New Roman" w:cs="Times New Roman"/>
          <w:sz w:val="24"/>
          <w:lang w:val="en-ZA"/>
        </w:rPr>
        <w:t>. The data was collect from the databases of</w:t>
      </w:r>
      <w:r w:rsidR="0007763F" w:rsidRPr="00A63483">
        <w:rPr>
          <w:rFonts w:ascii="Times New Roman" w:hAnsi="Times New Roman" w:cs="Times New Roman"/>
          <w:sz w:val="24"/>
          <w:lang w:val="en-ZA"/>
        </w:rPr>
        <w:t xml:space="preserve"> </w:t>
      </w:r>
      <w:proofErr w:type="spellStart"/>
      <w:r w:rsidR="0048292C" w:rsidRPr="00A63483">
        <w:rPr>
          <w:rFonts w:ascii="Times New Roman" w:hAnsi="Times New Roman" w:cs="Times New Roman"/>
          <w:sz w:val="24"/>
          <w:lang w:val="en-ZA"/>
        </w:rPr>
        <w:t>Quantl</w:t>
      </w:r>
      <w:proofErr w:type="spellEnd"/>
      <w:r w:rsidR="0007763F" w:rsidRPr="00A63483">
        <w:rPr>
          <w:rFonts w:ascii="Times New Roman" w:hAnsi="Times New Roman" w:cs="Times New Roman"/>
          <w:sz w:val="24"/>
          <w:lang w:val="en-ZA"/>
        </w:rPr>
        <w:t xml:space="preserve"> </w:t>
      </w:r>
      <w:r w:rsidR="0048292C" w:rsidRPr="00A63483">
        <w:rPr>
          <w:rFonts w:ascii="Times New Roman" w:hAnsi="Times New Roman" w:cs="Times New Roman"/>
          <w:sz w:val="24"/>
          <w:lang w:val="en-ZA"/>
        </w:rPr>
        <w:t>for the period Jan 2017 to Apr 2018</w:t>
      </w:r>
      <w:r w:rsidRPr="00A63483">
        <w:rPr>
          <w:rFonts w:ascii="Times New Roman" w:hAnsi="Times New Roman" w:cs="Times New Roman"/>
          <w:sz w:val="24"/>
          <w:lang w:val="en-ZA"/>
        </w:rPr>
        <w:t xml:space="preserve">. </w:t>
      </w:r>
      <w:r w:rsidR="00FB4145" w:rsidRPr="00A63483">
        <w:rPr>
          <w:rFonts w:ascii="Times New Roman" w:hAnsi="Times New Roman" w:cs="Times New Roman"/>
          <w:sz w:val="24"/>
          <w:lang w:val="en-ZA"/>
        </w:rPr>
        <w:t>During this period Bitcoin became a significant investment option for many investors.</w:t>
      </w:r>
    </w:p>
    <w:p w14:paraId="30205AD9" w14:textId="00D9ED55" w:rsidR="00F10E8A" w:rsidRPr="00A63483" w:rsidRDefault="00F10E8A" w:rsidP="00CC65D3">
      <w:pPr>
        <w:spacing w:line="276" w:lineRule="auto"/>
        <w:jc w:val="both"/>
        <w:rPr>
          <w:rFonts w:ascii="Times New Roman" w:hAnsi="Times New Roman" w:cs="Times New Roman"/>
          <w:sz w:val="24"/>
          <w:lang w:val="en-ZA"/>
        </w:rPr>
      </w:pPr>
      <w:r w:rsidRPr="00A63483">
        <w:rPr>
          <w:rFonts w:ascii="Times New Roman" w:hAnsi="Times New Roman" w:cs="Times New Roman"/>
          <w:sz w:val="24"/>
          <w:lang w:val="en-ZA"/>
        </w:rPr>
        <w:t xml:space="preserve">This study is a </w:t>
      </w:r>
      <w:r w:rsidR="0048292C" w:rsidRPr="00A63483">
        <w:rPr>
          <w:rFonts w:ascii="Times New Roman" w:hAnsi="Times New Roman" w:cs="Times New Roman"/>
          <w:sz w:val="24"/>
          <w:lang w:val="en-ZA"/>
        </w:rPr>
        <w:t>time series</w:t>
      </w:r>
      <w:r w:rsidRPr="00A63483">
        <w:rPr>
          <w:rFonts w:ascii="Times New Roman" w:hAnsi="Times New Roman" w:cs="Times New Roman"/>
          <w:sz w:val="24"/>
          <w:lang w:val="en-ZA"/>
        </w:rPr>
        <w:t xml:space="preserve"> study to</w:t>
      </w:r>
      <w:r w:rsidR="0007763F" w:rsidRPr="00A63483">
        <w:rPr>
          <w:rFonts w:ascii="Times New Roman" w:hAnsi="Times New Roman" w:cs="Times New Roman"/>
          <w:sz w:val="24"/>
          <w:lang w:val="en-ZA"/>
        </w:rPr>
        <w:t xml:space="preserve"> predict the price of </w:t>
      </w:r>
      <w:r w:rsidR="0048292C" w:rsidRPr="00A63483">
        <w:rPr>
          <w:rFonts w:ascii="Times New Roman" w:hAnsi="Times New Roman" w:cs="Times New Roman"/>
          <w:sz w:val="24"/>
          <w:lang w:val="en-ZA"/>
        </w:rPr>
        <w:t>Bitcoin</w:t>
      </w:r>
      <w:r w:rsidR="002E50D1" w:rsidRPr="00A63483">
        <w:rPr>
          <w:rFonts w:ascii="Times New Roman" w:hAnsi="Times New Roman" w:cs="Times New Roman"/>
          <w:sz w:val="24"/>
          <w:lang w:val="en-ZA"/>
        </w:rPr>
        <w:t xml:space="preserve"> </w:t>
      </w:r>
      <w:r w:rsidR="0007763F" w:rsidRPr="00A63483">
        <w:rPr>
          <w:rFonts w:ascii="Times New Roman" w:hAnsi="Times New Roman" w:cs="Times New Roman"/>
          <w:sz w:val="24"/>
          <w:lang w:val="en-ZA"/>
        </w:rPr>
        <w:t xml:space="preserve">given </w:t>
      </w:r>
      <w:r w:rsidR="0048292C" w:rsidRPr="00A63483">
        <w:rPr>
          <w:rFonts w:ascii="Times New Roman" w:hAnsi="Times New Roman" w:cs="Times New Roman"/>
          <w:sz w:val="24"/>
          <w:lang w:val="en-ZA"/>
        </w:rPr>
        <w:t xml:space="preserve">the variables mentioned above. </w:t>
      </w:r>
      <w:r w:rsidR="00A41BE6" w:rsidRPr="00A63483">
        <w:rPr>
          <w:rFonts w:ascii="Times New Roman" w:hAnsi="Times New Roman" w:cs="Times New Roman"/>
          <w:sz w:val="24"/>
          <w:lang w:val="en-ZA"/>
        </w:rPr>
        <w:t>The study uses</w:t>
      </w:r>
      <w:r w:rsidR="001E7748" w:rsidRPr="00A63483">
        <w:rPr>
          <w:rFonts w:ascii="Times New Roman" w:hAnsi="Times New Roman" w:cs="Times New Roman"/>
          <w:sz w:val="24"/>
          <w:lang w:val="en-ZA"/>
        </w:rPr>
        <w:t>, graphical techniques, correlation analysis</w:t>
      </w:r>
      <w:r w:rsidR="0048292C" w:rsidRPr="00A63483">
        <w:rPr>
          <w:rFonts w:ascii="Times New Roman" w:hAnsi="Times New Roman" w:cs="Times New Roman"/>
          <w:sz w:val="24"/>
          <w:lang w:val="en-ZA"/>
        </w:rPr>
        <w:t xml:space="preserve">, </w:t>
      </w:r>
      <w:r w:rsidR="00A41BE6" w:rsidRPr="00A63483">
        <w:rPr>
          <w:rFonts w:ascii="Times New Roman" w:hAnsi="Times New Roman" w:cs="Times New Roman"/>
          <w:sz w:val="24"/>
          <w:lang w:val="en-ZA"/>
        </w:rPr>
        <w:t>linear regression model</w:t>
      </w:r>
      <w:r w:rsidR="001B2A6D" w:rsidRPr="00A63483">
        <w:rPr>
          <w:rFonts w:ascii="Times New Roman" w:hAnsi="Times New Roman" w:cs="Times New Roman"/>
          <w:sz w:val="24"/>
          <w:lang w:val="en-ZA"/>
        </w:rPr>
        <w:t>, log-linear model</w:t>
      </w:r>
      <w:r w:rsidR="0048292C" w:rsidRPr="00A63483">
        <w:rPr>
          <w:rFonts w:ascii="Times New Roman" w:hAnsi="Times New Roman" w:cs="Times New Roman"/>
          <w:sz w:val="24"/>
          <w:lang w:val="en-ZA"/>
        </w:rPr>
        <w:t>, generalized additive model</w:t>
      </w:r>
      <w:r w:rsidR="001B2A6D" w:rsidRPr="00A63483">
        <w:rPr>
          <w:rFonts w:ascii="Times New Roman" w:hAnsi="Times New Roman" w:cs="Times New Roman"/>
          <w:sz w:val="24"/>
          <w:lang w:val="en-ZA"/>
        </w:rPr>
        <w:t xml:space="preserve"> and</w:t>
      </w:r>
      <w:r w:rsidR="0048292C" w:rsidRPr="00A63483">
        <w:rPr>
          <w:rFonts w:ascii="Times New Roman" w:hAnsi="Times New Roman" w:cs="Times New Roman"/>
          <w:sz w:val="24"/>
          <w:lang w:val="en-ZA"/>
        </w:rPr>
        <w:t xml:space="preserve"> auto</w:t>
      </w:r>
      <w:r w:rsidR="001B2A6D" w:rsidRPr="00A63483">
        <w:rPr>
          <w:rFonts w:ascii="Times New Roman" w:hAnsi="Times New Roman" w:cs="Times New Roman"/>
          <w:sz w:val="24"/>
          <w:lang w:val="en-ZA"/>
        </w:rPr>
        <w:t xml:space="preserve"> regressive model</w:t>
      </w:r>
      <w:r w:rsidR="00A41BE6" w:rsidRPr="00A63483">
        <w:rPr>
          <w:rFonts w:ascii="Times New Roman" w:hAnsi="Times New Roman" w:cs="Times New Roman"/>
          <w:sz w:val="24"/>
          <w:lang w:val="en-ZA"/>
        </w:rPr>
        <w:t xml:space="preserve"> to predict </w:t>
      </w:r>
      <w:r w:rsidR="002E50D1" w:rsidRPr="00A63483">
        <w:rPr>
          <w:rFonts w:ascii="Times New Roman" w:hAnsi="Times New Roman" w:cs="Times New Roman"/>
          <w:sz w:val="24"/>
          <w:lang w:val="en-ZA"/>
        </w:rPr>
        <w:t>the depended variable (Price)</w:t>
      </w:r>
      <w:r w:rsidR="00A41BE6" w:rsidRPr="00A63483">
        <w:rPr>
          <w:rFonts w:ascii="Times New Roman" w:hAnsi="Times New Roman" w:cs="Times New Roman"/>
          <w:sz w:val="24"/>
          <w:lang w:val="en-ZA"/>
        </w:rPr>
        <w:t xml:space="preserve">. </w:t>
      </w:r>
      <w:r w:rsidRPr="00A63483">
        <w:rPr>
          <w:rFonts w:ascii="Times New Roman" w:hAnsi="Times New Roman" w:cs="Times New Roman"/>
          <w:sz w:val="24"/>
          <w:lang w:val="en-ZA"/>
        </w:rPr>
        <w:t xml:space="preserve">The dataset has </w:t>
      </w:r>
      <w:r w:rsidR="0007763F" w:rsidRPr="00A63483">
        <w:rPr>
          <w:rFonts w:ascii="Times New Roman" w:hAnsi="Times New Roman" w:cs="Times New Roman"/>
          <w:sz w:val="24"/>
          <w:lang w:val="en-ZA"/>
        </w:rPr>
        <w:t>4 variables and 2</w:t>
      </w:r>
      <w:r w:rsidR="001B2A6D" w:rsidRPr="00A63483">
        <w:rPr>
          <w:rFonts w:ascii="Times New Roman" w:hAnsi="Times New Roman" w:cs="Times New Roman"/>
          <w:sz w:val="24"/>
          <w:lang w:val="en-ZA"/>
        </w:rPr>
        <w:t>9</w:t>
      </w:r>
      <w:r w:rsidRPr="00A63483">
        <w:rPr>
          <w:rFonts w:ascii="Times New Roman" w:hAnsi="Times New Roman" w:cs="Times New Roman"/>
          <w:sz w:val="24"/>
          <w:lang w:val="en-ZA"/>
        </w:rPr>
        <w:t xml:space="preserve">6 </w:t>
      </w:r>
      <w:r w:rsidR="001B2A6D" w:rsidRPr="00A63483">
        <w:rPr>
          <w:rFonts w:ascii="Times New Roman" w:hAnsi="Times New Roman" w:cs="Times New Roman"/>
          <w:sz w:val="24"/>
          <w:lang w:val="en-ZA"/>
        </w:rPr>
        <w:t>observations,</w:t>
      </w:r>
      <w:r w:rsidR="0007763F" w:rsidRPr="00A63483">
        <w:rPr>
          <w:rFonts w:ascii="Times New Roman" w:hAnsi="Times New Roman" w:cs="Times New Roman"/>
          <w:sz w:val="24"/>
          <w:lang w:val="en-ZA"/>
        </w:rPr>
        <w:t xml:space="preserve"> and the analysis is done using the statistical package R</w:t>
      </w:r>
      <w:r w:rsidRPr="00A63483">
        <w:rPr>
          <w:rFonts w:ascii="Times New Roman" w:hAnsi="Times New Roman" w:cs="Times New Roman"/>
          <w:sz w:val="24"/>
          <w:lang w:val="en-ZA"/>
        </w:rPr>
        <w:t xml:space="preserve">. </w:t>
      </w:r>
      <w:r w:rsidR="00A91D3A" w:rsidRPr="00A63483">
        <w:rPr>
          <w:rFonts w:ascii="Times New Roman" w:hAnsi="Times New Roman" w:cs="Times New Roman"/>
          <w:sz w:val="24"/>
          <w:lang w:val="en-ZA"/>
        </w:rPr>
        <w:t>The functional specification is as follows:</w:t>
      </w:r>
    </w:p>
    <w:p w14:paraId="11091132" w14:textId="77777777" w:rsidR="002621FB" w:rsidRPr="00A63483" w:rsidRDefault="002621FB" w:rsidP="00CC65D3">
      <w:pPr>
        <w:spacing w:line="276" w:lineRule="auto"/>
        <w:jc w:val="both"/>
        <w:rPr>
          <w:rFonts w:ascii="Times New Roman" w:hAnsi="Times New Roman" w:cs="Times New Roman"/>
          <w:sz w:val="24"/>
          <w:lang w:val="en-Z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"/>
        <w:gridCol w:w="7933"/>
        <w:gridCol w:w="736"/>
      </w:tblGrid>
      <w:tr w:rsidR="006A3E81" w:rsidRPr="00A63483" w14:paraId="429B94F3" w14:textId="77777777" w:rsidTr="002621FB">
        <w:trPr>
          <w:trHeight w:val="283"/>
        </w:trPr>
        <w:tc>
          <w:tcPr>
            <w:tcW w:w="704" w:type="dxa"/>
          </w:tcPr>
          <w:p w14:paraId="6449F552" w14:textId="77777777" w:rsidR="00F10E8A" w:rsidRPr="00A63483" w:rsidRDefault="00F10E8A" w:rsidP="00CC65D3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</w:p>
        </w:tc>
        <w:tc>
          <w:tcPr>
            <w:tcW w:w="8080" w:type="dxa"/>
          </w:tcPr>
          <w:p w14:paraId="0455375D" w14:textId="41C5BAC0" w:rsidR="00F10E8A" w:rsidRPr="00A63483" w:rsidRDefault="00DE78FB" w:rsidP="00CC65D3">
            <w:pPr>
              <w:spacing w:line="276" w:lineRule="auto"/>
              <w:rPr>
                <w:rFonts w:ascii="Times New Roman" w:eastAsia="Calibri" w:hAnsi="Times New Roman" w:cs="Times New Roman"/>
                <w:lang w:val="en-ZA"/>
              </w:rPr>
            </w:pPr>
            <w:r w:rsidRPr="00A63483">
              <w:rPr>
                <w:rFonts w:ascii="Times New Roman" w:hAnsi="Times New Roman" w:cs="Times New Roman"/>
                <w:lang w:val="en-ZA"/>
              </w:rPr>
              <w:t>L</w:t>
            </w:r>
            <w:r w:rsidR="003039A5" w:rsidRPr="00A63483">
              <w:rPr>
                <w:rFonts w:ascii="Times New Roman" w:hAnsi="Times New Roman" w:cs="Times New Roman"/>
                <w:lang w:val="en-ZA"/>
              </w:rPr>
              <w:t>inear model:</w:t>
            </w:r>
            <w:r w:rsidR="002621FB" w:rsidRPr="00A63483">
              <w:rPr>
                <w:rFonts w:ascii="Times New Roman" w:hAnsi="Times New Roman" w:cs="Times New Roman"/>
                <w:lang w:val="en-ZA"/>
              </w:rPr>
              <w:t xml:space="preserve"> </w:t>
            </w:r>
            <w:r w:rsidR="003039A5" w:rsidRPr="00A63483">
              <w:rPr>
                <w:rFonts w:ascii="Times New Roman" w:eastAsia="Calibri" w:hAnsi="Times New Roman" w:cs="Times New Roman"/>
                <w:color w:val="FFFFFF" w:themeColor="background1"/>
                <w:lang w:val="en-ZA"/>
              </w:rPr>
              <w:t>_</w:t>
            </w:r>
            <w:r w:rsidR="002621FB" w:rsidRPr="00A63483">
              <w:rPr>
                <w:rFonts w:ascii="Times New Roman" w:eastAsia="Calibri" w:hAnsi="Times New Roman" w:cs="Times New Roman"/>
                <w:color w:val="FFFFFF" w:themeColor="background1"/>
                <w:lang w:val="en-ZA"/>
              </w:rPr>
              <w:t>_</w:t>
            </w:r>
            <w:r w:rsidR="008F245F" w:rsidRPr="00A63483">
              <w:rPr>
                <w:rFonts w:ascii="Times New Roman" w:eastAsia="Calibri" w:hAnsi="Times New Roman" w:cs="Times New Roman"/>
                <w:color w:val="FFFFFF" w:themeColor="background1"/>
                <w:lang w:val="en-ZA"/>
              </w:rPr>
              <w:t>_________</w:t>
            </w:r>
            <w:r w:rsidR="001F1854">
              <w:rPr>
                <w:rFonts w:ascii="Times New Roman" w:eastAsia="Calibri" w:hAnsi="Times New Roman" w:cs="Times New Roman"/>
                <w:color w:val="FFFFFF" w:themeColor="background1"/>
                <w:lang w:val="en-ZA"/>
              </w:rPr>
              <w:t>_______</w:t>
            </w:r>
            <w:r w:rsidR="008F245F" w:rsidRPr="00A63483">
              <w:rPr>
                <w:rFonts w:ascii="Times New Roman" w:eastAsia="Calibri" w:hAnsi="Times New Roman" w:cs="Times New Roman"/>
                <w:color w:val="FFFFFF" w:themeColor="background1"/>
                <w:lang w:val="en-ZA"/>
              </w:rPr>
              <w:t xml:space="preserve">___ </w:t>
            </w:r>
            <w:r w:rsidR="00F10E8A" w:rsidRPr="00A63483">
              <w:rPr>
                <w:rFonts w:ascii="Times New Roman" w:eastAsia="Calibri" w:hAnsi="Times New Roman" w:cs="Times New Roman"/>
                <w:lang w:val="en-ZA"/>
              </w:rPr>
              <w:t>+</w:t>
            </w:r>
            <w:r w:rsidR="008F245F" w:rsidRPr="00A63483">
              <w:rPr>
                <w:rFonts w:ascii="Times New Roman" w:eastAsia="Calibri" w:hAnsi="Times New Roman" w:cs="Times New Roman"/>
                <w:color w:val="FFFFFF" w:themeColor="background1"/>
                <w:lang w:val="en-ZA"/>
              </w:rPr>
              <w:t>___</w:t>
            </w:r>
            <w:r w:rsidR="00F10E8A" w:rsidRPr="00A63483">
              <w:rPr>
                <w:rFonts w:ascii="Times New Roman" w:eastAsia="Calibri" w:hAnsi="Times New Roman" w:cs="Times New Roman"/>
                <w:lang w:val="en-ZA"/>
              </w:rPr>
              <w:t>+</w:t>
            </w:r>
            <w:r w:rsidR="008F245F" w:rsidRPr="00A63483">
              <w:rPr>
                <w:rFonts w:ascii="Times New Roman" w:eastAsia="Calibri" w:hAnsi="Times New Roman" w:cs="Times New Roman"/>
                <w:color w:val="FFFFFF" w:themeColor="background1"/>
                <w:lang w:val="en-ZA"/>
              </w:rPr>
              <w:t>___</w:t>
            </w:r>
            <w:r w:rsidR="00F10E8A" w:rsidRPr="00A63483">
              <w:rPr>
                <w:rFonts w:ascii="Times New Roman" w:eastAsia="Calibri" w:hAnsi="Times New Roman" w:cs="Times New Roman"/>
                <w:lang w:val="en-ZA"/>
              </w:rPr>
              <w:t>+</w:t>
            </w:r>
            <w:r w:rsidR="00F10E8A" w:rsidRPr="00A63483">
              <w:rPr>
                <w:rFonts w:ascii="Times New Roman" w:eastAsia="Calibri" w:hAnsi="Times New Roman" w:cs="Times New Roman"/>
                <w:color w:val="FFFFFF" w:themeColor="background1"/>
                <w:lang w:val="en-ZA"/>
              </w:rPr>
              <w:t>s</w:t>
            </w:r>
          </w:p>
        </w:tc>
        <w:tc>
          <w:tcPr>
            <w:tcW w:w="566" w:type="dxa"/>
          </w:tcPr>
          <w:p w14:paraId="5439A5D4" w14:textId="77777777" w:rsidR="00F10E8A" w:rsidRPr="00A63483" w:rsidRDefault="00F10E8A" w:rsidP="00CC65D3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</w:p>
        </w:tc>
      </w:tr>
      <w:tr w:rsidR="006A3E81" w:rsidRPr="00A63483" w14:paraId="14110F69" w14:textId="77777777" w:rsidTr="002621FB">
        <w:trPr>
          <w:trHeight w:val="283"/>
        </w:trPr>
        <w:tc>
          <w:tcPr>
            <w:tcW w:w="704" w:type="dxa"/>
          </w:tcPr>
          <w:p w14:paraId="65AE0D6F" w14:textId="77777777" w:rsidR="00F10E8A" w:rsidRPr="00A63483" w:rsidRDefault="00F10E8A" w:rsidP="00CC65D3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</w:p>
        </w:tc>
        <w:tc>
          <w:tcPr>
            <w:tcW w:w="8080" w:type="dxa"/>
          </w:tcPr>
          <w:p w14:paraId="61464F63" w14:textId="36D077D5" w:rsidR="00F10E8A" w:rsidRPr="00A63483" w:rsidRDefault="00895A07" w:rsidP="00CC65D3">
            <w:pPr>
              <w:spacing w:line="276" w:lineRule="auto"/>
              <w:rPr>
                <w:rFonts w:ascii="Times New Roman" w:eastAsiaTheme="minorEastAsia" w:hAnsi="Times New Roman" w:cs="Times New Roman"/>
                <w:lang w:val="en-Z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ZA"/>
                  </w:rPr>
                  <m:t>btc=f(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ZA"/>
                  </w:rPr>
                  <m:t>sp500, gold, btctr</m:t>
                </m:r>
                <m:r>
                  <w:rPr>
                    <w:rFonts w:ascii="Cambria Math" w:hAnsi="Cambria Math" w:cs="Times New Roman"/>
                    <w:lang w:val="en-ZA"/>
                  </w:rPr>
                  <m:t>)</m:t>
                </m:r>
              </m:oMath>
            </m:oMathPara>
          </w:p>
          <w:p w14:paraId="616070AA" w14:textId="4417F4A6" w:rsidR="003C2AB8" w:rsidRPr="00A63483" w:rsidRDefault="00895A07" w:rsidP="00CC65D3">
            <w:pPr>
              <w:spacing w:line="276" w:lineRule="auto"/>
              <w:rPr>
                <w:rFonts w:ascii="Times New Roman" w:eastAsiaTheme="minorEastAsia" w:hAnsi="Times New Roman" w:cs="Times New Roman"/>
                <w:lang w:val="en-Z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ZA"/>
                  </w:rPr>
                  <m:t>btc=α+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Z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ZA"/>
                      </w:rPr>
                      <m:t xml:space="preserve"> 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Z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ZA"/>
                  </w:rPr>
                  <m:t xml:space="preserve">sp500+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Z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ZA"/>
                      </w:rPr>
                      <m:t xml:space="preserve"> 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Z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ZA"/>
                  </w:rPr>
                  <m:t>gold+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Z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ZA"/>
                      </w:rPr>
                      <m:t xml:space="preserve"> 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ZA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ZA"/>
                  </w:rPr>
                  <m:t>btctr</m:t>
                </m:r>
              </m:oMath>
            </m:oMathPara>
          </w:p>
          <w:p w14:paraId="4BCF1295" w14:textId="58FEB182" w:rsidR="003C2AB8" w:rsidRPr="00A63483" w:rsidRDefault="00895A07" w:rsidP="00CC65D3">
            <w:pPr>
              <w:spacing w:line="276" w:lineRule="auto"/>
              <w:rPr>
                <w:rFonts w:ascii="Times New Roman" w:eastAsiaTheme="minorEastAsia" w:hAnsi="Times New Roman" w:cs="Times New Roman"/>
                <w:lang w:val="en-Z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ZA"/>
                  </w:rPr>
                  <m:t>btc=a+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Z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ZA"/>
                      </w:rPr>
                      <m:t xml:space="preserve"> 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Z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ZA"/>
                  </w:rPr>
                  <m:t xml:space="preserve">sp500+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Z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ZA"/>
                      </w:rPr>
                      <m:t xml:space="preserve"> 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Z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ZA"/>
                  </w:rPr>
                  <m:t>gold+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Z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ZA"/>
                      </w:rPr>
                      <m:t xml:space="preserve"> 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ZA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ZA"/>
                  </w:rPr>
                  <m:t>btctr</m:t>
                </m:r>
              </m:oMath>
            </m:oMathPara>
          </w:p>
        </w:tc>
        <w:tc>
          <w:tcPr>
            <w:tcW w:w="566" w:type="dxa"/>
          </w:tcPr>
          <w:p w14:paraId="6208BC63" w14:textId="77777777" w:rsidR="00F10E8A" w:rsidRPr="00A63483" w:rsidRDefault="006A3E81" w:rsidP="00CC65D3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  <w:r w:rsidRPr="00A63483">
              <w:rPr>
                <w:rFonts w:ascii="Times New Roman" w:hAnsi="Times New Roman" w:cs="Times New Roman"/>
                <w:lang w:val="en-ZA"/>
              </w:rPr>
              <w:t>Eqn.1</w:t>
            </w:r>
          </w:p>
          <w:p w14:paraId="04300F24" w14:textId="77777777" w:rsidR="003C2AB8" w:rsidRPr="00A63483" w:rsidRDefault="006A3E81" w:rsidP="00CC65D3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  <w:r w:rsidRPr="00A63483">
              <w:rPr>
                <w:rFonts w:ascii="Times New Roman" w:hAnsi="Times New Roman" w:cs="Times New Roman"/>
                <w:lang w:val="en-ZA"/>
              </w:rPr>
              <w:t>Eqn.</w:t>
            </w:r>
            <w:r w:rsidR="003C2AB8" w:rsidRPr="00A63483">
              <w:rPr>
                <w:rFonts w:ascii="Times New Roman" w:hAnsi="Times New Roman" w:cs="Times New Roman"/>
                <w:lang w:val="en-ZA"/>
              </w:rPr>
              <w:t>2</w:t>
            </w:r>
          </w:p>
          <w:p w14:paraId="42C17E24" w14:textId="77777777" w:rsidR="003C2AB8" w:rsidRPr="00A63483" w:rsidRDefault="006A3E81" w:rsidP="00CC65D3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  <w:r w:rsidRPr="00A63483">
              <w:rPr>
                <w:rFonts w:ascii="Times New Roman" w:hAnsi="Times New Roman" w:cs="Times New Roman"/>
                <w:lang w:val="en-ZA"/>
              </w:rPr>
              <w:t>Eqn.3</w:t>
            </w:r>
          </w:p>
        </w:tc>
      </w:tr>
      <w:tr w:rsidR="003039A5" w:rsidRPr="00A63483" w14:paraId="53891F97" w14:textId="77777777" w:rsidTr="002621FB">
        <w:trPr>
          <w:trHeight w:val="283"/>
        </w:trPr>
        <w:tc>
          <w:tcPr>
            <w:tcW w:w="704" w:type="dxa"/>
          </w:tcPr>
          <w:p w14:paraId="0DCA1261" w14:textId="77777777" w:rsidR="003039A5" w:rsidRPr="00A63483" w:rsidRDefault="003039A5" w:rsidP="00CC65D3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</w:p>
        </w:tc>
        <w:tc>
          <w:tcPr>
            <w:tcW w:w="8080" w:type="dxa"/>
          </w:tcPr>
          <w:p w14:paraId="1C2FC811" w14:textId="1C83CE0B" w:rsidR="003039A5" w:rsidRPr="00A63483" w:rsidRDefault="003039A5" w:rsidP="00CC65D3">
            <w:pPr>
              <w:spacing w:line="276" w:lineRule="auto"/>
              <w:rPr>
                <w:rFonts w:ascii="Times New Roman" w:eastAsia="Calibri" w:hAnsi="Times New Roman" w:cs="Times New Roman"/>
                <w:lang w:val="en-ZA"/>
              </w:rPr>
            </w:pPr>
            <w:r w:rsidRPr="00A63483">
              <w:rPr>
                <w:rFonts w:ascii="Times New Roman" w:eastAsia="Calibri" w:hAnsi="Times New Roman" w:cs="Times New Roman"/>
                <w:lang w:val="en-ZA"/>
              </w:rPr>
              <w:t>log-linear model:</w:t>
            </w:r>
            <w:r w:rsidR="002621FB" w:rsidRPr="00A63483">
              <w:rPr>
                <w:rFonts w:ascii="Times New Roman" w:eastAsia="Calibri" w:hAnsi="Times New Roman" w:cs="Times New Roman"/>
                <w:color w:val="FFFFFF" w:themeColor="background1"/>
                <w:lang w:val="en-ZA"/>
              </w:rPr>
              <w:t xml:space="preserve"> ______________________ </w:t>
            </w:r>
            <w:r w:rsidR="002621FB" w:rsidRPr="00A63483">
              <w:rPr>
                <w:rFonts w:ascii="Times New Roman" w:eastAsia="Calibri" w:hAnsi="Times New Roman" w:cs="Times New Roman"/>
                <w:lang w:val="en-ZA"/>
              </w:rPr>
              <w:t>+</w:t>
            </w:r>
            <w:r w:rsidR="002621FB" w:rsidRPr="00A63483">
              <w:rPr>
                <w:rFonts w:ascii="Times New Roman" w:eastAsia="Calibri" w:hAnsi="Times New Roman" w:cs="Times New Roman"/>
                <w:color w:val="FFFFFF" w:themeColor="background1"/>
                <w:lang w:val="en-ZA"/>
              </w:rPr>
              <w:t>___</w:t>
            </w:r>
            <w:r w:rsidR="002621FB" w:rsidRPr="00A63483">
              <w:rPr>
                <w:rFonts w:ascii="Times New Roman" w:eastAsia="Calibri" w:hAnsi="Times New Roman" w:cs="Times New Roman"/>
                <w:lang w:val="en-ZA"/>
              </w:rPr>
              <w:t>+</w:t>
            </w:r>
            <w:r w:rsidR="002621FB" w:rsidRPr="00A63483">
              <w:rPr>
                <w:rFonts w:ascii="Times New Roman" w:eastAsia="Calibri" w:hAnsi="Times New Roman" w:cs="Times New Roman"/>
                <w:color w:val="FFFFFF" w:themeColor="background1"/>
                <w:lang w:val="en-ZA"/>
              </w:rPr>
              <w:t>___</w:t>
            </w:r>
            <w:r w:rsidR="002621FB" w:rsidRPr="00A63483">
              <w:rPr>
                <w:rFonts w:ascii="Times New Roman" w:eastAsia="Calibri" w:hAnsi="Times New Roman" w:cs="Times New Roman"/>
                <w:lang w:val="en-ZA"/>
              </w:rPr>
              <w:t>+</w:t>
            </w:r>
            <w:r w:rsidR="002621FB" w:rsidRPr="00A63483">
              <w:rPr>
                <w:rFonts w:ascii="Times New Roman" w:eastAsia="Calibri" w:hAnsi="Times New Roman" w:cs="Times New Roman"/>
                <w:color w:val="FFFFFF" w:themeColor="background1"/>
                <w:lang w:val="en-ZA"/>
              </w:rPr>
              <w:t>s</w:t>
            </w:r>
          </w:p>
        </w:tc>
        <w:tc>
          <w:tcPr>
            <w:tcW w:w="566" w:type="dxa"/>
          </w:tcPr>
          <w:p w14:paraId="701AE9D2" w14:textId="77777777" w:rsidR="003039A5" w:rsidRPr="00A63483" w:rsidRDefault="003039A5" w:rsidP="00CC65D3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</w:p>
        </w:tc>
      </w:tr>
      <w:tr w:rsidR="003039A5" w:rsidRPr="00A63483" w14:paraId="5EF8CC65" w14:textId="77777777" w:rsidTr="002621FB">
        <w:trPr>
          <w:trHeight w:val="283"/>
        </w:trPr>
        <w:tc>
          <w:tcPr>
            <w:tcW w:w="704" w:type="dxa"/>
          </w:tcPr>
          <w:p w14:paraId="64FDA2DB" w14:textId="49E447DB" w:rsidR="003039A5" w:rsidRPr="00A63483" w:rsidRDefault="00895A07" w:rsidP="00CC65D3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  <w:r w:rsidRPr="00A63483">
              <w:rPr>
                <w:rFonts w:ascii="Times New Roman" w:hAnsi="Times New Roman" w:cs="Times New Roman"/>
                <w:lang w:val="en-ZA"/>
              </w:rPr>
              <w:t xml:space="preserve"> </w:t>
            </w:r>
          </w:p>
        </w:tc>
        <w:tc>
          <w:tcPr>
            <w:tcW w:w="8080" w:type="dxa"/>
          </w:tcPr>
          <w:p w14:paraId="0C1638E3" w14:textId="6ABB585D" w:rsidR="003039A5" w:rsidRPr="00A63483" w:rsidRDefault="003039A5" w:rsidP="003039A5">
            <w:pPr>
              <w:spacing w:line="276" w:lineRule="auto"/>
              <w:rPr>
                <w:rFonts w:ascii="Times New Roman" w:eastAsiaTheme="minorEastAsia" w:hAnsi="Times New Roman" w:cs="Times New Roman"/>
                <w:lang w:val="en-Z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ZA"/>
                  </w:rPr>
                  <m:t>log⁡</m:t>
                </m:r>
                <m:r>
                  <w:rPr>
                    <w:rFonts w:ascii="Cambria Math" w:hAnsi="Cambria Math" w:cs="Times New Roman"/>
                    <w:lang w:val="en-ZA"/>
                  </w:rPr>
                  <m:t>(btc)=f(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ZA"/>
                  </w:rPr>
                  <m:t>sp500, gold, btctr</m:t>
                </m:r>
                <m:r>
                  <w:rPr>
                    <w:rFonts w:ascii="Cambria Math" w:hAnsi="Cambria Math" w:cs="Times New Roman"/>
                    <w:lang w:val="en-ZA"/>
                  </w:rPr>
                  <m:t>)</m:t>
                </m:r>
              </m:oMath>
            </m:oMathPara>
          </w:p>
          <w:p w14:paraId="4B910F44" w14:textId="6C476B6E" w:rsidR="003039A5" w:rsidRPr="00A63483" w:rsidRDefault="003039A5" w:rsidP="003039A5">
            <w:pPr>
              <w:spacing w:line="276" w:lineRule="auto"/>
              <w:rPr>
                <w:rFonts w:ascii="Times New Roman" w:eastAsiaTheme="minorEastAsia" w:hAnsi="Times New Roman" w:cs="Times New Roman"/>
                <w:lang w:val="en-Z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ZA"/>
                  </w:rPr>
                  <m:t>log⁡</m:t>
                </m:r>
                <m:r>
                  <w:rPr>
                    <w:rFonts w:ascii="Cambria Math" w:hAnsi="Cambria Math" w:cs="Times New Roman"/>
                    <w:lang w:val="en-ZA"/>
                  </w:rPr>
                  <m:t>(btc)=α+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Z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ZA"/>
                      </w:rPr>
                      <m:t xml:space="preserve"> 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Z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ZA"/>
                  </w:rPr>
                  <m:t xml:space="preserve">sp500+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Z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ZA"/>
                      </w:rPr>
                      <m:t xml:space="preserve"> 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Z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ZA"/>
                  </w:rPr>
                  <m:t>gold+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Z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ZA"/>
                      </w:rPr>
                      <m:t xml:space="preserve"> 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ZA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ZA"/>
                  </w:rPr>
                  <m:t>btctr</m:t>
                </m:r>
              </m:oMath>
            </m:oMathPara>
          </w:p>
          <w:p w14:paraId="715D8685" w14:textId="3AC0E5FA" w:rsidR="003039A5" w:rsidRPr="00A63483" w:rsidRDefault="003039A5" w:rsidP="003039A5">
            <w:pPr>
              <w:spacing w:line="276" w:lineRule="auto"/>
              <w:rPr>
                <w:rFonts w:ascii="Times New Roman" w:eastAsia="Calibri" w:hAnsi="Times New Roman" w:cs="Times New Roman"/>
                <w:lang w:val="en-Z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ZA"/>
                  </w:rPr>
                  <m:t>log⁡</m:t>
                </m:r>
                <m:r>
                  <w:rPr>
                    <w:rFonts w:ascii="Cambria Math" w:hAnsi="Cambria Math" w:cs="Times New Roman"/>
                    <w:lang w:val="en-ZA"/>
                  </w:rPr>
                  <m:t>(btc)=a+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Z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ZA"/>
                      </w:rPr>
                      <m:t xml:space="preserve"> 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Z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ZA"/>
                  </w:rPr>
                  <m:t xml:space="preserve">sp500+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Z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ZA"/>
                      </w:rPr>
                      <m:t xml:space="preserve"> 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Z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ZA"/>
                  </w:rPr>
                  <m:t>gold+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Z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ZA"/>
                      </w:rPr>
                      <m:t xml:space="preserve"> 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ZA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ZA"/>
                  </w:rPr>
                  <m:t>btctr</m:t>
                </m:r>
              </m:oMath>
            </m:oMathPara>
          </w:p>
        </w:tc>
        <w:tc>
          <w:tcPr>
            <w:tcW w:w="566" w:type="dxa"/>
          </w:tcPr>
          <w:p w14:paraId="7CF7DCDD" w14:textId="4D396A5D" w:rsidR="002621FB" w:rsidRPr="00A63483" w:rsidRDefault="002621FB" w:rsidP="002621FB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  <w:r w:rsidRPr="00A63483">
              <w:rPr>
                <w:rFonts w:ascii="Times New Roman" w:hAnsi="Times New Roman" w:cs="Times New Roman"/>
                <w:lang w:val="en-ZA"/>
              </w:rPr>
              <w:t>Eqn.4</w:t>
            </w:r>
          </w:p>
          <w:p w14:paraId="4BE10D69" w14:textId="0A6D9AE5" w:rsidR="002621FB" w:rsidRPr="00A63483" w:rsidRDefault="002621FB" w:rsidP="002621FB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  <w:r w:rsidRPr="00A63483">
              <w:rPr>
                <w:rFonts w:ascii="Times New Roman" w:hAnsi="Times New Roman" w:cs="Times New Roman"/>
                <w:lang w:val="en-ZA"/>
              </w:rPr>
              <w:t>Eqn.5</w:t>
            </w:r>
          </w:p>
          <w:p w14:paraId="2BFE89CA" w14:textId="75483EAA" w:rsidR="003039A5" w:rsidRPr="00A63483" w:rsidRDefault="002621FB" w:rsidP="002621FB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  <w:r w:rsidRPr="00A63483">
              <w:rPr>
                <w:rFonts w:ascii="Times New Roman" w:hAnsi="Times New Roman" w:cs="Times New Roman"/>
                <w:lang w:val="en-ZA"/>
              </w:rPr>
              <w:t>Eqn.6</w:t>
            </w:r>
          </w:p>
        </w:tc>
      </w:tr>
      <w:tr w:rsidR="003039A5" w:rsidRPr="00A63483" w14:paraId="27F221F4" w14:textId="77777777" w:rsidTr="002621FB">
        <w:trPr>
          <w:trHeight w:val="283"/>
        </w:trPr>
        <w:tc>
          <w:tcPr>
            <w:tcW w:w="704" w:type="dxa"/>
          </w:tcPr>
          <w:p w14:paraId="5D8E60F5" w14:textId="77777777" w:rsidR="003039A5" w:rsidRPr="00A63483" w:rsidRDefault="003039A5" w:rsidP="00CC65D3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</w:p>
        </w:tc>
        <w:tc>
          <w:tcPr>
            <w:tcW w:w="8080" w:type="dxa"/>
          </w:tcPr>
          <w:p w14:paraId="3A2A7291" w14:textId="54A7C56F" w:rsidR="003039A5" w:rsidRPr="00A63483" w:rsidRDefault="002621FB" w:rsidP="003039A5">
            <w:pPr>
              <w:spacing w:line="276" w:lineRule="auto"/>
              <w:rPr>
                <w:rFonts w:ascii="Times New Roman" w:eastAsia="Calibri" w:hAnsi="Times New Roman" w:cs="Times New Roman"/>
                <w:lang w:val="en-ZA"/>
              </w:rPr>
            </w:pPr>
            <w:r w:rsidRPr="00A63483">
              <w:rPr>
                <w:rFonts w:ascii="Times New Roman" w:eastAsia="Calibri" w:hAnsi="Times New Roman" w:cs="Times New Roman"/>
                <w:lang w:val="en-ZA"/>
              </w:rPr>
              <w:t>AR (</w:t>
            </w:r>
            <w:r w:rsidR="003039A5" w:rsidRPr="00A63483">
              <w:rPr>
                <w:rFonts w:ascii="Times New Roman" w:eastAsia="Calibri" w:hAnsi="Times New Roman" w:cs="Times New Roman"/>
                <w:lang w:val="en-ZA"/>
              </w:rPr>
              <w:t>1) model:</w:t>
            </w:r>
            <w:r w:rsidRPr="00A63483">
              <w:rPr>
                <w:rFonts w:ascii="Times New Roman" w:eastAsia="Calibri" w:hAnsi="Times New Roman" w:cs="Times New Roman"/>
                <w:color w:val="FFFFFF" w:themeColor="background1"/>
                <w:lang w:val="en-ZA"/>
              </w:rPr>
              <w:t xml:space="preserve"> ___________________ ______</w:t>
            </w:r>
            <w:r w:rsidRPr="00A63483">
              <w:rPr>
                <w:rFonts w:ascii="Times New Roman" w:eastAsia="Calibri" w:hAnsi="Times New Roman" w:cs="Times New Roman"/>
                <w:lang w:val="en-ZA"/>
              </w:rPr>
              <w:t>+</w:t>
            </w:r>
            <w:r w:rsidRPr="00A63483">
              <w:rPr>
                <w:rFonts w:ascii="Times New Roman" w:eastAsia="Calibri" w:hAnsi="Times New Roman" w:cs="Times New Roman"/>
                <w:color w:val="FFFFFF" w:themeColor="background1"/>
                <w:lang w:val="en-ZA"/>
              </w:rPr>
              <w:t>s</w:t>
            </w:r>
          </w:p>
        </w:tc>
        <w:tc>
          <w:tcPr>
            <w:tcW w:w="566" w:type="dxa"/>
          </w:tcPr>
          <w:p w14:paraId="0979FD2B" w14:textId="77777777" w:rsidR="003039A5" w:rsidRPr="00A63483" w:rsidRDefault="003039A5" w:rsidP="00CC65D3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</w:p>
        </w:tc>
      </w:tr>
      <w:tr w:rsidR="003039A5" w:rsidRPr="00A63483" w14:paraId="3913B99E" w14:textId="77777777" w:rsidTr="002621FB">
        <w:trPr>
          <w:trHeight w:val="283"/>
        </w:trPr>
        <w:tc>
          <w:tcPr>
            <w:tcW w:w="704" w:type="dxa"/>
          </w:tcPr>
          <w:p w14:paraId="59E7F49E" w14:textId="77777777" w:rsidR="003039A5" w:rsidRPr="00A63483" w:rsidRDefault="003039A5" w:rsidP="00CC65D3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</w:p>
        </w:tc>
        <w:tc>
          <w:tcPr>
            <w:tcW w:w="8080" w:type="dxa"/>
          </w:tcPr>
          <w:p w14:paraId="07113689" w14:textId="4C453519" w:rsidR="003039A5" w:rsidRPr="00A63483" w:rsidRDefault="00E3065E" w:rsidP="003039A5">
            <w:pPr>
              <w:spacing w:line="276" w:lineRule="auto"/>
              <w:rPr>
                <w:rFonts w:ascii="Times New Roman" w:eastAsiaTheme="minorEastAsia" w:hAnsi="Times New Roman" w:cs="Times New Roman"/>
                <w:lang w:val="en-Z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Z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ZA"/>
                      </w:rPr>
                      <m:t>btc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ZA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lang w:val="en-ZA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 w:cs="Times New Roman"/>
                        <w:lang w:val="en-Z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ZA"/>
                      </w:rPr>
                      <m:t>Btc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ZA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="Times New Roman"/>
                    <w:lang w:val="en-ZA"/>
                  </w:rPr>
                  <m:t>)</m:t>
                </m:r>
              </m:oMath>
            </m:oMathPara>
          </w:p>
          <w:p w14:paraId="3A65C8C3" w14:textId="13EF31A8" w:rsidR="003039A5" w:rsidRPr="00A63483" w:rsidRDefault="00895A07" w:rsidP="003039A5">
            <w:pPr>
              <w:spacing w:line="276" w:lineRule="auto"/>
              <w:rPr>
                <w:rFonts w:ascii="Times New Roman" w:eastAsiaTheme="minorEastAsia" w:hAnsi="Times New Roman" w:cs="Times New Roman"/>
                <w:lang w:val="en-Z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ZA"/>
                  </w:rPr>
                  <m:t>btc=α+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Z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ZA"/>
                      </w:rPr>
                      <m:t xml:space="preserve"> 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Z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lang w:val="en-Z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ZA"/>
                      </w:rPr>
                      <m:t>btc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ZA"/>
                      </w:rPr>
                      <m:t>t-1</m:t>
                    </m:r>
                  </m:sub>
                </m:sSub>
              </m:oMath>
            </m:oMathPara>
          </w:p>
          <w:p w14:paraId="32A032E2" w14:textId="677B1AD1" w:rsidR="003039A5" w:rsidRPr="00A63483" w:rsidRDefault="00895A07" w:rsidP="003039A5">
            <w:pPr>
              <w:spacing w:line="276" w:lineRule="auto"/>
              <w:rPr>
                <w:rFonts w:ascii="Times New Roman" w:eastAsia="Calibri" w:hAnsi="Times New Roman" w:cs="Times New Roman"/>
                <w:lang w:val="en-Z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ZA"/>
                  </w:rPr>
                  <m:t>btc=a+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Z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ZA"/>
                      </w:rPr>
                      <m:t xml:space="preserve"> 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Z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lang w:val="en-Z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ZA"/>
                      </w:rPr>
                      <m:t>btc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ZA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566" w:type="dxa"/>
          </w:tcPr>
          <w:p w14:paraId="1F46F37F" w14:textId="57D79DC5" w:rsidR="002621FB" w:rsidRPr="00A63483" w:rsidRDefault="002621FB" w:rsidP="002621FB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  <w:r w:rsidRPr="00A63483">
              <w:rPr>
                <w:rFonts w:ascii="Times New Roman" w:hAnsi="Times New Roman" w:cs="Times New Roman"/>
                <w:lang w:val="en-ZA"/>
              </w:rPr>
              <w:t>Eqn.7</w:t>
            </w:r>
          </w:p>
          <w:p w14:paraId="7FF823BA" w14:textId="10FE8ABA" w:rsidR="002621FB" w:rsidRPr="00A63483" w:rsidRDefault="002621FB" w:rsidP="002621FB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  <w:r w:rsidRPr="00A63483">
              <w:rPr>
                <w:rFonts w:ascii="Times New Roman" w:hAnsi="Times New Roman" w:cs="Times New Roman"/>
                <w:lang w:val="en-ZA"/>
              </w:rPr>
              <w:t>Eqn.8</w:t>
            </w:r>
          </w:p>
          <w:p w14:paraId="46CCC7A4" w14:textId="3B1D7F38" w:rsidR="003039A5" w:rsidRPr="00A63483" w:rsidRDefault="002621FB" w:rsidP="002621FB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  <w:r w:rsidRPr="00A63483">
              <w:rPr>
                <w:rFonts w:ascii="Times New Roman" w:hAnsi="Times New Roman" w:cs="Times New Roman"/>
                <w:lang w:val="en-ZA"/>
              </w:rPr>
              <w:t>Eqn.9</w:t>
            </w:r>
          </w:p>
        </w:tc>
      </w:tr>
    </w:tbl>
    <w:p w14:paraId="6D88EAEF" w14:textId="0E548C31" w:rsidR="00D6767D" w:rsidRPr="00A63483" w:rsidRDefault="00D6767D" w:rsidP="00CC65D3">
      <w:pPr>
        <w:spacing w:line="276" w:lineRule="auto"/>
        <w:rPr>
          <w:rFonts w:ascii="Times New Roman" w:hAnsi="Times New Roman" w:cs="Times New Roman"/>
          <w:lang w:val="en-ZA"/>
        </w:rPr>
      </w:pPr>
    </w:p>
    <w:p w14:paraId="5C92F25D" w14:textId="77777777" w:rsidR="008F245F" w:rsidRPr="00A63483" w:rsidRDefault="008F245F" w:rsidP="00CC65D3">
      <w:pPr>
        <w:spacing w:line="276" w:lineRule="auto"/>
        <w:rPr>
          <w:rFonts w:ascii="Times New Roman" w:hAnsi="Times New Roman" w:cs="Times New Roman"/>
          <w:lang w:val="en-ZA"/>
        </w:rPr>
      </w:pPr>
    </w:p>
    <w:p w14:paraId="65C6C8A6" w14:textId="77777777" w:rsidR="00325596" w:rsidRPr="00A63483" w:rsidRDefault="00325596" w:rsidP="002607EC">
      <w:pPr>
        <w:pStyle w:val="Heading1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b/>
          <w:color w:val="auto"/>
          <w:lang w:val="en-ZA"/>
        </w:rPr>
      </w:pPr>
      <w:r w:rsidRPr="00A63483">
        <w:rPr>
          <w:rFonts w:ascii="Times New Roman" w:hAnsi="Times New Roman" w:cs="Times New Roman"/>
          <w:b/>
          <w:color w:val="auto"/>
          <w:lang w:val="en-ZA"/>
        </w:rPr>
        <w:lastRenderedPageBreak/>
        <w:t>Results</w:t>
      </w:r>
    </w:p>
    <w:p w14:paraId="79A7175A" w14:textId="72C4BA18" w:rsidR="00FD43C6" w:rsidRPr="00A63483" w:rsidRDefault="00D47F0E" w:rsidP="00A654EE">
      <w:pPr>
        <w:spacing w:line="276" w:lineRule="auto"/>
        <w:jc w:val="both"/>
        <w:rPr>
          <w:rFonts w:ascii="Times New Roman" w:hAnsi="Times New Roman" w:cs="Times New Roman"/>
          <w:sz w:val="24"/>
          <w:lang w:val="en-ZA"/>
        </w:rPr>
      </w:pPr>
      <w:r w:rsidRPr="00A63483">
        <w:rPr>
          <w:rFonts w:ascii="Times New Roman" w:hAnsi="Times New Roman" w:cs="Times New Roman"/>
          <w:sz w:val="24"/>
          <w:lang w:val="en-ZA"/>
        </w:rPr>
        <w:t xml:space="preserve">The histogram of variables </w:t>
      </w:r>
      <w:r w:rsidR="00A134DE" w:rsidRPr="00A63483">
        <w:rPr>
          <w:rFonts w:ascii="Times New Roman" w:hAnsi="Times New Roman" w:cs="Times New Roman"/>
          <w:sz w:val="24"/>
          <w:lang w:val="en-ZA"/>
        </w:rPr>
        <w:t>shows</w:t>
      </w:r>
      <w:r w:rsidRPr="00A63483">
        <w:rPr>
          <w:rFonts w:ascii="Times New Roman" w:hAnsi="Times New Roman" w:cs="Times New Roman"/>
          <w:sz w:val="24"/>
          <w:lang w:val="en-ZA"/>
        </w:rPr>
        <w:t xml:space="preserve"> in Figure 1 – 4, indicates that </w:t>
      </w:r>
      <w:r w:rsidR="00697A4F" w:rsidRPr="00A63483">
        <w:rPr>
          <w:rFonts w:ascii="Times New Roman" w:hAnsi="Times New Roman" w:cs="Times New Roman"/>
          <w:sz w:val="24"/>
          <w:lang w:val="en-ZA"/>
        </w:rPr>
        <w:t>sp500</w:t>
      </w:r>
      <w:r w:rsidR="00A134DE" w:rsidRPr="00A63483">
        <w:rPr>
          <w:rFonts w:ascii="Times New Roman" w:hAnsi="Times New Roman" w:cs="Times New Roman"/>
          <w:sz w:val="24"/>
          <w:lang w:val="en-ZA"/>
        </w:rPr>
        <w:t xml:space="preserve"> and </w:t>
      </w:r>
      <w:proofErr w:type="spellStart"/>
      <w:r w:rsidR="00A134DE" w:rsidRPr="00A63483">
        <w:rPr>
          <w:rFonts w:ascii="Times New Roman" w:hAnsi="Times New Roman" w:cs="Times New Roman"/>
          <w:sz w:val="24"/>
          <w:lang w:val="en-ZA"/>
        </w:rPr>
        <w:t>btc</w:t>
      </w:r>
      <w:proofErr w:type="spellEnd"/>
      <w:r w:rsidRPr="00A63483">
        <w:rPr>
          <w:rFonts w:ascii="Times New Roman" w:hAnsi="Times New Roman" w:cs="Times New Roman"/>
          <w:sz w:val="24"/>
          <w:lang w:val="en-ZA"/>
        </w:rPr>
        <w:t xml:space="preserve"> tend to be positively </w:t>
      </w:r>
      <w:r w:rsidR="008600B9" w:rsidRPr="00A63483">
        <w:rPr>
          <w:rFonts w:ascii="Times New Roman" w:hAnsi="Times New Roman" w:cs="Times New Roman"/>
          <w:sz w:val="24"/>
          <w:lang w:val="en-ZA"/>
        </w:rPr>
        <w:t xml:space="preserve">skewed, while </w:t>
      </w:r>
      <w:proofErr w:type="spellStart"/>
      <w:r w:rsidR="00A134DE" w:rsidRPr="00A63483">
        <w:rPr>
          <w:rFonts w:ascii="Times New Roman" w:hAnsi="Times New Roman" w:cs="Times New Roman"/>
          <w:sz w:val="24"/>
          <w:lang w:val="en-ZA"/>
        </w:rPr>
        <w:t>btc</w:t>
      </w:r>
      <w:proofErr w:type="spellEnd"/>
      <w:r w:rsidR="00A134DE" w:rsidRPr="00A63483">
        <w:rPr>
          <w:rFonts w:ascii="Times New Roman" w:hAnsi="Times New Roman" w:cs="Times New Roman"/>
          <w:sz w:val="24"/>
          <w:lang w:val="en-ZA"/>
        </w:rPr>
        <w:t xml:space="preserve"> transactions (</w:t>
      </w:r>
      <w:proofErr w:type="spellStart"/>
      <w:r w:rsidR="00A134DE" w:rsidRPr="00A63483">
        <w:rPr>
          <w:rFonts w:ascii="Times New Roman" w:hAnsi="Times New Roman" w:cs="Times New Roman"/>
          <w:sz w:val="24"/>
          <w:lang w:val="en-ZA"/>
        </w:rPr>
        <w:t>btctr</w:t>
      </w:r>
      <w:proofErr w:type="spellEnd"/>
      <w:r w:rsidR="00A134DE" w:rsidRPr="00A63483">
        <w:rPr>
          <w:rFonts w:ascii="Times New Roman" w:hAnsi="Times New Roman" w:cs="Times New Roman"/>
          <w:sz w:val="24"/>
          <w:lang w:val="en-ZA"/>
        </w:rPr>
        <w:t xml:space="preserve">) is normally distributed. </w:t>
      </w:r>
      <w:r w:rsidR="008600B9" w:rsidRPr="00A63483">
        <w:rPr>
          <w:rFonts w:ascii="Times New Roman" w:hAnsi="Times New Roman" w:cs="Times New Roman"/>
          <w:sz w:val="24"/>
          <w:lang w:val="en-ZA"/>
        </w:rPr>
        <w:t xml:space="preserve">the descriptive statistics in table 1 indicates that </w:t>
      </w:r>
      <w:r w:rsidR="00A134DE" w:rsidRPr="00A63483">
        <w:rPr>
          <w:rFonts w:ascii="Times New Roman" w:hAnsi="Times New Roman" w:cs="Times New Roman"/>
          <w:sz w:val="24"/>
          <w:lang w:val="en-ZA"/>
        </w:rPr>
        <w:t xml:space="preserve">sp500, </w:t>
      </w:r>
      <w:proofErr w:type="spellStart"/>
      <w:r w:rsidR="00A134DE" w:rsidRPr="00A63483">
        <w:rPr>
          <w:rFonts w:ascii="Times New Roman" w:hAnsi="Times New Roman" w:cs="Times New Roman"/>
          <w:sz w:val="24"/>
          <w:lang w:val="en-ZA"/>
        </w:rPr>
        <w:t>btctr</w:t>
      </w:r>
      <w:proofErr w:type="spellEnd"/>
      <w:r w:rsidR="00A134DE" w:rsidRPr="00A63483">
        <w:rPr>
          <w:rFonts w:ascii="Times New Roman" w:hAnsi="Times New Roman" w:cs="Times New Roman"/>
          <w:sz w:val="24"/>
          <w:lang w:val="en-ZA"/>
        </w:rPr>
        <w:t xml:space="preserve"> and gold </w:t>
      </w:r>
      <w:r w:rsidR="008600B9" w:rsidRPr="00A63483">
        <w:rPr>
          <w:rFonts w:ascii="Times New Roman" w:hAnsi="Times New Roman" w:cs="Times New Roman"/>
          <w:sz w:val="24"/>
          <w:lang w:val="en-ZA"/>
        </w:rPr>
        <w:t xml:space="preserve">are </w:t>
      </w:r>
      <w:r w:rsidR="00A134DE" w:rsidRPr="00A63483">
        <w:rPr>
          <w:rFonts w:ascii="Times New Roman" w:hAnsi="Times New Roman" w:cs="Times New Roman"/>
          <w:sz w:val="24"/>
          <w:lang w:val="en-ZA"/>
        </w:rPr>
        <w:t>platy</w:t>
      </w:r>
      <w:r w:rsidR="008600B9" w:rsidRPr="00A63483">
        <w:rPr>
          <w:rFonts w:ascii="Times New Roman" w:hAnsi="Times New Roman" w:cs="Times New Roman"/>
          <w:sz w:val="24"/>
          <w:lang w:val="en-ZA"/>
        </w:rPr>
        <w:t>kurtic.</w:t>
      </w:r>
      <w:r w:rsidR="00A654EE" w:rsidRPr="00A63483">
        <w:rPr>
          <w:rFonts w:ascii="Times New Roman" w:hAnsi="Times New Roman" w:cs="Times New Roman"/>
          <w:sz w:val="24"/>
          <w:lang w:val="en-ZA"/>
        </w:rPr>
        <w:t xml:space="preserve"> The time series plots shown in figure 5-8, indicates that the price of gold increases over time, while sp500 and </w:t>
      </w:r>
      <w:proofErr w:type="spellStart"/>
      <w:r w:rsidR="00A654EE" w:rsidRPr="00A63483">
        <w:rPr>
          <w:rFonts w:ascii="Times New Roman" w:hAnsi="Times New Roman" w:cs="Times New Roman"/>
          <w:sz w:val="24"/>
          <w:lang w:val="en-ZA"/>
        </w:rPr>
        <w:t>btc</w:t>
      </w:r>
      <w:proofErr w:type="spellEnd"/>
      <w:r w:rsidR="00A654EE" w:rsidRPr="00A63483">
        <w:rPr>
          <w:rFonts w:ascii="Times New Roman" w:hAnsi="Times New Roman" w:cs="Times New Roman"/>
          <w:sz w:val="24"/>
          <w:lang w:val="en-ZA"/>
        </w:rPr>
        <w:t xml:space="preserve"> are both increasing at an increasing rate over time.</w:t>
      </w:r>
    </w:p>
    <w:p w14:paraId="1A37D906" w14:textId="77777777" w:rsidR="00A91D3A" w:rsidRPr="00A63483" w:rsidRDefault="00A91D3A" w:rsidP="00863EF9">
      <w:pPr>
        <w:pStyle w:val="Heading2"/>
        <w:numPr>
          <w:ilvl w:val="0"/>
          <w:numId w:val="17"/>
        </w:numPr>
        <w:rPr>
          <w:rFonts w:cs="Times New Roman"/>
          <w:lang w:val="en-ZA"/>
        </w:rPr>
      </w:pPr>
      <w:r w:rsidRPr="00A63483">
        <w:rPr>
          <w:rFonts w:cs="Times New Roman"/>
          <w:lang w:val="en-ZA"/>
        </w:rPr>
        <w:t>Histograms</w:t>
      </w:r>
    </w:p>
    <w:p w14:paraId="6B8D826F" w14:textId="74907139" w:rsidR="008600B9" w:rsidRPr="00A63483" w:rsidRDefault="002621FB" w:rsidP="008600B9">
      <w:pPr>
        <w:jc w:val="center"/>
        <w:rPr>
          <w:rFonts w:ascii="Times New Roman" w:hAnsi="Times New Roman" w:cs="Times New Roman"/>
        </w:rPr>
      </w:pPr>
      <w:r w:rsidRPr="00A63483">
        <w:rPr>
          <w:rFonts w:ascii="Times New Roman" w:hAnsi="Times New Roman" w:cs="Times New Roman"/>
          <w:noProof/>
        </w:rPr>
        <w:drawing>
          <wp:inline distT="0" distB="0" distL="0" distR="0" wp14:anchorId="42757187" wp14:editId="6327DD13">
            <wp:extent cx="4762500" cy="294603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766" cy="29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D27B" w14:textId="473A2F8C" w:rsidR="00FB4145" w:rsidRPr="00A63483" w:rsidRDefault="00FB4145" w:rsidP="00863EF9">
      <w:pPr>
        <w:pStyle w:val="Heading2"/>
        <w:numPr>
          <w:ilvl w:val="0"/>
          <w:numId w:val="17"/>
        </w:numPr>
        <w:rPr>
          <w:rFonts w:cs="Times New Roman"/>
          <w:lang w:val="en-ZA"/>
        </w:rPr>
      </w:pPr>
      <w:r w:rsidRPr="00A63483">
        <w:rPr>
          <w:rFonts w:cs="Times New Roman"/>
          <w:lang w:val="en-ZA"/>
        </w:rPr>
        <w:t>Time series plot</w:t>
      </w:r>
    </w:p>
    <w:p w14:paraId="64549AC1" w14:textId="77777777" w:rsidR="00FB4145" w:rsidRPr="00A63483" w:rsidRDefault="00FB4145" w:rsidP="008600B9">
      <w:pPr>
        <w:jc w:val="center"/>
        <w:rPr>
          <w:rFonts w:ascii="Times New Roman" w:hAnsi="Times New Roman" w:cs="Times New Roman"/>
        </w:rPr>
      </w:pPr>
    </w:p>
    <w:p w14:paraId="5C6E4DAC" w14:textId="28BA2E2B" w:rsidR="002621FB" w:rsidRPr="00A63483" w:rsidRDefault="002621FB" w:rsidP="008600B9">
      <w:pPr>
        <w:jc w:val="center"/>
        <w:rPr>
          <w:rFonts w:ascii="Times New Roman" w:hAnsi="Times New Roman" w:cs="Times New Roman"/>
        </w:rPr>
      </w:pPr>
      <w:r w:rsidRPr="00A63483">
        <w:rPr>
          <w:rFonts w:ascii="Times New Roman" w:hAnsi="Times New Roman" w:cs="Times New Roman"/>
          <w:noProof/>
        </w:rPr>
        <w:drawing>
          <wp:inline distT="0" distB="0" distL="0" distR="0" wp14:anchorId="0989DF72" wp14:editId="140BF92C">
            <wp:extent cx="4762500" cy="291143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704" cy="292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D290" w14:textId="77777777" w:rsidR="00A91D3A" w:rsidRPr="00A63483" w:rsidRDefault="00A91D3A" w:rsidP="00863EF9">
      <w:pPr>
        <w:pStyle w:val="Heading2"/>
        <w:numPr>
          <w:ilvl w:val="0"/>
          <w:numId w:val="17"/>
        </w:numPr>
        <w:rPr>
          <w:rFonts w:cs="Times New Roman"/>
        </w:rPr>
      </w:pPr>
      <w:r w:rsidRPr="00A63483">
        <w:rPr>
          <w:rFonts w:cs="Times New Roman"/>
        </w:rPr>
        <w:lastRenderedPageBreak/>
        <w:t>Scatterplots</w:t>
      </w:r>
    </w:p>
    <w:p w14:paraId="4287AA11" w14:textId="03E5F490" w:rsidR="00FD43C6" w:rsidRDefault="00FD43C6" w:rsidP="00FD43C6">
      <w:pPr>
        <w:jc w:val="both"/>
        <w:rPr>
          <w:rFonts w:ascii="Times New Roman" w:hAnsi="Times New Roman" w:cs="Times New Roman"/>
          <w:sz w:val="24"/>
        </w:rPr>
      </w:pPr>
      <w:r w:rsidRPr="00A63483">
        <w:rPr>
          <w:rFonts w:ascii="Times New Roman" w:hAnsi="Times New Roman" w:cs="Times New Roman"/>
          <w:sz w:val="24"/>
        </w:rPr>
        <w:t xml:space="preserve">The scatter plots of dependent variable </w:t>
      </w:r>
      <w:r w:rsidR="00A654EE" w:rsidRPr="00A63483">
        <w:rPr>
          <w:rFonts w:ascii="Times New Roman" w:hAnsi="Times New Roman" w:cs="Times New Roman"/>
          <w:sz w:val="24"/>
        </w:rPr>
        <w:t>btc</w:t>
      </w:r>
      <w:r w:rsidRPr="00A63483">
        <w:rPr>
          <w:rFonts w:ascii="Times New Roman" w:hAnsi="Times New Roman" w:cs="Times New Roman"/>
          <w:sz w:val="24"/>
        </w:rPr>
        <w:t xml:space="preserve"> against each of the 3 independent variables shown in Fig. </w:t>
      </w:r>
      <w:r w:rsidR="00A654EE" w:rsidRPr="00A63483">
        <w:rPr>
          <w:rFonts w:ascii="Times New Roman" w:hAnsi="Times New Roman" w:cs="Times New Roman"/>
          <w:sz w:val="24"/>
        </w:rPr>
        <w:t>9</w:t>
      </w:r>
      <w:r w:rsidRPr="00A63483">
        <w:rPr>
          <w:rFonts w:ascii="Times New Roman" w:hAnsi="Times New Roman" w:cs="Times New Roman"/>
          <w:sz w:val="24"/>
        </w:rPr>
        <w:t xml:space="preserve"> – </w:t>
      </w:r>
      <w:r w:rsidR="00A654EE" w:rsidRPr="00A63483">
        <w:rPr>
          <w:rFonts w:ascii="Times New Roman" w:hAnsi="Times New Roman" w:cs="Times New Roman"/>
          <w:sz w:val="24"/>
        </w:rPr>
        <w:t>11</w:t>
      </w:r>
      <w:r w:rsidRPr="00A63483">
        <w:rPr>
          <w:rFonts w:ascii="Times New Roman" w:hAnsi="Times New Roman" w:cs="Times New Roman"/>
          <w:sz w:val="24"/>
        </w:rPr>
        <w:t xml:space="preserve"> indicate that </w:t>
      </w:r>
      <w:r w:rsidR="00A654EE" w:rsidRPr="00A63483">
        <w:rPr>
          <w:rFonts w:ascii="Times New Roman" w:hAnsi="Times New Roman" w:cs="Times New Roman"/>
          <w:sz w:val="24"/>
        </w:rPr>
        <w:t>btc</w:t>
      </w:r>
      <w:r w:rsidRPr="00A63483">
        <w:rPr>
          <w:rFonts w:ascii="Times New Roman" w:hAnsi="Times New Roman" w:cs="Times New Roman"/>
          <w:sz w:val="24"/>
        </w:rPr>
        <w:t xml:space="preserve"> has a strong</w:t>
      </w:r>
      <w:r w:rsidR="00324208" w:rsidRPr="00A63483">
        <w:rPr>
          <w:rFonts w:ascii="Times New Roman" w:hAnsi="Times New Roman" w:cs="Times New Roman"/>
          <w:sz w:val="24"/>
        </w:rPr>
        <w:t>,</w:t>
      </w:r>
      <w:r w:rsidRPr="00A63483">
        <w:rPr>
          <w:rFonts w:ascii="Times New Roman" w:hAnsi="Times New Roman" w:cs="Times New Roman"/>
          <w:sz w:val="24"/>
        </w:rPr>
        <w:t xml:space="preserve"> positive linear relationship with </w:t>
      </w:r>
      <w:r w:rsidR="00A654EE" w:rsidRPr="00A63483">
        <w:rPr>
          <w:rFonts w:ascii="Times New Roman" w:hAnsi="Times New Roman" w:cs="Times New Roman"/>
          <w:sz w:val="24"/>
        </w:rPr>
        <w:t>sp500 and gold</w:t>
      </w:r>
      <w:r w:rsidR="0050560E" w:rsidRPr="00A63483">
        <w:rPr>
          <w:rFonts w:ascii="Times New Roman" w:hAnsi="Times New Roman" w:cs="Times New Roman"/>
          <w:sz w:val="24"/>
        </w:rPr>
        <w:t xml:space="preserve"> as mentioned in the functional specification</w:t>
      </w:r>
      <w:r w:rsidR="00A654EE" w:rsidRPr="00A63483">
        <w:rPr>
          <w:rFonts w:ascii="Times New Roman" w:hAnsi="Times New Roman" w:cs="Times New Roman"/>
          <w:sz w:val="24"/>
        </w:rPr>
        <w:t xml:space="preserve">, while the relationship between </w:t>
      </w:r>
      <w:proofErr w:type="spellStart"/>
      <w:r w:rsidR="00A654EE" w:rsidRPr="00A63483">
        <w:rPr>
          <w:rFonts w:ascii="Times New Roman" w:hAnsi="Times New Roman" w:cs="Times New Roman"/>
          <w:sz w:val="24"/>
        </w:rPr>
        <w:t>btc</w:t>
      </w:r>
      <w:proofErr w:type="spellEnd"/>
      <w:r w:rsidR="00A654EE" w:rsidRPr="00A63483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A654EE" w:rsidRPr="00A63483">
        <w:rPr>
          <w:rFonts w:ascii="Times New Roman" w:hAnsi="Times New Roman" w:cs="Times New Roman"/>
          <w:sz w:val="24"/>
        </w:rPr>
        <w:t>btctr</w:t>
      </w:r>
      <w:proofErr w:type="spellEnd"/>
      <w:r w:rsidR="00A654EE" w:rsidRPr="00A63483">
        <w:rPr>
          <w:rFonts w:ascii="Times New Roman" w:hAnsi="Times New Roman" w:cs="Times New Roman"/>
          <w:sz w:val="24"/>
        </w:rPr>
        <w:t xml:space="preserve"> remain inconclusive.</w:t>
      </w:r>
    </w:p>
    <w:p w14:paraId="69941A27" w14:textId="72B41635" w:rsidR="008600B9" w:rsidRPr="00A63483" w:rsidRDefault="000757A1" w:rsidP="000757A1">
      <w:pPr>
        <w:ind w:left="-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B5BC05" wp14:editId="52E34121">
            <wp:extent cx="6295643" cy="2194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923"/>
                    <a:stretch/>
                  </pic:blipFill>
                  <pic:spPr bwMode="auto">
                    <a:xfrm>
                      <a:off x="0" y="0"/>
                      <a:ext cx="6302174" cy="2196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C2B0C" w14:textId="77777777" w:rsidR="00CC65D3" w:rsidRPr="00A63483" w:rsidRDefault="00324208" w:rsidP="004F64A9">
      <w:pPr>
        <w:jc w:val="both"/>
        <w:rPr>
          <w:rFonts w:ascii="Times New Roman" w:hAnsi="Times New Roman" w:cs="Times New Roman"/>
          <w:sz w:val="24"/>
        </w:rPr>
      </w:pPr>
      <w:r w:rsidRPr="00A63483">
        <w:rPr>
          <w:rFonts w:ascii="Times New Roman" w:hAnsi="Times New Roman" w:cs="Times New Roman"/>
          <w:sz w:val="24"/>
        </w:rPr>
        <w:t>Descriptive statistics for the data as shown in Table 1 includes the mean, median, standard deviation (</w:t>
      </w:r>
      <w:proofErr w:type="spellStart"/>
      <w:r w:rsidRPr="00A63483">
        <w:rPr>
          <w:rFonts w:ascii="Times New Roman" w:hAnsi="Times New Roman" w:cs="Times New Roman"/>
          <w:sz w:val="24"/>
        </w:rPr>
        <w:t>sd</w:t>
      </w:r>
      <w:proofErr w:type="spellEnd"/>
      <w:r w:rsidRPr="00A63483">
        <w:rPr>
          <w:rFonts w:ascii="Times New Roman" w:hAnsi="Times New Roman" w:cs="Times New Roman"/>
          <w:sz w:val="24"/>
        </w:rPr>
        <w:t>), skewness and kurtosis for each variable.</w:t>
      </w:r>
    </w:p>
    <w:p w14:paraId="774466F0" w14:textId="63FD68E6" w:rsidR="00B70FCA" w:rsidRPr="00A63483" w:rsidRDefault="00A41BE6" w:rsidP="00A63483">
      <w:pPr>
        <w:pStyle w:val="Heading3"/>
      </w:pPr>
      <w:r w:rsidRPr="00A63483">
        <w:t xml:space="preserve">Table </w:t>
      </w:r>
      <w:r w:rsidR="00E3065E">
        <w:fldChar w:fldCharType="begin"/>
      </w:r>
      <w:r w:rsidR="00E3065E">
        <w:instrText xml:space="preserve"> SEQ Table \* ARABIC </w:instrText>
      </w:r>
      <w:r w:rsidR="00E3065E">
        <w:fldChar w:fldCharType="separate"/>
      </w:r>
      <w:r w:rsidR="002607EC" w:rsidRPr="00A63483">
        <w:rPr>
          <w:noProof/>
        </w:rPr>
        <w:t>1</w:t>
      </w:r>
      <w:r w:rsidR="00E3065E">
        <w:rPr>
          <w:noProof/>
        </w:rPr>
        <w:fldChar w:fldCharType="end"/>
      </w:r>
      <w:r w:rsidRPr="00A63483">
        <w:t>: Descriptive Statistics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227"/>
        <w:gridCol w:w="634"/>
        <w:gridCol w:w="890"/>
        <w:gridCol w:w="890"/>
        <w:gridCol w:w="1040"/>
        <w:gridCol w:w="890"/>
        <w:gridCol w:w="1019"/>
        <w:gridCol w:w="890"/>
        <w:gridCol w:w="787"/>
        <w:gridCol w:w="1083"/>
      </w:tblGrid>
      <w:tr w:rsidR="009B7BA3" w:rsidRPr="00A63483" w14:paraId="39FDC8AA" w14:textId="77777777" w:rsidTr="009B7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  <w:noWrap/>
            <w:hideMark/>
          </w:tcPr>
          <w:p w14:paraId="5665E03E" w14:textId="77777777" w:rsidR="009B7BA3" w:rsidRPr="00A63483" w:rsidRDefault="009B7BA3" w:rsidP="009B7BA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Variables</w:t>
            </w:r>
          </w:p>
        </w:tc>
        <w:tc>
          <w:tcPr>
            <w:tcW w:w="339" w:type="pct"/>
            <w:noWrap/>
            <w:hideMark/>
          </w:tcPr>
          <w:p w14:paraId="1D58936D" w14:textId="77777777" w:rsidR="009B7BA3" w:rsidRPr="00A63483" w:rsidRDefault="009B7BA3" w:rsidP="009B7BA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476" w:type="pct"/>
            <w:noWrap/>
            <w:hideMark/>
          </w:tcPr>
          <w:p w14:paraId="6A1C7B76" w14:textId="77777777" w:rsidR="009B7BA3" w:rsidRPr="00A63483" w:rsidRDefault="009B7BA3" w:rsidP="009B7BA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476" w:type="pct"/>
            <w:noWrap/>
            <w:hideMark/>
          </w:tcPr>
          <w:p w14:paraId="61B946EA" w14:textId="77777777" w:rsidR="009B7BA3" w:rsidRPr="00A63483" w:rsidRDefault="009B7BA3" w:rsidP="009B7BA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63483">
              <w:rPr>
                <w:rFonts w:ascii="Times New Roman" w:eastAsia="Times New Roman" w:hAnsi="Times New Roman" w:cs="Times New Roman"/>
                <w:color w:val="000000"/>
              </w:rPr>
              <w:t>sd</w:t>
            </w:r>
            <w:proofErr w:type="spellEnd"/>
          </w:p>
        </w:tc>
        <w:tc>
          <w:tcPr>
            <w:tcW w:w="556" w:type="pct"/>
            <w:noWrap/>
            <w:hideMark/>
          </w:tcPr>
          <w:p w14:paraId="1BE2722D" w14:textId="77777777" w:rsidR="009B7BA3" w:rsidRPr="00A63483" w:rsidRDefault="009B7BA3" w:rsidP="009B7BA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</w:p>
        </w:tc>
        <w:tc>
          <w:tcPr>
            <w:tcW w:w="476" w:type="pct"/>
            <w:noWrap/>
            <w:hideMark/>
          </w:tcPr>
          <w:p w14:paraId="5942E2CA" w14:textId="77777777" w:rsidR="009B7BA3" w:rsidRPr="00A63483" w:rsidRDefault="009B7BA3" w:rsidP="009B7BA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min</w:t>
            </w:r>
          </w:p>
        </w:tc>
        <w:tc>
          <w:tcPr>
            <w:tcW w:w="545" w:type="pct"/>
            <w:noWrap/>
            <w:hideMark/>
          </w:tcPr>
          <w:p w14:paraId="7603534B" w14:textId="77777777" w:rsidR="009B7BA3" w:rsidRPr="00A63483" w:rsidRDefault="009B7BA3" w:rsidP="009B7BA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max</w:t>
            </w:r>
          </w:p>
        </w:tc>
        <w:tc>
          <w:tcPr>
            <w:tcW w:w="476" w:type="pct"/>
            <w:noWrap/>
            <w:hideMark/>
          </w:tcPr>
          <w:p w14:paraId="789F645F" w14:textId="77777777" w:rsidR="009B7BA3" w:rsidRPr="00A63483" w:rsidRDefault="009B7BA3" w:rsidP="009B7BA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range</w:t>
            </w:r>
          </w:p>
        </w:tc>
        <w:tc>
          <w:tcPr>
            <w:tcW w:w="421" w:type="pct"/>
            <w:noWrap/>
            <w:hideMark/>
          </w:tcPr>
          <w:p w14:paraId="15DA81BB" w14:textId="77777777" w:rsidR="009B7BA3" w:rsidRPr="00A63483" w:rsidRDefault="009B7BA3" w:rsidP="009B7BA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skew</w:t>
            </w:r>
          </w:p>
        </w:tc>
        <w:tc>
          <w:tcPr>
            <w:tcW w:w="579" w:type="pct"/>
            <w:noWrap/>
            <w:hideMark/>
          </w:tcPr>
          <w:p w14:paraId="7AAFA817" w14:textId="77777777" w:rsidR="009B7BA3" w:rsidRPr="00A63483" w:rsidRDefault="009B7BA3" w:rsidP="009B7BA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kurtosis</w:t>
            </w:r>
          </w:p>
        </w:tc>
      </w:tr>
      <w:tr w:rsidR="009B7BA3" w:rsidRPr="00A63483" w14:paraId="51AD7F5A" w14:textId="77777777" w:rsidTr="009B7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  <w:noWrap/>
            <w:hideMark/>
          </w:tcPr>
          <w:p w14:paraId="5807E33E" w14:textId="77777777" w:rsidR="009B7BA3" w:rsidRPr="00A63483" w:rsidRDefault="009B7BA3" w:rsidP="009B7BA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sp500</w:t>
            </w:r>
          </w:p>
        </w:tc>
        <w:tc>
          <w:tcPr>
            <w:tcW w:w="339" w:type="pct"/>
            <w:noWrap/>
            <w:hideMark/>
          </w:tcPr>
          <w:p w14:paraId="41A5B849" w14:textId="77777777" w:rsidR="009B7BA3" w:rsidRPr="00A63483" w:rsidRDefault="009B7BA3" w:rsidP="009B7B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296</w:t>
            </w:r>
          </w:p>
        </w:tc>
        <w:tc>
          <w:tcPr>
            <w:tcW w:w="476" w:type="pct"/>
            <w:noWrap/>
            <w:hideMark/>
          </w:tcPr>
          <w:p w14:paraId="0D9B9E8A" w14:textId="622FFD49" w:rsidR="009B7BA3" w:rsidRPr="00A63483" w:rsidRDefault="009B7BA3" w:rsidP="009B7B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2515</w:t>
            </w:r>
          </w:p>
        </w:tc>
        <w:tc>
          <w:tcPr>
            <w:tcW w:w="476" w:type="pct"/>
            <w:noWrap/>
            <w:hideMark/>
          </w:tcPr>
          <w:p w14:paraId="261DDBB1" w14:textId="37E949B8" w:rsidR="009B7BA3" w:rsidRPr="00A63483" w:rsidRDefault="009B7BA3" w:rsidP="009B7B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149</w:t>
            </w:r>
          </w:p>
        </w:tc>
        <w:tc>
          <w:tcPr>
            <w:tcW w:w="556" w:type="pct"/>
            <w:noWrap/>
            <w:hideMark/>
          </w:tcPr>
          <w:p w14:paraId="6281DAAF" w14:textId="0D70FB8F" w:rsidR="009B7BA3" w:rsidRPr="00A63483" w:rsidRDefault="009B7BA3" w:rsidP="009B7B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2473</w:t>
            </w:r>
          </w:p>
        </w:tc>
        <w:tc>
          <w:tcPr>
            <w:tcW w:w="476" w:type="pct"/>
            <w:noWrap/>
            <w:hideMark/>
          </w:tcPr>
          <w:p w14:paraId="2AAF4D0F" w14:textId="747C5876" w:rsidR="009B7BA3" w:rsidRPr="00A63483" w:rsidRDefault="009B7BA3" w:rsidP="009B7B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2263</w:t>
            </w:r>
          </w:p>
        </w:tc>
        <w:tc>
          <w:tcPr>
            <w:tcW w:w="545" w:type="pct"/>
            <w:noWrap/>
            <w:hideMark/>
          </w:tcPr>
          <w:p w14:paraId="222BF7FE" w14:textId="4431982A" w:rsidR="009B7BA3" w:rsidRPr="00A63483" w:rsidRDefault="009B7BA3" w:rsidP="009B7B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2872</w:t>
            </w:r>
          </w:p>
        </w:tc>
        <w:tc>
          <w:tcPr>
            <w:tcW w:w="476" w:type="pct"/>
            <w:noWrap/>
            <w:hideMark/>
          </w:tcPr>
          <w:p w14:paraId="0BD57FF4" w14:textId="10661535" w:rsidR="009B7BA3" w:rsidRPr="00A63483" w:rsidRDefault="009B7BA3" w:rsidP="009B7B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609</w:t>
            </w:r>
          </w:p>
        </w:tc>
        <w:tc>
          <w:tcPr>
            <w:tcW w:w="421" w:type="pct"/>
            <w:noWrap/>
            <w:hideMark/>
          </w:tcPr>
          <w:p w14:paraId="189A5B5B" w14:textId="77777777" w:rsidR="009B7BA3" w:rsidRPr="00A63483" w:rsidRDefault="009B7BA3" w:rsidP="009B7B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579" w:type="pct"/>
            <w:noWrap/>
            <w:hideMark/>
          </w:tcPr>
          <w:p w14:paraId="74AF6FDF" w14:textId="77777777" w:rsidR="009B7BA3" w:rsidRPr="00A63483" w:rsidRDefault="009B7BA3" w:rsidP="009B7B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-0.87</w:t>
            </w:r>
          </w:p>
        </w:tc>
      </w:tr>
      <w:tr w:rsidR="009B7BA3" w:rsidRPr="00A63483" w14:paraId="086A0D74" w14:textId="77777777" w:rsidTr="009B7B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  <w:noWrap/>
            <w:hideMark/>
          </w:tcPr>
          <w:p w14:paraId="07FB7B43" w14:textId="77777777" w:rsidR="009B7BA3" w:rsidRPr="00A63483" w:rsidRDefault="009B7BA3" w:rsidP="009B7BA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gold</w:t>
            </w:r>
          </w:p>
        </w:tc>
        <w:tc>
          <w:tcPr>
            <w:tcW w:w="339" w:type="pct"/>
            <w:noWrap/>
            <w:hideMark/>
          </w:tcPr>
          <w:p w14:paraId="55B46B77" w14:textId="77777777" w:rsidR="009B7BA3" w:rsidRPr="00A63483" w:rsidRDefault="009B7BA3" w:rsidP="009B7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296</w:t>
            </w:r>
          </w:p>
        </w:tc>
        <w:tc>
          <w:tcPr>
            <w:tcW w:w="476" w:type="pct"/>
            <w:noWrap/>
            <w:hideMark/>
          </w:tcPr>
          <w:p w14:paraId="058BA1EE" w14:textId="55A2EDC3" w:rsidR="009B7BA3" w:rsidRPr="00A63483" w:rsidRDefault="009B7BA3" w:rsidP="009B7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42978</w:t>
            </w:r>
          </w:p>
        </w:tc>
        <w:tc>
          <w:tcPr>
            <w:tcW w:w="476" w:type="pct"/>
            <w:noWrap/>
            <w:hideMark/>
          </w:tcPr>
          <w:p w14:paraId="58CFD7F0" w14:textId="79F1985B" w:rsidR="009B7BA3" w:rsidRPr="00A63483" w:rsidRDefault="009B7BA3" w:rsidP="009B7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135</w:t>
            </w:r>
          </w:p>
        </w:tc>
        <w:tc>
          <w:tcPr>
            <w:tcW w:w="556" w:type="pct"/>
            <w:noWrap/>
            <w:hideMark/>
          </w:tcPr>
          <w:p w14:paraId="389C0008" w14:textId="4333B9DB" w:rsidR="009B7BA3" w:rsidRPr="00A63483" w:rsidRDefault="009B7BA3" w:rsidP="009B7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42970</w:t>
            </w:r>
          </w:p>
        </w:tc>
        <w:tc>
          <w:tcPr>
            <w:tcW w:w="476" w:type="pct"/>
            <w:noWrap/>
            <w:hideMark/>
          </w:tcPr>
          <w:p w14:paraId="53BA17AF" w14:textId="77777777" w:rsidR="009B7BA3" w:rsidRPr="00A63483" w:rsidRDefault="009B7BA3" w:rsidP="009B7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42752</w:t>
            </w:r>
          </w:p>
        </w:tc>
        <w:tc>
          <w:tcPr>
            <w:tcW w:w="545" w:type="pct"/>
            <w:noWrap/>
            <w:hideMark/>
          </w:tcPr>
          <w:p w14:paraId="252B7A2E" w14:textId="77777777" w:rsidR="009B7BA3" w:rsidRPr="00A63483" w:rsidRDefault="009B7BA3" w:rsidP="009B7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43215</w:t>
            </w:r>
          </w:p>
        </w:tc>
        <w:tc>
          <w:tcPr>
            <w:tcW w:w="476" w:type="pct"/>
            <w:noWrap/>
            <w:hideMark/>
          </w:tcPr>
          <w:p w14:paraId="0FFAF5E1" w14:textId="77777777" w:rsidR="009B7BA3" w:rsidRPr="00A63483" w:rsidRDefault="009B7BA3" w:rsidP="009B7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463</w:t>
            </w:r>
          </w:p>
        </w:tc>
        <w:tc>
          <w:tcPr>
            <w:tcW w:w="421" w:type="pct"/>
            <w:noWrap/>
            <w:hideMark/>
          </w:tcPr>
          <w:p w14:paraId="29B770F0" w14:textId="77777777" w:rsidR="009B7BA3" w:rsidRPr="00A63483" w:rsidRDefault="009B7BA3" w:rsidP="009B7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579" w:type="pct"/>
            <w:noWrap/>
            <w:hideMark/>
          </w:tcPr>
          <w:p w14:paraId="7D746380" w14:textId="77777777" w:rsidR="009B7BA3" w:rsidRPr="00A63483" w:rsidRDefault="009B7BA3" w:rsidP="009B7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-1.19</w:t>
            </w:r>
          </w:p>
        </w:tc>
      </w:tr>
      <w:tr w:rsidR="009B7BA3" w:rsidRPr="00A63483" w14:paraId="2A79CFF7" w14:textId="77777777" w:rsidTr="009B7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  <w:noWrap/>
            <w:hideMark/>
          </w:tcPr>
          <w:p w14:paraId="6792C8EB" w14:textId="77777777" w:rsidR="009B7BA3" w:rsidRPr="00A63483" w:rsidRDefault="009B7BA3" w:rsidP="009B7BA3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63483">
              <w:rPr>
                <w:rFonts w:ascii="Times New Roman" w:eastAsia="Times New Roman" w:hAnsi="Times New Roman" w:cs="Times New Roman"/>
                <w:color w:val="000000"/>
              </w:rPr>
              <w:t>btctr</w:t>
            </w:r>
            <w:proofErr w:type="spellEnd"/>
          </w:p>
        </w:tc>
        <w:tc>
          <w:tcPr>
            <w:tcW w:w="339" w:type="pct"/>
            <w:noWrap/>
            <w:hideMark/>
          </w:tcPr>
          <w:p w14:paraId="0532DEE7" w14:textId="77777777" w:rsidR="009B7BA3" w:rsidRPr="00A63483" w:rsidRDefault="009B7BA3" w:rsidP="009B7B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296</w:t>
            </w:r>
          </w:p>
        </w:tc>
        <w:tc>
          <w:tcPr>
            <w:tcW w:w="476" w:type="pct"/>
            <w:noWrap/>
            <w:hideMark/>
          </w:tcPr>
          <w:p w14:paraId="0B9DFD3E" w14:textId="322C01A8" w:rsidR="009B7BA3" w:rsidRPr="00A63483" w:rsidRDefault="009B7BA3" w:rsidP="009B7B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60733</w:t>
            </w:r>
          </w:p>
        </w:tc>
        <w:tc>
          <w:tcPr>
            <w:tcW w:w="476" w:type="pct"/>
            <w:noWrap/>
            <w:hideMark/>
          </w:tcPr>
          <w:p w14:paraId="4708E547" w14:textId="413094B0" w:rsidR="009B7BA3" w:rsidRPr="00A63483" w:rsidRDefault="009B7BA3" w:rsidP="009B7B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17007</w:t>
            </w:r>
          </w:p>
        </w:tc>
        <w:tc>
          <w:tcPr>
            <w:tcW w:w="556" w:type="pct"/>
            <w:noWrap/>
            <w:hideMark/>
          </w:tcPr>
          <w:p w14:paraId="3B509FA6" w14:textId="3D0FB1AD" w:rsidR="009B7BA3" w:rsidRPr="00A63483" w:rsidRDefault="009B7BA3" w:rsidP="009B7B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60066</w:t>
            </w:r>
          </w:p>
        </w:tc>
        <w:tc>
          <w:tcPr>
            <w:tcW w:w="476" w:type="pct"/>
            <w:noWrap/>
            <w:hideMark/>
          </w:tcPr>
          <w:p w14:paraId="1F096864" w14:textId="77777777" w:rsidR="009B7BA3" w:rsidRPr="00A63483" w:rsidRDefault="009B7BA3" w:rsidP="009B7B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22332</w:t>
            </w:r>
          </w:p>
        </w:tc>
        <w:tc>
          <w:tcPr>
            <w:tcW w:w="545" w:type="pct"/>
            <w:noWrap/>
            <w:hideMark/>
          </w:tcPr>
          <w:p w14:paraId="46F689F0" w14:textId="77777777" w:rsidR="009B7BA3" w:rsidRPr="00A63483" w:rsidRDefault="009B7BA3" w:rsidP="009B7B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112714</w:t>
            </w:r>
          </w:p>
        </w:tc>
        <w:tc>
          <w:tcPr>
            <w:tcW w:w="476" w:type="pct"/>
            <w:noWrap/>
            <w:hideMark/>
          </w:tcPr>
          <w:p w14:paraId="7B168C35" w14:textId="77777777" w:rsidR="009B7BA3" w:rsidRPr="00A63483" w:rsidRDefault="009B7BA3" w:rsidP="009B7B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90382</w:t>
            </w:r>
          </w:p>
        </w:tc>
        <w:tc>
          <w:tcPr>
            <w:tcW w:w="421" w:type="pct"/>
            <w:noWrap/>
            <w:hideMark/>
          </w:tcPr>
          <w:p w14:paraId="2B0DCD28" w14:textId="77777777" w:rsidR="009B7BA3" w:rsidRPr="00A63483" w:rsidRDefault="009B7BA3" w:rsidP="009B7B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579" w:type="pct"/>
            <w:noWrap/>
            <w:hideMark/>
          </w:tcPr>
          <w:p w14:paraId="4B8453C5" w14:textId="77777777" w:rsidR="009B7BA3" w:rsidRPr="00A63483" w:rsidRDefault="009B7BA3" w:rsidP="009B7B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-0.4</w:t>
            </w:r>
          </w:p>
        </w:tc>
      </w:tr>
      <w:tr w:rsidR="009B7BA3" w:rsidRPr="00A63483" w14:paraId="29C06E3B" w14:textId="77777777" w:rsidTr="009B7B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  <w:noWrap/>
            <w:hideMark/>
          </w:tcPr>
          <w:p w14:paraId="1E2C10F2" w14:textId="77777777" w:rsidR="009B7BA3" w:rsidRPr="00A63483" w:rsidRDefault="009B7BA3" w:rsidP="009B7BA3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63483">
              <w:rPr>
                <w:rFonts w:ascii="Times New Roman" w:eastAsia="Times New Roman" w:hAnsi="Times New Roman" w:cs="Times New Roman"/>
                <w:color w:val="000000"/>
              </w:rPr>
              <w:t>btc</w:t>
            </w:r>
            <w:proofErr w:type="spellEnd"/>
          </w:p>
        </w:tc>
        <w:tc>
          <w:tcPr>
            <w:tcW w:w="339" w:type="pct"/>
            <w:noWrap/>
            <w:hideMark/>
          </w:tcPr>
          <w:p w14:paraId="1B92E211" w14:textId="77777777" w:rsidR="009B7BA3" w:rsidRPr="00A63483" w:rsidRDefault="009B7BA3" w:rsidP="009B7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296</w:t>
            </w:r>
          </w:p>
        </w:tc>
        <w:tc>
          <w:tcPr>
            <w:tcW w:w="476" w:type="pct"/>
            <w:noWrap/>
            <w:hideMark/>
          </w:tcPr>
          <w:p w14:paraId="6CF76AF5" w14:textId="35486CAF" w:rsidR="009B7BA3" w:rsidRPr="00A63483" w:rsidRDefault="009B7BA3" w:rsidP="009B7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5233</w:t>
            </w:r>
          </w:p>
        </w:tc>
        <w:tc>
          <w:tcPr>
            <w:tcW w:w="476" w:type="pct"/>
            <w:noWrap/>
            <w:hideMark/>
          </w:tcPr>
          <w:p w14:paraId="6ACF2F77" w14:textId="31711AF7" w:rsidR="009B7BA3" w:rsidRPr="00A63483" w:rsidRDefault="009B7BA3" w:rsidP="009B7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4208</w:t>
            </w:r>
          </w:p>
        </w:tc>
        <w:tc>
          <w:tcPr>
            <w:tcW w:w="556" w:type="pct"/>
            <w:noWrap/>
            <w:hideMark/>
          </w:tcPr>
          <w:p w14:paraId="295CC8D1" w14:textId="210C6FCE" w:rsidR="009B7BA3" w:rsidRPr="00A63483" w:rsidRDefault="009B7BA3" w:rsidP="009B7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3975</w:t>
            </w:r>
          </w:p>
        </w:tc>
        <w:tc>
          <w:tcPr>
            <w:tcW w:w="476" w:type="pct"/>
            <w:noWrap/>
            <w:hideMark/>
          </w:tcPr>
          <w:p w14:paraId="6790B2A5" w14:textId="39A18D0C" w:rsidR="009B7BA3" w:rsidRPr="00A63483" w:rsidRDefault="009B7BA3" w:rsidP="009B7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831</w:t>
            </w:r>
          </w:p>
        </w:tc>
        <w:tc>
          <w:tcPr>
            <w:tcW w:w="545" w:type="pct"/>
            <w:noWrap/>
            <w:hideMark/>
          </w:tcPr>
          <w:p w14:paraId="3522510A" w14:textId="26CD7FB6" w:rsidR="009B7BA3" w:rsidRPr="00A63483" w:rsidRDefault="009B7BA3" w:rsidP="009B7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18949</w:t>
            </w:r>
          </w:p>
        </w:tc>
        <w:tc>
          <w:tcPr>
            <w:tcW w:w="476" w:type="pct"/>
            <w:noWrap/>
            <w:hideMark/>
          </w:tcPr>
          <w:p w14:paraId="008BB218" w14:textId="7BAE4914" w:rsidR="009B7BA3" w:rsidRPr="00A63483" w:rsidRDefault="009B7BA3" w:rsidP="009B7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18118</w:t>
            </w:r>
          </w:p>
        </w:tc>
        <w:tc>
          <w:tcPr>
            <w:tcW w:w="421" w:type="pct"/>
            <w:noWrap/>
            <w:hideMark/>
          </w:tcPr>
          <w:p w14:paraId="0A3C04CF" w14:textId="77777777" w:rsidR="009B7BA3" w:rsidRPr="00A63483" w:rsidRDefault="009B7BA3" w:rsidP="009B7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1.02</w:t>
            </w:r>
          </w:p>
        </w:tc>
        <w:tc>
          <w:tcPr>
            <w:tcW w:w="579" w:type="pct"/>
            <w:noWrap/>
            <w:hideMark/>
          </w:tcPr>
          <w:p w14:paraId="3B91349E" w14:textId="77777777" w:rsidR="009B7BA3" w:rsidRPr="00A63483" w:rsidRDefault="009B7BA3" w:rsidP="009B7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0.36</w:t>
            </w:r>
          </w:p>
        </w:tc>
      </w:tr>
    </w:tbl>
    <w:p w14:paraId="27D8D276" w14:textId="77777777" w:rsidR="009B7BA3" w:rsidRPr="00A63483" w:rsidRDefault="009B7BA3" w:rsidP="00B70FCA">
      <w:pPr>
        <w:rPr>
          <w:rFonts w:ascii="Times New Roman" w:hAnsi="Times New Roman" w:cs="Times New Roman"/>
          <w:lang w:val="en-ZA"/>
        </w:rPr>
      </w:pPr>
    </w:p>
    <w:p w14:paraId="162E0997" w14:textId="52FF9663" w:rsidR="00324208" w:rsidRPr="00A63483" w:rsidRDefault="008600B9" w:rsidP="004F64A9">
      <w:pPr>
        <w:jc w:val="both"/>
        <w:rPr>
          <w:rFonts w:ascii="Times New Roman" w:hAnsi="Times New Roman" w:cs="Times New Roman"/>
          <w:sz w:val="24"/>
          <w:lang w:val="en-ZA"/>
        </w:rPr>
      </w:pPr>
      <w:r w:rsidRPr="00A63483">
        <w:rPr>
          <w:rFonts w:ascii="Times New Roman" w:hAnsi="Times New Roman" w:cs="Times New Roman"/>
          <w:sz w:val="24"/>
          <w:lang w:val="en-ZA"/>
        </w:rPr>
        <w:t>The correlation matrix in table</w:t>
      </w:r>
      <w:r w:rsidR="00324208" w:rsidRPr="00A63483">
        <w:rPr>
          <w:rFonts w:ascii="Times New Roman" w:hAnsi="Times New Roman" w:cs="Times New Roman"/>
          <w:sz w:val="24"/>
          <w:lang w:val="en-ZA"/>
        </w:rPr>
        <w:t xml:space="preserve"> 2 indicates that </w:t>
      </w:r>
      <w:r w:rsidR="00EC74C9" w:rsidRPr="00A63483">
        <w:rPr>
          <w:rFonts w:ascii="Times New Roman" w:hAnsi="Times New Roman" w:cs="Times New Roman"/>
          <w:sz w:val="24"/>
          <w:lang w:val="en-ZA"/>
        </w:rPr>
        <w:t>sp500 and</w:t>
      </w:r>
      <w:r w:rsidR="00324208" w:rsidRPr="00A63483">
        <w:rPr>
          <w:rFonts w:ascii="Times New Roman" w:hAnsi="Times New Roman" w:cs="Times New Roman"/>
          <w:sz w:val="24"/>
          <w:lang w:val="en-ZA"/>
        </w:rPr>
        <w:t xml:space="preserve"> </w:t>
      </w:r>
      <w:r w:rsidR="00EC74C9" w:rsidRPr="00A63483">
        <w:rPr>
          <w:rFonts w:ascii="Times New Roman" w:hAnsi="Times New Roman" w:cs="Times New Roman"/>
          <w:sz w:val="24"/>
          <w:lang w:val="en-ZA"/>
        </w:rPr>
        <w:t>gold</w:t>
      </w:r>
      <w:r w:rsidR="00324208" w:rsidRPr="00A63483">
        <w:rPr>
          <w:rFonts w:ascii="Times New Roman" w:hAnsi="Times New Roman" w:cs="Times New Roman"/>
          <w:sz w:val="24"/>
          <w:lang w:val="en-ZA"/>
        </w:rPr>
        <w:t xml:space="preserve"> </w:t>
      </w:r>
      <w:r w:rsidR="00EC74C9" w:rsidRPr="00A63483">
        <w:rPr>
          <w:rFonts w:ascii="Times New Roman" w:hAnsi="Times New Roman" w:cs="Times New Roman"/>
          <w:sz w:val="24"/>
          <w:lang w:val="en-ZA"/>
        </w:rPr>
        <w:t>are</w:t>
      </w:r>
      <w:r w:rsidRPr="00A63483">
        <w:rPr>
          <w:rFonts w:ascii="Times New Roman" w:hAnsi="Times New Roman" w:cs="Times New Roman"/>
          <w:sz w:val="24"/>
          <w:lang w:val="en-ZA"/>
        </w:rPr>
        <w:t xml:space="preserve"> positively correlated with Price.</w:t>
      </w:r>
      <w:r w:rsidR="00324208" w:rsidRPr="00A63483">
        <w:rPr>
          <w:rFonts w:ascii="Times New Roman" w:hAnsi="Times New Roman" w:cs="Times New Roman"/>
          <w:sz w:val="24"/>
          <w:lang w:val="en-ZA"/>
        </w:rPr>
        <w:t xml:space="preserve"> The correlation of 0.</w:t>
      </w:r>
      <w:r w:rsidR="00EC74C9" w:rsidRPr="00A63483">
        <w:rPr>
          <w:rFonts w:ascii="Times New Roman" w:hAnsi="Times New Roman" w:cs="Times New Roman"/>
          <w:sz w:val="24"/>
          <w:lang w:val="en-ZA"/>
        </w:rPr>
        <w:t>886 and 0.825</w:t>
      </w:r>
      <w:r w:rsidR="00324208" w:rsidRPr="00A63483">
        <w:rPr>
          <w:rFonts w:ascii="Times New Roman" w:hAnsi="Times New Roman" w:cs="Times New Roman"/>
          <w:sz w:val="24"/>
          <w:lang w:val="en-ZA"/>
        </w:rPr>
        <w:t xml:space="preserve"> indicates a strong positive correlation between </w:t>
      </w:r>
      <w:r w:rsidR="00EC74C9" w:rsidRPr="00A63483">
        <w:rPr>
          <w:rFonts w:ascii="Times New Roman" w:hAnsi="Times New Roman" w:cs="Times New Roman"/>
          <w:sz w:val="24"/>
          <w:lang w:val="en-ZA"/>
        </w:rPr>
        <w:t xml:space="preserve">sp500, btctr </w:t>
      </w:r>
      <w:r w:rsidR="00324208" w:rsidRPr="00A63483">
        <w:rPr>
          <w:rFonts w:ascii="Times New Roman" w:hAnsi="Times New Roman" w:cs="Times New Roman"/>
          <w:sz w:val="24"/>
          <w:lang w:val="en-ZA"/>
        </w:rPr>
        <w:t>and Price.</w:t>
      </w:r>
    </w:p>
    <w:p w14:paraId="7F3297D4" w14:textId="77777777" w:rsidR="00A41BE6" w:rsidRPr="00A63483" w:rsidRDefault="00A41BE6" w:rsidP="00A63483">
      <w:pPr>
        <w:pStyle w:val="Heading3"/>
      </w:pPr>
      <w:r w:rsidRPr="00A63483">
        <w:t xml:space="preserve">Table </w:t>
      </w:r>
      <w:r w:rsidR="00E3065E">
        <w:fldChar w:fldCharType="begin"/>
      </w:r>
      <w:r w:rsidR="00E3065E">
        <w:instrText xml:space="preserve"> SEQ Table \* ARABIC </w:instrText>
      </w:r>
      <w:r w:rsidR="00E3065E">
        <w:fldChar w:fldCharType="separate"/>
      </w:r>
      <w:r w:rsidR="002607EC" w:rsidRPr="00A63483">
        <w:rPr>
          <w:noProof/>
        </w:rPr>
        <w:t>2</w:t>
      </w:r>
      <w:r w:rsidR="00E3065E">
        <w:rPr>
          <w:noProof/>
        </w:rPr>
        <w:fldChar w:fldCharType="end"/>
      </w:r>
      <w:r w:rsidRPr="00A63483">
        <w:t>: Correlation matrix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622"/>
        <w:gridCol w:w="1683"/>
        <w:gridCol w:w="1683"/>
        <w:gridCol w:w="1683"/>
        <w:gridCol w:w="1679"/>
      </w:tblGrid>
      <w:tr w:rsidR="00932856" w:rsidRPr="00A63483" w14:paraId="0C973592" w14:textId="77777777" w:rsidTr="00932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pct"/>
            <w:noWrap/>
            <w:hideMark/>
          </w:tcPr>
          <w:p w14:paraId="52F7A623" w14:textId="3EA253EF" w:rsidR="00932856" w:rsidRPr="00A63483" w:rsidRDefault="00932856" w:rsidP="0093285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</w:pPr>
          </w:p>
        </w:tc>
        <w:tc>
          <w:tcPr>
            <w:tcW w:w="900" w:type="pct"/>
          </w:tcPr>
          <w:p w14:paraId="5CE291F8" w14:textId="20504111" w:rsidR="00932856" w:rsidRPr="00A63483" w:rsidRDefault="00932856" w:rsidP="00932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3483">
              <w:rPr>
                <w:rFonts w:ascii="Times New Roman" w:hAnsi="Times New Roman" w:cs="Times New Roman"/>
              </w:rPr>
              <w:t>btc</w:t>
            </w:r>
          </w:p>
        </w:tc>
        <w:tc>
          <w:tcPr>
            <w:tcW w:w="900" w:type="pct"/>
          </w:tcPr>
          <w:p w14:paraId="72CF9FE7" w14:textId="02302670" w:rsidR="00932856" w:rsidRPr="00A63483" w:rsidRDefault="00932856" w:rsidP="00932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63483">
              <w:rPr>
                <w:rFonts w:ascii="Times New Roman" w:hAnsi="Times New Roman" w:cs="Times New Roman"/>
              </w:rPr>
              <w:t>btctr</w:t>
            </w:r>
            <w:proofErr w:type="spellEnd"/>
          </w:p>
        </w:tc>
        <w:tc>
          <w:tcPr>
            <w:tcW w:w="900" w:type="pct"/>
          </w:tcPr>
          <w:p w14:paraId="0AA9BDA2" w14:textId="12CF6733" w:rsidR="00932856" w:rsidRPr="00A63483" w:rsidRDefault="00932856" w:rsidP="00932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3483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899" w:type="pct"/>
            <w:noWrap/>
            <w:hideMark/>
          </w:tcPr>
          <w:p w14:paraId="01AD6BF4" w14:textId="25821699" w:rsidR="00932856" w:rsidRPr="00A63483" w:rsidRDefault="00932856" w:rsidP="00932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</w:pPr>
            <w:r w:rsidRPr="00A63483">
              <w:rPr>
                <w:rFonts w:ascii="Times New Roman" w:hAnsi="Times New Roman" w:cs="Times New Roman"/>
              </w:rPr>
              <w:t>sp500</w:t>
            </w:r>
          </w:p>
        </w:tc>
      </w:tr>
      <w:tr w:rsidR="00932856" w:rsidRPr="00A63483" w14:paraId="59238FF9" w14:textId="77777777" w:rsidTr="0093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pct"/>
            <w:noWrap/>
            <w:hideMark/>
          </w:tcPr>
          <w:p w14:paraId="1FEEDC1C" w14:textId="5E9D522C" w:rsidR="00932856" w:rsidRPr="00A63483" w:rsidRDefault="00932856" w:rsidP="0093285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3483">
              <w:rPr>
                <w:rFonts w:ascii="Times New Roman" w:hAnsi="Times New Roman" w:cs="Times New Roman"/>
              </w:rPr>
              <w:t>sp500</w:t>
            </w:r>
          </w:p>
        </w:tc>
        <w:tc>
          <w:tcPr>
            <w:tcW w:w="900" w:type="pct"/>
          </w:tcPr>
          <w:p w14:paraId="4C709EF8" w14:textId="41DCDA41" w:rsidR="00932856" w:rsidRPr="00A63483" w:rsidRDefault="00932856" w:rsidP="00932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3483">
              <w:rPr>
                <w:rFonts w:ascii="Times New Roman" w:hAnsi="Times New Roman" w:cs="Times New Roman"/>
              </w:rPr>
              <w:t>0.886</w:t>
            </w:r>
          </w:p>
        </w:tc>
        <w:tc>
          <w:tcPr>
            <w:tcW w:w="900" w:type="pct"/>
          </w:tcPr>
          <w:p w14:paraId="1C1055C7" w14:textId="0C3F3663" w:rsidR="00932856" w:rsidRPr="00A63483" w:rsidRDefault="00932856" w:rsidP="00932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3483">
              <w:rPr>
                <w:rFonts w:ascii="Times New Roman" w:hAnsi="Times New Roman" w:cs="Times New Roman"/>
              </w:rPr>
              <w:t>-0.475</w:t>
            </w:r>
          </w:p>
        </w:tc>
        <w:tc>
          <w:tcPr>
            <w:tcW w:w="900" w:type="pct"/>
          </w:tcPr>
          <w:p w14:paraId="26DA460B" w14:textId="39B6CDF1" w:rsidR="00932856" w:rsidRPr="00A63483" w:rsidRDefault="00932856" w:rsidP="00932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3483">
              <w:rPr>
                <w:rFonts w:ascii="Times New Roman" w:hAnsi="Times New Roman" w:cs="Times New Roman"/>
              </w:rPr>
              <w:t>0.935</w:t>
            </w:r>
          </w:p>
        </w:tc>
        <w:tc>
          <w:tcPr>
            <w:tcW w:w="899" w:type="pct"/>
            <w:noWrap/>
            <w:hideMark/>
          </w:tcPr>
          <w:p w14:paraId="297EEF3F" w14:textId="2CDC9F5C" w:rsidR="00932856" w:rsidRPr="00A63483" w:rsidRDefault="00932856" w:rsidP="00932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</w:pPr>
            <w:r w:rsidRPr="00A63483">
              <w:rPr>
                <w:rFonts w:ascii="Times New Roman" w:hAnsi="Times New Roman" w:cs="Times New Roman"/>
              </w:rPr>
              <w:t>1</w:t>
            </w:r>
          </w:p>
        </w:tc>
      </w:tr>
      <w:tr w:rsidR="00932856" w:rsidRPr="00A63483" w14:paraId="63722F59" w14:textId="77777777" w:rsidTr="009328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pct"/>
            <w:noWrap/>
            <w:hideMark/>
          </w:tcPr>
          <w:p w14:paraId="44572FBA" w14:textId="0E70F299" w:rsidR="00932856" w:rsidRPr="00A63483" w:rsidRDefault="00932856" w:rsidP="0093285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3483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900" w:type="pct"/>
          </w:tcPr>
          <w:p w14:paraId="728C96C1" w14:textId="50ADD3FB" w:rsidR="00932856" w:rsidRPr="00A63483" w:rsidRDefault="00932856" w:rsidP="00932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3483">
              <w:rPr>
                <w:rFonts w:ascii="Times New Roman" w:hAnsi="Times New Roman" w:cs="Times New Roman"/>
              </w:rPr>
              <w:t>0.825</w:t>
            </w:r>
          </w:p>
        </w:tc>
        <w:tc>
          <w:tcPr>
            <w:tcW w:w="900" w:type="pct"/>
          </w:tcPr>
          <w:p w14:paraId="4B618B93" w14:textId="70162112" w:rsidR="00932856" w:rsidRPr="00A63483" w:rsidRDefault="00932856" w:rsidP="00932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3483">
              <w:rPr>
                <w:rFonts w:ascii="Times New Roman" w:hAnsi="Times New Roman" w:cs="Times New Roman"/>
              </w:rPr>
              <w:t>-0.532</w:t>
            </w:r>
          </w:p>
        </w:tc>
        <w:tc>
          <w:tcPr>
            <w:tcW w:w="900" w:type="pct"/>
          </w:tcPr>
          <w:p w14:paraId="7585717E" w14:textId="35077C28" w:rsidR="00932856" w:rsidRPr="00A63483" w:rsidRDefault="00932856" w:rsidP="00932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34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9" w:type="pct"/>
            <w:noWrap/>
            <w:hideMark/>
          </w:tcPr>
          <w:p w14:paraId="5FCEDE77" w14:textId="1EBDE1A0" w:rsidR="00932856" w:rsidRPr="00A63483" w:rsidRDefault="00932856" w:rsidP="00932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</w:pPr>
            <w:r w:rsidRPr="00A63483">
              <w:rPr>
                <w:rFonts w:ascii="Times New Roman" w:hAnsi="Times New Roman" w:cs="Times New Roman"/>
              </w:rPr>
              <w:t>0.935</w:t>
            </w:r>
          </w:p>
        </w:tc>
      </w:tr>
      <w:tr w:rsidR="00932856" w:rsidRPr="00A63483" w14:paraId="492B9762" w14:textId="77777777" w:rsidTr="0093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pct"/>
            <w:noWrap/>
            <w:hideMark/>
          </w:tcPr>
          <w:p w14:paraId="2E8F4AAA" w14:textId="54B4F506" w:rsidR="00932856" w:rsidRPr="00A63483" w:rsidRDefault="00932856" w:rsidP="0093285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3483">
              <w:rPr>
                <w:rFonts w:ascii="Times New Roman" w:hAnsi="Times New Roman" w:cs="Times New Roman"/>
              </w:rPr>
              <w:t>btctr</w:t>
            </w:r>
            <w:proofErr w:type="spellEnd"/>
          </w:p>
        </w:tc>
        <w:tc>
          <w:tcPr>
            <w:tcW w:w="900" w:type="pct"/>
          </w:tcPr>
          <w:p w14:paraId="558D0D6A" w14:textId="37AA169B" w:rsidR="00932856" w:rsidRPr="00A63483" w:rsidRDefault="00932856" w:rsidP="00932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3483">
              <w:rPr>
                <w:rFonts w:ascii="Times New Roman" w:hAnsi="Times New Roman" w:cs="Times New Roman"/>
              </w:rPr>
              <w:t>-0.297</w:t>
            </w:r>
          </w:p>
        </w:tc>
        <w:tc>
          <w:tcPr>
            <w:tcW w:w="900" w:type="pct"/>
          </w:tcPr>
          <w:p w14:paraId="0DCFCB84" w14:textId="1BFFADB6" w:rsidR="00932856" w:rsidRPr="00A63483" w:rsidRDefault="00932856" w:rsidP="00932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34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pct"/>
          </w:tcPr>
          <w:p w14:paraId="477CFFE1" w14:textId="7B32C9B1" w:rsidR="00932856" w:rsidRPr="00A63483" w:rsidRDefault="00932856" w:rsidP="00932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3483">
              <w:rPr>
                <w:rFonts w:ascii="Times New Roman" w:hAnsi="Times New Roman" w:cs="Times New Roman"/>
              </w:rPr>
              <w:t>-0.532</w:t>
            </w:r>
          </w:p>
        </w:tc>
        <w:tc>
          <w:tcPr>
            <w:tcW w:w="899" w:type="pct"/>
            <w:noWrap/>
            <w:hideMark/>
          </w:tcPr>
          <w:p w14:paraId="4A3033B9" w14:textId="1B5FDBB9" w:rsidR="00932856" w:rsidRPr="00A63483" w:rsidRDefault="00932856" w:rsidP="00932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</w:pPr>
            <w:r w:rsidRPr="00A63483">
              <w:rPr>
                <w:rFonts w:ascii="Times New Roman" w:hAnsi="Times New Roman" w:cs="Times New Roman"/>
              </w:rPr>
              <w:t>-0.475</w:t>
            </w:r>
          </w:p>
        </w:tc>
      </w:tr>
      <w:tr w:rsidR="00932856" w:rsidRPr="00A63483" w14:paraId="7BEA563F" w14:textId="77777777" w:rsidTr="009328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pct"/>
            <w:noWrap/>
            <w:hideMark/>
          </w:tcPr>
          <w:p w14:paraId="285B6724" w14:textId="0124AFD4" w:rsidR="00932856" w:rsidRPr="00A63483" w:rsidRDefault="00932856" w:rsidP="0093285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3483">
              <w:rPr>
                <w:rFonts w:ascii="Times New Roman" w:hAnsi="Times New Roman" w:cs="Times New Roman"/>
              </w:rPr>
              <w:t>btc</w:t>
            </w:r>
            <w:proofErr w:type="spellEnd"/>
          </w:p>
        </w:tc>
        <w:tc>
          <w:tcPr>
            <w:tcW w:w="900" w:type="pct"/>
          </w:tcPr>
          <w:p w14:paraId="3D821E33" w14:textId="13320AA8" w:rsidR="00932856" w:rsidRPr="00A63483" w:rsidRDefault="00932856" w:rsidP="00932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34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pct"/>
          </w:tcPr>
          <w:p w14:paraId="7EF4D6D6" w14:textId="3AB7E553" w:rsidR="00932856" w:rsidRPr="00A63483" w:rsidRDefault="00932856" w:rsidP="00932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3483">
              <w:rPr>
                <w:rFonts w:ascii="Times New Roman" w:hAnsi="Times New Roman" w:cs="Times New Roman"/>
              </w:rPr>
              <w:t>-0.297</w:t>
            </w:r>
          </w:p>
        </w:tc>
        <w:tc>
          <w:tcPr>
            <w:tcW w:w="900" w:type="pct"/>
          </w:tcPr>
          <w:p w14:paraId="0EBE8628" w14:textId="66709039" w:rsidR="00932856" w:rsidRPr="00A63483" w:rsidRDefault="00932856" w:rsidP="00932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3483">
              <w:rPr>
                <w:rFonts w:ascii="Times New Roman" w:hAnsi="Times New Roman" w:cs="Times New Roman"/>
              </w:rPr>
              <w:t>0.825</w:t>
            </w:r>
          </w:p>
        </w:tc>
        <w:tc>
          <w:tcPr>
            <w:tcW w:w="899" w:type="pct"/>
            <w:noWrap/>
            <w:hideMark/>
          </w:tcPr>
          <w:p w14:paraId="55909011" w14:textId="21713302" w:rsidR="00932856" w:rsidRPr="00A63483" w:rsidRDefault="00932856" w:rsidP="00932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</w:pPr>
            <w:r w:rsidRPr="00A63483">
              <w:rPr>
                <w:rFonts w:ascii="Times New Roman" w:hAnsi="Times New Roman" w:cs="Times New Roman"/>
              </w:rPr>
              <w:t>0.886</w:t>
            </w:r>
          </w:p>
        </w:tc>
      </w:tr>
    </w:tbl>
    <w:p w14:paraId="67FBACD7" w14:textId="77777777" w:rsidR="00271E92" w:rsidRPr="00A63483" w:rsidRDefault="00271E92" w:rsidP="00B70FCA">
      <w:pPr>
        <w:rPr>
          <w:rFonts w:ascii="Times New Roman" w:hAnsi="Times New Roman" w:cs="Times New Roman"/>
          <w:lang w:val="en-ZA"/>
        </w:rPr>
      </w:pPr>
    </w:p>
    <w:p w14:paraId="3D229AFC" w14:textId="3D9B4E66" w:rsidR="002B55F5" w:rsidRPr="00A63483" w:rsidRDefault="002B55F5" w:rsidP="00B70FCA">
      <w:pPr>
        <w:rPr>
          <w:rFonts w:ascii="Times New Roman" w:hAnsi="Times New Roman" w:cs="Times New Roman"/>
          <w:lang w:val="en-ZA"/>
        </w:rPr>
      </w:pPr>
    </w:p>
    <w:p w14:paraId="0A1B86FC" w14:textId="5D16228C" w:rsidR="007F23B7" w:rsidRPr="00A63483" w:rsidRDefault="007F23B7" w:rsidP="00B70FCA">
      <w:pPr>
        <w:rPr>
          <w:rFonts w:ascii="Times New Roman" w:hAnsi="Times New Roman" w:cs="Times New Roman"/>
          <w:lang w:val="en-ZA"/>
        </w:rPr>
      </w:pPr>
    </w:p>
    <w:p w14:paraId="35384D1F" w14:textId="4BF36631" w:rsidR="007F23B7" w:rsidRPr="00A63483" w:rsidRDefault="007F23B7" w:rsidP="00B70FCA">
      <w:pPr>
        <w:rPr>
          <w:rFonts w:ascii="Times New Roman" w:hAnsi="Times New Roman" w:cs="Times New Roman"/>
          <w:lang w:val="en-ZA"/>
        </w:rPr>
      </w:pPr>
    </w:p>
    <w:p w14:paraId="73A07815" w14:textId="76AEAF5F" w:rsidR="004F64A9" w:rsidRPr="00A63483" w:rsidRDefault="004F64A9" w:rsidP="001367F8">
      <w:pPr>
        <w:pStyle w:val="Heading2"/>
        <w:numPr>
          <w:ilvl w:val="0"/>
          <w:numId w:val="17"/>
        </w:numPr>
        <w:rPr>
          <w:lang w:val="en-ZA"/>
        </w:rPr>
      </w:pPr>
      <w:r w:rsidRPr="00A63483">
        <w:rPr>
          <w:lang w:val="en-ZA"/>
        </w:rPr>
        <w:lastRenderedPageBreak/>
        <w:t>Regression results:</w:t>
      </w:r>
    </w:p>
    <w:p w14:paraId="6E2BA2DB" w14:textId="32819359" w:rsidR="004F64A9" w:rsidRPr="00A63483" w:rsidRDefault="004F64A9" w:rsidP="004F64A9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A63483">
        <w:rPr>
          <w:rFonts w:ascii="Times New Roman" w:eastAsia="Times New Roman" w:hAnsi="Times New Roman" w:cs="Times New Roman"/>
          <w:color w:val="000000"/>
          <w:sz w:val="24"/>
        </w:rPr>
        <w:t>The results of the regression analysis resulted in the following sample regression equation</w:t>
      </w:r>
      <w:r w:rsidR="00625E4E" w:rsidRPr="00A63483">
        <w:rPr>
          <w:rFonts w:ascii="Times New Roman" w:eastAsia="Times New Roman" w:hAnsi="Times New Roman" w:cs="Times New Roman"/>
          <w:color w:val="000000"/>
          <w:sz w:val="24"/>
        </w:rPr>
        <w:t>s (excluding GAM)</w:t>
      </w:r>
      <w:r w:rsidRPr="00A63483">
        <w:rPr>
          <w:rFonts w:ascii="Times New Roman" w:eastAsia="Times New Roman" w:hAnsi="Times New Roman" w:cs="Times New Roman"/>
          <w:color w:val="000000"/>
          <w:sz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6210"/>
        <w:gridCol w:w="1165"/>
      </w:tblGrid>
      <w:tr w:rsidR="00371000" w:rsidRPr="00A63483" w14:paraId="66DDD986" w14:textId="77777777" w:rsidTr="00EF0E4D">
        <w:trPr>
          <w:trHeight w:val="360"/>
        </w:trPr>
        <w:tc>
          <w:tcPr>
            <w:tcW w:w="1975" w:type="dxa"/>
          </w:tcPr>
          <w:p w14:paraId="275DC937" w14:textId="544BFE3B" w:rsidR="00371000" w:rsidRPr="00A63483" w:rsidRDefault="00371000" w:rsidP="00EF0E4D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  <w:r w:rsidRPr="00A63483">
              <w:rPr>
                <w:rFonts w:ascii="Times New Roman" w:hAnsi="Times New Roman" w:cs="Times New Roman"/>
                <w:lang w:val="en-ZA"/>
              </w:rPr>
              <w:t>Linear Regression</w:t>
            </w:r>
          </w:p>
        </w:tc>
        <w:tc>
          <w:tcPr>
            <w:tcW w:w="6210" w:type="dxa"/>
          </w:tcPr>
          <w:p w14:paraId="1B1394B0" w14:textId="245B2A2A" w:rsidR="00371000" w:rsidRPr="00A63483" w:rsidRDefault="00726D1C" w:rsidP="00726D1C">
            <w:pPr>
              <w:pStyle w:val="HTMLPreformatted"/>
              <w:shd w:val="clear" w:color="auto" w:fill="FFFFFF"/>
              <w:wordWrap w:val="0"/>
              <w:spacing w:line="205" w:lineRule="atLeast"/>
              <w:jc w:val="both"/>
              <w:rPr>
                <w:rFonts w:ascii="Times New Roman" w:hAnsi="Times New Roman" w:cs="Times New Roman"/>
                <w:sz w:val="22"/>
                <w:lang w:val="en-Z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ZA"/>
                  </w:rPr>
                  <m:t>btc=-176300+24.99*(sp500)+2.702*(gold)+0.04*(btctr)</m:t>
                </m:r>
              </m:oMath>
            </m:oMathPara>
          </w:p>
        </w:tc>
        <w:tc>
          <w:tcPr>
            <w:tcW w:w="1165" w:type="dxa"/>
          </w:tcPr>
          <w:p w14:paraId="593BD16B" w14:textId="480E3469" w:rsidR="00371000" w:rsidRPr="00A63483" w:rsidRDefault="00371000" w:rsidP="00BA3DBF">
            <w:pPr>
              <w:spacing w:line="276" w:lineRule="auto"/>
              <w:jc w:val="center"/>
              <w:rPr>
                <w:rFonts w:ascii="Times New Roman" w:hAnsi="Times New Roman" w:cs="Times New Roman"/>
                <w:lang w:val="en-ZA"/>
              </w:rPr>
            </w:pPr>
            <w:r w:rsidRPr="00A63483">
              <w:rPr>
                <w:rFonts w:ascii="Times New Roman" w:hAnsi="Times New Roman" w:cs="Times New Roman"/>
                <w:lang w:val="en-ZA"/>
              </w:rPr>
              <w:t>Eqn. 10</w:t>
            </w:r>
          </w:p>
        </w:tc>
      </w:tr>
      <w:tr w:rsidR="00726D1C" w:rsidRPr="00A63483" w14:paraId="18D14C0B" w14:textId="77777777" w:rsidTr="00726D1C">
        <w:trPr>
          <w:trHeight w:val="360"/>
        </w:trPr>
        <w:tc>
          <w:tcPr>
            <w:tcW w:w="1975" w:type="dxa"/>
          </w:tcPr>
          <w:p w14:paraId="7AE51FCF" w14:textId="02CA2F2B" w:rsidR="00726D1C" w:rsidRPr="00A63483" w:rsidRDefault="00726D1C" w:rsidP="00726D1C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  <w:r w:rsidRPr="00A63483">
              <w:rPr>
                <w:rFonts w:ascii="Times New Roman" w:hAnsi="Times New Roman" w:cs="Times New Roman"/>
                <w:lang w:val="en-ZA"/>
              </w:rPr>
              <w:t>Log linear model</w:t>
            </w:r>
          </w:p>
        </w:tc>
        <w:tc>
          <w:tcPr>
            <w:tcW w:w="6210" w:type="dxa"/>
          </w:tcPr>
          <w:p w14:paraId="43023020" w14:textId="65D4F754" w:rsidR="00726D1C" w:rsidRPr="00A63483" w:rsidRDefault="00726D1C" w:rsidP="00726D1C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lang w:val="en-ZA"/>
                  </w:rPr>
                  <m:t>log(btc)= -166 + 0.003*(sp500) + 0.004*(gold)</m:t>
                </m:r>
              </m:oMath>
            </m:oMathPara>
          </w:p>
        </w:tc>
        <w:tc>
          <w:tcPr>
            <w:tcW w:w="1165" w:type="dxa"/>
          </w:tcPr>
          <w:p w14:paraId="45FD1311" w14:textId="79EF007E" w:rsidR="00726D1C" w:rsidRPr="00A63483" w:rsidRDefault="00726D1C" w:rsidP="00726D1C">
            <w:pPr>
              <w:spacing w:line="276" w:lineRule="auto"/>
              <w:jc w:val="center"/>
              <w:rPr>
                <w:rFonts w:ascii="Times New Roman" w:hAnsi="Times New Roman" w:cs="Times New Roman"/>
                <w:lang w:val="en-ZA"/>
              </w:rPr>
            </w:pPr>
            <w:r w:rsidRPr="00A63483">
              <w:rPr>
                <w:rFonts w:ascii="Times New Roman" w:hAnsi="Times New Roman" w:cs="Times New Roman"/>
                <w:lang w:val="en-ZA"/>
              </w:rPr>
              <w:t>Eqn. 12</w:t>
            </w:r>
          </w:p>
        </w:tc>
      </w:tr>
      <w:tr w:rsidR="00726D1C" w:rsidRPr="00A63483" w14:paraId="60E6BB1B" w14:textId="77777777" w:rsidTr="00EF0E4D">
        <w:trPr>
          <w:trHeight w:val="360"/>
        </w:trPr>
        <w:tc>
          <w:tcPr>
            <w:tcW w:w="1975" w:type="dxa"/>
          </w:tcPr>
          <w:p w14:paraId="1AB35208" w14:textId="6CDF7317" w:rsidR="00726D1C" w:rsidRPr="00A63483" w:rsidRDefault="00726D1C" w:rsidP="00726D1C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  <w:r w:rsidRPr="00A63483">
              <w:rPr>
                <w:rFonts w:ascii="Times New Roman" w:hAnsi="Times New Roman" w:cs="Times New Roman"/>
                <w:lang w:val="en-ZA"/>
              </w:rPr>
              <w:t>AR (1) model</w:t>
            </w:r>
          </w:p>
        </w:tc>
        <w:tc>
          <w:tcPr>
            <w:tcW w:w="6210" w:type="dxa"/>
          </w:tcPr>
          <w:p w14:paraId="6C5EC2BD" w14:textId="3F08F491" w:rsidR="00726D1C" w:rsidRPr="00A63483" w:rsidRDefault="00726D1C" w:rsidP="00726D1C">
            <w:pPr>
              <w:spacing w:line="276" w:lineRule="auto"/>
              <w:rPr>
                <w:rFonts w:ascii="Times New Roman" w:hAnsi="Times New Roman" w:cs="Times New Roman"/>
                <w:lang w:val="en-Z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lang w:val="en-ZA"/>
                  </w:rPr>
                  <m:t>btc=65.82+0.9927*(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lang w:val="en-Z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lang w:val="en-ZA"/>
                      </w:rPr>
                      <m:t>btc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lang w:val="en-ZA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lang w:val="en-ZA"/>
                  </w:rPr>
                  <m:t>)</m:t>
                </m:r>
              </m:oMath>
            </m:oMathPara>
          </w:p>
        </w:tc>
        <w:tc>
          <w:tcPr>
            <w:tcW w:w="1165" w:type="dxa"/>
          </w:tcPr>
          <w:p w14:paraId="0A61B198" w14:textId="279D5F1C" w:rsidR="00726D1C" w:rsidRPr="00A63483" w:rsidRDefault="00726D1C" w:rsidP="00726D1C">
            <w:pPr>
              <w:spacing w:line="276" w:lineRule="auto"/>
              <w:jc w:val="center"/>
              <w:rPr>
                <w:rFonts w:ascii="Times New Roman" w:hAnsi="Times New Roman" w:cs="Times New Roman"/>
                <w:lang w:val="en-ZA"/>
              </w:rPr>
            </w:pPr>
            <w:r w:rsidRPr="00A63483">
              <w:rPr>
                <w:rFonts w:ascii="Times New Roman" w:hAnsi="Times New Roman" w:cs="Times New Roman"/>
                <w:lang w:val="en-ZA"/>
              </w:rPr>
              <w:t>Eqn. 13</w:t>
            </w:r>
          </w:p>
        </w:tc>
      </w:tr>
    </w:tbl>
    <w:p w14:paraId="67EED9D8" w14:textId="2FFE8185" w:rsidR="003840D2" w:rsidRPr="00A63483" w:rsidRDefault="003840D2" w:rsidP="003840D2">
      <w:pPr>
        <w:pStyle w:val="Caption"/>
        <w:keepNext/>
        <w:rPr>
          <w:rFonts w:ascii="Times New Roman" w:hAnsi="Times New Roman" w:cs="Times New Roman"/>
          <w:i w:val="0"/>
          <w:color w:val="auto"/>
          <w:sz w:val="24"/>
        </w:rPr>
      </w:pPr>
    </w:p>
    <w:p w14:paraId="51BB8A08" w14:textId="151D752F" w:rsidR="00625E4E" w:rsidRPr="00A63483" w:rsidRDefault="00625E4E" w:rsidP="00726D1C">
      <w:pPr>
        <w:jc w:val="both"/>
        <w:rPr>
          <w:rFonts w:ascii="Times New Roman" w:hAnsi="Times New Roman" w:cs="Times New Roman"/>
          <w:sz w:val="24"/>
        </w:rPr>
      </w:pPr>
      <w:r w:rsidRPr="00A63483">
        <w:rPr>
          <w:rFonts w:ascii="Times New Roman" w:hAnsi="Times New Roman" w:cs="Times New Roman"/>
          <w:sz w:val="24"/>
        </w:rPr>
        <w:t>The summary results for the four models employed in this study are shown in Table x. The results indicate that while all models the AR</w:t>
      </w:r>
      <w:r w:rsidR="00D70ABA" w:rsidRPr="00A63483">
        <w:rPr>
          <w:rFonts w:ascii="Times New Roman" w:hAnsi="Times New Roman" w:cs="Times New Roman"/>
          <w:sz w:val="24"/>
        </w:rPr>
        <w:t xml:space="preserve"> </w:t>
      </w:r>
      <w:r w:rsidRPr="00A63483">
        <w:rPr>
          <w:rFonts w:ascii="Times New Roman" w:hAnsi="Times New Roman" w:cs="Times New Roman"/>
          <w:sz w:val="24"/>
        </w:rPr>
        <w:t xml:space="preserve">(1) model and log-linear model achieve the highest R-squared, however, the log-linear model has a </w:t>
      </w:r>
      <w:r w:rsidR="00726D1C" w:rsidRPr="00A63483">
        <w:rPr>
          <w:rFonts w:ascii="Times New Roman" w:hAnsi="Times New Roman" w:cs="Times New Roman"/>
          <w:sz w:val="24"/>
        </w:rPr>
        <w:t>Durbin–Watson statistic less than 2 indicating the presence of positive serial correlation.</w:t>
      </w:r>
    </w:p>
    <w:p w14:paraId="08D9C90D" w14:textId="375D9A61" w:rsidR="00016809" w:rsidRPr="00A63483" w:rsidRDefault="00016809" w:rsidP="00A63483">
      <w:pPr>
        <w:pStyle w:val="Heading3"/>
      </w:pPr>
      <w:r w:rsidRPr="00A63483">
        <w:t>Table 3: Summary Results</w:t>
      </w:r>
    </w:p>
    <w:tbl>
      <w:tblPr>
        <w:tblStyle w:val="PlainTable1"/>
        <w:tblW w:w="7213" w:type="dxa"/>
        <w:tblLook w:val="04A0" w:firstRow="1" w:lastRow="0" w:firstColumn="1" w:lastColumn="0" w:noHBand="0" w:noVBand="1"/>
      </w:tblPr>
      <w:tblGrid>
        <w:gridCol w:w="1630"/>
        <w:gridCol w:w="2812"/>
        <w:gridCol w:w="1577"/>
        <w:gridCol w:w="1194"/>
      </w:tblGrid>
      <w:tr w:rsidR="00D9283C" w:rsidRPr="00A63483" w14:paraId="6F5A3116" w14:textId="77777777" w:rsidTr="00F86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C16730" w14:textId="77777777" w:rsidR="00016809" w:rsidRPr="00A63483" w:rsidRDefault="00016809" w:rsidP="0001680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Summary</w:t>
            </w:r>
          </w:p>
        </w:tc>
        <w:tc>
          <w:tcPr>
            <w:tcW w:w="0" w:type="auto"/>
            <w:noWrap/>
            <w:hideMark/>
          </w:tcPr>
          <w:p w14:paraId="05A05DEE" w14:textId="77777777" w:rsidR="00016809" w:rsidRPr="00A63483" w:rsidRDefault="00016809" w:rsidP="0001680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Multiple R-squared</w:t>
            </w:r>
          </w:p>
        </w:tc>
        <w:tc>
          <w:tcPr>
            <w:tcW w:w="0" w:type="auto"/>
            <w:noWrap/>
            <w:hideMark/>
          </w:tcPr>
          <w:p w14:paraId="74401D7E" w14:textId="77777777" w:rsidR="00016809" w:rsidRPr="00A63483" w:rsidRDefault="00016809" w:rsidP="0001680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F-statistic</w:t>
            </w:r>
          </w:p>
        </w:tc>
        <w:tc>
          <w:tcPr>
            <w:tcW w:w="0" w:type="auto"/>
            <w:noWrap/>
            <w:hideMark/>
          </w:tcPr>
          <w:p w14:paraId="5AB86727" w14:textId="77777777" w:rsidR="00016809" w:rsidRPr="00A63483" w:rsidRDefault="00016809" w:rsidP="0001680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DW </w:t>
            </w:r>
          </w:p>
        </w:tc>
      </w:tr>
      <w:tr w:rsidR="00D9283C" w:rsidRPr="00A63483" w14:paraId="1A623CF4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1A04BD" w14:textId="77777777" w:rsidR="00016809" w:rsidRPr="00A63483" w:rsidRDefault="00016809" w:rsidP="000168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Linear</w:t>
            </w:r>
          </w:p>
        </w:tc>
        <w:tc>
          <w:tcPr>
            <w:tcW w:w="0" w:type="auto"/>
            <w:noWrap/>
            <w:hideMark/>
          </w:tcPr>
          <w:p w14:paraId="6B34A84A" w14:textId="77777777" w:rsidR="00016809" w:rsidRPr="00A63483" w:rsidRDefault="00016809" w:rsidP="000168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0.8068</w:t>
            </w:r>
          </w:p>
        </w:tc>
        <w:tc>
          <w:tcPr>
            <w:tcW w:w="0" w:type="auto"/>
            <w:noWrap/>
            <w:hideMark/>
          </w:tcPr>
          <w:p w14:paraId="5E2912CC" w14:textId="77777777" w:rsidR="00016809" w:rsidRPr="00A63483" w:rsidRDefault="00016809" w:rsidP="000168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406</w:t>
            </w:r>
          </w:p>
        </w:tc>
        <w:tc>
          <w:tcPr>
            <w:tcW w:w="0" w:type="auto"/>
            <w:noWrap/>
            <w:hideMark/>
          </w:tcPr>
          <w:p w14:paraId="68C2F5F2" w14:textId="77777777" w:rsidR="00016809" w:rsidRPr="00A63483" w:rsidRDefault="00016809" w:rsidP="000168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0.2827</w:t>
            </w:r>
          </w:p>
        </w:tc>
      </w:tr>
      <w:tr w:rsidR="00D9283C" w:rsidRPr="00A63483" w14:paraId="39F17CFA" w14:textId="77777777" w:rsidTr="00F8641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C90FAB" w14:textId="77777777" w:rsidR="00016809" w:rsidRPr="00A63483" w:rsidRDefault="00016809" w:rsidP="000168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log-linear</w:t>
            </w:r>
          </w:p>
        </w:tc>
        <w:tc>
          <w:tcPr>
            <w:tcW w:w="0" w:type="auto"/>
            <w:noWrap/>
            <w:hideMark/>
          </w:tcPr>
          <w:p w14:paraId="4D6AE159" w14:textId="77777777" w:rsidR="00016809" w:rsidRPr="00A63483" w:rsidRDefault="00016809" w:rsidP="000168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0.9161</w:t>
            </w:r>
          </w:p>
        </w:tc>
        <w:tc>
          <w:tcPr>
            <w:tcW w:w="0" w:type="auto"/>
            <w:noWrap/>
            <w:hideMark/>
          </w:tcPr>
          <w:p w14:paraId="1853DF16" w14:textId="77777777" w:rsidR="00016809" w:rsidRPr="00A63483" w:rsidRDefault="00016809" w:rsidP="000168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1063</w:t>
            </w:r>
          </w:p>
        </w:tc>
        <w:tc>
          <w:tcPr>
            <w:tcW w:w="0" w:type="auto"/>
            <w:noWrap/>
            <w:hideMark/>
          </w:tcPr>
          <w:p w14:paraId="64A21AF8" w14:textId="77777777" w:rsidR="00016809" w:rsidRPr="00A63483" w:rsidRDefault="00016809" w:rsidP="000168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0.2341</w:t>
            </w:r>
          </w:p>
        </w:tc>
      </w:tr>
      <w:tr w:rsidR="00D9283C" w:rsidRPr="00A63483" w14:paraId="43A81FA4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545758" w14:textId="77777777" w:rsidR="00016809" w:rsidRPr="00A63483" w:rsidRDefault="00016809" w:rsidP="000168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GAM</w:t>
            </w:r>
          </w:p>
        </w:tc>
        <w:tc>
          <w:tcPr>
            <w:tcW w:w="0" w:type="auto"/>
            <w:noWrap/>
            <w:hideMark/>
          </w:tcPr>
          <w:p w14:paraId="3EA77A40" w14:textId="77777777" w:rsidR="00016809" w:rsidRPr="00A63483" w:rsidRDefault="00016809" w:rsidP="000168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0.8476</w:t>
            </w:r>
          </w:p>
        </w:tc>
        <w:tc>
          <w:tcPr>
            <w:tcW w:w="0" w:type="auto"/>
            <w:noWrap/>
            <w:hideMark/>
          </w:tcPr>
          <w:p w14:paraId="3A09B455" w14:textId="77777777" w:rsidR="00016809" w:rsidRPr="00A63483" w:rsidRDefault="00016809" w:rsidP="000168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noWrap/>
            <w:hideMark/>
          </w:tcPr>
          <w:p w14:paraId="2157E2E5" w14:textId="77777777" w:rsidR="00016809" w:rsidRPr="00A63483" w:rsidRDefault="00016809" w:rsidP="000168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0.2853</w:t>
            </w:r>
          </w:p>
        </w:tc>
      </w:tr>
      <w:tr w:rsidR="00D9283C" w:rsidRPr="00A63483" w14:paraId="66F15318" w14:textId="77777777" w:rsidTr="00F8641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D2B61D" w14:textId="5180C073" w:rsidR="00016809" w:rsidRPr="00A63483" w:rsidRDefault="00016809" w:rsidP="000168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AR</w:t>
            </w:r>
            <w:r w:rsidR="00310CD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(1)</w:t>
            </w:r>
          </w:p>
        </w:tc>
        <w:tc>
          <w:tcPr>
            <w:tcW w:w="0" w:type="auto"/>
            <w:noWrap/>
            <w:hideMark/>
          </w:tcPr>
          <w:p w14:paraId="65A140B6" w14:textId="77777777" w:rsidR="00016809" w:rsidRPr="00A63483" w:rsidRDefault="00016809" w:rsidP="000168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0.9864</w:t>
            </w:r>
          </w:p>
        </w:tc>
        <w:tc>
          <w:tcPr>
            <w:tcW w:w="0" w:type="auto"/>
            <w:noWrap/>
            <w:hideMark/>
          </w:tcPr>
          <w:p w14:paraId="763C7F93" w14:textId="77777777" w:rsidR="00016809" w:rsidRPr="00A63483" w:rsidRDefault="00016809" w:rsidP="000168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21310</w:t>
            </w:r>
          </w:p>
        </w:tc>
        <w:tc>
          <w:tcPr>
            <w:tcW w:w="0" w:type="auto"/>
            <w:noWrap/>
            <w:hideMark/>
          </w:tcPr>
          <w:p w14:paraId="09F7151B" w14:textId="77777777" w:rsidR="00016809" w:rsidRPr="00A63483" w:rsidRDefault="00016809" w:rsidP="000168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</w:rPr>
              <w:t>1.9353</w:t>
            </w:r>
          </w:p>
        </w:tc>
      </w:tr>
    </w:tbl>
    <w:p w14:paraId="4CDF32AF" w14:textId="77777777" w:rsidR="00016809" w:rsidRPr="00A63483" w:rsidRDefault="00016809" w:rsidP="00016809">
      <w:pPr>
        <w:rPr>
          <w:rFonts w:ascii="Times New Roman" w:hAnsi="Times New Roman" w:cs="Times New Roman"/>
        </w:rPr>
      </w:pPr>
    </w:p>
    <w:p w14:paraId="574DE8CC" w14:textId="37632051" w:rsidR="00A14315" w:rsidRPr="00A63483" w:rsidRDefault="00473FED" w:rsidP="001367F8">
      <w:pPr>
        <w:pStyle w:val="Heading2"/>
        <w:numPr>
          <w:ilvl w:val="0"/>
          <w:numId w:val="17"/>
        </w:numPr>
        <w:rPr>
          <w:lang w:val="en-ZA"/>
        </w:rPr>
      </w:pPr>
      <w:r w:rsidRPr="00A63483">
        <w:rPr>
          <w:lang w:val="en-ZA"/>
        </w:rPr>
        <w:t>Interpretation of Regression Results:</w:t>
      </w:r>
    </w:p>
    <w:p w14:paraId="62E8C422" w14:textId="6AB48FB1" w:rsidR="00E102F9" w:rsidRPr="00A63483" w:rsidRDefault="001367F8" w:rsidP="001367F8">
      <w:pPr>
        <w:pStyle w:val="Heading3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T</w:t>
      </w:r>
      <w:r w:rsidR="002B55F5" w:rsidRPr="00A63483">
        <w:rPr>
          <w:rFonts w:cs="Times New Roman"/>
        </w:rPr>
        <w:t>-</w:t>
      </w:r>
      <w:r w:rsidR="002B55F5" w:rsidRPr="00674BB0">
        <w:rPr>
          <w:rStyle w:val="Heading3Char"/>
        </w:rPr>
        <w:t>statistic</w:t>
      </w:r>
      <w:r w:rsidR="00E102F9" w:rsidRPr="00674BB0">
        <w:rPr>
          <w:rStyle w:val="Heading3Char"/>
        </w:rPr>
        <w:t xml:space="preserve"> </w:t>
      </w:r>
    </w:p>
    <w:p w14:paraId="16B92705" w14:textId="1F6A787B" w:rsidR="009415F0" w:rsidRPr="00674BB0" w:rsidRDefault="009415F0" w:rsidP="00674BB0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674BB0">
        <w:rPr>
          <w:rFonts w:ascii="Times New Roman" w:hAnsi="Times New Roman" w:cs="Times New Roman"/>
          <w:sz w:val="24"/>
          <w:szCs w:val="24"/>
          <w:lang w:val="en-ZA"/>
        </w:rPr>
        <w:t xml:space="preserve">The </w:t>
      </w:r>
      <w:r w:rsidR="00820F69" w:rsidRPr="00674BB0">
        <w:rPr>
          <w:rFonts w:ascii="Times New Roman" w:hAnsi="Times New Roman" w:cs="Times New Roman"/>
          <w:sz w:val="24"/>
          <w:szCs w:val="24"/>
          <w:lang w:val="en-ZA"/>
        </w:rPr>
        <w:t>t</w:t>
      </w:r>
      <w:r w:rsidRPr="00674BB0">
        <w:rPr>
          <w:rFonts w:ascii="Times New Roman" w:hAnsi="Times New Roman" w:cs="Times New Roman"/>
          <w:sz w:val="24"/>
          <w:szCs w:val="24"/>
          <w:lang w:val="en-ZA"/>
        </w:rPr>
        <w:t>-test is intended to test</w:t>
      </w:r>
      <w:r w:rsidR="00366BB0" w:rsidRPr="00674BB0">
        <w:rPr>
          <w:rFonts w:ascii="Times New Roman" w:hAnsi="Times New Roman" w:cs="Times New Roman"/>
          <w:sz w:val="24"/>
          <w:szCs w:val="24"/>
          <w:lang w:val="en-ZA"/>
        </w:rPr>
        <w:t xml:space="preserve"> the significance of the coefficient of each independent variable</w:t>
      </w:r>
      <w:r w:rsidRPr="00674BB0">
        <w:rPr>
          <w:rFonts w:ascii="Times New Roman" w:hAnsi="Times New Roman" w:cs="Times New Roman"/>
          <w:sz w:val="24"/>
          <w:szCs w:val="24"/>
          <w:lang w:val="en-ZA"/>
        </w:rPr>
        <w:t xml:space="preserve">. The hypothesis for the </w:t>
      </w:r>
      <w:r w:rsidR="00366BB0" w:rsidRPr="00674BB0">
        <w:rPr>
          <w:rFonts w:ascii="Times New Roman" w:hAnsi="Times New Roman" w:cs="Times New Roman"/>
          <w:sz w:val="24"/>
          <w:szCs w:val="24"/>
          <w:lang w:val="en-ZA"/>
        </w:rPr>
        <w:t xml:space="preserve">t-test </w:t>
      </w:r>
      <w:r w:rsidRPr="00674BB0">
        <w:rPr>
          <w:rFonts w:ascii="Times New Roman" w:hAnsi="Times New Roman" w:cs="Times New Roman"/>
          <w:sz w:val="24"/>
          <w:szCs w:val="24"/>
          <w:lang w:val="en-ZA"/>
        </w:rPr>
        <w:t>is as follows:</w:t>
      </w:r>
    </w:p>
    <w:p w14:paraId="581A960D" w14:textId="03105806" w:rsidR="009415F0" w:rsidRPr="00674BB0" w:rsidRDefault="009415F0" w:rsidP="00674BB0">
      <w:pPr>
        <w:ind w:left="270"/>
        <w:rPr>
          <w:rFonts w:ascii="Times New Roman" w:hAnsi="Times New Roman" w:cs="Times New Roman"/>
          <w:sz w:val="24"/>
          <w:szCs w:val="24"/>
          <w:lang w:val="en-ZA"/>
        </w:rPr>
      </w:pPr>
      <w:r w:rsidRPr="00674BB0">
        <w:rPr>
          <w:rFonts w:ascii="Times New Roman" w:hAnsi="Times New Roman" w:cs="Times New Roman"/>
          <w:sz w:val="24"/>
          <w:szCs w:val="24"/>
          <w:lang w:val="en-ZA"/>
        </w:rPr>
        <w:t>H</w:t>
      </w:r>
      <w:r w:rsidRPr="00674BB0">
        <w:rPr>
          <w:rFonts w:ascii="Times New Roman" w:hAnsi="Times New Roman" w:cs="Times New Roman"/>
          <w:sz w:val="24"/>
          <w:szCs w:val="24"/>
          <w:vertAlign w:val="subscript"/>
          <w:lang w:val="en-ZA"/>
        </w:rPr>
        <w:t>0</w:t>
      </w:r>
      <w:r w:rsidRPr="00674BB0">
        <w:rPr>
          <w:rFonts w:ascii="Times New Roman" w:hAnsi="Times New Roman" w:cs="Times New Roman"/>
          <w:sz w:val="24"/>
          <w:szCs w:val="24"/>
          <w:lang w:val="en-ZA"/>
        </w:rPr>
        <w:t xml:space="preserve">:  </w:t>
      </w:r>
      <w:r w:rsidR="00366BB0" w:rsidRPr="00674BB0">
        <w:rPr>
          <w:rFonts w:ascii="Times New Roman" w:hAnsi="Times New Roman" w:cs="Times New Roman"/>
          <w:sz w:val="24"/>
          <w:szCs w:val="24"/>
          <w:lang w:val="en-ZA"/>
        </w:rPr>
        <w:t>B</w:t>
      </w:r>
      <w:r w:rsidR="001E7748" w:rsidRPr="00674BB0">
        <w:rPr>
          <w:rFonts w:ascii="Times New Roman" w:hAnsi="Times New Roman" w:cs="Times New Roman"/>
          <w:sz w:val="24"/>
          <w:szCs w:val="24"/>
          <w:vertAlign w:val="subscript"/>
          <w:lang w:val="en-ZA"/>
        </w:rPr>
        <w:t>1</w:t>
      </w:r>
      <w:r w:rsidR="00366BB0" w:rsidRPr="00674BB0">
        <w:rPr>
          <w:rFonts w:ascii="Times New Roman" w:hAnsi="Times New Roman" w:cs="Times New Roman"/>
          <w:sz w:val="24"/>
          <w:szCs w:val="24"/>
          <w:vertAlign w:val="subscript"/>
          <w:lang w:val="en-ZA"/>
        </w:rPr>
        <w:t xml:space="preserve"> </w:t>
      </w:r>
      <w:r w:rsidR="00366BB0" w:rsidRPr="00674BB0">
        <w:rPr>
          <w:rFonts w:ascii="Times New Roman" w:hAnsi="Times New Roman" w:cs="Times New Roman"/>
          <w:sz w:val="24"/>
          <w:szCs w:val="24"/>
          <w:lang w:val="en-ZA"/>
        </w:rPr>
        <w:t xml:space="preserve">= 0, the variable is </w:t>
      </w:r>
      <w:r w:rsidR="00C65988" w:rsidRPr="00674BB0">
        <w:rPr>
          <w:rFonts w:ascii="Times New Roman" w:hAnsi="Times New Roman" w:cs="Times New Roman"/>
          <w:sz w:val="24"/>
          <w:szCs w:val="24"/>
          <w:lang w:val="en-ZA"/>
        </w:rPr>
        <w:t xml:space="preserve">not </w:t>
      </w:r>
      <w:r w:rsidR="00366BB0" w:rsidRPr="00674BB0">
        <w:rPr>
          <w:rFonts w:ascii="Times New Roman" w:hAnsi="Times New Roman" w:cs="Times New Roman"/>
          <w:sz w:val="24"/>
          <w:szCs w:val="24"/>
          <w:lang w:val="en-ZA"/>
        </w:rPr>
        <w:t xml:space="preserve">significant in explaining the dependent variable, ceteris paribus. </w:t>
      </w:r>
    </w:p>
    <w:p w14:paraId="0EFB4326" w14:textId="31087AD2" w:rsidR="009415F0" w:rsidRPr="00674BB0" w:rsidRDefault="009415F0" w:rsidP="00674BB0">
      <w:pPr>
        <w:ind w:left="270"/>
        <w:rPr>
          <w:rFonts w:ascii="Times New Roman" w:hAnsi="Times New Roman" w:cs="Times New Roman"/>
          <w:sz w:val="24"/>
          <w:szCs w:val="24"/>
          <w:lang w:val="en-ZA"/>
        </w:rPr>
      </w:pPr>
      <w:r w:rsidRPr="00674BB0">
        <w:rPr>
          <w:rFonts w:ascii="Times New Roman" w:hAnsi="Times New Roman" w:cs="Times New Roman"/>
          <w:sz w:val="24"/>
          <w:szCs w:val="24"/>
          <w:lang w:val="en-ZA"/>
        </w:rPr>
        <w:t>H</w:t>
      </w:r>
      <w:r w:rsidR="00473FED" w:rsidRPr="00674BB0">
        <w:rPr>
          <w:rFonts w:ascii="Times New Roman" w:hAnsi="Times New Roman" w:cs="Times New Roman"/>
          <w:sz w:val="24"/>
          <w:szCs w:val="24"/>
          <w:vertAlign w:val="subscript"/>
          <w:lang w:val="en-ZA"/>
        </w:rPr>
        <w:t>A</w:t>
      </w:r>
      <w:r w:rsidRPr="00674BB0">
        <w:rPr>
          <w:rFonts w:ascii="Times New Roman" w:hAnsi="Times New Roman" w:cs="Times New Roman"/>
          <w:sz w:val="24"/>
          <w:szCs w:val="24"/>
          <w:lang w:val="en-ZA"/>
        </w:rPr>
        <w:t xml:space="preserve">:  </w:t>
      </w:r>
      <w:r w:rsidR="00366BB0" w:rsidRPr="00674BB0">
        <w:rPr>
          <w:rFonts w:ascii="Times New Roman" w:hAnsi="Times New Roman" w:cs="Times New Roman"/>
          <w:sz w:val="24"/>
          <w:szCs w:val="24"/>
          <w:lang w:val="en-ZA"/>
        </w:rPr>
        <w:t>B</w:t>
      </w:r>
      <w:r w:rsidR="00366BB0" w:rsidRPr="00674BB0">
        <w:rPr>
          <w:rFonts w:ascii="Times New Roman" w:hAnsi="Times New Roman" w:cs="Times New Roman"/>
          <w:sz w:val="24"/>
          <w:szCs w:val="24"/>
          <w:vertAlign w:val="subscript"/>
          <w:lang w:val="en-ZA"/>
        </w:rPr>
        <w:t xml:space="preserve">1 </w:t>
      </w:r>
      <w:r w:rsidR="00366BB0" w:rsidRPr="00674BB0">
        <w:rPr>
          <w:rFonts w:ascii="Times New Roman" w:hAnsi="Times New Roman" w:cs="Times New Roman"/>
          <w:sz w:val="24"/>
          <w:szCs w:val="24"/>
          <w:lang w:val="en-ZA"/>
        </w:rPr>
        <w:t>≠ 0</w:t>
      </w:r>
      <w:r w:rsidR="00C65988" w:rsidRPr="00674BB0">
        <w:rPr>
          <w:rFonts w:ascii="Times New Roman" w:hAnsi="Times New Roman" w:cs="Times New Roman"/>
          <w:sz w:val="24"/>
          <w:szCs w:val="24"/>
          <w:lang w:val="en-ZA"/>
        </w:rPr>
        <w:t>, the variable is significant in explaining the dependent variable, ceteris paribus.</w:t>
      </w:r>
    </w:p>
    <w:p w14:paraId="584BB4C9" w14:textId="005E5221" w:rsidR="00366BB0" w:rsidRPr="00674BB0" w:rsidRDefault="00C65988" w:rsidP="00D80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674BB0">
        <w:rPr>
          <w:rFonts w:ascii="Times New Roman" w:hAnsi="Times New Roman" w:cs="Times New Roman"/>
          <w:sz w:val="24"/>
          <w:szCs w:val="24"/>
          <w:lang w:val="en-ZA"/>
        </w:rPr>
        <w:t>The cut off values for the t-stat pertaining to the study are</w:t>
      </w:r>
      <w:r w:rsidR="00A14315" w:rsidRPr="00674BB0">
        <w:rPr>
          <w:rFonts w:ascii="Times New Roman" w:hAnsi="Times New Roman" w:cs="Times New Roman"/>
          <w:sz w:val="24"/>
          <w:szCs w:val="24"/>
          <w:lang w:val="en-ZA"/>
        </w:rPr>
        <w:t xml:space="preserve"> shown in table 4</w:t>
      </w:r>
      <w:r w:rsidRPr="00674BB0">
        <w:rPr>
          <w:rFonts w:ascii="Times New Roman" w:hAnsi="Times New Roman" w:cs="Times New Roman"/>
          <w:sz w:val="24"/>
          <w:szCs w:val="24"/>
          <w:lang w:val="en-ZA"/>
        </w:rPr>
        <w:t>:</w:t>
      </w:r>
    </w:p>
    <w:p w14:paraId="6B6374C2" w14:textId="7ED97E31" w:rsidR="003C2AB8" w:rsidRPr="00A63483" w:rsidRDefault="003C2AB8" w:rsidP="00674BB0">
      <w:pPr>
        <w:pStyle w:val="Heading3"/>
        <w:rPr>
          <w:i/>
        </w:rPr>
      </w:pPr>
      <w:r w:rsidRPr="00A63483">
        <w:t xml:space="preserve">Table </w:t>
      </w:r>
      <w:r w:rsidR="00A14315" w:rsidRPr="00A63483">
        <w:t>4</w:t>
      </w:r>
      <w:r w:rsidRPr="00A63483">
        <w:t xml:space="preserve">: </w:t>
      </w:r>
      <w:r w:rsidR="00A14315" w:rsidRPr="00A63483">
        <w:t>t-statistic cut off values</w:t>
      </w:r>
    </w:p>
    <w:tbl>
      <w:tblPr>
        <w:tblStyle w:val="PlainTable1"/>
        <w:tblW w:w="7239" w:type="dxa"/>
        <w:tblLook w:val="04A0" w:firstRow="1" w:lastRow="0" w:firstColumn="1" w:lastColumn="0" w:noHBand="0" w:noVBand="1"/>
      </w:tblPr>
      <w:tblGrid>
        <w:gridCol w:w="2296"/>
        <w:gridCol w:w="1957"/>
        <w:gridCol w:w="2986"/>
      </w:tblGrid>
      <w:tr w:rsidR="00180AC9" w:rsidRPr="00A63483" w14:paraId="21026AE9" w14:textId="762EEE6D" w:rsidTr="00F86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832C56" w14:textId="78CB0E57" w:rsidR="00180AC9" w:rsidRPr="00A63483" w:rsidRDefault="00180AC9" w:rsidP="00180AC9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 of significance</w:t>
            </w:r>
          </w:p>
        </w:tc>
        <w:tc>
          <w:tcPr>
            <w:tcW w:w="1957" w:type="dxa"/>
            <w:noWrap/>
          </w:tcPr>
          <w:p w14:paraId="0048D4CF" w14:textId="02BE2555" w:rsidR="00180AC9" w:rsidRPr="00A63483" w:rsidRDefault="00180AC9" w:rsidP="00180AC9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Hypothesis</w:t>
            </w:r>
          </w:p>
        </w:tc>
        <w:tc>
          <w:tcPr>
            <w:tcW w:w="3042" w:type="dxa"/>
          </w:tcPr>
          <w:p w14:paraId="0518BC74" w14:textId="04449AD8" w:rsidR="00180AC9" w:rsidRPr="00A63483" w:rsidRDefault="00180AC9" w:rsidP="00180AC9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Cut off for t-stat (df = 2</w:t>
            </w:r>
            <w:r w:rsidR="00674B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180AC9" w:rsidRPr="00A63483" w14:paraId="4AEFC5A8" w14:textId="49802ED8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CC3A67" w14:textId="017DBB8B" w:rsidR="00180AC9" w:rsidRPr="00A63483" w:rsidRDefault="00180AC9" w:rsidP="00180A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957" w:type="dxa"/>
            <w:noWrap/>
            <w:hideMark/>
          </w:tcPr>
          <w:p w14:paraId="59E97F8F" w14:textId="4BAE41D9" w:rsidR="00180AC9" w:rsidRPr="00A63483" w:rsidRDefault="00180AC9" w:rsidP="00180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β = 0</w:t>
            </w:r>
          </w:p>
        </w:tc>
        <w:tc>
          <w:tcPr>
            <w:tcW w:w="3042" w:type="dxa"/>
          </w:tcPr>
          <w:p w14:paraId="6DCF7606" w14:textId="772109C1" w:rsidR="00180AC9" w:rsidRPr="00A63483" w:rsidRDefault="00180AC9" w:rsidP="00180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1.28</w:t>
            </w:r>
          </w:p>
        </w:tc>
      </w:tr>
      <w:tr w:rsidR="00180AC9" w:rsidRPr="00A63483" w14:paraId="240B1DCC" w14:textId="5B506DE5" w:rsidTr="00F86418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7E9313" w14:textId="5591E684" w:rsidR="00180AC9" w:rsidRPr="00A63483" w:rsidRDefault="00180AC9" w:rsidP="00180A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7" w:type="dxa"/>
            <w:noWrap/>
            <w:hideMark/>
          </w:tcPr>
          <w:p w14:paraId="71DD1FF5" w14:textId="5B6227D1" w:rsidR="00180AC9" w:rsidRPr="00A63483" w:rsidRDefault="00180AC9" w:rsidP="0018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β &gt; 0</w:t>
            </w:r>
          </w:p>
        </w:tc>
        <w:tc>
          <w:tcPr>
            <w:tcW w:w="3042" w:type="dxa"/>
          </w:tcPr>
          <w:p w14:paraId="4B1FF51C" w14:textId="5F9E69DF" w:rsidR="00180AC9" w:rsidRPr="00A63483" w:rsidRDefault="00180AC9" w:rsidP="0018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0AC9" w:rsidRPr="00A63483" w14:paraId="363295CE" w14:textId="195106E1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82E0CB" w14:textId="3794DAE2" w:rsidR="00180AC9" w:rsidRPr="00A63483" w:rsidRDefault="00180AC9" w:rsidP="00180A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957" w:type="dxa"/>
            <w:noWrap/>
            <w:hideMark/>
          </w:tcPr>
          <w:p w14:paraId="0CF6A2BE" w14:textId="05BEDD9B" w:rsidR="00180AC9" w:rsidRPr="00A63483" w:rsidRDefault="00180AC9" w:rsidP="00180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β = 0</w:t>
            </w:r>
          </w:p>
        </w:tc>
        <w:tc>
          <w:tcPr>
            <w:tcW w:w="3042" w:type="dxa"/>
          </w:tcPr>
          <w:p w14:paraId="6CCE0213" w14:textId="064828C7" w:rsidR="00180AC9" w:rsidRPr="00A63483" w:rsidRDefault="00180AC9" w:rsidP="00180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1.65</w:t>
            </w:r>
          </w:p>
        </w:tc>
      </w:tr>
      <w:tr w:rsidR="00180AC9" w:rsidRPr="00A63483" w14:paraId="2398DE3B" w14:textId="20BD0FEC" w:rsidTr="00F86418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A9BFE6" w14:textId="54819C23" w:rsidR="00180AC9" w:rsidRPr="00A63483" w:rsidRDefault="00180AC9" w:rsidP="00180A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7" w:type="dxa"/>
            <w:noWrap/>
            <w:hideMark/>
          </w:tcPr>
          <w:p w14:paraId="0433C003" w14:textId="67D16246" w:rsidR="00180AC9" w:rsidRPr="00A63483" w:rsidRDefault="00180AC9" w:rsidP="0018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β &gt; 0</w:t>
            </w:r>
          </w:p>
        </w:tc>
        <w:tc>
          <w:tcPr>
            <w:tcW w:w="3042" w:type="dxa"/>
          </w:tcPr>
          <w:p w14:paraId="5059E451" w14:textId="66B3F4A3" w:rsidR="00180AC9" w:rsidRPr="00A63483" w:rsidRDefault="00180AC9" w:rsidP="0018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0AC9" w:rsidRPr="00A63483" w14:paraId="517B0E0D" w14:textId="2F68A89B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923901" w14:textId="10188A22" w:rsidR="00180AC9" w:rsidRPr="00A63483" w:rsidRDefault="00180AC9" w:rsidP="00180A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957" w:type="dxa"/>
            <w:noWrap/>
            <w:hideMark/>
          </w:tcPr>
          <w:p w14:paraId="16A19E5A" w14:textId="5300C0AC" w:rsidR="00180AC9" w:rsidRPr="00A63483" w:rsidRDefault="00180AC9" w:rsidP="00180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β = 0</w:t>
            </w:r>
          </w:p>
        </w:tc>
        <w:tc>
          <w:tcPr>
            <w:tcW w:w="3042" w:type="dxa"/>
          </w:tcPr>
          <w:p w14:paraId="5144A502" w14:textId="5EEC6EEF" w:rsidR="00180AC9" w:rsidRPr="00A63483" w:rsidRDefault="00180AC9" w:rsidP="00180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2.33</w:t>
            </w:r>
          </w:p>
        </w:tc>
      </w:tr>
      <w:tr w:rsidR="00180AC9" w:rsidRPr="00A63483" w14:paraId="3528CAF5" w14:textId="0DFB45C8" w:rsidTr="00F86418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D6D7C5" w14:textId="5D191DB8" w:rsidR="00180AC9" w:rsidRPr="00A63483" w:rsidRDefault="00180AC9" w:rsidP="00180A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7" w:type="dxa"/>
            <w:noWrap/>
            <w:hideMark/>
          </w:tcPr>
          <w:p w14:paraId="6520929B" w14:textId="367E6938" w:rsidR="00180AC9" w:rsidRPr="00A63483" w:rsidRDefault="00180AC9" w:rsidP="0018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A63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β &gt; 0</w:t>
            </w:r>
          </w:p>
        </w:tc>
        <w:tc>
          <w:tcPr>
            <w:tcW w:w="3042" w:type="dxa"/>
          </w:tcPr>
          <w:p w14:paraId="2DA52FD5" w14:textId="2A976B47" w:rsidR="00180AC9" w:rsidRPr="00A63483" w:rsidRDefault="00180AC9" w:rsidP="0018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8FEE4E7" w14:textId="7BB0CBF7" w:rsidR="00540A4B" w:rsidRPr="00A63483" w:rsidRDefault="00540A4B" w:rsidP="00540A4B">
      <w:pPr>
        <w:pStyle w:val="NoSpacing"/>
        <w:rPr>
          <w:rFonts w:ascii="Times New Roman" w:hAnsi="Times New Roman" w:cs="Times New Roman"/>
          <w:sz w:val="24"/>
          <w:lang w:val="en-ZA"/>
        </w:rPr>
      </w:pPr>
    </w:p>
    <w:p w14:paraId="149FA389" w14:textId="77777777" w:rsidR="00C2118B" w:rsidRDefault="00C2118B" w:rsidP="00D8034D">
      <w:pPr>
        <w:jc w:val="both"/>
        <w:rPr>
          <w:rFonts w:ascii="Times New Roman" w:hAnsi="Times New Roman" w:cs="Times New Roman"/>
          <w:sz w:val="24"/>
          <w:szCs w:val="24"/>
          <w:lang w:val="en-ZA"/>
        </w:rPr>
      </w:pPr>
    </w:p>
    <w:p w14:paraId="107B96D6" w14:textId="6D082571" w:rsidR="00C2118B" w:rsidRDefault="00C2118B" w:rsidP="005841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lastRenderedPageBreak/>
        <w:t xml:space="preserve">The t-statistic </w:t>
      </w:r>
      <w:r w:rsidR="001367F8">
        <w:rPr>
          <w:rFonts w:ascii="Times New Roman" w:hAnsi="Times New Roman" w:cs="Times New Roman"/>
          <w:sz w:val="24"/>
          <w:szCs w:val="24"/>
          <w:lang w:val="en-ZA"/>
        </w:rPr>
        <w:t xml:space="preserve">(appendix I) 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for the linear model indicates that sp500 and </w:t>
      </w:r>
      <w:proofErr w:type="spellStart"/>
      <w:r>
        <w:rPr>
          <w:rFonts w:ascii="Times New Roman" w:hAnsi="Times New Roman" w:cs="Times New Roman"/>
          <w:sz w:val="24"/>
          <w:szCs w:val="24"/>
          <w:lang w:val="en-ZA"/>
        </w:rPr>
        <w:t>btctr</w:t>
      </w:r>
      <w:proofErr w:type="spellEnd"/>
      <w:r>
        <w:rPr>
          <w:rFonts w:ascii="Times New Roman" w:hAnsi="Times New Roman" w:cs="Times New Roman"/>
          <w:sz w:val="24"/>
          <w:szCs w:val="24"/>
          <w:lang w:val="en-ZA"/>
        </w:rPr>
        <w:t xml:space="preserve"> are significant at a 1% level of significance, while the t-statistic for the log-linear model indicates that all variable</w:t>
      </w:r>
      <w:r w:rsidR="001367F8">
        <w:rPr>
          <w:rFonts w:ascii="Times New Roman" w:hAnsi="Times New Roman" w:cs="Times New Roman"/>
          <w:sz w:val="24"/>
          <w:szCs w:val="24"/>
          <w:lang w:val="en-ZA"/>
        </w:rPr>
        <w:t>s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are significant at a 1% level of sig</w:t>
      </w:r>
      <w:r w:rsidR="005841EE">
        <w:rPr>
          <w:rFonts w:ascii="Times New Roman" w:hAnsi="Times New Roman" w:cs="Times New Roman"/>
          <w:sz w:val="24"/>
          <w:szCs w:val="24"/>
          <w:lang w:val="en-ZA"/>
        </w:rPr>
        <w:t>ni</w:t>
      </w:r>
      <w:r>
        <w:rPr>
          <w:rFonts w:ascii="Times New Roman" w:hAnsi="Times New Roman" w:cs="Times New Roman"/>
          <w:sz w:val="24"/>
          <w:szCs w:val="24"/>
          <w:lang w:val="en-ZA"/>
        </w:rPr>
        <w:t>ficance.</w:t>
      </w:r>
      <w:r w:rsidR="005841EE">
        <w:rPr>
          <w:rFonts w:ascii="Times New Roman" w:hAnsi="Times New Roman" w:cs="Times New Roman"/>
          <w:sz w:val="24"/>
          <w:szCs w:val="24"/>
          <w:lang w:val="en-ZA"/>
        </w:rPr>
        <w:t xml:space="preserve"> The t-statistic of the one period lag of </w:t>
      </w:r>
      <w:proofErr w:type="spellStart"/>
      <w:r w:rsidR="005841EE">
        <w:rPr>
          <w:rFonts w:ascii="Times New Roman" w:hAnsi="Times New Roman" w:cs="Times New Roman"/>
          <w:sz w:val="24"/>
          <w:szCs w:val="24"/>
          <w:lang w:val="en-ZA"/>
        </w:rPr>
        <w:t>btc</w:t>
      </w:r>
      <w:proofErr w:type="spellEnd"/>
      <w:r w:rsidR="005841EE">
        <w:rPr>
          <w:rFonts w:ascii="Times New Roman" w:hAnsi="Times New Roman" w:cs="Times New Roman"/>
          <w:sz w:val="24"/>
          <w:szCs w:val="24"/>
          <w:lang w:val="en-ZA"/>
        </w:rPr>
        <w:t xml:space="preserve"> is significant at a 1% level of significance in predicting </w:t>
      </w:r>
      <w:proofErr w:type="spellStart"/>
      <w:r w:rsidR="005841EE">
        <w:rPr>
          <w:rFonts w:ascii="Times New Roman" w:hAnsi="Times New Roman" w:cs="Times New Roman"/>
          <w:sz w:val="24"/>
          <w:szCs w:val="24"/>
          <w:lang w:val="en-ZA"/>
        </w:rPr>
        <w:t>btc</w:t>
      </w:r>
      <w:proofErr w:type="spellEnd"/>
      <w:r w:rsidR="005841EE">
        <w:rPr>
          <w:rFonts w:ascii="Times New Roman" w:hAnsi="Times New Roman" w:cs="Times New Roman"/>
          <w:sz w:val="24"/>
          <w:szCs w:val="24"/>
          <w:lang w:val="en-ZA"/>
        </w:rPr>
        <w:t xml:space="preserve"> in the AR (1) model.</w:t>
      </w:r>
    </w:p>
    <w:p w14:paraId="25BE4E53" w14:textId="77777777" w:rsidR="00F86418" w:rsidRPr="00A63483" w:rsidRDefault="00F86418" w:rsidP="001367F8">
      <w:pPr>
        <w:pStyle w:val="Heading3"/>
        <w:numPr>
          <w:ilvl w:val="0"/>
          <w:numId w:val="18"/>
        </w:numPr>
        <w:spacing w:line="276" w:lineRule="auto"/>
        <w:jc w:val="both"/>
      </w:pPr>
      <w:r w:rsidRPr="00A63483">
        <w:t>Adjusted R-squared</w:t>
      </w:r>
    </w:p>
    <w:p w14:paraId="10CF9115" w14:textId="3F391D87" w:rsidR="00F86418" w:rsidRDefault="00F86418" w:rsidP="005841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The adjusted R-squared </w:t>
      </w:r>
      <w:r w:rsidR="001367F8">
        <w:rPr>
          <w:rFonts w:ascii="Times New Roman" w:hAnsi="Times New Roman" w:cs="Times New Roman"/>
          <w:sz w:val="24"/>
          <w:szCs w:val="24"/>
          <w:lang w:val="en-ZA"/>
        </w:rPr>
        <w:t xml:space="preserve">(appendix I) </w:t>
      </w:r>
      <w:r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of </w:t>
      </w:r>
      <w:r w:rsidRPr="00A63483">
        <w:rPr>
          <w:rFonts w:ascii="Times New Roman" w:eastAsia="Times New Roman" w:hAnsi="Times New Roman" w:cs="Times New Roman"/>
          <w:color w:val="000000"/>
        </w:rPr>
        <w:t xml:space="preserve">0.9864 for the AR (1) </w:t>
      </w:r>
      <w:r w:rsidRPr="00A634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indicates that 98.64% of variation in the Price of Bitcoin today can explained by the variation in the price of bitcoin yesterday. </w:t>
      </w:r>
      <w:r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The adjusted R-squared of </w:t>
      </w:r>
      <w:r w:rsidRPr="00A63483">
        <w:rPr>
          <w:rFonts w:ascii="Times New Roman" w:eastAsia="Times New Roman" w:hAnsi="Times New Roman" w:cs="Times New Roman"/>
          <w:color w:val="000000"/>
        </w:rPr>
        <w:t xml:space="preserve">0.8068, 0.9161, 0.8476 for the linear, log-linear and GAM models </w:t>
      </w:r>
      <w:r w:rsidRPr="00A634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indicates that </w:t>
      </w:r>
      <w:r w:rsidRPr="00A63483">
        <w:rPr>
          <w:rFonts w:ascii="Times New Roman" w:eastAsia="Times New Roman" w:hAnsi="Times New Roman" w:cs="Times New Roman"/>
          <w:color w:val="000000"/>
        </w:rPr>
        <w:t>80.68%, 91.61% and 84.76</w:t>
      </w:r>
      <w:r w:rsidRPr="00A63483">
        <w:rPr>
          <w:rFonts w:ascii="Times New Roman" w:eastAsia="Times New Roman" w:hAnsi="Times New Roman" w:cs="Times New Roman"/>
          <w:color w:val="000000"/>
          <w:sz w:val="24"/>
          <w:szCs w:val="24"/>
        </w:rPr>
        <w:t>% of variation in the Price of Bitcoin can explained by the variation in sp500, gold and volume of bitcoin transactions.</w:t>
      </w:r>
    </w:p>
    <w:p w14:paraId="0AEDB4B7" w14:textId="77777777" w:rsidR="00F86418" w:rsidRPr="00A63483" w:rsidRDefault="00F86418" w:rsidP="00F8641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76741B" w14:textId="77777777" w:rsidR="00E102F9" w:rsidRPr="00A63483" w:rsidRDefault="00E102F9" w:rsidP="001367F8">
      <w:pPr>
        <w:pStyle w:val="Heading3"/>
        <w:numPr>
          <w:ilvl w:val="0"/>
          <w:numId w:val="18"/>
        </w:numPr>
      </w:pPr>
      <w:r w:rsidRPr="00A63483">
        <w:t>F-statistic</w:t>
      </w:r>
    </w:p>
    <w:p w14:paraId="3250FE69" w14:textId="16D35E49" w:rsidR="001E7748" w:rsidRPr="00A63483" w:rsidRDefault="001E7748" w:rsidP="00D80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A63483">
        <w:rPr>
          <w:rFonts w:ascii="Times New Roman" w:hAnsi="Times New Roman" w:cs="Times New Roman"/>
          <w:sz w:val="24"/>
          <w:szCs w:val="24"/>
          <w:lang w:val="en-ZA"/>
        </w:rPr>
        <w:t>The F-statistic is intended to test the significance of the coefficient of all independent variable collectively. The hypothesis for the F-stat is as follows:</w:t>
      </w:r>
    </w:p>
    <w:p w14:paraId="683CCA60" w14:textId="77777777" w:rsidR="001E7748" w:rsidRPr="00A63483" w:rsidRDefault="001E7748" w:rsidP="00D8034D">
      <w:p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A63483">
        <w:rPr>
          <w:rFonts w:ascii="Times New Roman" w:hAnsi="Times New Roman" w:cs="Times New Roman"/>
          <w:sz w:val="24"/>
          <w:szCs w:val="24"/>
          <w:lang w:val="en-ZA"/>
        </w:rPr>
        <w:t>H</w:t>
      </w:r>
      <w:r w:rsidRPr="00A63483">
        <w:rPr>
          <w:rFonts w:ascii="Times New Roman" w:hAnsi="Times New Roman" w:cs="Times New Roman"/>
          <w:sz w:val="24"/>
          <w:szCs w:val="24"/>
          <w:vertAlign w:val="subscript"/>
          <w:lang w:val="en-ZA"/>
        </w:rPr>
        <w:t>0</w:t>
      </w:r>
      <w:r w:rsidRPr="00A63483">
        <w:rPr>
          <w:rFonts w:ascii="Times New Roman" w:hAnsi="Times New Roman" w:cs="Times New Roman"/>
          <w:sz w:val="24"/>
          <w:szCs w:val="24"/>
          <w:lang w:val="en-ZA"/>
        </w:rPr>
        <w:t>:  B</w:t>
      </w:r>
      <w:r w:rsidRPr="00A63483">
        <w:rPr>
          <w:rFonts w:ascii="Times New Roman" w:hAnsi="Times New Roman" w:cs="Times New Roman"/>
          <w:sz w:val="24"/>
          <w:szCs w:val="24"/>
          <w:vertAlign w:val="subscript"/>
          <w:lang w:val="en-ZA"/>
        </w:rPr>
        <w:t xml:space="preserve">1 </w:t>
      </w:r>
      <w:r w:rsidRPr="00A63483">
        <w:rPr>
          <w:rFonts w:ascii="Times New Roman" w:hAnsi="Times New Roman" w:cs="Times New Roman"/>
          <w:sz w:val="24"/>
          <w:szCs w:val="24"/>
          <w:lang w:val="en-ZA"/>
        </w:rPr>
        <w:t>= B</w:t>
      </w:r>
      <w:r w:rsidRPr="00A63483">
        <w:rPr>
          <w:rFonts w:ascii="Times New Roman" w:hAnsi="Times New Roman" w:cs="Times New Roman"/>
          <w:sz w:val="24"/>
          <w:szCs w:val="24"/>
          <w:vertAlign w:val="subscript"/>
          <w:lang w:val="en-ZA"/>
        </w:rPr>
        <w:t>2</w:t>
      </w:r>
      <w:r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 = B</w:t>
      </w:r>
      <w:r w:rsidRPr="00A63483">
        <w:rPr>
          <w:rFonts w:ascii="Times New Roman" w:hAnsi="Times New Roman" w:cs="Times New Roman"/>
          <w:sz w:val="24"/>
          <w:szCs w:val="24"/>
          <w:vertAlign w:val="subscript"/>
          <w:lang w:val="en-ZA"/>
        </w:rPr>
        <w:t>3</w:t>
      </w:r>
      <w:r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 = 0, the variables are collectively not significant in explaining the dependent variable, ceteris paribus. </w:t>
      </w:r>
    </w:p>
    <w:p w14:paraId="7F2CA29B" w14:textId="77777777" w:rsidR="001E7748" w:rsidRPr="00A63483" w:rsidRDefault="001E7748" w:rsidP="00D8034D">
      <w:p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A63483">
        <w:rPr>
          <w:rFonts w:ascii="Times New Roman" w:hAnsi="Times New Roman" w:cs="Times New Roman"/>
          <w:sz w:val="24"/>
          <w:szCs w:val="24"/>
          <w:lang w:val="en-ZA"/>
        </w:rPr>
        <w:t>H</w:t>
      </w:r>
      <w:r w:rsidR="00473FED" w:rsidRPr="00A63483">
        <w:rPr>
          <w:rFonts w:ascii="Times New Roman" w:hAnsi="Times New Roman" w:cs="Times New Roman"/>
          <w:sz w:val="24"/>
          <w:szCs w:val="24"/>
          <w:vertAlign w:val="subscript"/>
          <w:lang w:val="en-ZA"/>
        </w:rPr>
        <w:t>A</w:t>
      </w:r>
      <w:r w:rsidRPr="00A63483">
        <w:rPr>
          <w:rFonts w:ascii="Times New Roman" w:hAnsi="Times New Roman" w:cs="Times New Roman"/>
          <w:sz w:val="24"/>
          <w:szCs w:val="24"/>
          <w:lang w:val="en-ZA"/>
        </w:rPr>
        <w:t>:  at least one variable is significantly different from 0.</w:t>
      </w:r>
    </w:p>
    <w:p w14:paraId="5F3FE9DA" w14:textId="0241B941" w:rsidR="002B55F5" w:rsidRDefault="001E7748" w:rsidP="00E2200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The cut off values for the F-stat pertaining to the study </w:t>
      </w:r>
      <w:r w:rsidR="00674EBC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are 2.63 </w:t>
      </w:r>
      <w:r w:rsidR="00790E9B" w:rsidRPr="00A63483">
        <w:rPr>
          <w:rFonts w:ascii="Times New Roman" w:hAnsi="Times New Roman" w:cs="Times New Roman"/>
          <w:sz w:val="24"/>
          <w:szCs w:val="24"/>
          <w:lang w:val="en-ZA"/>
        </w:rPr>
        <w:t>(df</w:t>
      </w:r>
      <w:r w:rsidR="00790E9B" w:rsidRPr="00A63483">
        <w:rPr>
          <w:rFonts w:ascii="Times New Roman" w:hAnsi="Times New Roman" w:cs="Times New Roman"/>
          <w:sz w:val="24"/>
          <w:szCs w:val="24"/>
          <w:vertAlign w:val="subscript"/>
          <w:lang w:val="en-ZA"/>
        </w:rPr>
        <w:t>1</w:t>
      </w:r>
      <w:r w:rsidR="00790E9B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 = </w:t>
      </w:r>
      <w:r w:rsidR="00674EBC" w:rsidRPr="00A63483">
        <w:rPr>
          <w:rFonts w:ascii="Times New Roman" w:hAnsi="Times New Roman" w:cs="Times New Roman"/>
          <w:sz w:val="24"/>
          <w:szCs w:val="24"/>
          <w:lang w:val="en-ZA"/>
        </w:rPr>
        <w:t>3</w:t>
      </w:r>
      <w:r w:rsidR="00790E9B" w:rsidRPr="00A63483">
        <w:rPr>
          <w:rFonts w:ascii="Times New Roman" w:hAnsi="Times New Roman" w:cs="Times New Roman"/>
          <w:sz w:val="24"/>
          <w:szCs w:val="24"/>
          <w:lang w:val="en-ZA"/>
        </w:rPr>
        <w:t>, df</w:t>
      </w:r>
      <w:r w:rsidR="00790E9B" w:rsidRPr="00A63483">
        <w:rPr>
          <w:rFonts w:ascii="Times New Roman" w:hAnsi="Times New Roman" w:cs="Times New Roman"/>
          <w:sz w:val="24"/>
          <w:szCs w:val="24"/>
          <w:vertAlign w:val="subscript"/>
          <w:lang w:val="en-ZA"/>
        </w:rPr>
        <w:t>2</w:t>
      </w:r>
      <w:r w:rsidR="00790E9B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 = </w:t>
      </w:r>
      <w:r w:rsidR="00674EBC" w:rsidRPr="00A63483">
        <w:rPr>
          <w:rFonts w:ascii="Times New Roman" w:hAnsi="Times New Roman" w:cs="Times New Roman"/>
          <w:sz w:val="24"/>
          <w:szCs w:val="24"/>
          <w:lang w:val="en-ZA"/>
        </w:rPr>
        <w:t>292</w:t>
      </w:r>
      <w:r w:rsidR="00790E9B" w:rsidRPr="00A63483">
        <w:rPr>
          <w:rFonts w:ascii="Times New Roman" w:hAnsi="Times New Roman" w:cs="Times New Roman"/>
          <w:sz w:val="24"/>
          <w:szCs w:val="24"/>
          <w:lang w:val="en-ZA"/>
        </w:rPr>
        <w:t>)</w:t>
      </w:r>
      <w:r w:rsidR="00674EBC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265077" w:rsidRPr="00A63483">
        <w:rPr>
          <w:rFonts w:ascii="Times New Roman" w:hAnsi="Times New Roman" w:cs="Times New Roman"/>
          <w:sz w:val="24"/>
          <w:szCs w:val="24"/>
          <w:lang w:val="en-ZA"/>
        </w:rPr>
        <w:t>for the linear and log-linear models and 3.88 (df</w:t>
      </w:r>
      <w:r w:rsidR="00265077" w:rsidRPr="00A63483">
        <w:rPr>
          <w:rFonts w:ascii="Times New Roman" w:hAnsi="Times New Roman" w:cs="Times New Roman"/>
          <w:sz w:val="24"/>
          <w:szCs w:val="24"/>
          <w:vertAlign w:val="subscript"/>
          <w:lang w:val="en-ZA"/>
        </w:rPr>
        <w:t>1</w:t>
      </w:r>
      <w:r w:rsidR="00265077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 = 1, df</w:t>
      </w:r>
      <w:r w:rsidR="00265077" w:rsidRPr="00A63483">
        <w:rPr>
          <w:rFonts w:ascii="Times New Roman" w:hAnsi="Times New Roman" w:cs="Times New Roman"/>
          <w:sz w:val="24"/>
          <w:szCs w:val="24"/>
          <w:vertAlign w:val="subscript"/>
          <w:lang w:val="en-ZA"/>
        </w:rPr>
        <w:t>2</w:t>
      </w:r>
      <w:r w:rsidR="00265077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 = 292) for the AR (1) model</w:t>
      </w:r>
      <w:r w:rsidR="00E102F9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. The F-statistic </w:t>
      </w:r>
      <w:r w:rsidR="001367F8">
        <w:rPr>
          <w:rFonts w:ascii="Times New Roman" w:hAnsi="Times New Roman" w:cs="Times New Roman"/>
          <w:sz w:val="24"/>
          <w:szCs w:val="24"/>
          <w:lang w:val="en-ZA"/>
        </w:rPr>
        <w:t xml:space="preserve">(appendix I) </w:t>
      </w:r>
      <w:r w:rsidR="00E102F9" w:rsidRPr="00A63483">
        <w:rPr>
          <w:rFonts w:ascii="Times New Roman" w:hAnsi="Times New Roman" w:cs="Times New Roman"/>
          <w:sz w:val="24"/>
          <w:szCs w:val="24"/>
          <w:lang w:val="en-ZA"/>
        </w:rPr>
        <w:t>of</w:t>
      </w:r>
      <w:r w:rsidR="00265077" w:rsidRPr="00A634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models studie</w:t>
      </w:r>
      <w:r w:rsidR="001367F8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265077" w:rsidRPr="00A634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above the cut off limit</w:t>
      </w:r>
      <w:r w:rsidR="00E102F9" w:rsidRPr="00A634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265077" w:rsidRPr="00A63483">
        <w:rPr>
          <w:rFonts w:ascii="Times New Roman" w:eastAsia="Times New Roman" w:hAnsi="Times New Roman" w:cs="Times New Roman"/>
          <w:color w:val="000000"/>
          <w:sz w:val="24"/>
          <w:szCs w:val="24"/>
        </w:rPr>
        <w:t>Thus,</w:t>
      </w:r>
      <w:r w:rsidR="00E102F9" w:rsidRPr="00A634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alternative hypothesis (</w:t>
      </w:r>
      <w:r w:rsidR="00E102F9" w:rsidRPr="00A63483">
        <w:rPr>
          <w:rFonts w:ascii="Times New Roman" w:hAnsi="Times New Roman" w:cs="Times New Roman"/>
          <w:i/>
          <w:sz w:val="24"/>
          <w:szCs w:val="24"/>
          <w:lang w:val="en-ZA"/>
        </w:rPr>
        <w:t>H</w:t>
      </w:r>
      <w:r w:rsidR="00E102F9" w:rsidRPr="00A63483">
        <w:rPr>
          <w:rFonts w:ascii="Times New Roman" w:hAnsi="Times New Roman" w:cs="Times New Roman"/>
          <w:i/>
          <w:sz w:val="24"/>
          <w:szCs w:val="24"/>
          <w:vertAlign w:val="subscript"/>
          <w:lang w:val="en-ZA"/>
        </w:rPr>
        <w:t>A</w:t>
      </w:r>
      <w:r w:rsidR="00E102F9" w:rsidRPr="00A634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can be accepted, implying that </w:t>
      </w:r>
      <w:r w:rsidR="00265077" w:rsidRPr="00A63483">
        <w:rPr>
          <w:rFonts w:ascii="Times New Roman" w:hAnsi="Times New Roman" w:cs="Times New Roman"/>
          <w:sz w:val="24"/>
          <w:szCs w:val="24"/>
          <w:lang w:val="en-ZA"/>
        </w:rPr>
        <w:t>at least one variable is significantly different from 0 for each model</w:t>
      </w:r>
      <w:r w:rsidR="00E102F9" w:rsidRPr="00A634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E304BD" w14:textId="2D39AA8B" w:rsidR="005841EE" w:rsidRDefault="005841EE" w:rsidP="00E2200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504EEB" w14:textId="5BF05E98" w:rsidR="005841EE" w:rsidRDefault="005841EE" w:rsidP="00E2200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69C32A" w14:textId="0770E2DA" w:rsidR="005841EE" w:rsidRDefault="005841EE" w:rsidP="00E2200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BB6857" w14:textId="009E8C5A" w:rsidR="005841EE" w:rsidRDefault="005841EE" w:rsidP="00E2200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7B1BC1" w14:textId="56E4AAC2" w:rsidR="005841EE" w:rsidRDefault="005841EE" w:rsidP="00E2200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77AC25" w14:textId="1313CEDA" w:rsidR="005841EE" w:rsidRDefault="005841EE" w:rsidP="00E2200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F338A4" w14:textId="02D0D54E" w:rsidR="005841EE" w:rsidRDefault="005841EE" w:rsidP="00E2200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93D034" w14:textId="61A71D94" w:rsidR="005841EE" w:rsidRDefault="005841EE" w:rsidP="00E2200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269A91" w14:textId="5B04AAC7" w:rsidR="005841EE" w:rsidRDefault="005841EE" w:rsidP="00E2200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188908" w14:textId="77777777" w:rsidR="005841EE" w:rsidRPr="00A63483" w:rsidRDefault="005841EE" w:rsidP="00E2200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FB3F2A" w14:textId="32E9BE6C" w:rsidR="0076305C" w:rsidRPr="00A63483" w:rsidRDefault="00D70ABA" w:rsidP="001367F8">
      <w:pPr>
        <w:pStyle w:val="Heading3"/>
        <w:numPr>
          <w:ilvl w:val="0"/>
          <w:numId w:val="18"/>
        </w:numPr>
        <w:rPr>
          <w:lang w:val="en-ZA"/>
        </w:rPr>
      </w:pPr>
      <w:r w:rsidRPr="00A63483">
        <w:rPr>
          <w:lang w:val="en-ZA"/>
        </w:rPr>
        <w:lastRenderedPageBreak/>
        <w:t>Resid</w:t>
      </w:r>
      <w:r w:rsidR="0076305C" w:rsidRPr="00A63483">
        <w:rPr>
          <w:lang w:val="en-ZA"/>
        </w:rPr>
        <w:t>ual analysis:</w:t>
      </w:r>
    </w:p>
    <w:p w14:paraId="7F7614C2" w14:textId="133D3279" w:rsidR="00C0305D" w:rsidRPr="00A63483" w:rsidRDefault="00D70ABA" w:rsidP="001367F8">
      <w:pPr>
        <w:pStyle w:val="Heading4"/>
        <w:numPr>
          <w:ilvl w:val="0"/>
          <w:numId w:val="19"/>
        </w:numPr>
        <w:rPr>
          <w:lang w:val="en-ZA"/>
        </w:rPr>
      </w:pPr>
      <w:r w:rsidRPr="00A63483">
        <w:rPr>
          <w:lang w:val="en-ZA"/>
        </w:rPr>
        <w:t>Residual</w:t>
      </w:r>
      <w:r w:rsidR="00C0305D" w:rsidRPr="00A63483">
        <w:rPr>
          <w:lang w:val="en-ZA"/>
        </w:rPr>
        <w:t xml:space="preserve"> analysis of linear model</w:t>
      </w:r>
    </w:p>
    <w:p w14:paraId="7779360E" w14:textId="1402EDDF" w:rsidR="009102F5" w:rsidRDefault="00DB67F5" w:rsidP="00D8034D">
      <w:pPr>
        <w:jc w:val="both"/>
        <w:rPr>
          <w:rFonts w:ascii="Times New Roman" w:hAnsi="Times New Roman" w:cs="Times New Roman"/>
          <w:sz w:val="24"/>
          <w:lang w:val="en-ZA"/>
        </w:rPr>
      </w:pPr>
      <w:r w:rsidRPr="00A63483">
        <w:rPr>
          <w:rFonts w:ascii="Times New Roman" w:hAnsi="Times New Roman" w:cs="Times New Roman"/>
          <w:sz w:val="24"/>
          <w:lang w:val="en-ZA"/>
        </w:rPr>
        <w:t>The time series</w:t>
      </w:r>
      <w:r w:rsidR="003D5CF3" w:rsidRPr="00A63483">
        <w:rPr>
          <w:rFonts w:ascii="Times New Roman" w:hAnsi="Times New Roman" w:cs="Times New Roman"/>
          <w:sz w:val="24"/>
          <w:lang w:val="en-ZA"/>
        </w:rPr>
        <w:t xml:space="preserve"> and </w:t>
      </w:r>
      <w:r w:rsidRPr="00A63483">
        <w:rPr>
          <w:rFonts w:ascii="Times New Roman" w:hAnsi="Times New Roman" w:cs="Times New Roman"/>
          <w:sz w:val="24"/>
          <w:lang w:val="en-ZA"/>
        </w:rPr>
        <w:t>of actual</w:t>
      </w:r>
      <w:r w:rsidR="003D5CF3" w:rsidRPr="00A63483">
        <w:rPr>
          <w:rFonts w:ascii="Times New Roman" w:hAnsi="Times New Roman" w:cs="Times New Roman"/>
          <w:sz w:val="24"/>
          <w:lang w:val="en-ZA"/>
        </w:rPr>
        <w:t xml:space="preserve"> </w:t>
      </w:r>
      <w:proofErr w:type="spellStart"/>
      <w:r w:rsidR="003D5CF3" w:rsidRPr="00A63483">
        <w:rPr>
          <w:rFonts w:ascii="Times New Roman" w:hAnsi="Times New Roman" w:cs="Times New Roman"/>
          <w:sz w:val="24"/>
          <w:lang w:val="en-ZA"/>
        </w:rPr>
        <w:t>btc</w:t>
      </w:r>
      <w:proofErr w:type="spellEnd"/>
      <w:r w:rsidRPr="00A63483">
        <w:rPr>
          <w:rFonts w:ascii="Times New Roman" w:hAnsi="Times New Roman" w:cs="Times New Roman"/>
          <w:sz w:val="24"/>
          <w:lang w:val="en-ZA"/>
        </w:rPr>
        <w:t xml:space="preserve"> vs predicted</w:t>
      </w:r>
      <w:r w:rsidR="003D5CF3" w:rsidRPr="00A63483">
        <w:rPr>
          <w:rFonts w:ascii="Times New Roman" w:hAnsi="Times New Roman" w:cs="Times New Roman"/>
          <w:sz w:val="24"/>
          <w:lang w:val="en-ZA"/>
        </w:rPr>
        <w:t xml:space="preserve"> </w:t>
      </w:r>
      <w:proofErr w:type="spellStart"/>
      <w:r w:rsidR="003D5CF3" w:rsidRPr="00A63483">
        <w:rPr>
          <w:rFonts w:ascii="Times New Roman" w:hAnsi="Times New Roman" w:cs="Times New Roman"/>
          <w:sz w:val="24"/>
          <w:lang w:val="en-ZA"/>
        </w:rPr>
        <w:t>btc</w:t>
      </w:r>
      <w:proofErr w:type="spellEnd"/>
      <w:r w:rsidR="003D5CF3" w:rsidRPr="00A63483">
        <w:rPr>
          <w:rFonts w:ascii="Times New Roman" w:hAnsi="Times New Roman" w:cs="Times New Roman"/>
          <w:sz w:val="24"/>
          <w:lang w:val="en-ZA"/>
        </w:rPr>
        <w:t xml:space="preserve"> (Fig. 12) indicate that the predicted model closely trends the actual </w:t>
      </w:r>
      <w:proofErr w:type="spellStart"/>
      <w:r w:rsidR="003D5CF3" w:rsidRPr="00A63483">
        <w:rPr>
          <w:rFonts w:ascii="Times New Roman" w:hAnsi="Times New Roman" w:cs="Times New Roman"/>
          <w:sz w:val="24"/>
          <w:lang w:val="en-ZA"/>
        </w:rPr>
        <w:t>btc</w:t>
      </w:r>
      <w:proofErr w:type="spellEnd"/>
      <w:r w:rsidR="003D5CF3" w:rsidRPr="00A63483">
        <w:rPr>
          <w:rFonts w:ascii="Times New Roman" w:hAnsi="Times New Roman" w:cs="Times New Roman"/>
          <w:sz w:val="24"/>
          <w:lang w:val="en-ZA"/>
        </w:rPr>
        <w:t xml:space="preserve"> price, the scatterplot of actual vs predicted (Fig. 13) indicates a strong, positive, linear relationship between predicted price of </w:t>
      </w:r>
      <w:proofErr w:type="spellStart"/>
      <w:r w:rsidR="003D5CF3" w:rsidRPr="00A63483">
        <w:rPr>
          <w:rFonts w:ascii="Times New Roman" w:hAnsi="Times New Roman" w:cs="Times New Roman"/>
          <w:sz w:val="24"/>
          <w:lang w:val="en-ZA"/>
        </w:rPr>
        <w:t>btc</w:t>
      </w:r>
      <w:proofErr w:type="spellEnd"/>
      <w:r w:rsidR="003D5CF3" w:rsidRPr="00A63483">
        <w:rPr>
          <w:rFonts w:ascii="Times New Roman" w:hAnsi="Times New Roman" w:cs="Times New Roman"/>
          <w:sz w:val="24"/>
          <w:lang w:val="en-ZA"/>
        </w:rPr>
        <w:t xml:space="preserve"> with the actual price of </w:t>
      </w:r>
      <w:proofErr w:type="spellStart"/>
      <w:r w:rsidR="003D5CF3" w:rsidRPr="00A63483">
        <w:rPr>
          <w:rFonts w:ascii="Times New Roman" w:hAnsi="Times New Roman" w:cs="Times New Roman"/>
          <w:sz w:val="24"/>
          <w:lang w:val="en-ZA"/>
        </w:rPr>
        <w:t>btc</w:t>
      </w:r>
      <w:proofErr w:type="spellEnd"/>
      <w:r w:rsidR="003D5CF3" w:rsidRPr="00A63483">
        <w:rPr>
          <w:rFonts w:ascii="Times New Roman" w:hAnsi="Times New Roman" w:cs="Times New Roman"/>
          <w:sz w:val="24"/>
          <w:lang w:val="en-ZA"/>
        </w:rPr>
        <w:t xml:space="preserve">. However, there are several outliers in the scatterplot, and the histogram of </w:t>
      </w:r>
      <w:r w:rsidR="00D70ABA" w:rsidRPr="00A63483">
        <w:rPr>
          <w:rFonts w:ascii="Times New Roman" w:hAnsi="Times New Roman" w:cs="Times New Roman"/>
          <w:sz w:val="24"/>
          <w:lang w:val="en-ZA"/>
        </w:rPr>
        <w:t>Resid</w:t>
      </w:r>
      <w:r w:rsidR="003D5CF3" w:rsidRPr="00A63483">
        <w:rPr>
          <w:rFonts w:ascii="Times New Roman" w:hAnsi="Times New Roman" w:cs="Times New Roman"/>
          <w:sz w:val="24"/>
          <w:lang w:val="en-ZA"/>
        </w:rPr>
        <w:t>uals are s</w:t>
      </w:r>
      <w:r w:rsidR="00C0305D" w:rsidRPr="00A63483">
        <w:rPr>
          <w:rFonts w:ascii="Times New Roman" w:hAnsi="Times New Roman" w:cs="Times New Roman"/>
          <w:sz w:val="24"/>
          <w:lang w:val="en-ZA"/>
        </w:rPr>
        <w:t>k</w:t>
      </w:r>
      <w:r w:rsidR="003D5CF3" w:rsidRPr="00A63483">
        <w:rPr>
          <w:rFonts w:ascii="Times New Roman" w:hAnsi="Times New Roman" w:cs="Times New Roman"/>
          <w:sz w:val="24"/>
          <w:lang w:val="en-ZA"/>
        </w:rPr>
        <w:t>ewed to the right (shown in Fig 14).</w:t>
      </w:r>
    </w:p>
    <w:p w14:paraId="247806A5" w14:textId="7DF4E3F9" w:rsidR="007F23B7" w:rsidRPr="00A63483" w:rsidRDefault="00421F21" w:rsidP="00421F21">
      <w:pPr>
        <w:ind w:left="-360"/>
        <w:jc w:val="both"/>
        <w:rPr>
          <w:rFonts w:ascii="Times New Roman" w:hAnsi="Times New Roman" w:cs="Times New Roman"/>
          <w:sz w:val="24"/>
          <w:lang w:val="en-ZA"/>
        </w:rPr>
      </w:pPr>
      <w:r>
        <w:rPr>
          <w:noProof/>
        </w:rPr>
        <w:drawing>
          <wp:inline distT="0" distB="0" distL="0" distR="0" wp14:anchorId="1BF46F71" wp14:editId="50AAB6B2">
            <wp:extent cx="6485954" cy="2217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1420" cy="221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F90E" w14:textId="432B692A" w:rsidR="00802D6C" w:rsidRPr="00A63483" w:rsidRDefault="00D70ABA" w:rsidP="001367F8">
      <w:pPr>
        <w:pStyle w:val="Heading4"/>
        <w:numPr>
          <w:ilvl w:val="0"/>
          <w:numId w:val="19"/>
        </w:numPr>
        <w:rPr>
          <w:lang w:val="en-ZA"/>
        </w:rPr>
      </w:pPr>
      <w:r w:rsidRPr="00A63483">
        <w:rPr>
          <w:lang w:val="en-ZA"/>
        </w:rPr>
        <w:t>Residual</w:t>
      </w:r>
      <w:r w:rsidR="009102F5" w:rsidRPr="00A63483">
        <w:rPr>
          <w:lang w:val="en-ZA"/>
        </w:rPr>
        <w:t xml:space="preserve"> analysis of log-l</w:t>
      </w:r>
      <w:r w:rsidR="00233F5D">
        <w:rPr>
          <w:lang w:val="en-ZA"/>
        </w:rPr>
        <w:t>inear</w:t>
      </w:r>
    </w:p>
    <w:p w14:paraId="113FA534" w14:textId="36DAC124" w:rsidR="00C0305D" w:rsidRDefault="00C0305D" w:rsidP="00D8034D">
      <w:pPr>
        <w:jc w:val="both"/>
        <w:rPr>
          <w:rFonts w:ascii="Times New Roman" w:hAnsi="Times New Roman" w:cs="Times New Roman"/>
          <w:sz w:val="24"/>
          <w:lang w:val="en-ZA"/>
        </w:rPr>
      </w:pPr>
      <w:r w:rsidRPr="00A63483">
        <w:rPr>
          <w:rFonts w:ascii="Times New Roman" w:hAnsi="Times New Roman" w:cs="Times New Roman"/>
          <w:sz w:val="24"/>
          <w:lang w:val="en-ZA"/>
        </w:rPr>
        <w:t xml:space="preserve">The time series and of actual </w:t>
      </w:r>
      <w:proofErr w:type="spellStart"/>
      <w:r w:rsidRPr="00A63483">
        <w:rPr>
          <w:rFonts w:ascii="Times New Roman" w:hAnsi="Times New Roman" w:cs="Times New Roman"/>
          <w:sz w:val="24"/>
          <w:lang w:val="en-ZA"/>
        </w:rPr>
        <w:t>btc</w:t>
      </w:r>
      <w:proofErr w:type="spellEnd"/>
      <w:r w:rsidRPr="00A63483">
        <w:rPr>
          <w:rFonts w:ascii="Times New Roman" w:hAnsi="Times New Roman" w:cs="Times New Roman"/>
          <w:sz w:val="24"/>
          <w:lang w:val="en-ZA"/>
        </w:rPr>
        <w:t xml:space="preserve"> vs predicted </w:t>
      </w:r>
      <w:proofErr w:type="spellStart"/>
      <w:r w:rsidRPr="00A63483">
        <w:rPr>
          <w:rFonts w:ascii="Times New Roman" w:hAnsi="Times New Roman" w:cs="Times New Roman"/>
          <w:sz w:val="24"/>
          <w:lang w:val="en-ZA"/>
        </w:rPr>
        <w:t>btc</w:t>
      </w:r>
      <w:proofErr w:type="spellEnd"/>
      <w:r w:rsidRPr="00A63483">
        <w:rPr>
          <w:rFonts w:ascii="Times New Roman" w:hAnsi="Times New Roman" w:cs="Times New Roman"/>
          <w:sz w:val="24"/>
          <w:lang w:val="en-ZA"/>
        </w:rPr>
        <w:t xml:space="preserve"> (Fig. 15) for the log-linear model indicate that the predicted model closely trends the actual </w:t>
      </w:r>
      <w:proofErr w:type="spellStart"/>
      <w:r w:rsidRPr="00A63483">
        <w:rPr>
          <w:rFonts w:ascii="Times New Roman" w:hAnsi="Times New Roman" w:cs="Times New Roman"/>
          <w:sz w:val="24"/>
          <w:lang w:val="en-ZA"/>
        </w:rPr>
        <w:t>btc</w:t>
      </w:r>
      <w:proofErr w:type="spellEnd"/>
      <w:r w:rsidRPr="00A63483">
        <w:rPr>
          <w:rFonts w:ascii="Times New Roman" w:hAnsi="Times New Roman" w:cs="Times New Roman"/>
          <w:sz w:val="24"/>
          <w:lang w:val="en-ZA"/>
        </w:rPr>
        <w:t xml:space="preserve"> price early on but tends to deviate on more recent periods, the scatterplot of actual vs predicted (Fig. 16) indicates semi-strong, positive, non-linear relationship between predicted price of </w:t>
      </w:r>
      <w:proofErr w:type="spellStart"/>
      <w:r w:rsidRPr="00A63483">
        <w:rPr>
          <w:rFonts w:ascii="Times New Roman" w:hAnsi="Times New Roman" w:cs="Times New Roman"/>
          <w:sz w:val="24"/>
          <w:lang w:val="en-ZA"/>
        </w:rPr>
        <w:t>btc</w:t>
      </w:r>
      <w:proofErr w:type="spellEnd"/>
      <w:r w:rsidRPr="00A63483">
        <w:rPr>
          <w:rFonts w:ascii="Times New Roman" w:hAnsi="Times New Roman" w:cs="Times New Roman"/>
          <w:sz w:val="24"/>
          <w:lang w:val="en-ZA"/>
        </w:rPr>
        <w:t xml:space="preserve"> with the actual price of </w:t>
      </w:r>
      <w:proofErr w:type="spellStart"/>
      <w:r w:rsidRPr="00A63483">
        <w:rPr>
          <w:rFonts w:ascii="Times New Roman" w:hAnsi="Times New Roman" w:cs="Times New Roman"/>
          <w:sz w:val="24"/>
          <w:lang w:val="en-ZA"/>
        </w:rPr>
        <w:t>btc</w:t>
      </w:r>
      <w:proofErr w:type="spellEnd"/>
      <w:r w:rsidRPr="00A63483">
        <w:rPr>
          <w:rFonts w:ascii="Times New Roman" w:hAnsi="Times New Roman" w:cs="Times New Roman"/>
          <w:sz w:val="24"/>
          <w:lang w:val="en-ZA"/>
        </w:rPr>
        <w:t xml:space="preserve"> with several outliers. The histogram of </w:t>
      </w:r>
      <w:r w:rsidR="00D70ABA" w:rsidRPr="00A63483">
        <w:rPr>
          <w:rFonts w:ascii="Times New Roman" w:hAnsi="Times New Roman" w:cs="Times New Roman"/>
          <w:sz w:val="24"/>
          <w:lang w:val="en-ZA"/>
        </w:rPr>
        <w:t>Resid</w:t>
      </w:r>
      <w:r w:rsidRPr="00A63483">
        <w:rPr>
          <w:rFonts w:ascii="Times New Roman" w:hAnsi="Times New Roman" w:cs="Times New Roman"/>
          <w:sz w:val="24"/>
          <w:lang w:val="en-ZA"/>
        </w:rPr>
        <w:t>uals (Fig. 17) are slightly skewed to the right.</w:t>
      </w:r>
    </w:p>
    <w:p w14:paraId="01305B52" w14:textId="20303241" w:rsidR="00421F21" w:rsidRDefault="00421F21" w:rsidP="00421F21">
      <w:pPr>
        <w:ind w:left="-270"/>
        <w:jc w:val="both"/>
        <w:rPr>
          <w:rFonts w:ascii="Times New Roman" w:hAnsi="Times New Roman" w:cs="Times New Roman"/>
          <w:sz w:val="24"/>
          <w:lang w:val="en-ZA"/>
        </w:rPr>
      </w:pPr>
      <w:r>
        <w:rPr>
          <w:noProof/>
        </w:rPr>
        <w:drawing>
          <wp:inline distT="0" distB="0" distL="0" distR="0" wp14:anchorId="7404A068" wp14:editId="5F40958A">
            <wp:extent cx="6352223" cy="2171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2973" cy="21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7347" w14:textId="2478C966" w:rsidR="000757A1" w:rsidRPr="00A63483" w:rsidRDefault="000757A1" w:rsidP="000757A1">
      <w:pPr>
        <w:ind w:left="-180"/>
        <w:jc w:val="both"/>
        <w:rPr>
          <w:rFonts w:ascii="Times New Roman" w:hAnsi="Times New Roman" w:cs="Times New Roman"/>
          <w:sz w:val="24"/>
          <w:lang w:val="en-ZA"/>
        </w:rPr>
      </w:pPr>
    </w:p>
    <w:p w14:paraId="2B9CC27B" w14:textId="006DA565" w:rsidR="00802D6C" w:rsidRPr="00A63483" w:rsidRDefault="00802D6C" w:rsidP="00D8034D">
      <w:pPr>
        <w:jc w:val="both"/>
        <w:rPr>
          <w:rFonts w:ascii="Times New Roman" w:hAnsi="Times New Roman" w:cs="Times New Roman"/>
          <w:sz w:val="24"/>
          <w:lang w:val="en-ZA"/>
        </w:rPr>
      </w:pPr>
    </w:p>
    <w:p w14:paraId="3B994ADE" w14:textId="77777777" w:rsidR="00C0305D" w:rsidRPr="00A63483" w:rsidRDefault="00C0305D" w:rsidP="00D8034D">
      <w:pPr>
        <w:jc w:val="both"/>
        <w:rPr>
          <w:rFonts w:ascii="Times New Roman" w:hAnsi="Times New Roman" w:cs="Times New Roman"/>
          <w:sz w:val="24"/>
          <w:lang w:val="en-ZA"/>
        </w:rPr>
      </w:pPr>
    </w:p>
    <w:p w14:paraId="372772D3" w14:textId="3F38CA85" w:rsidR="00BB62A3" w:rsidRPr="00A63483" w:rsidRDefault="00D70ABA" w:rsidP="001367F8">
      <w:pPr>
        <w:pStyle w:val="Heading4"/>
        <w:numPr>
          <w:ilvl w:val="0"/>
          <w:numId w:val="19"/>
        </w:numPr>
        <w:rPr>
          <w:lang w:val="en-ZA"/>
        </w:rPr>
      </w:pPr>
      <w:r w:rsidRPr="00A63483">
        <w:rPr>
          <w:lang w:val="en-ZA"/>
        </w:rPr>
        <w:lastRenderedPageBreak/>
        <w:t>Residual</w:t>
      </w:r>
      <w:r w:rsidR="009102F5" w:rsidRPr="00A63483">
        <w:rPr>
          <w:lang w:val="en-ZA"/>
        </w:rPr>
        <w:t xml:space="preserve"> analysis of GAM</w:t>
      </w:r>
    </w:p>
    <w:p w14:paraId="75D2E394" w14:textId="4DA85853" w:rsidR="00D619F3" w:rsidRDefault="00DE3E4F" w:rsidP="00D8034D">
      <w:pPr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The rug of the GAM model (shown in appendix 1) indicate that sp500 is the most significant variable in predicting the price of BTC</w:t>
      </w:r>
      <w:bookmarkStart w:id="0" w:name="_GoBack"/>
      <w:bookmarkEnd w:id="0"/>
      <w:r w:rsidR="002D79A1" w:rsidRPr="00A63483">
        <w:rPr>
          <w:rFonts w:ascii="Times New Roman" w:hAnsi="Times New Roman" w:cs="Times New Roman"/>
          <w:sz w:val="24"/>
          <w:szCs w:val="24"/>
          <w:lang w:val="en-ZA"/>
        </w:rPr>
        <w:t>, t</w:t>
      </w:r>
      <w:r w:rsidR="00D619F3" w:rsidRPr="00A63483">
        <w:rPr>
          <w:rFonts w:ascii="Times New Roman" w:hAnsi="Times New Roman" w:cs="Times New Roman"/>
          <w:sz w:val="24"/>
          <w:szCs w:val="24"/>
          <w:lang w:val="en-ZA"/>
        </w:rPr>
        <w:t>he time series</w:t>
      </w:r>
      <w:r w:rsidR="002D79A1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 plot</w:t>
      </w:r>
      <w:r w:rsidR="00D619F3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 and of actual </w:t>
      </w:r>
      <w:proofErr w:type="spellStart"/>
      <w:r w:rsidR="00D619F3" w:rsidRPr="00A63483">
        <w:rPr>
          <w:rFonts w:ascii="Times New Roman" w:hAnsi="Times New Roman" w:cs="Times New Roman"/>
          <w:sz w:val="24"/>
          <w:szCs w:val="24"/>
          <w:lang w:val="en-ZA"/>
        </w:rPr>
        <w:t>btc</w:t>
      </w:r>
      <w:proofErr w:type="spellEnd"/>
      <w:r w:rsidR="00D619F3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 vs predicted </w:t>
      </w:r>
      <w:proofErr w:type="spellStart"/>
      <w:r w:rsidR="00D619F3" w:rsidRPr="00A63483">
        <w:rPr>
          <w:rFonts w:ascii="Times New Roman" w:hAnsi="Times New Roman" w:cs="Times New Roman"/>
          <w:sz w:val="24"/>
          <w:szCs w:val="24"/>
          <w:lang w:val="en-ZA"/>
        </w:rPr>
        <w:t>btc</w:t>
      </w:r>
      <w:proofErr w:type="spellEnd"/>
      <w:r w:rsidR="00D619F3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 (Fig. 1</w:t>
      </w:r>
      <w:r w:rsidR="002D79A1" w:rsidRPr="00A63483">
        <w:rPr>
          <w:rFonts w:ascii="Times New Roman" w:hAnsi="Times New Roman" w:cs="Times New Roman"/>
          <w:sz w:val="24"/>
          <w:szCs w:val="24"/>
          <w:lang w:val="en-ZA"/>
        </w:rPr>
        <w:t>8</w:t>
      </w:r>
      <w:r w:rsidR="00D619F3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) </w:t>
      </w:r>
      <w:r w:rsidR="002D79A1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for GAM </w:t>
      </w:r>
      <w:r w:rsidR="00D619F3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indicate that the predicted model closely trends the actual </w:t>
      </w:r>
      <w:proofErr w:type="spellStart"/>
      <w:r w:rsidR="00D619F3" w:rsidRPr="00A63483">
        <w:rPr>
          <w:rFonts w:ascii="Times New Roman" w:hAnsi="Times New Roman" w:cs="Times New Roman"/>
          <w:sz w:val="24"/>
          <w:szCs w:val="24"/>
          <w:lang w:val="en-ZA"/>
        </w:rPr>
        <w:t>btc</w:t>
      </w:r>
      <w:proofErr w:type="spellEnd"/>
      <w:r w:rsidR="00D619F3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 price, the scatterplot of actual vs predicted (Fig. 1</w:t>
      </w:r>
      <w:r w:rsidR="002D79A1" w:rsidRPr="00A63483">
        <w:rPr>
          <w:rFonts w:ascii="Times New Roman" w:hAnsi="Times New Roman" w:cs="Times New Roman"/>
          <w:sz w:val="24"/>
          <w:szCs w:val="24"/>
          <w:lang w:val="en-ZA"/>
        </w:rPr>
        <w:t>9</w:t>
      </w:r>
      <w:r w:rsidR="00D619F3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) indicates a strong, positive, linear relationship between predicted price of </w:t>
      </w:r>
      <w:proofErr w:type="spellStart"/>
      <w:r w:rsidR="00D619F3" w:rsidRPr="00A63483">
        <w:rPr>
          <w:rFonts w:ascii="Times New Roman" w:hAnsi="Times New Roman" w:cs="Times New Roman"/>
          <w:sz w:val="24"/>
          <w:szCs w:val="24"/>
          <w:lang w:val="en-ZA"/>
        </w:rPr>
        <w:t>btc</w:t>
      </w:r>
      <w:proofErr w:type="spellEnd"/>
      <w:r w:rsidR="00D619F3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 with the actual price of </w:t>
      </w:r>
      <w:proofErr w:type="spellStart"/>
      <w:r w:rsidR="00D619F3" w:rsidRPr="00A63483">
        <w:rPr>
          <w:rFonts w:ascii="Times New Roman" w:hAnsi="Times New Roman" w:cs="Times New Roman"/>
          <w:sz w:val="24"/>
          <w:szCs w:val="24"/>
          <w:lang w:val="en-ZA"/>
        </w:rPr>
        <w:t>btc</w:t>
      </w:r>
      <w:proofErr w:type="spellEnd"/>
      <w:r w:rsidR="00D619F3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. </w:t>
      </w:r>
      <w:r w:rsidR="002D79A1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The </w:t>
      </w:r>
      <w:r w:rsidR="00D619F3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outliers in the scatterplot, and </w:t>
      </w:r>
      <w:r w:rsidR="002D79A1" w:rsidRPr="00A63483">
        <w:rPr>
          <w:rFonts w:ascii="Times New Roman" w:hAnsi="Times New Roman" w:cs="Times New Roman"/>
          <w:sz w:val="24"/>
          <w:szCs w:val="24"/>
          <w:lang w:val="en-ZA"/>
        </w:rPr>
        <w:t>right skewness of</w:t>
      </w:r>
      <w:r w:rsidR="00D619F3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 histogram of </w:t>
      </w:r>
      <w:r w:rsidR="00D70ABA" w:rsidRPr="00A63483">
        <w:rPr>
          <w:rFonts w:ascii="Times New Roman" w:hAnsi="Times New Roman" w:cs="Times New Roman"/>
          <w:sz w:val="24"/>
          <w:szCs w:val="24"/>
          <w:lang w:val="en-ZA"/>
        </w:rPr>
        <w:t>Resid</w:t>
      </w:r>
      <w:r w:rsidR="00D619F3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uals (shown in Fig </w:t>
      </w:r>
      <w:r w:rsidR="002D79A1" w:rsidRPr="00A63483">
        <w:rPr>
          <w:rFonts w:ascii="Times New Roman" w:hAnsi="Times New Roman" w:cs="Times New Roman"/>
          <w:sz w:val="24"/>
          <w:szCs w:val="24"/>
          <w:lang w:val="en-ZA"/>
        </w:rPr>
        <w:t>20</w:t>
      </w:r>
      <w:r w:rsidR="00D619F3" w:rsidRPr="00A63483">
        <w:rPr>
          <w:rFonts w:ascii="Times New Roman" w:hAnsi="Times New Roman" w:cs="Times New Roman"/>
          <w:sz w:val="24"/>
          <w:szCs w:val="24"/>
          <w:lang w:val="en-ZA"/>
        </w:rPr>
        <w:t>)</w:t>
      </w:r>
      <w:r w:rsidR="002D79A1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 and a DW test statistic of </w:t>
      </w:r>
      <w:r w:rsidR="002D79A1" w:rsidRPr="00A634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0.2853 make this model </w:t>
      </w:r>
      <w:r w:rsidR="00D70ABA" w:rsidRPr="00A63483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2D79A1" w:rsidRPr="00A63483">
        <w:rPr>
          <w:rFonts w:ascii="Times New Roman" w:eastAsia="Times New Roman" w:hAnsi="Times New Roman" w:cs="Times New Roman"/>
          <w:color w:val="000000"/>
          <w:sz w:val="24"/>
          <w:szCs w:val="24"/>
        </w:rPr>
        <w:t>iased</w:t>
      </w:r>
      <w:r w:rsidR="00D619F3" w:rsidRPr="00A63483">
        <w:rPr>
          <w:rFonts w:ascii="Times New Roman" w:hAnsi="Times New Roman" w:cs="Times New Roman"/>
          <w:sz w:val="24"/>
          <w:szCs w:val="24"/>
          <w:lang w:val="en-ZA"/>
        </w:rPr>
        <w:t>.</w:t>
      </w:r>
    </w:p>
    <w:p w14:paraId="53B4B022" w14:textId="2A856EC7" w:rsidR="009102F5" w:rsidRPr="00421F21" w:rsidRDefault="00421F21" w:rsidP="00421F21">
      <w:pPr>
        <w:ind w:left="-360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noProof/>
        </w:rPr>
        <w:drawing>
          <wp:inline distT="0" distB="0" distL="0" distR="0" wp14:anchorId="453B7A50" wp14:editId="1BE82473">
            <wp:extent cx="6240780" cy="21336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7335" cy="213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5CE8" w14:textId="4FD95EB6" w:rsidR="009102F5" w:rsidRPr="00A63483" w:rsidRDefault="00D70ABA" w:rsidP="001367F8">
      <w:pPr>
        <w:pStyle w:val="Heading4"/>
        <w:numPr>
          <w:ilvl w:val="0"/>
          <w:numId w:val="19"/>
        </w:numPr>
        <w:rPr>
          <w:lang w:val="en-ZA"/>
        </w:rPr>
      </w:pPr>
      <w:r w:rsidRPr="00A63483">
        <w:rPr>
          <w:lang w:val="en-ZA"/>
        </w:rPr>
        <w:t>Residual</w:t>
      </w:r>
      <w:r w:rsidR="009102F5" w:rsidRPr="00A63483">
        <w:rPr>
          <w:lang w:val="en-ZA"/>
        </w:rPr>
        <w:t xml:space="preserve"> analysis of </w:t>
      </w:r>
      <w:proofErr w:type="gramStart"/>
      <w:r w:rsidR="009102F5" w:rsidRPr="00A63483">
        <w:rPr>
          <w:lang w:val="en-ZA"/>
        </w:rPr>
        <w:t>AR(</w:t>
      </w:r>
      <w:proofErr w:type="gramEnd"/>
      <w:r w:rsidR="009102F5" w:rsidRPr="00A63483">
        <w:rPr>
          <w:lang w:val="en-ZA"/>
        </w:rPr>
        <w:t>1)</w:t>
      </w:r>
    </w:p>
    <w:p w14:paraId="717A0FED" w14:textId="7E7D711F" w:rsidR="00D619F3" w:rsidRPr="00A63483" w:rsidRDefault="00D619F3" w:rsidP="00D8034D">
      <w:pPr>
        <w:jc w:val="both"/>
        <w:rPr>
          <w:rFonts w:ascii="Times New Roman" w:hAnsi="Times New Roman" w:cs="Times New Roman"/>
          <w:sz w:val="24"/>
          <w:lang w:val="en-ZA"/>
        </w:rPr>
      </w:pPr>
      <w:r w:rsidRPr="00A63483">
        <w:rPr>
          <w:rFonts w:ascii="Times New Roman" w:hAnsi="Times New Roman" w:cs="Times New Roman"/>
          <w:sz w:val="24"/>
          <w:lang w:val="en-ZA"/>
        </w:rPr>
        <w:t xml:space="preserve">The time series and of actual </w:t>
      </w:r>
      <w:proofErr w:type="spellStart"/>
      <w:r w:rsidRPr="00A63483">
        <w:rPr>
          <w:rFonts w:ascii="Times New Roman" w:hAnsi="Times New Roman" w:cs="Times New Roman"/>
          <w:sz w:val="24"/>
          <w:lang w:val="en-ZA"/>
        </w:rPr>
        <w:t>btc</w:t>
      </w:r>
      <w:proofErr w:type="spellEnd"/>
      <w:r w:rsidRPr="00A63483">
        <w:rPr>
          <w:rFonts w:ascii="Times New Roman" w:hAnsi="Times New Roman" w:cs="Times New Roman"/>
          <w:sz w:val="24"/>
          <w:lang w:val="en-ZA"/>
        </w:rPr>
        <w:t xml:space="preserve"> vs predicted </w:t>
      </w:r>
      <w:proofErr w:type="spellStart"/>
      <w:r w:rsidRPr="00A63483">
        <w:rPr>
          <w:rFonts w:ascii="Times New Roman" w:hAnsi="Times New Roman" w:cs="Times New Roman"/>
          <w:sz w:val="24"/>
          <w:lang w:val="en-ZA"/>
        </w:rPr>
        <w:t>btc</w:t>
      </w:r>
      <w:proofErr w:type="spellEnd"/>
      <w:r w:rsidRPr="00A63483">
        <w:rPr>
          <w:rFonts w:ascii="Times New Roman" w:hAnsi="Times New Roman" w:cs="Times New Roman"/>
          <w:sz w:val="24"/>
          <w:lang w:val="en-ZA"/>
        </w:rPr>
        <w:t xml:space="preserve"> (Fig. </w:t>
      </w:r>
      <w:r w:rsidR="00D70ABA" w:rsidRPr="00A63483">
        <w:rPr>
          <w:rFonts w:ascii="Times New Roman" w:hAnsi="Times New Roman" w:cs="Times New Roman"/>
          <w:sz w:val="24"/>
          <w:lang w:val="en-ZA"/>
        </w:rPr>
        <w:t>21</w:t>
      </w:r>
      <w:r w:rsidRPr="00A63483">
        <w:rPr>
          <w:rFonts w:ascii="Times New Roman" w:hAnsi="Times New Roman" w:cs="Times New Roman"/>
          <w:sz w:val="24"/>
          <w:lang w:val="en-ZA"/>
        </w:rPr>
        <w:t xml:space="preserve">) for the </w:t>
      </w:r>
      <w:r w:rsidR="00D70ABA" w:rsidRPr="00A63483">
        <w:rPr>
          <w:rFonts w:ascii="Times New Roman" w:hAnsi="Times New Roman" w:cs="Times New Roman"/>
          <w:sz w:val="24"/>
          <w:lang w:val="en-ZA"/>
        </w:rPr>
        <w:t>one period lagged model</w:t>
      </w:r>
      <w:r w:rsidRPr="00A63483">
        <w:rPr>
          <w:rFonts w:ascii="Times New Roman" w:hAnsi="Times New Roman" w:cs="Times New Roman"/>
          <w:sz w:val="24"/>
          <w:lang w:val="en-ZA"/>
        </w:rPr>
        <w:t xml:space="preserve"> indicate that the predicted model </w:t>
      </w:r>
      <w:r w:rsidR="00D70ABA" w:rsidRPr="00A63483">
        <w:rPr>
          <w:rFonts w:ascii="Times New Roman" w:hAnsi="Times New Roman" w:cs="Times New Roman"/>
          <w:sz w:val="24"/>
          <w:lang w:val="en-ZA"/>
        </w:rPr>
        <w:t xml:space="preserve">very </w:t>
      </w:r>
      <w:r w:rsidRPr="00A63483">
        <w:rPr>
          <w:rFonts w:ascii="Times New Roman" w:hAnsi="Times New Roman" w:cs="Times New Roman"/>
          <w:sz w:val="24"/>
          <w:lang w:val="en-ZA"/>
        </w:rPr>
        <w:t xml:space="preserve">closely trends the actual </w:t>
      </w:r>
      <w:proofErr w:type="spellStart"/>
      <w:r w:rsidRPr="00A63483">
        <w:rPr>
          <w:rFonts w:ascii="Times New Roman" w:hAnsi="Times New Roman" w:cs="Times New Roman"/>
          <w:sz w:val="24"/>
          <w:lang w:val="en-ZA"/>
        </w:rPr>
        <w:t>btc</w:t>
      </w:r>
      <w:proofErr w:type="spellEnd"/>
      <w:r w:rsidRPr="00A63483">
        <w:rPr>
          <w:rFonts w:ascii="Times New Roman" w:hAnsi="Times New Roman" w:cs="Times New Roman"/>
          <w:sz w:val="24"/>
          <w:lang w:val="en-ZA"/>
        </w:rPr>
        <w:t xml:space="preserve"> pric</w:t>
      </w:r>
      <w:r w:rsidR="00D70ABA" w:rsidRPr="00A63483">
        <w:rPr>
          <w:rFonts w:ascii="Times New Roman" w:hAnsi="Times New Roman" w:cs="Times New Roman"/>
          <w:sz w:val="24"/>
          <w:lang w:val="en-ZA"/>
        </w:rPr>
        <w:t>e</w:t>
      </w:r>
      <w:r w:rsidRPr="00A63483">
        <w:rPr>
          <w:rFonts w:ascii="Times New Roman" w:hAnsi="Times New Roman" w:cs="Times New Roman"/>
          <w:sz w:val="24"/>
          <w:lang w:val="en-ZA"/>
        </w:rPr>
        <w:t xml:space="preserve">, the scatterplot of actual vs predicted (Fig. </w:t>
      </w:r>
      <w:r w:rsidR="00D70ABA" w:rsidRPr="00A63483">
        <w:rPr>
          <w:rFonts w:ascii="Times New Roman" w:hAnsi="Times New Roman" w:cs="Times New Roman"/>
          <w:sz w:val="24"/>
          <w:lang w:val="en-ZA"/>
        </w:rPr>
        <w:t>22</w:t>
      </w:r>
      <w:r w:rsidRPr="00A63483">
        <w:rPr>
          <w:rFonts w:ascii="Times New Roman" w:hAnsi="Times New Roman" w:cs="Times New Roman"/>
          <w:sz w:val="24"/>
          <w:lang w:val="en-ZA"/>
        </w:rPr>
        <w:t xml:space="preserve">) indicates </w:t>
      </w:r>
      <w:r w:rsidR="00D70ABA" w:rsidRPr="00A63483">
        <w:rPr>
          <w:rFonts w:ascii="Times New Roman" w:hAnsi="Times New Roman" w:cs="Times New Roman"/>
          <w:sz w:val="24"/>
          <w:lang w:val="en-ZA"/>
        </w:rPr>
        <w:t xml:space="preserve">a very </w:t>
      </w:r>
      <w:r w:rsidRPr="00A63483">
        <w:rPr>
          <w:rFonts w:ascii="Times New Roman" w:hAnsi="Times New Roman" w:cs="Times New Roman"/>
          <w:sz w:val="24"/>
          <w:lang w:val="en-ZA"/>
        </w:rPr>
        <w:t xml:space="preserve">strong, positive, linear relationship between predicted price of </w:t>
      </w:r>
      <w:proofErr w:type="spellStart"/>
      <w:r w:rsidRPr="00A63483">
        <w:rPr>
          <w:rFonts w:ascii="Times New Roman" w:hAnsi="Times New Roman" w:cs="Times New Roman"/>
          <w:sz w:val="24"/>
          <w:lang w:val="en-ZA"/>
        </w:rPr>
        <w:t>btc</w:t>
      </w:r>
      <w:proofErr w:type="spellEnd"/>
      <w:r w:rsidRPr="00A63483">
        <w:rPr>
          <w:rFonts w:ascii="Times New Roman" w:hAnsi="Times New Roman" w:cs="Times New Roman"/>
          <w:sz w:val="24"/>
          <w:lang w:val="en-ZA"/>
        </w:rPr>
        <w:t xml:space="preserve"> with the actual price of </w:t>
      </w:r>
      <w:proofErr w:type="spellStart"/>
      <w:r w:rsidRPr="00A63483">
        <w:rPr>
          <w:rFonts w:ascii="Times New Roman" w:hAnsi="Times New Roman" w:cs="Times New Roman"/>
          <w:sz w:val="24"/>
          <w:lang w:val="en-ZA"/>
        </w:rPr>
        <w:t>btc</w:t>
      </w:r>
      <w:proofErr w:type="spellEnd"/>
      <w:r w:rsidRPr="00A63483">
        <w:rPr>
          <w:rFonts w:ascii="Times New Roman" w:hAnsi="Times New Roman" w:cs="Times New Roman"/>
          <w:sz w:val="24"/>
          <w:lang w:val="en-ZA"/>
        </w:rPr>
        <w:t xml:space="preserve"> with </w:t>
      </w:r>
      <w:r w:rsidR="00D70ABA" w:rsidRPr="00A63483">
        <w:rPr>
          <w:rFonts w:ascii="Times New Roman" w:hAnsi="Times New Roman" w:cs="Times New Roman"/>
          <w:sz w:val="24"/>
          <w:lang w:val="en-ZA"/>
        </w:rPr>
        <w:t xml:space="preserve">no </w:t>
      </w:r>
      <w:r w:rsidRPr="00A63483">
        <w:rPr>
          <w:rFonts w:ascii="Times New Roman" w:hAnsi="Times New Roman" w:cs="Times New Roman"/>
          <w:sz w:val="24"/>
          <w:lang w:val="en-ZA"/>
        </w:rPr>
        <w:t xml:space="preserve">outliers. The histogram of </w:t>
      </w:r>
      <w:r w:rsidR="00D70ABA" w:rsidRPr="00A63483">
        <w:rPr>
          <w:rFonts w:ascii="Times New Roman" w:hAnsi="Times New Roman" w:cs="Times New Roman"/>
          <w:sz w:val="24"/>
          <w:lang w:val="en-ZA"/>
        </w:rPr>
        <w:t>Residuals</w:t>
      </w:r>
      <w:r w:rsidRPr="00A63483">
        <w:rPr>
          <w:rFonts w:ascii="Times New Roman" w:hAnsi="Times New Roman" w:cs="Times New Roman"/>
          <w:sz w:val="24"/>
          <w:lang w:val="en-ZA"/>
        </w:rPr>
        <w:t xml:space="preserve"> (Fig. </w:t>
      </w:r>
      <w:r w:rsidR="00D70ABA" w:rsidRPr="00A63483">
        <w:rPr>
          <w:rFonts w:ascii="Times New Roman" w:hAnsi="Times New Roman" w:cs="Times New Roman"/>
          <w:sz w:val="24"/>
          <w:lang w:val="en-ZA"/>
        </w:rPr>
        <w:t>23</w:t>
      </w:r>
      <w:r w:rsidRPr="00A63483">
        <w:rPr>
          <w:rFonts w:ascii="Times New Roman" w:hAnsi="Times New Roman" w:cs="Times New Roman"/>
          <w:sz w:val="24"/>
          <w:lang w:val="en-ZA"/>
        </w:rPr>
        <w:t xml:space="preserve">) </w:t>
      </w:r>
      <w:r w:rsidR="00D70ABA" w:rsidRPr="00A63483">
        <w:rPr>
          <w:rFonts w:ascii="Times New Roman" w:hAnsi="Times New Roman" w:cs="Times New Roman"/>
          <w:sz w:val="24"/>
          <w:lang w:val="en-ZA"/>
        </w:rPr>
        <w:t>are normally distributed.</w:t>
      </w:r>
    </w:p>
    <w:p w14:paraId="0DF7DBEF" w14:textId="45CD511A" w:rsidR="00BB62A3" w:rsidRPr="00A63483" w:rsidRDefault="00421F21" w:rsidP="00421F21">
      <w:pPr>
        <w:ind w:left="-360"/>
        <w:jc w:val="both"/>
        <w:rPr>
          <w:rFonts w:ascii="Times New Roman" w:hAnsi="Times New Roman" w:cs="Times New Roman"/>
          <w:sz w:val="24"/>
          <w:lang w:val="en-ZA"/>
        </w:rPr>
      </w:pPr>
      <w:r>
        <w:rPr>
          <w:noProof/>
        </w:rPr>
        <w:drawing>
          <wp:inline distT="0" distB="0" distL="0" distR="0" wp14:anchorId="70AD3772" wp14:editId="6671071E">
            <wp:extent cx="6352223" cy="2171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9305" cy="217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3C6E" w14:textId="77777777" w:rsidR="00421F21" w:rsidRDefault="00421F21" w:rsidP="00A67E28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lang w:val="en-ZA"/>
        </w:rPr>
      </w:pPr>
      <w:r>
        <w:rPr>
          <w:rFonts w:ascii="Times New Roman" w:hAnsi="Times New Roman" w:cs="Times New Roman"/>
          <w:b/>
          <w:color w:val="auto"/>
          <w:lang w:val="en-ZA"/>
        </w:rPr>
        <w:br w:type="page"/>
      </w:r>
    </w:p>
    <w:p w14:paraId="370A1EAF" w14:textId="22A83F33" w:rsidR="00325596" w:rsidRPr="00A63483" w:rsidRDefault="00325596" w:rsidP="00A67E28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lang w:val="en-ZA"/>
        </w:rPr>
      </w:pPr>
      <w:r w:rsidRPr="00A63483">
        <w:rPr>
          <w:rFonts w:ascii="Times New Roman" w:hAnsi="Times New Roman" w:cs="Times New Roman"/>
          <w:b/>
          <w:color w:val="auto"/>
          <w:lang w:val="en-ZA"/>
        </w:rPr>
        <w:lastRenderedPageBreak/>
        <w:t>Conclusions</w:t>
      </w:r>
    </w:p>
    <w:p w14:paraId="1A47E376" w14:textId="15C0BDC8" w:rsidR="00DD2589" w:rsidRPr="00A63483" w:rsidRDefault="000C5F9B" w:rsidP="000C5F9B">
      <w:pPr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A63483">
        <w:rPr>
          <w:rFonts w:ascii="Times New Roman" w:hAnsi="Times New Roman" w:cs="Times New Roman"/>
          <w:sz w:val="24"/>
          <w:szCs w:val="24"/>
          <w:lang w:val="en-ZA"/>
        </w:rPr>
        <w:t>Given the rise of Bitcoin as a serious alternative investment to tradition stocks and bonds, the reason for researching analytical techniques therein is ever more prevalent. The study employed the linear model, log-linear model, GAM and the AR (1) model in predicting Bitcoin prices.</w:t>
      </w:r>
    </w:p>
    <w:p w14:paraId="52EDEF12" w14:textId="135C028B" w:rsidR="00540A4B" w:rsidRPr="00A63483" w:rsidRDefault="00FB721B" w:rsidP="000C5F9B">
      <w:pPr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A63483">
        <w:rPr>
          <w:rFonts w:ascii="Times New Roman" w:hAnsi="Times New Roman" w:cs="Times New Roman"/>
          <w:sz w:val="24"/>
          <w:szCs w:val="24"/>
          <w:lang w:val="en-ZA"/>
        </w:rPr>
        <w:t>This research is successful in</w:t>
      </w:r>
      <w:r w:rsidR="00EF5193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 comparing various statistical models in the prediction of Bitcoin prices</w:t>
      </w:r>
      <w:r w:rsidR="008E27C7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. </w:t>
      </w:r>
      <w:r w:rsidR="00EF5193" w:rsidRPr="00A63483">
        <w:rPr>
          <w:rFonts w:ascii="Times New Roman" w:hAnsi="Times New Roman" w:cs="Times New Roman"/>
          <w:sz w:val="24"/>
          <w:szCs w:val="24"/>
          <w:lang w:val="en-ZA"/>
        </w:rPr>
        <w:t>The results indicate that the AR (1) model, with</w:t>
      </w:r>
      <w:r w:rsidR="000C5F9B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 a R-square of 0.986 and DW 1.935 is the most appropriate model in predicting Bitcoin price. </w:t>
      </w:r>
      <w:r w:rsidR="008E27C7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This research can be further improved by exploring more </w:t>
      </w:r>
      <w:r w:rsidR="000C5F9B" w:rsidRPr="00A63483">
        <w:rPr>
          <w:rFonts w:ascii="Times New Roman" w:hAnsi="Times New Roman" w:cs="Times New Roman"/>
          <w:sz w:val="24"/>
          <w:szCs w:val="24"/>
          <w:lang w:val="en-ZA"/>
        </w:rPr>
        <w:t>models</w:t>
      </w:r>
      <w:r w:rsidR="008E27C7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 that might have explanatory power</w:t>
      </w:r>
      <w:r w:rsidR="000C5F9B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 and using more data as it becomes available in future.</w:t>
      </w:r>
      <w:r w:rsidR="008E27C7" w:rsidRPr="00A63483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</w:p>
    <w:p w14:paraId="2E826BE9" w14:textId="77777777" w:rsidR="00FC61E1" w:rsidRDefault="00FC61E1" w:rsidP="001B1BF0">
      <w:pPr>
        <w:jc w:val="both"/>
        <w:rPr>
          <w:rFonts w:ascii="Times New Roman" w:hAnsi="Times New Roman" w:cs="Times New Roman"/>
          <w:lang w:val="en-ZA"/>
        </w:rPr>
        <w:sectPr w:rsidR="00FC61E1" w:rsidSect="00FC61E1">
          <w:headerReference w:type="default" r:id="rId17"/>
          <w:footerReference w:type="default" r:id="rId18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CF97124" w14:textId="6346CF0F" w:rsidR="00EB2A7B" w:rsidRDefault="00EB2A7B" w:rsidP="001B1BF0">
      <w:pPr>
        <w:jc w:val="both"/>
        <w:rPr>
          <w:rFonts w:ascii="Times New Roman" w:hAnsi="Times New Roman" w:cs="Times New Roman"/>
          <w:lang w:val="en-ZA"/>
        </w:rPr>
      </w:pPr>
    </w:p>
    <w:p w14:paraId="31BDA2D6" w14:textId="77777777" w:rsidR="00FC61E1" w:rsidRDefault="00FC61E1" w:rsidP="001B1BF0">
      <w:pPr>
        <w:jc w:val="both"/>
        <w:rPr>
          <w:rFonts w:ascii="Times New Roman" w:hAnsi="Times New Roman" w:cs="Times New Roman"/>
          <w:lang w:val="en-ZA"/>
        </w:rPr>
        <w:sectPr w:rsidR="00FC61E1" w:rsidSect="00271E9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8761F42" w14:textId="5C728DFA" w:rsidR="00EB2A7B" w:rsidRDefault="00EB2A7B" w:rsidP="001B1BF0">
      <w:pPr>
        <w:jc w:val="both"/>
        <w:rPr>
          <w:rFonts w:ascii="Times New Roman" w:hAnsi="Times New Roman" w:cs="Times New Roman"/>
          <w:lang w:val="en-ZA"/>
        </w:rPr>
      </w:pPr>
    </w:p>
    <w:p w14:paraId="469A151F" w14:textId="77777777" w:rsidR="00EB2A7B" w:rsidRDefault="00EB2A7B" w:rsidP="001B1BF0">
      <w:pPr>
        <w:jc w:val="both"/>
        <w:rPr>
          <w:rFonts w:ascii="Times New Roman" w:hAnsi="Times New Roman" w:cs="Times New Roman"/>
          <w:lang w:val="en-ZA"/>
        </w:rPr>
      </w:pPr>
    </w:p>
    <w:p w14:paraId="2029208D" w14:textId="77777777" w:rsidR="00EB2A7B" w:rsidRDefault="00EB2A7B" w:rsidP="001B1BF0">
      <w:pPr>
        <w:jc w:val="both"/>
        <w:rPr>
          <w:rFonts w:ascii="Times New Roman" w:hAnsi="Times New Roman" w:cs="Times New Roman"/>
          <w:lang w:val="en-ZA"/>
        </w:rPr>
      </w:pPr>
    </w:p>
    <w:p w14:paraId="64D29657" w14:textId="77777777" w:rsidR="00EB2A7B" w:rsidRDefault="00EB2A7B" w:rsidP="001B1BF0">
      <w:pPr>
        <w:jc w:val="both"/>
        <w:rPr>
          <w:rFonts w:ascii="Times New Roman" w:hAnsi="Times New Roman" w:cs="Times New Roman"/>
          <w:lang w:val="en-ZA"/>
        </w:rPr>
      </w:pPr>
    </w:p>
    <w:p w14:paraId="7DDE6EA1" w14:textId="77777777" w:rsidR="00EB2A7B" w:rsidRDefault="00EB2A7B" w:rsidP="001B1BF0">
      <w:pPr>
        <w:jc w:val="both"/>
        <w:rPr>
          <w:rFonts w:ascii="Times New Roman" w:hAnsi="Times New Roman" w:cs="Times New Roman"/>
          <w:lang w:val="en-ZA"/>
        </w:rPr>
      </w:pPr>
    </w:p>
    <w:p w14:paraId="59470D53" w14:textId="77777777" w:rsidR="00EB2A7B" w:rsidRDefault="00EB2A7B" w:rsidP="001B1BF0">
      <w:pPr>
        <w:jc w:val="both"/>
        <w:rPr>
          <w:rFonts w:ascii="Times New Roman" w:hAnsi="Times New Roman" w:cs="Times New Roman"/>
          <w:lang w:val="en-ZA"/>
        </w:rPr>
      </w:pPr>
    </w:p>
    <w:p w14:paraId="15D7064B" w14:textId="77777777" w:rsidR="00EB2A7B" w:rsidRDefault="00EB2A7B" w:rsidP="001B1BF0">
      <w:pPr>
        <w:jc w:val="both"/>
        <w:rPr>
          <w:rFonts w:ascii="Times New Roman" w:hAnsi="Times New Roman" w:cs="Times New Roman"/>
          <w:lang w:val="en-ZA"/>
        </w:rPr>
      </w:pPr>
    </w:p>
    <w:p w14:paraId="75191641" w14:textId="76636F9C" w:rsidR="009102F5" w:rsidRDefault="009102F5" w:rsidP="001B1BF0">
      <w:pPr>
        <w:jc w:val="both"/>
        <w:rPr>
          <w:rFonts w:ascii="Times New Roman" w:hAnsi="Times New Roman" w:cs="Times New Roman"/>
          <w:lang w:val="en-ZA"/>
        </w:rPr>
      </w:pPr>
      <w:r>
        <w:rPr>
          <w:rFonts w:ascii="Times New Roman" w:hAnsi="Times New Roman" w:cs="Times New Roman"/>
          <w:lang w:val="en-ZA"/>
        </w:rPr>
        <w:br w:type="page"/>
      </w:r>
    </w:p>
    <w:p w14:paraId="4979D62C" w14:textId="1A568119" w:rsidR="00325596" w:rsidRDefault="00FC61E1" w:rsidP="00A67E28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lang w:val="en-ZA"/>
        </w:rPr>
      </w:pPr>
      <w:r>
        <w:rPr>
          <w:rFonts w:ascii="Times New Roman" w:hAnsi="Times New Roman" w:cs="Times New Roman"/>
          <w:b/>
          <w:color w:val="auto"/>
          <w:lang w:val="en-ZA"/>
        </w:rPr>
        <w:lastRenderedPageBreak/>
        <w:t>A</w:t>
      </w:r>
      <w:r w:rsidR="00325596" w:rsidRPr="004F64A9">
        <w:rPr>
          <w:rFonts w:ascii="Times New Roman" w:hAnsi="Times New Roman" w:cs="Times New Roman"/>
          <w:b/>
          <w:color w:val="auto"/>
          <w:lang w:val="en-ZA"/>
        </w:rPr>
        <w:t>ppendix</w:t>
      </w:r>
      <w:r w:rsidR="008E27C7">
        <w:rPr>
          <w:rFonts w:ascii="Times New Roman" w:hAnsi="Times New Roman" w:cs="Times New Roman"/>
          <w:b/>
          <w:color w:val="auto"/>
          <w:lang w:val="en-ZA"/>
        </w:rPr>
        <w:t xml:space="preserve"> I</w:t>
      </w:r>
    </w:p>
    <w:p w14:paraId="03A3636B" w14:textId="6FBF5424" w:rsidR="003A3119" w:rsidRPr="003A3119" w:rsidRDefault="003A3119" w:rsidP="0092150F">
      <w:pPr>
        <w:pStyle w:val="Heading2"/>
        <w:rPr>
          <w:lang w:val="en-ZA"/>
        </w:rPr>
      </w:pPr>
      <w:r>
        <w:rPr>
          <w:lang w:val="en-ZA"/>
        </w:rPr>
        <w:t>Linear Model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798"/>
        <w:gridCol w:w="2833"/>
        <w:gridCol w:w="1290"/>
        <w:gridCol w:w="1010"/>
        <w:gridCol w:w="1419"/>
      </w:tblGrid>
      <w:tr w:rsidR="00F86418" w:rsidRPr="0017557C" w14:paraId="0AA16511" w14:textId="77777777" w:rsidTr="00F86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pct"/>
            <w:noWrap/>
            <w:hideMark/>
          </w:tcPr>
          <w:p w14:paraId="3350D327" w14:textId="77777777" w:rsidR="00F86418" w:rsidRPr="0017557C" w:rsidRDefault="00F86418" w:rsidP="0017557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Coefficients:</w:t>
            </w:r>
          </w:p>
        </w:tc>
        <w:tc>
          <w:tcPr>
            <w:tcW w:w="1515" w:type="pct"/>
            <w:noWrap/>
            <w:hideMark/>
          </w:tcPr>
          <w:p w14:paraId="3EC1600D" w14:textId="77777777" w:rsidR="00F86418" w:rsidRPr="0017557C" w:rsidRDefault="00F86418" w:rsidP="00F86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Estimate</w:t>
            </w:r>
          </w:p>
        </w:tc>
        <w:tc>
          <w:tcPr>
            <w:tcW w:w="690" w:type="pct"/>
            <w:noWrap/>
            <w:hideMark/>
          </w:tcPr>
          <w:p w14:paraId="1B8EA73F" w14:textId="77777777" w:rsidR="00F86418" w:rsidRPr="0017557C" w:rsidRDefault="00F86418" w:rsidP="00F86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Std. error</w:t>
            </w:r>
          </w:p>
        </w:tc>
        <w:tc>
          <w:tcPr>
            <w:tcW w:w="540" w:type="pct"/>
            <w:noWrap/>
            <w:hideMark/>
          </w:tcPr>
          <w:p w14:paraId="4AB2CB2B" w14:textId="77777777" w:rsidR="00F86418" w:rsidRPr="0017557C" w:rsidRDefault="00F86418" w:rsidP="00F86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t val</w:t>
            </w:r>
          </w:p>
        </w:tc>
        <w:tc>
          <w:tcPr>
            <w:tcW w:w="760" w:type="pct"/>
            <w:noWrap/>
            <w:hideMark/>
          </w:tcPr>
          <w:p w14:paraId="4828FBB3" w14:textId="77777777" w:rsidR="00F86418" w:rsidRPr="0017557C" w:rsidRDefault="00F86418" w:rsidP="00F86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7557C">
              <w:rPr>
                <w:rFonts w:ascii="Times New Roman" w:eastAsia="Times New Roman" w:hAnsi="Times New Roman" w:cs="Times New Roman"/>
                <w:color w:val="000000"/>
              </w:rPr>
              <w:t>Pr</w:t>
            </w:r>
            <w:proofErr w:type="spellEnd"/>
            <w:r w:rsidRPr="0017557C">
              <w:rPr>
                <w:rFonts w:ascii="Times New Roman" w:eastAsia="Times New Roman" w:hAnsi="Times New Roman" w:cs="Times New Roman"/>
                <w:color w:val="000000"/>
              </w:rPr>
              <w:t>(&gt;|t|)</w:t>
            </w:r>
          </w:p>
        </w:tc>
      </w:tr>
      <w:tr w:rsidR="00F86418" w:rsidRPr="0017557C" w14:paraId="4F0DD560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pct"/>
            <w:noWrap/>
            <w:hideMark/>
          </w:tcPr>
          <w:p w14:paraId="6CAEE7F5" w14:textId="77777777" w:rsidR="00F86418" w:rsidRPr="0017557C" w:rsidRDefault="00F86418" w:rsidP="0017557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1515" w:type="pct"/>
            <w:noWrap/>
            <w:hideMark/>
          </w:tcPr>
          <w:p w14:paraId="0D059758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-176300</w:t>
            </w:r>
          </w:p>
        </w:tc>
        <w:tc>
          <w:tcPr>
            <w:tcW w:w="690" w:type="pct"/>
            <w:noWrap/>
            <w:hideMark/>
          </w:tcPr>
          <w:p w14:paraId="2A8BCFD4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96970</w:t>
            </w:r>
          </w:p>
        </w:tc>
        <w:tc>
          <w:tcPr>
            <w:tcW w:w="540" w:type="pct"/>
            <w:noWrap/>
            <w:hideMark/>
          </w:tcPr>
          <w:p w14:paraId="50B0CF15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-1.818</w:t>
            </w:r>
          </w:p>
        </w:tc>
        <w:tc>
          <w:tcPr>
            <w:tcW w:w="760" w:type="pct"/>
            <w:noWrap/>
            <w:hideMark/>
          </w:tcPr>
          <w:p w14:paraId="2A053504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0.0701</w:t>
            </w:r>
          </w:p>
        </w:tc>
      </w:tr>
      <w:tr w:rsidR="00F86418" w:rsidRPr="0017557C" w14:paraId="373ECB53" w14:textId="77777777" w:rsidTr="00F8641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pct"/>
            <w:noWrap/>
            <w:hideMark/>
          </w:tcPr>
          <w:p w14:paraId="60BF9ED6" w14:textId="77777777" w:rsidR="00F86418" w:rsidRPr="0017557C" w:rsidRDefault="00F86418" w:rsidP="0017557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sp500</w:t>
            </w:r>
          </w:p>
        </w:tc>
        <w:tc>
          <w:tcPr>
            <w:tcW w:w="1515" w:type="pct"/>
            <w:noWrap/>
            <w:hideMark/>
          </w:tcPr>
          <w:p w14:paraId="323D6537" w14:textId="77777777" w:rsidR="00F86418" w:rsidRPr="0017557C" w:rsidRDefault="00F86418" w:rsidP="00F8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24.99</w:t>
            </w:r>
          </w:p>
        </w:tc>
        <w:tc>
          <w:tcPr>
            <w:tcW w:w="690" w:type="pct"/>
            <w:noWrap/>
            <w:hideMark/>
          </w:tcPr>
          <w:p w14:paraId="7860B0EA" w14:textId="77777777" w:rsidR="00F86418" w:rsidRPr="0017557C" w:rsidRDefault="00F86418" w:rsidP="00F8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2.056</w:t>
            </w:r>
          </w:p>
        </w:tc>
        <w:tc>
          <w:tcPr>
            <w:tcW w:w="540" w:type="pct"/>
            <w:noWrap/>
            <w:hideMark/>
          </w:tcPr>
          <w:p w14:paraId="306FFB38" w14:textId="77777777" w:rsidR="00F86418" w:rsidRPr="0017557C" w:rsidRDefault="00F86418" w:rsidP="00F8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12.157</w:t>
            </w:r>
          </w:p>
        </w:tc>
        <w:tc>
          <w:tcPr>
            <w:tcW w:w="760" w:type="pct"/>
            <w:noWrap/>
            <w:hideMark/>
          </w:tcPr>
          <w:p w14:paraId="530550B6" w14:textId="77777777" w:rsidR="00F86418" w:rsidRPr="0017557C" w:rsidRDefault="00F86418" w:rsidP="00F8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&lt;2.00E-16</w:t>
            </w:r>
          </w:p>
        </w:tc>
      </w:tr>
      <w:tr w:rsidR="00F86418" w:rsidRPr="0017557C" w14:paraId="483ADF56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pct"/>
            <w:noWrap/>
            <w:hideMark/>
          </w:tcPr>
          <w:p w14:paraId="7F0B0877" w14:textId="77777777" w:rsidR="00F86418" w:rsidRPr="0017557C" w:rsidRDefault="00F86418" w:rsidP="0017557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gold</w:t>
            </w:r>
          </w:p>
        </w:tc>
        <w:tc>
          <w:tcPr>
            <w:tcW w:w="1515" w:type="pct"/>
            <w:noWrap/>
            <w:hideMark/>
          </w:tcPr>
          <w:p w14:paraId="6550AAD9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2.702</w:t>
            </w:r>
          </w:p>
        </w:tc>
        <w:tc>
          <w:tcPr>
            <w:tcW w:w="690" w:type="pct"/>
            <w:noWrap/>
            <w:hideMark/>
          </w:tcPr>
          <w:p w14:paraId="62B73D24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2.363</w:t>
            </w:r>
          </w:p>
        </w:tc>
        <w:tc>
          <w:tcPr>
            <w:tcW w:w="540" w:type="pct"/>
            <w:noWrap/>
            <w:hideMark/>
          </w:tcPr>
          <w:p w14:paraId="2AB18704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1.143</w:t>
            </w:r>
          </w:p>
        </w:tc>
        <w:tc>
          <w:tcPr>
            <w:tcW w:w="760" w:type="pct"/>
            <w:noWrap/>
            <w:hideMark/>
          </w:tcPr>
          <w:p w14:paraId="77955E5F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0.2538</w:t>
            </w:r>
          </w:p>
        </w:tc>
      </w:tr>
      <w:tr w:rsidR="00F86418" w:rsidRPr="0017557C" w14:paraId="01D044C7" w14:textId="77777777" w:rsidTr="00F8641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pct"/>
            <w:noWrap/>
            <w:hideMark/>
          </w:tcPr>
          <w:p w14:paraId="1596D4B0" w14:textId="77777777" w:rsidR="00F86418" w:rsidRPr="0017557C" w:rsidRDefault="00F86418" w:rsidP="0017557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7557C">
              <w:rPr>
                <w:rFonts w:ascii="Times New Roman" w:eastAsia="Times New Roman" w:hAnsi="Times New Roman" w:cs="Times New Roman"/>
                <w:color w:val="000000"/>
              </w:rPr>
              <w:t>btctr</w:t>
            </w:r>
            <w:proofErr w:type="spellEnd"/>
          </w:p>
        </w:tc>
        <w:tc>
          <w:tcPr>
            <w:tcW w:w="1515" w:type="pct"/>
            <w:noWrap/>
            <w:hideMark/>
          </w:tcPr>
          <w:p w14:paraId="566A33BC" w14:textId="77777777" w:rsidR="00F86418" w:rsidRPr="0017557C" w:rsidRDefault="00F86418" w:rsidP="00F8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0.04232</w:t>
            </w:r>
          </w:p>
        </w:tc>
        <w:tc>
          <w:tcPr>
            <w:tcW w:w="690" w:type="pct"/>
            <w:noWrap/>
            <w:hideMark/>
          </w:tcPr>
          <w:p w14:paraId="434F9E4B" w14:textId="77777777" w:rsidR="00F86418" w:rsidRPr="0017557C" w:rsidRDefault="00F86418" w:rsidP="00F8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0.007541</w:t>
            </w:r>
          </w:p>
        </w:tc>
        <w:tc>
          <w:tcPr>
            <w:tcW w:w="540" w:type="pct"/>
            <w:noWrap/>
            <w:hideMark/>
          </w:tcPr>
          <w:p w14:paraId="60788BC5" w14:textId="77777777" w:rsidR="00F86418" w:rsidRPr="0017557C" w:rsidRDefault="00F86418" w:rsidP="00F8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5.612</w:t>
            </w:r>
          </w:p>
        </w:tc>
        <w:tc>
          <w:tcPr>
            <w:tcW w:w="760" w:type="pct"/>
            <w:noWrap/>
            <w:hideMark/>
          </w:tcPr>
          <w:p w14:paraId="0B96ED52" w14:textId="2E417F55" w:rsidR="00F86418" w:rsidRPr="0017557C" w:rsidRDefault="00F86418" w:rsidP="00F8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4.64E-08</w:t>
            </w:r>
          </w:p>
        </w:tc>
      </w:tr>
      <w:tr w:rsidR="00F86418" w:rsidRPr="0017557C" w14:paraId="4212A616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pct"/>
            <w:noWrap/>
            <w:hideMark/>
          </w:tcPr>
          <w:p w14:paraId="2DEB2BFC" w14:textId="77777777" w:rsidR="00F86418" w:rsidRPr="0017557C" w:rsidRDefault="00F86418" w:rsidP="0017557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15" w:type="pct"/>
            <w:noWrap/>
            <w:hideMark/>
          </w:tcPr>
          <w:p w14:paraId="3203240A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pct"/>
            <w:noWrap/>
            <w:hideMark/>
          </w:tcPr>
          <w:p w14:paraId="3D8A54AC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pct"/>
            <w:noWrap/>
            <w:hideMark/>
          </w:tcPr>
          <w:p w14:paraId="7EDF176F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noWrap/>
            <w:hideMark/>
          </w:tcPr>
          <w:p w14:paraId="4F92EC11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418" w:rsidRPr="0017557C" w14:paraId="65E75147" w14:textId="77777777" w:rsidTr="00F8641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pct"/>
            <w:noWrap/>
            <w:hideMark/>
          </w:tcPr>
          <w:p w14:paraId="607A7BC6" w14:textId="77777777" w:rsidR="00F86418" w:rsidRPr="0017557C" w:rsidRDefault="00F86418" w:rsidP="0017557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Residual standard error</w:t>
            </w:r>
          </w:p>
        </w:tc>
        <w:tc>
          <w:tcPr>
            <w:tcW w:w="2205" w:type="pct"/>
            <w:gridSpan w:val="2"/>
            <w:noWrap/>
            <w:hideMark/>
          </w:tcPr>
          <w:p w14:paraId="55EB3657" w14:textId="77777777" w:rsidR="00F86418" w:rsidRPr="0017557C" w:rsidRDefault="00F86418" w:rsidP="00F8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 xml:space="preserve"> 1859 on 292 degrees of freedom</w:t>
            </w:r>
          </w:p>
        </w:tc>
        <w:tc>
          <w:tcPr>
            <w:tcW w:w="540" w:type="pct"/>
            <w:noWrap/>
            <w:hideMark/>
          </w:tcPr>
          <w:p w14:paraId="3B909886" w14:textId="77777777" w:rsidR="00F86418" w:rsidRPr="0017557C" w:rsidRDefault="00F86418" w:rsidP="00F8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pct"/>
            <w:noWrap/>
            <w:hideMark/>
          </w:tcPr>
          <w:p w14:paraId="35381C41" w14:textId="77777777" w:rsidR="00F86418" w:rsidRPr="0017557C" w:rsidRDefault="00F86418" w:rsidP="00F8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418" w:rsidRPr="0017557C" w14:paraId="06805D3A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pct"/>
            <w:noWrap/>
            <w:hideMark/>
          </w:tcPr>
          <w:p w14:paraId="7625F86A" w14:textId="77777777" w:rsidR="00F86418" w:rsidRPr="0017557C" w:rsidRDefault="00F86418" w:rsidP="0017557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Multiple R-squared</w:t>
            </w:r>
          </w:p>
        </w:tc>
        <w:tc>
          <w:tcPr>
            <w:tcW w:w="1515" w:type="pct"/>
            <w:noWrap/>
            <w:hideMark/>
          </w:tcPr>
          <w:p w14:paraId="29B802BB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0.8068</w:t>
            </w:r>
          </w:p>
        </w:tc>
        <w:tc>
          <w:tcPr>
            <w:tcW w:w="690" w:type="pct"/>
            <w:noWrap/>
            <w:hideMark/>
          </w:tcPr>
          <w:p w14:paraId="134D7C1B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0" w:type="pct"/>
            <w:noWrap/>
            <w:hideMark/>
          </w:tcPr>
          <w:p w14:paraId="1E9EC5D1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noWrap/>
            <w:hideMark/>
          </w:tcPr>
          <w:p w14:paraId="4C17AAA2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418" w:rsidRPr="0017557C" w14:paraId="5B6E9554" w14:textId="77777777" w:rsidTr="00F8641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pct"/>
            <w:noWrap/>
            <w:hideMark/>
          </w:tcPr>
          <w:p w14:paraId="05853A5D" w14:textId="77777777" w:rsidR="00F86418" w:rsidRPr="0017557C" w:rsidRDefault="00F86418" w:rsidP="0017557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F-statistic</w:t>
            </w:r>
          </w:p>
        </w:tc>
        <w:tc>
          <w:tcPr>
            <w:tcW w:w="1515" w:type="pct"/>
            <w:noWrap/>
            <w:hideMark/>
          </w:tcPr>
          <w:p w14:paraId="631CAF6A" w14:textId="77777777" w:rsidR="00F86418" w:rsidRPr="0017557C" w:rsidRDefault="00F86418" w:rsidP="00F8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 xml:space="preserve"> 406.4 on 3 and 292 DF</w:t>
            </w:r>
          </w:p>
        </w:tc>
        <w:tc>
          <w:tcPr>
            <w:tcW w:w="690" w:type="pct"/>
            <w:noWrap/>
            <w:hideMark/>
          </w:tcPr>
          <w:p w14:paraId="5E826719" w14:textId="77777777" w:rsidR="00F86418" w:rsidRPr="0017557C" w:rsidRDefault="00F86418" w:rsidP="00F8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0" w:type="pct"/>
            <w:noWrap/>
            <w:hideMark/>
          </w:tcPr>
          <w:p w14:paraId="4BBA1202" w14:textId="77777777" w:rsidR="00F86418" w:rsidRPr="0017557C" w:rsidRDefault="00F86418" w:rsidP="00F8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noWrap/>
            <w:hideMark/>
          </w:tcPr>
          <w:p w14:paraId="3C51AE18" w14:textId="77777777" w:rsidR="00F86418" w:rsidRPr="0017557C" w:rsidRDefault="00F86418" w:rsidP="00F8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418" w:rsidRPr="0017557C" w14:paraId="4F7D47CA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pct"/>
            <w:noWrap/>
            <w:hideMark/>
          </w:tcPr>
          <w:p w14:paraId="3C639FBE" w14:textId="77777777" w:rsidR="00F86418" w:rsidRPr="0017557C" w:rsidRDefault="00F86418" w:rsidP="0017557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  <w:tc>
          <w:tcPr>
            <w:tcW w:w="1515" w:type="pct"/>
            <w:noWrap/>
            <w:hideMark/>
          </w:tcPr>
          <w:p w14:paraId="54F408E6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 xml:space="preserve"> &lt; 2.2e-16</w:t>
            </w:r>
          </w:p>
        </w:tc>
        <w:tc>
          <w:tcPr>
            <w:tcW w:w="690" w:type="pct"/>
            <w:noWrap/>
            <w:hideMark/>
          </w:tcPr>
          <w:p w14:paraId="31064755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0" w:type="pct"/>
            <w:noWrap/>
            <w:hideMark/>
          </w:tcPr>
          <w:p w14:paraId="58EB514F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noWrap/>
            <w:hideMark/>
          </w:tcPr>
          <w:p w14:paraId="569B1DD6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418" w:rsidRPr="0017557C" w14:paraId="4742E2F6" w14:textId="77777777" w:rsidTr="00F8641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pct"/>
            <w:noWrap/>
            <w:hideMark/>
          </w:tcPr>
          <w:p w14:paraId="1437E01C" w14:textId="77777777" w:rsidR="00F86418" w:rsidRPr="0017557C" w:rsidRDefault="00F86418" w:rsidP="0017557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 xml:space="preserve">DW </w:t>
            </w:r>
          </w:p>
        </w:tc>
        <w:tc>
          <w:tcPr>
            <w:tcW w:w="1515" w:type="pct"/>
            <w:noWrap/>
            <w:hideMark/>
          </w:tcPr>
          <w:p w14:paraId="3E9D4FD7" w14:textId="77777777" w:rsidR="00F86418" w:rsidRPr="0017557C" w:rsidRDefault="00F86418" w:rsidP="00F8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0.28271</w:t>
            </w:r>
          </w:p>
        </w:tc>
        <w:tc>
          <w:tcPr>
            <w:tcW w:w="690" w:type="pct"/>
            <w:noWrap/>
            <w:hideMark/>
          </w:tcPr>
          <w:p w14:paraId="340CB164" w14:textId="77777777" w:rsidR="00F86418" w:rsidRPr="0017557C" w:rsidRDefault="00F86418" w:rsidP="00F8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0" w:type="pct"/>
            <w:noWrap/>
            <w:hideMark/>
          </w:tcPr>
          <w:p w14:paraId="65FE0B57" w14:textId="77777777" w:rsidR="00F86418" w:rsidRPr="0017557C" w:rsidRDefault="00F86418" w:rsidP="00F8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noWrap/>
            <w:hideMark/>
          </w:tcPr>
          <w:p w14:paraId="5E05E36B" w14:textId="77777777" w:rsidR="00F86418" w:rsidRPr="0017557C" w:rsidRDefault="00F86418" w:rsidP="00F8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418" w:rsidRPr="0017557C" w14:paraId="5A00F885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pct"/>
            <w:noWrap/>
            <w:hideMark/>
          </w:tcPr>
          <w:p w14:paraId="6C09CA76" w14:textId="77777777" w:rsidR="00F86418" w:rsidRPr="0017557C" w:rsidRDefault="00F86418" w:rsidP="0017557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Adjusted R-squared</w:t>
            </w:r>
          </w:p>
        </w:tc>
        <w:tc>
          <w:tcPr>
            <w:tcW w:w="1515" w:type="pct"/>
            <w:noWrap/>
            <w:hideMark/>
          </w:tcPr>
          <w:p w14:paraId="4EA8FB91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7557C">
              <w:rPr>
                <w:rFonts w:ascii="Times New Roman" w:eastAsia="Times New Roman" w:hAnsi="Times New Roman" w:cs="Times New Roman"/>
                <w:color w:val="000000"/>
              </w:rPr>
              <w:t>0.8048</w:t>
            </w:r>
          </w:p>
        </w:tc>
        <w:tc>
          <w:tcPr>
            <w:tcW w:w="690" w:type="pct"/>
            <w:noWrap/>
            <w:hideMark/>
          </w:tcPr>
          <w:p w14:paraId="43C7B654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0" w:type="pct"/>
            <w:noWrap/>
            <w:hideMark/>
          </w:tcPr>
          <w:p w14:paraId="5FAA8762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noWrap/>
            <w:hideMark/>
          </w:tcPr>
          <w:p w14:paraId="2C18B6C2" w14:textId="77777777" w:rsidR="00F86418" w:rsidRPr="0017557C" w:rsidRDefault="00F86418" w:rsidP="00F8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06A786" w14:textId="1A0BC9E3" w:rsidR="00681D12" w:rsidRDefault="00681D12" w:rsidP="00681D12">
      <w:pPr>
        <w:rPr>
          <w:lang w:val="en-ZA"/>
        </w:rPr>
      </w:pPr>
    </w:p>
    <w:p w14:paraId="514CD704" w14:textId="1071071B" w:rsidR="003A3119" w:rsidRDefault="003A3119" w:rsidP="0092150F">
      <w:pPr>
        <w:pStyle w:val="Heading2"/>
        <w:rPr>
          <w:lang w:val="en-ZA"/>
        </w:rPr>
      </w:pPr>
      <w:r>
        <w:rPr>
          <w:lang w:val="en-ZA"/>
        </w:rPr>
        <w:t>Log-linear model</w:t>
      </w:r>
    </w:p>
    <w:tbl>
      <w:tblPr>
        <w:tblStyle w:val="PlainTable1"/>
        <w:tblW w:w="5000" w:type="pct"/>
        <w:tblLayout w:type="fixed"/>
        <w:tblLook w:val="04A0" w:firstRow="1" w:lastRow="0" w:firstColumn="1" w:lastColumn="0" w:noHBand="0" w:noVBand="1"/>
      </w:tblPr>
      <w:tblGrid>
        <w:gridCol w:w="2866"/>
        <w:gridCol w:w="2802"/>
        <w:gridCol w:w="1259"/>
        <w:gridCol w:w="989"/>
        <w:gridCol w:w="1434"/>
      </w:tblGrid>
      <w:tr w:rsidR="00F86418" w:rsidRPr="003A3119" w14:paraId="513F7C7B" w14:textId="77777777" w:rsidTr="00F86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pct"/>
            <w:noWrap/>
            <w:hideMark/>
          </w:tcPr>
          <w:p w14:paraId="79440F88" w14:textId="77777777" w:rsidR="00F86418" w:rsidRPr="003A3119" w:rsidRDefault="00F86418" w:rsidP="003A3119">
            <w:r w:rsidRPr="003A3119">
              <w:t>Coefficients:</w:t>
            </w:r>
          </w:p>
        </w:tc>
        <w:tc>
          <w:tcPr>
            <w:tcW w:w="1498" w:type="pct"/>
            <w:noWrap/>
            <w:hideMark/>
          </w:tcPr>
          <w:p w14:paraId="4314D343" w14:textId="77777777" w:rsidR="00F86418" w:rsidRPr="003A3119" w:rsidRDefault="00F86418" w:rsidP="00F864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Estimate</w:t>
            </w:r>
          </w:p>
        </w:tc>
        <w:tc>
          <w:tcPr>
            <w:tcW w:w="673" w:type="pct"/>
            <w:noWrap/>
            <w:hideMark/>
          </w:tcPr>
          <w:p w14:paraId="10F978C0" w14:textId="6089F6F7" w:rsidR="00F86418" w:rsidRPr="003A3119" w:rsidRDefault="00F86418" w:rsidP="00F864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A3119">
              <w:t>Std.</w:t>
            </w:r>
            <w:r>
              <w:t xml:space="preserve"> error</w:t>
            </w:r>
          </w:p>
        </w:tc>
        <w:tc>
          <w:tcPr>
            <w:tcW w:w="529" w:type="pct"/>
            <w:noWrap/>
            <w:hideMark/>
          </w:tcPr>
          <w:p w14:paraId="4D9A1532" w14:textId="175BCC69" w:rsidR="00F86418" w:rsidRPr="003A3119" w:rsidRDefault="00F86418" w:rsidP="00F864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 xml:space="preserve">t </w:t>
            </w:r>
            <w:proofErr w:type="spellStart"/>
            <w:r w:rsidRPr="003A3119">
              <w:t>val</w:t>
            </w:r>
            <w:proofErr w:type="spellEnd"/>
          </w:p>
        </w:tc>
        <w:tc>
          <w:tcPr>
            <w:tcW w:w="767" w:type="pct"/>
            <w:noWrap/>
          </w:tcPr>
          <w:p w14:paraId="2B2C08E4" w14:textId="567E00CA" w:rsidR="00F86418" w:rsidRPr="003A3119" w:rsidRDefault="00F86418" w:rsidP="00F864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A3119">
              <w:t>Pr</w:t>
            </w:r>
            <w:proofErr w:type="spellEnd"/>
            <w:r w:rsidRPr="003A3119">
              <w:t>(&gt;|t|)</w:t>
            </w:r>
          </w:p>
        </w:tc>
      </w:tr>
      <w:tr w:rsidR="00F86418" w:rsidRPr="003A3119" w14:paraId="3D3FD6F4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pct"/>
            <w:noWrap/>
            <w:hideMark/>
          </w:tcPr>
          <w:p w14:paraId="0B974B9C" w14:textId="77777777" w:rsidR="00F86418" w:rsidRPr="003A3119" w:rsidRDefault="00F86418">
            <w:r w:rsidRPr="003A3119">
              <w:t>(Intercept)</w:t>
            </w:r>
          </w:p>
        </w:tc>
        <w:tc>
          <w:tcPr>
            <w:tcW w:w="1498" w:type="pct"/>
            <w:noWrap/>
            <w:hideMark/>
          </w:tcPr>
          <w:p w14:paraId="463C59BE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-166.000</w:t>
            </w:r>
          </w:p>
        </w:tc>
        <w:tc>
          <w:tcPr>
            <w:tcW w:w="673" w:type="pct"/>
            <w:noWrap/>
            <w:hideMark/>
          </w:tcPr>
          <w:p w14:paraId="144B9F19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1.34E+01</w:t>
            </w:r>
          </w:p>
        </w:tc>
        <w:tc>
          <w:tcPr>
            <w:tcW w:w="529" w:type="pct"/>
            <w:noWrap/>
            <w:hideMark/>
          </w:tcPr>
          <w:p w14:paraId="34234A17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-12.423</w:t>
            </w:r>
          </w:p>
        </w:tc>
        <w:tc>
          <w:tcPr>
            <w:tcW w:w="767" w:type="pct"/>
            <w:noWrap/>
            <w:hideMark/>
          </w:tcPr>
          <w:p w14:paraId="48DE1D30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2.00E-16</w:t>
            </w:r>
          </w:p>
        </w:tc>
      </w:tr>
      <w:tr w:rsidR="00F86418" w:rsidRPr="003A3119" w14:paraId="25C8432C" w14:textId="77777777" w:rsidTr="00F8641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pct"/>
            <w:noWrap/>
            <w:hideMark/>
          </w:tcPr>
          <w:p w14:paraId="5526148C" w14:textId="77777777" w:rsidR="00F86418" w:rsidRPr="003A3119" w:rsidRDefault="00F86418">
            <w:r w:rsidRPr="003A3119">
              <w:t>sp500</w:t>
            </w:r>
          </w:p>
        </w:tc>
        <w:tc>
          <w:tcPr>
            <w:tcW w:w="1498" w:type="pct"/>
            <w:noWrap/>
            <w:hideMark/>
          </w:tcPr>
          <w:p w14:paraId="30EF2AC2" w14:textId="77777777" w:rsidR="00F86418" w:rsidRPr="003A3119" w:rsidRDefault="00F86418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0.003</w:t>
            </w:r>
          </w:p>
        </w:tc>
        <w:tc>
          <w:tcPr>
            <w:tcW w:w="673" w:type="pct"/>
            <w:noWrap/>
            <w:hideMark/>
          </w:tcPr>
          <w:p w14:paraId="62481D88" w14:textId="77777777" w:rsidR="00F86418" w:rsidRPr="003A3119" w:rsidRDefault="00F86418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2.83E-04</w:t>
            </w:r>
          </w:p>
        </w:tc>
        <w:tc>
          <w:tcPr>
            <w:tcW w:w="529" w:type="pct"/>
            <w:noWrap/>
            <w:hideMark/>
          </w:tcPr>
          <w:p w14:paraId="03A1C812" w14:textId="77777777" w:rsidR="00F86418" w:rsidRPr="003A3119" w:rsidRDefault="00F86418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8.982</w:t>
            </w:r>
          </w:p>
        </w:tc>
        <w:tc>
          <w:tcPr>
            <w:tcW w:w="767" w:type="pct"/>
            <w:noWrap/>
            <w:hideMark/>
          </w:tcPr>
          <w:p w14:paraId="70850FF6" w14:textId="77777777" w:rsidR="00F86418" w:rsidRPr="003A3119" w:rsidRDefault="00F86418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2.00E-16</w:t>
            </w:r>
          </w:p>
        </w:tc>
      </w:tr>
      <w:tr w:rsidR="00F86418" w:rsidRPr="003A3119" w14:paraId="44E750FD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pct"/>
            <w:noWrap/>
            <w:hideMark/>
          </w:tcPr>
          <w:p w14:paraId="0EC5C6F4" w14:textId="77777777" w:rsidR="00F86418" w:rsidRPr="003A3119" w:rsidRDefault="00F86418">
            <w:r w:rsidRPr="003A3119">
              <w:t>gold</w:t>
            </w:r>
          </w:p>
        </w:tc>
        <w:tc>
          <w:tcPr>
            <w:tcW w:w="1498" w:type="pct"/>
            <w:noWrap/>
            <w:hideMark/>
          </w:tcPr>
          <w:p w14:paraId="546E3B8E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0.004</w:t>
            </w:r>
          </w:p>
        </w:tc>
        <w:tc>
          <w:tcPr>
            <w:tcW w:w="673" w:type="pct"/>
            <w:noWrap/>
            <w:hideMark/>
          </w:tcPr>
          <w:p w14:paraId="23EFAA47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3.26E-04</w:t>
            </w:r>
          </w:p>
        </w:tc>
        <w:tc>
          <w:tcPr>
            <w:tcW w:w="529" w:type="pct"/>
            <w:noWrap/>
            <w:hideMark/>
          </w:tcPr>
          <w:p w14:paraId="3C642AA7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11.965</w:t>
            </w:r>
          </w:p>
        </w:tc>
        <w:tc>
          <w:tcPr>
            <w:tcW w:w="767" w:type="pct"/>
            <w:noWrap/>
            <w:hideMark/>
          </w:tcPr>
          <w:p w14:paraId="69C51FBB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2.00E-16</w:t>
            </w:r>
          </w:p>
        </w:tc>
      </w:tr>
      <w:tr w:rsidR="00F86418" w:rsidRPr="003A3119" w14:paraId="0D707F4E" w14:textId="77777777" w:rsidTr="00F8641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pct"/>
            <w:noWrap/>
            <w:hideMark/>
          </w:tcPr>
          <w:p w14:paraId="791AE0A2" w14:textId="77777777" w:rsidR="00F86418" w:rsidRPr="003A3119" w:rsidRDefault="00F86418">
            <w:proofErr w:type="spellStart"/>
            <w:r w:rsidRPr="003A3119">
              <w:t>btctr</w:t>
            </w:r>
            <w:proofErr w:type="spellEnd"/>
          </w:p>
        </w:tc>
        <w:tc>
          <w:tcPr>
            <w:tcW w:w="1498" w:type="pct"/>
            <w:noWrap/>
            <w:hideMark/>
          </w:tcPr>
          <w:p w14:paraId="1728A82E" w14:textId="77777777" w:rsidR="00F86418" w:rsidRPr="003A3119" w:rsidRDefault="00F86418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0.000</w:t>
            </w:r>
          </w:p>
        </w:tc>
        <w:tc>
          <w:tcPr>
            <w:tcW w:w="673" w:type="pct"/>
            <w:noWrap/>
            <w:hideMark/>
          </w:tcPr>
          <w:p w14:paraId="0DC8B3F9" w14:textId="77777777" w:rsidR="00F86418" w:rsidRPr="003A3119" w:rsidRDefault="00F86418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1.04E-06</w:t>
            </w:r>
          </w:p>
        </w:tc>
        <w:tc>
          <w:tcPr>
            <w:tcW w:w="529" w:type="pct"/>
            <w:noWrap/>
            <w:hideMark/>
          </w:tcPr>
          <w:p w14:paraId="67AD00F7" w14:textId="77777777" w:rsidR="00F86418" w:rsidRPr="003A3119" w:rsidRDefault="00F86418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5.918</w:t>
            </w:r>
          </w:p>
        </w:tc>
        <w:tc>
          <w:tcPr>
            <w:tcW w:w="767" w:type="pct"/>
            <w:noWrap/>
            <w:hideMark/>
          </w:tcPr>
          <w:p w14:paraId="730AF5B2" w14:textId="77777777" w:rsidR="00F86418" w:rsidRPr="003A3119" w:rsidRDefault="00F86418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9.12E-09</w:t>
            </w:r>
          </w:p>
        </w:tc>
      </w:tr>
      <w:tr w:rsidR="00F86418" w:rsidRPr="003A3119" w14:paraId="1D387183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pct"/>
            <w:noWrap/>
            <w:hideMark/>
          </w:tcPr>
          <w:p w14:paraId="2FD080BE" w14:textId="77777777" w:rsidR="00F86418" w:rsidRPr="003A3119" w:rsidRDefault="00F86418">
            <w:r w:rsidRPr="003A3119">
              <w:t>---</w:t>
            </w:r>
          </w:p>
        </w:tc>
        <w:tc>
          <w:tcPr>
            <w:tcW w:w="1498" w:type="pct"/>
            <w:noWrap/>
            <w:hideMark/>
          </w:tcPr>
          <w:p w14:paraId="6CE7D5B5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3" w:type="pct"/>
            <w:noWrap/>
            <w:hideMark/>
          </w:tcPr>
          <w:p w14:paraId="14FE750C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noWrap/>
            <w:hideMark/>
          </w:tcPr>
          <w:p w14:paraId="00DCFD3E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pct"/>
            <w:noWrap/>
            <w:hideMark/>
          </w:tcPr>
          <w:p w14:paraId="38EBE99F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418" w:rsidRPr="003A3119" w14:paraId="78694DFA" w14:textId="77777777" w:rsidTr="00F8641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pct"/>
            <w:noWrap/>
            <w:hideMark/>
          </w:tcPr>
          <w:p w14:paraId="196781EA" w14:textId="77777777" w:rsidR="00F86418" w:rsidRPr="003A3119" w:rsidRDefault="00F86418">
            <w:r w:rsidRPr="003A3119">
              <w:t>Residual standard error</w:t>
            </w:r>
          </w:p>
        </w:tc>
        <w:tc>
          <w:tcPr>
            <w:tcW w:w="2171" w:type="pct"/>
            <w:gridSpan w:val="2"/>
            <w:noWrap/>
            <w:hideMark/>
          </w:tcPr>
          <w:p w14:paraId="32EFA0E3" w14:textId="77777777" w:rsidR="00F86418" w:rsidRPr="003A3119" w:rsidRDefault="00F86418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 xml:space="preserve"> 0.2561 on 292 degrees of freedom</w:t>
            </w:r>
          </w:p>
        </w:tc>
        <w:tc>
          <w:tcPr>
            <w:tcW w:w="529" w:type="pct"/>
            <w:noWrap/>
            <w:hideMark/>
          </w:tcPr>
          <w:p w14:paraId="2DFBE4C1" w14:textId="77777777" w:rsidR="00F86418" w:rsidRPr="003A3119" w:rsidRDefault="00F86418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pct"/>
            <w:noWrap/>
            <w:hideMark/>
          </w:tcPr>
          <w:p w14:paraId="3383941C" w14:textId="77777777" w:rsidR="00F86418" w:rsidRPr="003A3119" w:rsidRDefault="00F86418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418" w:rsidRPr="003A3119" w14:paraId="0BBA70EB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pct"/>
            <w:noWrap/>
            <w:hideMark/>
          </w:tcPr>
          <w:p w14:paraId="7AE16D8C" w14:textId="77777777" w:rsidR="00F86418" w:rsidRPr="003A3119" w:rsidRDefault="00F86418">
            <w:r w:rsidRPr="003A3119">
              <w:t>Multiple R-squared</w:t>
            </w:r>
          </w:p>
        </w:tc>
        <w:tc>
          <w:tcPr>
            <w:tcW w:w="1498" w:type="pct"/>
            <w:noWrap/>
            <w:hideMark/>
          </w:tcPr>
          <w:p w14:paraId="35348C45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0.9161</w:t>
            </w:r>
          </w:p>
        </w:tc>
        <w:tc>
          <w:tcPr>
            <w:tcW w:w="673" w:type="pct"/>
            <w:noWrap/>
            <w:hideMark/>
          </w:tcPr>
          <w:p w14:paraId="3BF60902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noWrap/>
            <w:hideMark/>
          </w:tcPr>
          <w:p w14:paraId="68C478AD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pct"/>
            <w:noWrap/>
            <w:hideMark/>
          </w:tcPr>
          <w:p w14:paraId="545674B7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418" w:rsidRPr="003A3119" w14:paraId="187FE463" w14:textId="77777777" w:rsidTr="00F8641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pct"/>
            <w:noWrap/>
            <w:hideMark/>
          </w:tcPr>
          <w:p w14:paraId="0A8AB0A8" w14:textId="77777777" w:rsidR="00F86418" w:rsidRPr="003A3119" w:rsidRDefault="00F86418">
            <w:r w:rsidRPr="003A3119">
              <w:t>F-statistic</w:t>
            </w:r>
          </w:p>
        </w:tc>
        <w:tc>
          <w:tcPr>
            <w:tcW w:w="1498" w:type="pct"/>
            <w:noWrap/>
            <w:hideMark/>
          </w:tcPr>
          <w:p w14:paraId="05A7C2E0" w14:textId="77777777" w:rsidR="00F86418" w:rsidRPr="003A3119" w:rsidRDefault="00F86418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1063</w:t>
            </w:r>
          </w:p>
        </w:tc>
        <w:tc>
          <w:tcPr>
            <w:tcW w:w="673" w:type="pct"/>
            <w:noWrap/>
            <w:hideMark/>
          </w:tcPr>
          <w:p w14:paraId="0FEBB470" w14:textId="77777777" w:rsidR="00F86418" w:rsidRPr="003A3119" w:rsidRDefault="00F86418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" w:type="pct"/>
            <w:noWrap/>
            <w:hideMark/>
          </w:tcPr>
          <w:p w14:paraId="6075F4D7" w14:textId="77777777" w:rsidR="00F86418" w:rsidRPr="003A3119" w:rsidRDefault="00F86418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pct"/>
            <w:noWrap/>
            <w:hideMark/>
          </w:tcPr>
          <w:p w14:paraId="283ED93D" w14:textId="77777777" w:rsidR="00F86418" w:rsidRPr="003A3119" w:rsidRDefault="00F86418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418" w:rsidRPr="003A3119" w14:paraId="1CDE9248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pct"/>
            <w:noWrap/>
            <w:hideMark/>
          </w:tcPr>
          <w:p w14:paraId="7D6968D4" w14:textId="77777777" w:rsidR="00F86418" w:rsidRPr="003A3119" w:rsidRDefault="00F86418">
            <w:r w:rsidRPr="003A3119">
              <w:t>p-value</w:t>
            </w:r>
          </w:p>
        </w:tc>
        <w:tc>
          <w:tcPr>
            <w:tcW w:w="1498" w:type="pct"/>
            <w:noWrap/>
            <w:hideMark/>
          </w:tcPr>
          <w:p w14:paraId="4FE77611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 xml:space="preserve"> &lt; 2.2e-16</w:t>
            </w:r>
          </w:p>
        </w:tc>
        <w:tc>
          <w:tcPr>
            <w:tcW w:w="673" w:type="pct"/>
            <w:noWrap/>
            <w:hideMark/>
          </w:tcPr>
          <w:p w14:paraId="7DA93720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noWrap/>
            <w:hideMark/>
          </w:tcPr>
          <w:p w14:paraId="5FB4B55E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pct"/>
            <w:noWrap/>
            <w:hideMark/>
          </w:tcPr>
          <w:p w14:paraId="329EC2F9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418" w:rsidRPr="003A3119" w14:paraId="6A5FB82B" w14:textId="77777777" w:rsidTr="00F8641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pct"/>
            <w:noWrap/>
            <w:hideMark/>
          </w:tcPr>
          <w:p w14:paraId="219E8935" w14:textId="77777777" w:rsidR="00F86418" w:rsidRPr="003A3119" w:rsidRDefault="00F86418">
            <w:r w:rsidRPr="003A3119">
              <w:t xml:space="preserve">DW </w:t>
            </w:r>
          </w:p>
        </w:tc>
        <w:tc>
          <w:tcPr>
            <w:tcW w:w="1498" w:type="pct"/>
            <w:noWrap/>
            <w:hideMark/>
          </w:tcPr>
          <w:p w14:paraId="5A0280CE" w14:textId="77777777" w:rsidR="00F86418" w:rsidRPr="003A3119" w:rsidRDefault="00F86418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0.23411</w:t>
            </w:r>
          </w:p>
        </w:tc>
        <w:tc>
          <w:tcPr>
            <w:tcW w:w="673" w:type="pct"/>
            <w:noWrap/>
            <w:hideMark/>
          </w:tcPr>
          <w:p w14:paraId="2D1454C6" w14:textId="77777777" w:rsidR="00F86418" w:rsidRPr="003A3119" w:rsidRDefault="00F86418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" w:type="pct"/>
            <w:noWrap/>
            <w:hideMark/>
          </w:tcPr>
          <w:p w14:paraId="00050607" w14:textId="77777777" w:rsidR="00F86418" w:rsidRPr="003A3119" w:rsidRDefault="00F86418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pct"/>
            <w:noWrap/>
            <w:hideMark/>
          </w:tcPr>
          <w:p w14:paraId="5BC4E2B4" w14:textId="77777777" w:rsidR="00F86418" w:rsidRPr="003A3119" w:rsidRDefault="00F86418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418" w:rsidRPr="003A3119" w14:paraId="63E2976B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pct"/>
            <w:noWrap/>
            <w:hideMark/>
          </w:tcPr>
          <w:p w14:paraId="75294327" w14:textId="77777777" w:rsidR="00F86418" w:rsidRPr="003A3119" w:rsidRDefault="00F86418">
            <w:r w:rsidRPr="003A3119">
              <w:t>Adjusted R-squared</w:t>
            </w:r>
          </w:p>
        </w:tc>
        <w:tc>
          <w:tcPr>
            <w:tcW w:w="1498" w:type="pct"/>
            <w:noWrap/>
            <w:hideMark/>
          </w:tcPr>
          <w:p w14:paraId="4B0220D5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0.9152</w:t>
            </w:r>
          </w:p>
        </w:tc>
        <w:tc>
          <w:tcPr>
            <w:tcW w:w="673" w:type="pct"/>
            <w:noWrap/>
            <w:hideMark/>
          </w:tcPr>
          <w:p w14:paraId="2BB27A59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noWrap/>
            <w:hideMark/>
          </w:tcPr>
          <w:p w14:paraId="790C828B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pct"/>
            <w:noWrap/>
            <w:hideMark/>
          </w:tcPr>
          <w:p w14:paraId="6FF90302" w14:textId="77777777" w:rsidR="00F86418" w:rsidRPr="003A3119" w:rsidRDefault="00F86418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2A47CF" w14:textId="4E4D8AA1" w:rsidR="003A3119" w:rsidRDefault="003A3119" w:rsidP="00681D12">
      <w:pPr>
        <w:rPr>
          <w:lang w:val="en-ZA"/>
        </w:rPr>
      </w:pPr>
    </w:p>
    <w:p w14:paraId="0FCC2925" w14:textId="63E4EE25" w:rsidR="003A3119" w:rsidRDefault="003A3119" w:rsidP="0092150F">
      <w:pPr>
        <w:pStyle w:val="Heading2"/>
        <w:rPr>
          <w:lang w:val="en-ZA"/>
        </w:rPr>
      </w:pPr>
      <w:r>
        <w:rPr>
          <w:lang w:val="en-ZA"/>
        </w:rPr>
        <w:t>AR (1)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799"/>
        <w:gridCol w:w="2868"/>
        <w:gridCol w:w="1260"/>
        <w:gridCol w:w="989"/>
        <w:gridCol w:w="1434"/>
      </w:tblGrid>
      <w:tr w:rsidR="00674BB0" w:rsidRPr="003A3119" w14:paraId="2918E9E2" w14:textId="77777777" w:rsidTr="00F86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pct"/>
            <w:noWrap/>
            <w:hideMark/>
          </w:tcPr>
          <w:p w14:paraId="642E2EAA" w14:textId="77777777" w:rsidR="00674BB0" w:rsidRPr="003A3119" w:rsidRDefault="00674BB0">
            <w:r w:rsidRPr="003A3119">
              <w:t>Coefficients:</w:t>
            </w:r>
          </w:p>
        </w:tc>
        <w:tc>
          <w:tcPr>
            <w:tcW w:w="1533" w:type="pct"/>
            <w:noWrap/>
            <w:hideMark/>
          </w:tcPr>
          <w:p w14:paraId="5AC1270B" w14:textId="77777777" w:rsidR="00674BB0" w:rsidRPr="003A3119" w:rsidRDefault="00674BB0" w:rsidP="00F864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Estimate</w:t>
            </w:r>
          </w:p>
        </w:tc>
        <w:tc>
          <w:tcPr>
            <w:tcW w:w="674" w:type="pct"/>
            <w:noWrap/>
            <w:hideMark/>
          </w:tcPr>
          <w:p w14:paraId="3F03B16E" w14:textId="77777777" w:rsidR="00674BB0" w:rsidRPr="003A3119" w:rsidRDefault="00674BB0" w:rsidP="00F864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Std. error</w:t>
            </w:r>
          </w:p>
        </w:tc>
        <w:tc>
          <w:tcPr>
            <w:tcW w:w="529" w:type="pct"/>
            <w:noWrap/>
            <w:hideMark/>
          </w:tcPr>
          <w:p w14:paraId="0BBA9A09" w14:textId="77777777" w:rsidR="00674BB0" w:rsidRPr="003A3119" w:rsidRDefault="00674BB0" w:rsidP="00F864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 xml:space="preserve">t </w:t>
            </w:r>
            <w:proofErr w:type="spellStart"/>
            <w:r w:rsidRPr="003A3119">
              <w:t>val</w:t>
            </w:r>
            <w:proofErr w:type="spellEnd"/>
          </w:p>
        </w:tc>
        <w:tc>
          <w:tcPr>
            <w:tcW w:w="767" w:type="pct"/>
            <w:noWrap/>
            <w:hideMark/>
          </w:tcPr>
          <w:p w14:paraId="10B41347" w14:textId="77777777" w:rsidR="00674BB0" w:rsidRPr="003A3119" w:rsidRDefault="00674BB0" w:rsidP="00F864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A3119">
              <w:t>Pr</w:t>
            </w:r>
            <w:proofErr w:type="spellEnd"/>
            <w:r w:rsidRPr="003A3119">
              <w:t>(&gt;|t|)</w:t>
            </w:r>
          </w:p>
        </w:tc>
      </w:tr>
      <w:tr w:rsidR="00674BB0" w:rsidRPr="003A3119" w14:paraId="1EF8FA34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pct"/>
            <w:noWrap/>
            <w:hideMark/>
          </w:tcPr>
          <w:p w14:paraId="3BD144E4" w14:textId="77777777" w:rsidR="00674BB0" w:rsidRPr="003A3119" w:rsidRDefault="00674BB0">
            <w:r w:rsidRPr="003A3119">
              <w:t>(Intercept)</w:t>
            </w:r>
          </w:p>
        </w:tc>
        <w:tc>
          <w:tcPr>
            <w:tcW w:w="1533" w:type="pct"/>
            <w:noWrap/>
            <w:hideMark/>
          </w:tcPr>
          <w:p w14:paraId="664CA4BC" w14:textId="77777777" w:rsidR="00674BB0" w:rsidRPr="003A3119" w:rsidRDefault="00674BB0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65.8188</w:t>
            </w:r>
          </w:p>
        </w:tc>
        <w:tc>
          <w:tcPr>
            <w:tcW w:w="674" w:type="pct"/>
            <w:noWrap/>
            <w:hideMark/>
          </w:tcPr>
          <w:p w14:paraId="2558AC32" w14:textId="77777777" w:rsidR="00674BB0" w:rsidRPr="003A3119" w:rsidRDefault="00674BB0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45.5748</w:t>
            </w:r>
          </w:p>
        </w:tc>
        <w:tc>
          <w:tcPr>
            <w:tcW w:w="529" w:type="pct"/>
            <w:noWrap/>
            <w:hideMark/>
          </w:tcPr>
          <w:p w14:paraId="55D2C338" w14:textId="77777777" w:rsidR="00674BB0" w:rsidRPr="003A3119" w:rsidRDefault="00674BB0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1.444</w:t>
            </w:r>
          </w:p>
        </w:tc>
        <w:tc>
          <w:tcPr>
            <w:tcW w:w="767" w:type="pct"/>
            <w:noWrap/>
            <w:hideMark/>
          </w:tcPr>
          <w:p w14:paraId="11981902" w14:textId="77777777" w:rsidR="00674BB0" w:rsidRPr="003A3119" w:rsidRDefault="00674BB0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0.15</w:t>
            </w:r>
          </w:p>
        </w:tc>
      </w:tr>
      <w:tr w:rsidR="00674BB0" w:rsidRPr="003A3119" w14:paraId="7A0630BD" w14:textId="77777777" w:rsidTr="00F8641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pct"/>
            <w:noWrap/>
            <w:hideMark/>
          </w:tcPr>
          <w:p w14:paraId="50A357DC" w14:textId="77777777" w:rsidR="00674BB0" w:rsidRPr="003A3119" w:rsidRDefault="00674BB0">
            <w:proofErr w:type="gramStart"/>
            <w:r w:rsidRPr="003A3119">
              <w:t>btc.lag</w:t>
            </w:r>
            <w:proofErr w:type="gramEnd"/>
            <w:r w:rsidRPr="003A3119">
              <w:t>1</w:t>
            </w:r>
          </w:p>
        </w:tc>
        <w:tc>
          <w:tcPr>
            <w:tcW w:w="1533" w:type="pct"/>
            <w:noWrap/>
            <w:hideMark/>
          </w:tcPr>
          <w:p w14:paraId="256E6AE4" w14:textId="77777777" w:rsidR="00674BB0" w:rsidRPr="003A3119" w:rsidRDefault="00674BB0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0.9927</w:t>
            </w:r>
          </w:p>
        </w:tc>
        <w:tc>
          <w:tcPr>
            <w:tcW w:w="674" w:type="pct"/>
            <w:noWrap/>
            <w:hideMark/>
          </w:tcPr>
          <w:p w14:paraId="180769BF" w14:textId="77777777" w:rsidR="00674BB0" w:rsidRPr="003A3119" w:rsidRDefault="00674BB0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0.0068</w:t>
            </w:r>
          </w:p>
        </w:tc>
        <w:tc>
          <w:tcPr>
            <w:tcW w:w="529" w:type="pct"/>
            <w:noWrap/>
            <w:hideMark/>
          </w:tcPr>
          <w:p w14:paraId="6F7091B6" w14:textId="77777777" w:rsidR="00674BB0" w:rsidRPr="003A3119" w:rsidRDefault="00674BB0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145.979</w:t>
            </w:r>
          </w:p>
        </w:tc>
        <w:tc>
          <w:tcPr>
            <w:tcW w:w="767" w:type="pct"/>
            <w:noWrap/>
            <w:hideMark/>
          </w:tcPr>
          <w:p w14:paraId="4C92DE57" w14:textId="77777777" w:rsidR="00674BB0" w:rsidRPr="003A3119" w:rsidRDefault="00674BB0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2.00E-16</w:t>
            </w:r>
          </w:p>
        </w:tc>
      </w:tr>
      <w:tr w:rsidR="00674BB0" w:rsidRPr="003A3119" w14:paraId="2EB9574E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pct"/>
            <w:noWrap/>
            <w:hideMark/>
          </w:tcPr>
          <w:p w14:paraId="5A88BD51" w14:textId="77777777" w:rsidR="00674BB0" w:rsidRPr="003A3119" w:rsidRDefault="00674BB0">
            <w:r w:rsidRPr="003A3119">
              <w:t>---</w:t>
            </w:r>
          </w:p>
        </w:tc>
        <w:tc>
          <w:tcPr>
            <w:tcW w:w="1533" w:type="pct"/>
            <w:noWrap/>
            <w:hideMark/>
          </w:tcPr>
          <w:p w14:paraId="4AD3B39A" w14:textId="77777777" w:rsidR="00674BB0" w:rsidRPr="003A3119" w:rsidRDefault="00674BB0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noWrap/>
            <w:hideMark/>
          </w:tcPr>
          <w:p w14:paraId="369DF95B" w14:textId="77777777" w:rsidR="00674BB0" w:rsidRPr="003A3119" w:rsidRDefault="00674BB0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noWrap/>
            <w:hideMark/>
          </w:tcPr>
          <w:p w14:paraId="6573ECCD" w14:textId="77777777" w:rsidR="00674BB0" w:rsidRPr="003A3119" w:rsidRDefault="00674BB0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pct"/>
            <w:noWrap/>
            <w:hideMark/>
          </w:tcPr>
          <w:p w14:paraId="2B505F06" w14:textId="77777777" w:rsidR="00674BB0" w:rsidRPr="003A3119" w:rsidRDefault="00674BB0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BB0" w:rsidRPr="003A3119" w14:paraId="032F05D3" w14:textId="77777777" w:rsidTr="00F8641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pct"/>
            <w:noWrap/>
            <w:hideMark/>
          </w:tcPr>
          <w:p w14:paraId="4099725B" w14:textId="77777777" w:rsidR="00674BB0" w:rsidRPr="003A3119" w:rsidRDefault="00674BB0">
            <w:r w:rsidRPr="003A3119">
              <w:t>Residual standard error</w:t>
            </w:r>
          </w:p>
        </w:tc>
        <w:tc>
          <w:tcPr>
            <w:tcW w:w="2207" w:type="pct"/>
            <w:gridSpan w:val="2"/>
            <w:noWrap/>
            <w:hideMark/>
          </w:tcPr>
          <w:p w14:paraId="59C4EB3E" w14:textId="77777777" w:rsidR="00674BB0" w:rsidRPr="003A3119" w:rsidRDefault="00674BB0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490.9 on 293 degrees of freedom</w:t>
            </w:r>
          </w:p>
        </w:tc>
        <w:tc>
          <w:tcPr>
            <w:tcW w:w="529" w:type="pct"/>
            <w:noWrap/>
            <w:hideMark/>
          </w:tcPr>
          <w:p w14:paraId="72818FB9" w14:textId="77777777" w:rsidR="00674BB0" w:rsidRPr="003A3119" w:rsidRDefault="00674BB0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pct"/>
            <w:noWrap/>
            <w:hideMark/>
          </w:tcPr>
          <w:p w14:paraId="6F73A31E" w14:textId="77777777" w:rsidR="00674BB0" w:rsidRPr="003A3119" w:rsidRDefault="00674BB0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BB0" w:rsidRPr="003A3119" w14:paraId="5B64B9F1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pct"/>
            <w:noWrap/>
            <w:hideMark/>
          </w:tcPr>
          <w:p w14:paraId="3DFF1245" w14:textId="77777777" w:rsidR="00674BB0" w:rsidRPr="003A3119" w:rsidRDefault="00674BB0">
            <w:r w:rsidRPr="003A3119">
              <w:t>Multiple R-squared</w:t>
            </w:r>
          </w:p>
        </w:tc>
        <w:tc>
          <w:tcPr>
            <w:tcW w:w="1533" w:type="pct"/>
            <w:noWrap/>
            <w:hideMark/>
          </w:tcPr>
          <w:p w14:paraId="7D6CB7C2" w14:textId="77777777" w:rsidR="00674BB0" w:rsidRPr="003A3119" w:rsidRDefault="00674BB0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0.9864</w:t>
            </w:r>
          </w:p>
        </w:tc>
        <w:tc>
          <w:tcPr>
            <w:tcW w:w="674" w:type="pct"/>
            <w:noWrap/>
            <w:hideMark/>
          </w:tcPr>
          <w:p w14:paraId="4ED28463" w14:textId="77777777" w:rsidR="00674BB0" w:rsidRPr="003A3119" w:rsidRDefault="00674BB0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noWrap/>
            <w:hideMark/>
          </w:tcPr>
          <w:p w14:paraId="7D2DADFE" w14:textId="77777777" w:rsidR="00674BB0" w:rsidRPr="003A3119" w:rsidRDefault="00674BB0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pct"/>
            <w:noWrap/>
            <w:hideMark/>
          </w:tcPr>
          <w:p w14:paraId="5C78D5EB" w14:textId="77777777" w:rsidR="00674BB0" w:rsidRPr="003A3119" w:rsidRDefault="00674BB0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BB0" w:rsidRPr="003A3119" w14:paraId="0F2918C3" w14:textId="77777777" w:rsidTr="00F8641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pct"/>
            <w:noWrap/>
            <w:hideMark/>
          </w:tcPr>
          <w:p w14:paraId="423E29D8" w14:textId="77777777" w:rsidR="00674BB0" w:rsidRPr="003A3119" w:rsidRDefault="00674BB0">
            <w:r w:rsidRPr="003A3119">
              <w:t>F-statistic</w:t>
            </w:r>
          </w:p>
        </w:tc>
        <w:tc>
          <w:tcPr>
            <w:tcW w:w="1533" w:type="pct"/>
            <w:noWrap/>
            <w:hideMark/>
          </w:tcPr>
          <w:p w14:paraId="65D80E65" w14:textId="77777777" w:rsidR="00674BB0" w:rsidRPr="003A3119" w:rsidRDefault="00674BB0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2.13E+04</w:t>
            </w:r>
          </w:p>
        </w:tc>
        <w:tc>
          <w:tcPr>
            <w:tcW w:w="674" w:type="pct"/>
            <w:noWrap/>
            <w:hideMark/>
          </w:tcPr>
          <w:p w14:paraId="2CAD2B1C" w14:textId="77777777" w:rsidR="00674BB0" w:rsidRPr="003A3119" w:rsidRDefault="00674BB0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" w:type="pct"/>
            <w:noWrap/>
            <w:hideMark/>
          </w:tcPr>
          <w:p w14:paraId="0A5B92AA" w14:textId="77777777" w:rsidR="00674BB0" w:rsidRPr="003A3119" w:rsidRDefault="00674BB0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pct"/>
            <w:noWrap/>
            <w:hideMark/>
          </w:tcPr>
          <w:p w14:paraId="76162DCA" w14:textId="77777777" w:rsidR="00674BB0" w:rsidRPr="003A3119" w:rsidRDefault="00674BB0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BB0" w:rsidRPr="003A3119" w14:paraId="0A284913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pct"/>
            <w:noWrap/>
            <w:hideMark/>
          </w:tcPr>
          <w:p w14:paraId="36A7B639" w14:textId="77777777" w:rsidR="00674BB0" w:rsidRPr="003A3119" w:rsidRDefault="00674BB0">
            <w:r w:rsidRPr="003A3119">
              <w:t>p-value</w:t>
            </w:r>
          </w:p>
        </w:tc>
        <w:tc>
          <w:tcPr>
            <w:tcW w:w="1533" w:type="pct"/>
            <w:noWrap/>
            <w:hideMark/>
          </w:tcPr>
          <w:p w14:paraId="5B068A30" w14:textId="77777777" w:rsidR="00674BB0" w:rsidRPr="003A3119" w:rsidRDefault="00674BB0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2.20E-16</w:t>
            </w:r>
          </w:p>
        </w:tc>
        <w:tc>
          <w:tcPr>
            <w:tcW w:w="674" w:type="pct"/>
            <w:noWrap/>
            <w:hideMark/>
          </w:tcPr>
          <w:p w14:paraId="24F03958" w14:textId="77777777" w:rsidR="00674BB0" w:rsidRPr="003A3119" w:rsidRDefault="00674BB0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noWrap/>
            <w:hideMark/>
          </w:tcPr>
          <w:p w14:paraId="2ED499A5" w14:textId="77777777" w:rsidR="00674BB0" w:rsidRPr="003A3119" w:rsidRDefault="00674BB0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pct"/>
            <w:noWrap/>
            <w:hideMark/>
          </w:tcPr>
          <w:p w14:paraId="2D171D05" w14:textId="77777777" w:rsidR="00674BB0" w:rsidRPr="003A3119" w:rsidRDefault="00674BB0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BB0" w:rsidRPr="003A3119" w14:paraId="56BBE7E5" w14:textId="77777777" w:rsidTr="00F8641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pct"/>
            <w:noWrap/>
            <w:hideMark/>
          </w:tcPr>
          <w:p w14:paraId="468817AC" w14:textId="77777777" w:rsidR="00674BB0" w:rsidRPr="003A3119" w:rsidRDefault="00674BB0">
            <w:r w:rsidRPr="003A3119">
              <w:t xml:space="preserve">DW </w:t>
            </w:r>
          </w:p>
        </w:tc>
        <w:tc>
          <w:tcPr>
            <w:tcW w:w="1533" w:type="pct"/>
            <w:noWrap/>
            <w:hideMark/>
          </w:tcPr>
          <w:p w14:paraId="6E00FD0B" w14:textId="77777777" w:rsidR="00674BB0" w:rsidRPr="003A3119" w:rsidRDefault="00674BB0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1.9353</w:t>
            </w:r>
          </w:p>
        </w:tc>
        <w:tc>
          <w:tcPr>
            <w:tcW w:w="674" w:type="pct"/>
            <w:noWrap/>
            <w:hideMark/>
          </w:tcPr>
          <w:p w14:paraId="36F88DDA" w14:textId="77777777" w:rsidR="00674BB0" w:rsidRPr="003A3119" w:rsidRDefault="00674BB0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" w:type="pct"/>
            <w:noWrap/>
            <w:hideMark/>
          </w:tcPr>
          <w:p w14:paraId="7866AB99" w14:textId="77777777" w:rsidR="00674BB0" w:rsidRPr="003A3119" w:rsidRDefault="00674BB0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pct"/>
            <w:noWrap/>
            <w:hideMark/>
          </w:tcPr>
          <w:p w14:paraId="15D210C2" w14:textId="77777777" w:rsidR="00674BB0" w:rsidRPr="003A3119" w:rsidRDefault="00674BB0" w:rsidP="00F86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BB0" w:rsidRPr="003A3119" w14:paraId="52AE6E44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pct"/>
            <w:noWrap/>
            <w:hideMark/>
          </w:tcPr>
          <w:p w14:paraId="01BC1E47" w14:textId="77777777" w:rsidR="00674BB0" w:rsidRPr="003A3119" w:rsidRDefault="00674BB0">
            <w:r w:rsidRPr="003A3119">
              <w:t>Adjusted R-squared</w:t>
            </w:r>
          </w:p>
        </w:tc>
        <w:tc>
          <w:tcPr>
            <w:tcW w:w="1533" w:type="pct"/>
            <w:noWrap/>
            <w:hideMark/>
          </w:tcPr>
          <w:p w14:paraId="28E2345B" w14:textId="77777777" w:rsidR="00674BB0" w:rsidRPr="003A3119" w:rsidRDefault="00674BB0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0.9864</w:t>
            </w:r>
          </w:p>
        </w:tc>
        <w:tc>
          <w:tcPr>
            <w:tcW w:w="674" w:type="pct"/>
            <w:noWrap/>
            <w:hideMark/>
          </w:tcPr>
          <w:p w14:paraId="08FF4122" w14:textId="77777777" w:rsidR="00674BB0" w:rsidRPr="003A3119" w:rsidRDefault="00674BB0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9" w:type="pct"/>
            <w:noWrap/>
            <w:hideMark/>
          </w:tcPr>
          <w:p w14:paraId="43727710" w14:textId="77777777" w:rsidR="00674BB0" w:rsidRPr="003A3119" w:rsidRDefault="00674BB0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pct"/>
            <w:noWrap/>
            <w:hideMark/>
          </w:tcPr>
          <w:p w14:paraId="194E861E" w14:textId="77777777" w:rsidR="00674BB0" w:rsidRPr="003A3119" w:rsidRDefault="00674BB0" w:rsidP="00F8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BCADB6" w14:textId="77777777" w:rsidR="0092150F" w:rsidRDefault="0092150F" w:rsidP="00681D12">
      <w:pPr>
        <w:rPr>
          <w:lang w:val="en-ZA"/>
        </w:rPr>
      </w:pPr>
    </w:p>
    <w:p w14:paraId="6090F4C1" w14:textId="6815C1E7" w:rsidR="003A3119" w:rsidRDefault="003A3119" w:rsidP="0092150F">
      <w:pPr>
        <w:pStyle w:val="Heading2"/>
        <w:rPr>
          <w:lang w:val="en-ZA"/>
        </w:rPr>
      </w:pPr>
      <w:r>
        <w:rPr>
          <w:lang w:val="en-ZA"/>
        </w:rPr>
        <w:lastRenderedPageBreak/>
        <w:t>GAM model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956"/>
        <w:gridCol w:w="1208"/>
        <w:gridCol w:w="1748"/>
        <w:gridCol w:w="1332"/>
        <w:gridCol w:w="1053"/>
        <w:gridCol w:w="1053"/>
      </w:tblGrid>
      <w:tr w:rsidR="003A3119" w:rsidRPr="003A3119" w14:paraId="5A682F31" w14:textId="77777777" w:rsidTr="00F86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pct"/>
            <w:noWrap/>
            <w:hideMark/>
          </w:tcPr>
          <w:p w14:paraId="62F4EEFA" w14:textId="0586DA35" w:rsidR="003A3119" w:rsidRPr="003A3119" w:rsidRDefault="003A3119">
            <w:proofErr w:type="spellStart"/>
            <w:r w:rsidRPr="003A3119">
              <w:t>Anova</w:t>
            </w:r>
            <w:proofErr w:type="spellEnd"/>
            <w:r w:rsidRPr="003A3119">
              <w:t xml:space="preserve"> for Parametric Effects</w:t>
            </w:r>
          </w:p>
        </w:tc>
        <w:tc>
          <w:tcPr>
            <w:tcW w:w="646" w:type="pct"/>
            <w:noWrap/>
            <w:hideMark/>
          </w:tcPr>
          <w:p w14:paraId="6980D87D" w14:textId="77777777" w:rsidR="003A3119" w:rsidRPr="003A3119" w:rsidRDefault="003A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Df</w:t>
            </w:r>
          </w:p>
        </w:tc>
        <w:tc>
          <w:tcPr>
            <w:tcW w:w="935" w:type="pct"/>
            <w:noWrap/>
            <w:hideMark/>
          </w:tcPr>
          <w:p w14:paraId="0EFE344A" w14:textId="77777777" w:rsidR="003A3119" w:rsidRPr="003A3119" w:rsidRDefault="003A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 xml:space="preserve">Sum </w:t>
            </w:r>
            <w:proofErr w:type="spellStart"/>
            <w:r w:rsidRPr="003A3119">
              <w:t>Sq</w:t>
            </w:r>
            <w:proofErr w:type="spellEnd"/>
          </w:p>
        </w:tc>
        <w:tc>
          <w:tcPr>
            <w:tcW w:w="712" w:type="pct"/>
            <w:noWrap/>
            <w:hideMark/>
          </w:tcPr>
          <w:p w14:paraId="4928BE8B" w14:textId="77777777" w:rsidR="003A3119" w:rsidRPr="003A3119" w:rsidRDefault="003A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Mean-</w:t>
            </w:r>
            <w:proofErr w:type="spellStart"/>
            <w:r w:rsidRPr="003A3119">
              <w:t>sq</w:t>
            </w:r>
            <w:proofErr w:type="spellEnd"/>
          </w:p>
        </w:tc>
        <w:tc>
          <w:tcPr>
            <w:tcW w:w="563" w:type="pct"/>
            <w:noWrap/>
            <w:hideMark/>
          </w:tcPr>
          <w:p w14:paraId="3B22B529" w14:textId="77777777" w:rsidR="003A3119" w:rsidRPr="003A3119" w:rsidRDefault="003A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F-</w:t>
            </w:r>
            <w:proofErr w:type="spellStart"/>
            <w:r w:rsidRPr="003A3119">
              <w:t>val</w:t>
            </w:r>
            <w:proofErr w:type="spellEnd"/>
          </w:p>
        </w:tc>
        <w:tc>
          <w:tcPr>
            <w:tcW w:w="563" w:type="pct"/>
            <w:noWrap/>
            <w:hideMark/>
          </w:tcPr>
          <w:p w14:paraId="3D8CB77E" w14:textId="77777777" w:rsidR="003A3119" w:rsidRPr="003A3119" w:rsidRDefault="003A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A3119">
              <w:t>Pr</w:t>
            </w:r>
            <w:proofErr w:type="spellEnd"/>
            <w:r w:rsidRPr="003A3119">
              <w:t>(&gt;F)</w:t>
            </w:r>
          </w:p>
        </w:tc>
      </w:tr>
      <w:tr w:rsidR="003A3119" w:rsidRPr="003A3119" w14:paraId="5D138C19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pct"/>
            <w:noWrap/>
            <w:hideMark/>
          </w:tcPr>
          <w:p w14:paraId="69E76382" w14:textId="77777777" w:rsidR="003A3119" w:rsidRPr="003A3119" w:rsidRDefault="003A3119">
            <w:r w:rsidRPr="003A3119">
              <w:t>s(sp500,3)</w:t>
            </w:r>
          </w:p>
        </w:tc>
        <w:tc>
          <w:tcPr>
            <w:tcW w:w="646" w:type="pct"/>
            <w:noWrap/>
            <w:hideMark/>
          </w:tcPr>
          <w:p w14:paraId="6CE163F7" w14:textId="77777777" w:rsidR="003A3119" w:rsidRPr="003A3119" w:rsidRDefault="003A3119" w:rsidP="003A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1</w:t>
            </w:r>
          </w:p>
        </w:tc>
        <w:tc>
          <w:tcPr>
            <w:tcW w:w="935" w:type="pct"/>
            <w:noWrap/>
            <w:hideMark/>
          </w:tcPr>
          <w:p w14:paraId="1DC4F098" w14:textId="77777777" w:rsidR="003A3119" w:rsidRPr="003A3119" w:rsidRDefault="003A3119" w:rsidP="003A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4099876262</w:t>
            </w:r>
          </w:p>
        </w:tc>
        <w:tc>
          <w:tcPr>
            <w:tcW w:w="712" w:type="pct"/>
            <w:noWrap/>
            <w:hideMark/>
          </w:tcPr>
          <w:p w14:paraId="274EC66B" w14:textId="77777777" w:rsidR="003A3119" w:rsidRPr="003A3119" w:rsidRDefault="003A3119" w:rsidP="003A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4099876262</w:t>
            </w:r>
          </w:p>
        </w:tc>
        <w:tc>
          <w:tcPr>
            <w:tcW w:w="563" w:type="pct"/>
            <w:noWrap/>
            <w:hideMark/>
          </w:tcPr>
          <w:p w14:paraId="141ED07D" w14:textId="77777777" w:rsidR="003A3119" w:rsidRPr="003A3119" w:rsidRDefault="003A3119" w:rsidP="003A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1487.052</w:t>
            </w:r>
          </w:p>
        </w:tc>
        <w:tc>
          <w:tcPr>
            <w:tcW w:w="563" w:type="pct"/>
            <w:noWrap/>
            <w:hideMark/>
          </w:tcPr>
          <w:p w14:paraId="7D31082C" w14:textId="77777777" w:rsidR="003A3119" w:rsidRPr="003A3119" w:rsidRDefault="003A3119" w:rsidP="003A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2.20E-16</w:t>
            </w:r>
          </w:p>
        </w:tc>
      </w:tr>
      <w:tr w:rsidR="003A3119" w:rsidRPr="003A3119" w14:paraId="5DFE686D" w14:textId="77777777" w:rsidTr="00F8641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pct"/>
            <w:noWrap/>
            <w:hideMark/>
          </w:tcPr>
          <w:p w14:paraId="51F28EB2" w14:textId="77777777" w:rsidR="003A3119" w:rsidRPr="003A3119" w:rsidRDefault="003A3119">
            <w:r w:rsidRPr="003A3119">
              <w:t>s(gold,1.5)</w:t>
            </w:r>
          </w:p>
        </w:tc>
        <w:tc>
          <w:tcPr>
            <w:tcW w:w="646" w:type="pct"/>
            <w:noWrap/>
            <w:hideMark/>
          </w:tcPr>
          <w:p w14:paraId="615926EB" w14:textId="77777777" w:rsidR="003A3119" w:rsidRPr="003A3119" w:rsidRDefault="003A3119" w:rsidP="003A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1</w:t>
            </w:r>
          </w:p>
        </w:tc>
        <w:tc>
          <w:tcPr>
            <w:tcW w:w="935" w:type="pct"/>
            <w:noWrap/>
            <w:hideMark/>
          </w:tcPr>
          <w:p w14:paraId="3436E08F" w14:textId="77777777" w:rsidR="003A3119" w:rsidRPr="003A3119" w:rsidRDefault="003A3119" w:rsidP="003A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21249380</w:t>
            </w:r>
          </w:p>
        </w:tc>
        <w:tc>
          <w:tcPr>
            <w:tcW w:w="712" w:type="pct"/>
            <w:noWrap/>
            <w:hideMark/>
          </w:tcPr>
          <w:p w14:paraId="3851A9F6" w14:textId="77777777" w:rsidR="003A3119" w:rsidRPr="003A3119" w:rsidRDefault="003A3119" w:rsidP="003A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21249380</w:t>
            </w:r>
          </w:p>
        </w:tc>
        <w:tc>
          <w:tcPr>
            <w:tcW w:w="563" w:type="pct"/>
            <w:noWrap/>
            <w:hideMark/>
          </w:tcPr>
          <w:p w14:paraId="2FF21E4E" w14:textId="77777777" w:rsidR="003A3119" w:rsidRPr="003A3119" w:rsidRDefault="003A3119" w:rsidP="003A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7.7073</w:t>
            </w:r>
          </w:p>
        </w:tc>
        <w:tc>
          <w:tcPr>
            <w:tcW w:w="563" w:type="pct"/>
            <w:noWrap/>
            <w:hideMark/>
          </w:tcPr>
          <w:p w14:paraId="76816B4D" w14:textId="77777777" w:rsidR="003A3119" w:rsidRPr="003A3119" w:rsidRDefault="003A3119" w:rsidP="003A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0.005858</w:t>
            </w:r>
          </w:p>
        </w:tc>
      </w:tr>
      <w:tr w:rsidR="003A3119" w:rsidRPr="003A3119" w14:paraId="09787E0C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pct"/>
            <w:noWrap/>
            <w:hideMark/>
          </w:tcPr>
          <w:p w14:paraId="03F8F664" w14:textId="77777777" w:rsidR="003A3119" w:rsidRPr="003A3119" w:rsidRDefault="003A3119">
            <w:r w:rsidRPr="003A3119">
              <w:t>s(btctr,1.1)</w:t>
            </w:r>
          </w:p>
        </w:tc>
        <w:tc>
          <w:tcPr>
            <w:tcW w:w="646" w:type="pct"/>
            <w:noWrap/>
            <w:hideMark/>
          </w:tcPr>
          <w:p w14:paraId="0111172D" w14:textId="77777777" w:rsidR="003A3119" w:rsidRPr="003A3119" w:rsidRDefault="003A3119" w:rsidP="003A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1</w:t>
            </w:r>
          </w:p>
        </w:tc>
        <w:tc>
          <w:tcPr>
            <w:tcW w:w="935" w:type="pct"/>
            <w:noWrap/>
            <w:hideMark/>
          </w:tcPr>
          <w:p w14:paraId="07B2B959" w14:textId="77777777" w:rsidR="003A3119" w:rsidRPr="003A3119" w:rsidRDefault="003A3119" w:rsidP="003A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52253960</w:t>
            </w:r>
          </w:p>
        </w:tc>
        <w:tc>
          <w:tcPr>
            <w:tcW w:w="712" w:type="pct"/>
            <w:noWrap/>
            <w:hideMark/>
          </w:tcPr>
          <w:p w14:paraId="6E7D2DF3" w14:textId="77777777" w:rsidR="003A3119" w:rsidRPr="003A3119" w:rsidRDefault="003A3119" w:rsidP="003A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52253960</w:t>
            </w:r>
          </w:p>
        </w:tc>
        <w:tc>
          <w:tcPr>
            <w:tcW w:w="563" w:type="pct"/>
            <w:noWrap/>
            <w:hideMark/>
          </w:tcPr>
          <w:p w14:paraId="5358A578" w14:textId="77777777" w:rsidR="003A3119" w:rsidRPr="003A3119" w:rsidRDefault="003A3119" w:rsidP="003A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18.9528</w:t>
            </w:r>
          </w:p>
        </w:tc>
        <w:tc>
          <w:tcPr>
            <w:tcW w:w="563" w:type="pct"/>
            <w:noWrap/>
            <w:hideMark/>
          </w:tcPr>
          <w:p w14:paraId="0AD0DB44" w14:textId="77777777" w:rsidR="003A3119" w:rsidRPr="003A3119" w:rsidRDefault="003A3119" w:rsidP="003A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1.86E-05</w:t>
            </w:r>
          </w:p>
        </w:tc>
      </w:tr>
      <w:tr w:rsidR="003A3119" w:rsidRPr="003A3119" w14:paraId="55CBC30B" w14:textId="77777777" w:rsidTr="00F8641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pct"/>
            <w:noWrap/>
            <w:hideMark/>
          </w:tcPr>
          <w:p w14:paraId="6E884AA1" w14:textId="77777777" w:rsidR="003A3119" w:rsidRPr="003A3119" w:rsidRDefault="003A3119">
            <w:r w:rsidRPr="003A3119">
              <w:t>Residuals</w:t>
            </w:r>
          </w:p>
        </w:tc>
        <w:tc>
          <w:tcPr>
            <w:tcW w:w="646" w:type="pct"/>
            <w:noWrap/>
            <w:hideMark/>
          </w:tcPr>
          <w:p w14:paraId="7DA3EC22" w14:textId="77777777" w:rsidR="003A3119" w:rsidRPr="003A3119" w:rsidRDefault="003A3119" w:rsidP="003A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289.4</w:t>
            </w:r>
          </w:p>
        </w:tc>
        <w:tc>
          <w:tcPr>
            <w:tcW w:w="935" w:type="pct"/>
            <w:noWrap/>
            <w:hideMark/>
          </w:tcPr>
          <w:p w14:paraId="14A6D90D" w14:textId="77777777" w:rsidR="003A3119" w:rsidRPr="003A3119" w:rsidRDefault="003A3119" w:rsidP="003A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797890468</w:t>
            </w:r>
          </w:p>
        </w:tc>
        <w:tc>
          <w:tcPr>
            <w:tcW w:w="712" w:type="pct"/>
            <w:noWrap/>
            <w:hideMark/>
          </w:tcPr>
          <w:p w14:paraId="5FE19592" w14:textId="77777777" w:rsidR="003A3119" w:rsidRPr="003A3119" w:rsidRDefault="003A3119" w:rsidP="003A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2757050</w:t>
            </w:r>
          </w:p>
        </w:tc>
        <w:tc>
          <w:tcPr>
            <w:tcW w:w="563" w:type="pct"/>
            <w:noWrap/>
            <w:hideMark/>
          </w:tcPr>
          <w:p w14:paraId="6C33F7AD" w14:textId="77777777" w:rsidR="003A3119" w:rsidRPr="003A3119" w:rsidRDefault="003A3119" w:rsidP="003A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pct"/>
            <w:noWrap/>
            <w:hideMark/>
          </w:tcPr>
          <w:p w14:paraId="20B1886F" w14:textId="77777777" w:rsidR="003A3119" w:rsidRPr="003A3119" w:rsidRDefault="003A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3119" w:rsidRPr="003A3119" w14:paraId="05024AD8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pct"/>
            <w:noWrap/>
            <w:hideMark/>
          </w:tcPr>
          <w:p w14:paraId="05066A18" w14:textId="77777777" w:rsidR="003A3119" w:rsidRPr="003A3119" w:rsidRDefault="003A3119">
            <w:r w:rsidRPr="003A3119">
              <w:t>---</w:t>
            </w:r>
          </w:p>
        </w:tc>
        <w:tc>
          <w:tcPr>
            <w:tcW w:w="646" w:type="pct"/>
            <w:noWrap/>
            <w:hideMark/>
          </w:tcPr>
          <w:p w14:paraId="6220E02D" w14:textId="77777777" w:rsidR="003A3119" w:rsidRPr="003A3119" w:rsidRDefault="003A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pct"/>
            <w:noWrap/>
            <w:hideMark/>
          </w:tcPr>
          <w:p w14:paraId="224506CD" w14:textId="77777777" w:rsidR="003A3119" w:rsidRPr="003A3119" w:rsidRDefault="003A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2" w:type="pct"/>
            <w:noWrap/>
            <w:hideMark/>
          </w:tcPr>
          <w:p w14:paraId="4D22A1E4" w14:textId="77777777" w:rsidR="003A3119" w:rsidRPr="003A3119" w:rsidRDefault="003A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3" w:type="pct"/>
            <w:noWrap/>
            <w:hideMark/>
          </w:tcPr>
          <w:p w14:paraId="44A9833E" w14:textId="77777777" w:rsidR="003A3119" w:rsidRPr="003A3119" w:rsidRDefault="003A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3" w:type="pct"/>
            <w:noWrap/>
            <w:hideMark/>
          </w:tcPr>
          <w:p w14:paraId="361CAC14" w14:textId="77777777" w:rsidR="003A3119" w:rsidRPr="003A3119" w:rsidRDefault="003A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119" w:rsidRPr="003A3119" w14:paraId="33CD435C" w14:textId="77777777" w:rsidTr="00F8641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pct"/>
            <w:noWrap/>
            <w:hideMark/>
          </w:tcPr>
          <w:p w14:paraId="43FDF033" w14:textId="77777777" w:rsidR="003A3119" w:rsidRPr="003A3119" w:rsidRDefault="003A3119">
            <w:r w:rsidRPr="003A3119">
              <w:t>Residual standard error</w:t>
            </w:r>
          </w:p>
        </w:tc>
        <w:tc>
          <w:tcPr>
            <w:tcW w:w="646" w:type="pct"/>
            <w:noWrap/>
            <w:hideMark/>
          </w:tcPr>
          <w:p w14:paraId="7FF4A30C" w14:textId="77777777" w:rsidR="003A3119" w:rsidRPr="003A3119" w:rsidRDefault="003A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pct"/>
            <w:noWrap/>
            <w:hideMark/>
          </w:tcPr>
          <w:p w14:paraId="67201159" w14:textId="77777777" w:rsidR="003A3119" w:rsidRPr="003A3119" w:rsidRDefault="003A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2" w:type="pct"/>
            <w:noWrap/>
            <w:hideMark/>
          </w:tcPr>
          <w:p w14:paraId="54466543" w14:textId="77777777" w:rsidR="003A3119" w:rsidRPr="003A3119" w:rsidRDefault="003A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pct"/>
            <w:noWrap/>
            <w:hideMark/>
          </w:tcPr>
          <w:p w14:paraId="2BA7A4B1" w14:textId="77777777" w:rsidR="003A3119" w:rsidRPr="003A3119" w:rsidRDefault="003A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pct"/>
            <w:noWrap/>
            <w:hideMark/>
          </w:tcPr>
          <w:p w14:paraId="5965DC9C" w14:textId="77777777" w:rsidR="003A3119" w:rsidRPr="003A3119" w:rsidRDefault="003A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3119" w:rsidRPr="003A3119" w14:paraId="07B9D28D" w14:textId="77777777" w:rsidTr="00F8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pct"/>
            <w:noWrap/>
            <w:hideMark/>
          </w:tcPr>
          <w:p w14:paraId="649DEF78" w14:textId="77777777" w:rsidR="003A3119" w:rsidRPr="003A3119" w:rsidRDefault="003A3119">
            <w:r w:rsidRPr="003A3119">
              <w:t>Multiple R-squared</w:t>
            </w:r>
          </w:p>
        </w:tc>
        <w:tc>
          <w:tcPr>
            <w:tcW w:w="646" w:type="pct"/>
            <w:noWrap/>
            <w:hideMark/>
          </w:tcPr>
          <w:p w14:paraId="19F8C0A3" w14:textId="77777777" w:rsidR="003A3119" w:rsidRPr="003A3119" w:rsidRDefault="003A3119" w:rsidP="003A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119">
              <w:t>0.8475859</w:t>
            </w:r>
          </w:p>
        </w:tc>
        <w:tc>
          <w:tcPr>
            <w:tcW w:w="935" w:type="pct"/>
            <w:noWrap/>
            <w:hideMark/>
          </w:tcPr>
          <w:p w14:paraId="7702F239" w14:textId="77777777" w:rsidR="003A3119" w:rsidRPr="003A3119" w:rsidRDefault="003A3119" w:rsidP="003A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2" w:type="pct"/>
            <w:noWrap/>
            <w:hideMark/>
          </w:tcPr>
          <w:p w14:paraId="471359B6" w14:textId="77777777" w:rsidR="003A3119" w:rsidRPr="003A3119" w:rsidRDefault="003A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3" w:type="pct"/>
            <w:noWrap/>
            <w:hideMark/>
          </w:tcPr>
          <w:p w14:paraId="4C656F43" w14:textId="77777777" w:rsidR="003A3119" w:rsidRPr="003A3119" w:rsidRDefault="003A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3" w:type="pct"/>
            <w:noWrap/>
            <w:hideMark/>
          </w:tcPr>
          <w:p w14:paraId="6A6A3681" w14:textId="77777777" w:rsidR="003A3119" w:rsidRPr="003A3119" w:rsidRDefault="003A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119" w:rsidRPr="003A3119" w14:paraId="65C10B8A" w14:textId="77777777" w:rsidTr="00F8641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pct"/>
            <w:noWrap/>
            <w:hideMark/>
          </w:tcPr>
          <w:p w14:paraId="7ECF1CF9" w14:textId="77777777" w:rsidR="003A3119" w:rsidRPr="003A3119" w:rsidRDefault="003A3119">
            <w:r w:rsidRPr="003A3119">
              <w:t xml:space="preserve">DW </w:t>
            </w:r>
          </w:p>
        </w:tc>
        <w:tc>
          <w:tcPr>
            <w:tcW w:w="646" w:type="pct"/>
            <w:noWrap/>
            <w:hideMark/>
          </w:tcPr>
          <w:p w14:paraId="6A976DAC" w14:textId="77777777" w:rsidR="003A3119" w:rsidRPr="003A3119" w:rsidRDefault="003A3119" w:rsidP="003A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119">
              <w:t>0.28271</w:t>
            </w:r>
          </w:p>
        </w:tc>
        <w:tc>
          <w:tcPr>
            <w:tcW w:w="935" w:type="pct"/>
            <w:noWrap/>
            <w:hideMark/>
          </w:tcPr>
          <w:p w14:paraId="4E574B02" w14:textId="77777777" w:rsidR="003A3119" w:rsidRPr="003A3119" w:rsidRDefault="003A3119" w:rsidP="003A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2" w:type="pct"/>
            <w:noWrap/>
            <w:hideMark/>
          </w:tcPr>
          <w:p w14:paraId="05E5584F" w14:textId="77777777" w:rsidR="003A3119" w:rsidRPr="003A3119" w:rsidRDefault="003A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pct"/>
            <w:noWrap/>
            <w:hideMark/>
          </w:tcPr>
          <w:p w14:paraId="4A79743D" w14:textId="77777777" w:rsidR="003A3119" w:rsidRPr="003A3119" w:rsidRDefault="003A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pct"/>
            <w:noWrap/>
            <w:hideMark/>
          </w:tcPr>
          <w:p w14:paraId="306D2213" w14:textId="77777777" w:rsidR="003A3119" w:rsidRPr="003A3119" w:rsidRDefault="003A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4684B" w14:textId="0D1B9DE3" w:rsidR="003A3119" w:rsidRDefault="003A3119" w:rsidP="00681D12">
      <w:pPr>
        <w:rPr>
          <w:lang w:val="en-ZA"/>
        </w:rPr>
      </w:pPr>
    </w:p>
    <w:p w14:paraId="7784BBB1" w14:textId="22308BA5" w:rsidR="003A3119" w:rsidRDefault="003A3119" w:rsidP="00681D12">
      <w:pPr>
        <w:rPr>
          <w:lang w:val="en-ZA"/>
        </w:rPr>
      </w:pPr>
      <w:r>
        <w:rPr>
          <w:noProof/>
        </w:rPr>
        <w:drawing>
          <wp:inline distT="0" distB="0" distL="0" distR="0" wp14:anchorId="2A95178F" wp14:editId="34B59E25">
            <wp:extent cx="5692140" cy="3590909"/>
            <wp:effectExtent l="0" t="0" r="381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83CCDAC-674D-43E1-9786-B008805599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283CCDAC-674D-43E1-9786-B008805599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5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ED64" w14:textId="60F84ED9" w:rsidR="003A3119" w:rsidRDefault="003A3119">
      <w:pPr>
        <w:rPr>
          <w:lang w:val="en-ZA"/>
        </w:rPr>
      </w:pPr>
      <w:r>
        <w:rPr>
          <w:lang w:val="en-ZA"/>
        </w:rPr>
        <w:br w:type="page"/>
      </w:r>
    </w:p>
    <w:p w14:paraId="604521B6" w14:textId="77777777" w:rsidR="003A3119" w:rsidRDefault="00AB5FE2" w:rsidP="003A3119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lang w:val="en-ZA"/>
        </w:rPr>
      </w:pPr>
      <w:r>
        <w:rPr>
          <w:rFonts w:ascii="Times New Roman" w:hAnsi="Times New Roman" w:cs="Times New Roman"/>
          <w:b/>
          <w:color w:val="auto"/>
          <w:lang w:val="en-ZA"/>
        </w:rPr>
        <w:lastRenderedPageBreak/>
        <w:t>A</w:t>
      </w:r>
      <w:r w:rsidRPr="004F64A9">
        <w:rPr>
          <w:rFonts w:ascii="Times New Roman" w:hAnsi="Times New Roman" w:cs="Times New Roman"/>
          <w:b/>
          <w:color w:val="auto"/>
          <w:lang w:val="en-ZA"/>
        </w:rPr>
        <w:t>ppendix</w:t>
      </w:r>
      <w:r>
        <w:rPr>
          <w:rFonts w:ascii="Times New Roman" w:hAnsi="Times New Roman" w:cs="Times New Roman"/>
          <w:b/>
          <w:color w:val="auto"/>
          <w:lang w:val="en-ZA"/>
        </w:rPr>
        <w:t xml:space="preserve"> II</w:t>
      </w:r>
    </w:p>
    <w:p w14:paraId="6EE0704E" w14:textId="5D1605CC" w:rsidR="0092150F" w:rsidRPr="0092150F" w:rsidRDefault="0092150F" w:rsidP="00312CE0">
      <w:pPr>
        <w:pStyle w:val="Heading2"/>
        <w:jc w:val="center"/>
        <w:rPr>
          <w:lang w:val="en-ZA"/>
        </w:rPr>
        <w:sectPr w:rsidR="0092150F" w:rsidRPr="0092150F" w:rsidSect="00681D1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ZA"/>
        </w:rPr>
        <w:t>R-Script</w:t>
      </w:r>
    </w:p>
    <w:p w14:paraId="0881CA9E" w14:textId="17F6B73D" w:rsidR="003A3119" w:rsidRPr="003A3119" w:rsidRDefault="003A3119" w:rsidP="003A3119">
      <w:pPr>
        <w:pStyle w:val="NoSpacing"/>
        <w:rPr>
          <w:lang w:val="en-ZA"/>
        </w:rPr>
      </w:pPr>
      <w:proofErr w:type="gramStart"/>
      <w:r w:rsidRPr="003A3119">
        <w:rPr>
          <w:lang w:val="en-ZA"/>
        </w:rPr>
        <w:t>rm(</w:t>
      </w:r>
      <w:proofErr w:type="gramEnd"/>
      <w:r w:rsidRPr="003A3119">
        <w:rPr>
          <w:lang w:val="en-ZA"/>
        </w:rPr>
        <w:t>list = ls())</w:t>
      </w:r>
    </w:p>
    <w:p w14:paraId="662C930C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>#</w:t>
      </w:r>
    </w:p>
    <w:p w14:paraId="57121298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># 1. Data and Preprocessing</w:t>
      </w:r>
    </w:p>
    <w:p w14:paraId="6B6025E3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>#</w:t>
      </w:r>
    </w:p>
    <w:p w14:paraId="629A590B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# Load Packages - highlight and run these lines EACH time you launch R.</w:t>
      </w:r>
    </w:p>
    <w:p w14:paraId="5656E445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library("psych")</w:t>
      </w:r>
    </w:p>
    <w:p w14:paraId="5E800CC5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library("</w:t>
      </w:r>
      <w:proofErr w:type="spellStart"/>
      <w:r w:rsidRPr="003A3119">
        <w:rPr>
          <w:lang w:val="en-ZA"/>
        </w:rPr>
        <w:t>Hmisc</w:t>
      </w:r>
      <w:proofErr w:type="spellEnd"/>
      <w:r w:rsidRPr="003A3119">
        <w:rPr>
          <w:lang w:val="en-ZA"/>
        </w:rPr>
        <w:t>")</w:t>
      </w:r>
    </w:p>
    <w:p w14:paraId="7176DC5F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library("moments")</w:t>
      </w:r>
    </w:p>
    <w:p w14:paraId="77F11D8C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library("</w:t>
      </w:r>
      <w:proofErr w:type="spellStart"/>
      <w:r w:rsidRPr="003A3119">
        <w:rPr>
          <w:lang w:val="en-ZA"/>
        </w:rPr>
        <w:t>lmtest</w:t>
      </w:r>
      <w:proofErr w:type="spellEnd"/>
      <w:r w:rsidRPr="003A3119">
        <w:rPr>
          <w:lang w:val="en-ZA"/>
        </w:rPr>
        <w:t>")</w:t>
      </w:r>
    </w:p>
    <w:p w14:paraId="78077992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library("gam")</w:t>
      </w:r>
    </w:p>
    <w:p w14:paraId="51CFBDAA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library("</w:t>
      </w:r>
      <w:proofErr w:type="spellStart"/>
      <w:r w:rsidRPr="003A3119">
        <w:rPr>
          <w:lang w:val="en-ZA"/>
        </w:rPr>
        <w:t>readxl</w:t>
      </w:r>
      <w:proofErr w:type="spellEnd"/>
      <w:r w:rsidRPr="003A3119">
        <w:rPr>
          <w:lang w:val="en-ZA"/>
        </w:rPr>
        <w:t>")</w:t>
      </w:r>
    </w:p>
    <w:p w14:paraId="29AC04B1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library("robust")</w:t>
      </w:r>
    </w:p>
    <w:p w14:paraId="473CBD49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</w:p>
    <w:p w14:paraId="00368233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#import data from local </w:t>
      </w:r>
      <w:proofErr w:type="spellStart"/>
      <w:r w:rsidRPr="003A3119">
        <w:rPr>
          <w:lang w:val="en-ZA"/>
        </w:rPr>
        <w:t>dir</w:t>
      </w:r>
      <w:proofErr w:type="spellEnd"/>
    </w:p>
    <w:p w14:paraId="462D887D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</w:t>
      </w:r>
      <w:proofErr w:type="spellStart"/>
      <w:r w:rsidRPr="003A3119">
        <w:rPr>
          <w:lang w:val="en-ZA"/>
        </w:rPr>
        <w:t>datadump</w:t>
      </w:r>
      <w:proofErr w:type="spellEnd"/>
      <w:r w:rsidRPr="003A3119">
        <w:rPr>
          <w:lang w:val="en-ZA"/>
        </w:rPr>
        <w:t xml:space="preserve"> &lt;- </w:t>
      </w:r>
      <w:proofErr w:type="spellStart"/>
      <w:r w:rsidRPr="003A3119">
        <w:rPr>
          <w:lang w:val="en-ZA"/>
        </w:rPr>
        <w:t>read_</w:t>
      </w:r>
      <w:proofErr w:type="gramStart"/>
      <w:r w:rsidRPr="003A3119">
        <w:rPr>
          <w:lang w:val="en-ZA"/>
        </w:rPr>
        <w:t>excel</w:t>
      </w:r>
      <w:proofErr w:type="spellEnd"/>
      <w:r w:rsidRPr="003A3119">
        <w:rPr>
          <w:lang w:val="en-ZA"/>
        </w:rPr>
        <w:t>(</w:t>
      </w:r>
      <w:proofErr w:type="gramEnd"/>
      <w:r w:rsidRPr="003A3119">
        <w:rPr>
          <w:lang w:val="en-ZA"/>
        </w:rPr>
        <w:t>"C:/Users/Sen/Downloads/DS 633 (Statistics)/datadump.xlsx")</w:t>
      </w:r>
    </w:p>
    <w:p w14:paraId="5BD9F276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#View(</w:t>
      </w:r>
      <w:proofErr w:type="spellStart"/>
      <w:r w:rsidRPr="003A3119">
        <w:rPr>
          <w:lang w:val="en-ZA"/>
        </w:rPr>
        <w:t>datadump</w:t>
      </w:r>
      <w:proofErr w:type="spellEnd"/>
      <w:r w:rsidRPr="003A3119">
        <w:rPr>
          <w:lang w:val="en-ZA"/>
        </w:rPr>
        <w:t>)</w:t>
      </w:r>
    </w:p>
    <w:p w14:paraId="533772EE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</w:p>
    <w:p w14:paraId="1140FB0A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#convert to </w:t>
      </w:r>
      <w:proofErr w:type="spellStart"/>
      <w:r w:rsidRPr="003A3119">
        <w:rPr>
          <w:lang w:val="en-ZA"/>
        </w:rPr>
        <w:t>dataframe</w:t>
      </w:r>
      <w:proofErr w:type="spellEnd"/>
      <w:r w:rsidRPr="003A3119">
        <w:rPr>
          <w:lang w:val="en-ZA"/>
        </w:rPr>
        <w:t xml:space="preserve"> without </w:t>
      </w:r>
      <w:proofErr w:type="spellStart"/>
      <w:r w:rsidRPr="003A3119">
        <w:rPr>
          <w:lang w:val="en-ZA"/>
        </w:rPr>
        <w:t>na's</w:t>
      </w:r>
      <w:proofErr w:type="spellEnd"/>
    </w:p>
    <w:p w14:paraId="04EB7BAA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</w:t>
      </w:r>
      <w:proofErr w:type="spellStart"/>
      <w:r w:rsidRPr="003A3119">
        <w:rPr>
          <w:lang w:val="en-ZA"/>
        </w:rPr>
        <w:t>mdf</w:t>
      </w:r>
      <w:proofErr w:type="spellEnd"/>
      <w:r w:rsidRPr="003A3119">
        <w:rPr>
          <w:lang w:val="en-ZA"/>
        </w:rPr>
        <w:t xml:space="preserve"> &lt;- </w:t>
      </w:r>
      <w:proofErr w:type="spellStart"/>
      <w:proofErr w:type="gramStart"/>
      <w:r w:rsidRPr="003A3119">
        <w:rPr>
          <w:lang w:val="en-ZA"/>
        </w:rPr>
        <w:t>datadump</w:t>
      </w:r>
      <w:proofErr w:type="spellEnd"/>
      <w:r w:rsidRPr="003A3119">
        <w:rPr>
          <w:lang w:val="en-ZA"/>
        </w:rPr>
        <w:t>[</w:t>
      </w:r>
      <w:proofErr w:type="gramEnd"/>
      <w:r w:rsidRPr="003A3119">
        <w:rPr>
          <w:lang w:val="en-ZA"/>
        </w:rPr>
        <w:t>1:322,]</w:t>
      </w:r>
    </w:p>
    <w:p w14:paraId="58F3D1BE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</w:t>
      </w:r>
      <w:proofErr w:type="spellStart"/>
      <w:r w:rsidRPr="003A3119">
        <w:rPr>
          <w:lang w:val="en-ZA"/>
        </w:rPr>
        <w:t>mdf</w:t>
      </w:r>
      <w:proofErr w:type="spellEnd"/>
      <w:r w:rsidRPr="003A3119">
        <w:rPr>
          <w:lang w:val="en-ZA"/>
        </w:rPr>
        <w:t xml:space="preserve"> &lt;- </w:t>
      </w:r>
      <w:proofErr w:type="spellStart"/>
      <w:proofErr w:type="gramStart"/>
      <w:r w:rsidRPr="003A3119">
        <w:rPr>
          <w:lang w:val="en-ZA"/>
        </w:rPr>
        <w:t>mdf</w:t>
      </w:r>
      <w:proofErr w:type="spellEnd"/>
      <w:r w:rsidRPr="003A3119">
        <w:rPr>
          <w:lang w:val="en-ZA"/>
        </w:rPr>
        <w:t>[</w:t>
      </w:r>
      <w:proofErr w:type="gramEnd"/>
      <w:r w:rsidRPr="003A3119">
        <w:rPr>
          <w:lang w:val="en-ZA"/>
        </w:rPr>
        <w:t>order(</w:t>
      </w:r>
      <w:proofErr w:type="spellStart"/>
      <w:r w:rsidRPr="003A3119">
        <w:rPr>
          <w:lang w:val="en-ZA"/>
        </w:rPr>
        <w:t>as.Date</w:t>
      </w:r>
      <w:proofErr w:type="spellEnd"/>
      <w:r w:rsidRPr="003A3119">
        <w:rPr>
          <w:lang w:val="en-ZA"/>
        </w:rPr>
        <w:t>(</w:t>
      </w:r>
      <w:proofErr w:type="spellStart"/>
      <w:r w:rsidRPr="003A3119">
        <w:rPr>
          <w:lang w:val="en-ZA"/>
        </w:rPr>
        <w:t>mdf$Date</w:t>
      </w:r>
      <w:proofErr w:type="spellEnd"/>
      <w:r w:rsidRPr="003A3119">
        <w:rPr>
          <w:lang w:val="en-ZA"/>
        </w:rPr>
        <w:t>, format = "%Y-%m-%d")),] #order by date</w:t>
      </w:r>
    </w:p>
    <w:p w14:paraId="1CC24D94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</w:t>
      </w:r>
    </w:p>
    <w:p w14:paraId="6526DB4A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</w:t>
      </w:r>
      <w:proofErr w:type="spellStart"/>
      <w:r w:rsidRPr="003A3119">
        <w:rPr>
          <w:lang w:val="en-ZA"/>
        </w:rPr>
        <w:t>mdf_clean</w:t>
      </w:r>
      <w:proofErr w:type="spellEnd"/>
      <w:r w:rsidRPr="003A3119">
        <w:rPr>
          <w:lang w:val="en-ZA"/>
        </w:rPr>
        <w:t xml:space="preserve"> &lt;- subset(</w:t>
      </w:r>
      <w:proofErr w:type="spellStart"/>
      <w:proofErr w:type="gramStart"/>
      <w:r w:rsidRPr="003A3119">
        <w:rPr>
          <w:lang w:val="en-ZA"/>
        </w:rPr>
        <w:t>mdf</w:t>
      </w:r>
      <w:proofErr w:type="spellEnd"/>
      <w:r w:rsidRPr="003A3119">
        <w:rPr>
          <w:lang w:val="en-ZA"/>
        </w:rPr>
        <w:t>,!</w:t>
      </w:r>
      <w:proofErr w:type="spellStart"/>
      <w:proofErr w:type="gramEnd"/>
      <w:r w:rsidRPr="003A3119">
        <w:rPr>
          <w:lang w:val="en-ZA"/>
        </w:rPr>
        <w:t>is.null</w:t>
      </w:r>
      <w:proofErr w:type="spellEnd"/>
      <w:r w:rsidRPr="003A3119">
        <w:rPr>
          <w:lang w:val="en-ZA"/>
        </w:rPr>
        <w:t>(</w:t>
      </w:r>
      <w:proofErr w:type="spellStart"/>
      <w:r w:rsidRPr="003A3119">
        <w:rPr>
          <w:lang w:val="en-ZA"/>
        </w:rPr>
        <w:t>mdf</w:t>
      </w:r>
      <w:proofErr w:type="spellEnd"/>
      <w:r w:rsidRPr="003A3119">
        <w:rPr>
          <w:lang w:val="en-ZA"/>
        </w:rPr>
        <w:t>))</w:t>
      </w:r>
    </w:p>
    <w:p w14:paraId="1EB78C63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</w:t>
      </w:r>
      <w:proofErr w:type="spellStart"/>
      <w:r w:rsidRPr="003A3119">
        <w:rPr>
          <w:lang w:val="en-ZA"/>
        </w:rPr>
        <w:t>mdf_clean</w:t>
      </w:r>
      <w:proofErr w:type="spellEnd"/>
      <w:r w:rsidRPr="003A3119">
        <w:rPr>
          <w:lang w:val="en-ZA"/>
        </w:rPr>
        <w:t xml:space="preserve"> &lt;- </w:t>
      </w:r>
      <w:proofErr w:type="spellStart"/>
      <w:r w:rsidRPr="003A3119">
        <w:rPr>
          <w:lang w:val="en-ZA"/>
        </w:rPr>
        <w:t>as.</w:t>
      </w:r>
      <w:proofErr w:type="gramStart"/>
      <w:r w:rsidRPr="003A3119">
        <w:rPr>
          <w:lang w:val="en-ZA"/>
        </w:rPr>
        <w:t>data.frame</w:t>
      </w:r>
      <w:proofErr w:type="spellEnd"/>
      <w:proofErr w:type="gramEnd"/>
      <w:r w:rsidRPr="003A3119">
        <w:rPr>
          <w:lang w:val="en-ZA"/>
        </w:rPr>
        <w:t>(</w:t>
      </w:r>
      <w:proofErr w:type="spellStart"/>
      <w:r w:rsidRPr="003A3119">
        <w:rPr>
          <w:lang w:val="en-ZA"/>
        </w:rPr>
        <w:t>na.omit</w:t>
      </w:r>
      <w:proofErr w:type="spellEnd"/>
      <w:r w:rsidRPr="003A3119">
        <w:rPr>
          <w:lang w:val="en-ZA"/>
        </w:rPr>
        <w:t>(</w:t>
      </w:r>
      <w:proofErr w:type="spellStart"/>
      <w:r w:rsidRPr="003A3119">
        <w:rPr>
          <w:lang w:val="en-ZA"/>
        </w:rPr>
        <w:t>mdf_clean</w:t>
      </w:r>
      <w:proofErr w:type="spellEnd"/>
      <w:r w:rsidRPr="003A3119">
        <w:rPr>
          <w:lang w:val="en-ZA"/>
        </w:rPr>
        <w:t>))</w:t>
      </w:r>
    </w:p>
    <w:p w14:paraId="02917807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</w:t>
      </w:r>
    </w:p>
    <w:p w14:paraId="21B651A7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dim(</w:t>
      </w:r>
      <w:proofErr w:type="spellStart"/>
      <w:r w:rsidRPr="003A3119">
        <w:rPr>
          <w:lang w:val="en-ZA"/>
        </w:rPr>
        <w:t>mdf_clean</w:t>
      </w:r>
      <w:proofErr w:type="spellEnd"/>
      <w:r w:rsidRPr="003A3119">
        <w:rPr>
          <w:lang w:val="en-ZA"/>
        </w:rPr>
        <w:t>)</w:t>
      </w:r>
    </w:p>
    <w:p w14:paraId="6A67347B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names(</w:t>
      </w:r>
      <w:proofErr w:type="spellStart"/>
      <w:r w:rsidRPr="003A3119">
        <w:rPr>
          <w:lang w:val="en-ZA"/>
        </w:rPr>
        <w:t>mdf_clean</w:t>
      </w:r>
      <w:proofErr w:type="spellEnd"/>
      <w:r w:rsidRPr="003A3119">
        <w:rPr>
          <w:lang w:val="en-ZA"/>
        </w:rPr>
        <w:t>)</w:t>
      </w:r>
    </w:p>
    <w:p w14:paraId="14554819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</w:t>
      </w:r>
    </w:p>
    <w:p w14:paraId="26BBB2C3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#Custom functions used in the Analysis</w:t>
      </w:r>
    </w:p>
    <w:p w14:paraId="09C5A7DA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</w:t>
      </w:r>
    </w:p>
    <w:p w14:paraId="7EC514D5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ftsplot2 &lt;- </w:t>
      </w:r>
      <w:proofErr w:type="gramStart"/>
      <w:r w:rsidRPr="003A3119">
        <w:rPr>
          <w:lang w:val="en-ZA"/>
        </w:rPr>
        <w:t>function(</w:t>
      </w:r>
      <w:proofErr w:type="spellStart"/>
      <w:proofErr w:type="gramEnd"/>
      <w:r w:rsidRPr="003A3119">
        <w:rPr>
          <w:lang w:val="en-ZA"/>
        </w:rPr>
        <w:t>x,y</w:t>
      </w:r>
      <w:proofErr w:type="spellEnd"/>
      <w:r w:rsidRPr="003A3119">
        <w:rPr>
          <w:lang w:val="en-ZA"/>
        </w:rPr>
        <w:t>, counter){</w:t>
      </w:r>
    </w:p>
    <w:p w14:paraId="69BD29E2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# displays time series plot with 2 lines</w:t>
      </w:r>
    </w:p>
    <w:p w14:paraId="18FCC2B5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# x is in solid line and y is in dotted line</w:t>
      </w:r>
    </w:p>
    <w:p w14:paraId="33C65A0B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</w:t>
      </w:r>
      <w:proofErr w:type="gramStart"/>
      <w:r w:rsidRPr="003A3119">
        <w:rPr>
          <w:lang w:val="en-ZA"/>
        </w:rPr>
        <w:t>plot(</w:t>
      </w:r>
      <w:proofErr w:type="spellStart"/>
      <w:proofErr w:type="gramEnd"/>
      <w:r w:rsidRPr="003A3119">
        <w:rPr>
          <w:lang w:val="en-ZA"/>
        </w:rPr>
        <w:t>x,type</w:t>
      </w:r>
      <w:proofErr w:type="spellEnd"/>
      <w:r w:rsidRPr="003A3119">
        <w:rPr>
          <w:lang w:val="en-ZA"/>
        </w:rPr>
        <w:t>="l",</w:t>
      </w:r>
      <w:proofErr w:type="spellStart"/>
      <w:r w:rsidRPr="003A3119">
        <w:rPr>
          <w:lang w:val="en-ZA"/>
        </w:rPr>
        <w:t>lty</w:t>
      </w:r>
      <w:proofErr w:type="spellEnd"/>
      <w:r w:rsidRPr="003A3119">
        <w:rPr>
          <w:lang w:val="en-ZA"/>
        </w:rPr>
        <w:t xml:space="preserve">=1, main = paste("Fig. ", </w:t>
      </w:r>
      <w:proofErr w:type="spellStart"/>
      <w:r w:rsidRPr="003A3119">
        <w:rPr>
          <w:lang w:val="en-ZA"/>
        </w:rPr>
        <w:t>counter,"Time</w:t>
      </w:r>
      <w:proofErr w:type="spellEnd"/>
      <w:r w:rsidRPr="003A3119">
        <w:rPr>
          <w:lang w:val="en-ZA"/>
        </w:rPr>
        <w:t xml:space="preserve"> Series Plot for actual and predicted")); lines(</w:t>
      </w:r>
      <w:proofErr w:type="spellStart"/>
      <w:r w:rsidRPr="003A3119">
        <w:rPr>
          <w:lang w:val="en-ZA"/>
        </w:rPr>
        <w:t>y,lty</w:t>
      </w:r>
      <w:proofErr w:type="spellEnd"/>
      <w:r w:rsidRPr="003A3119">
        <w:rPr>
          <w:lang w:val="en-ZA"/>
        </w:rPr>
        <w:t>=2)}</w:t>
      </w:r>
    </w:p>
    <w:p w14:paraId="5B792BFD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</w:t>
      </w:r>
    </w:p>
    <w:p w14:paraId="52997A80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</w:t>
      </w:r>
      <w:proofErr w:type="spellStart"/>
      <w:r w:rsidRPr="003A3119">
        <w:rPr>
          <w:lang w:val="en-ZA"/>
        </w:rPr>
        <w:t>residAnalysis</w:t>
      </w:r>
      <w:proofErr w:type="spellEnd"/>
      <w:r w:rsidRPr="003A3119">
        <w:rPr>
          <w:lang w:val="en-ZA"/>
        </w:rPr>
        <w:t xml:space="preserve"> &lt;- </w:t>
      </w:r>
      <w:proofErr w:type="gramStart"/>
      <w:r w:rsidRPr="003A3119">
        <w:rPr>
          <w:lang w:val="en-ZA"/>
        </w:rPr>
        <w:t>function(</w:t>
      </w:r>
      <w:proofErr w:type="spellStart"/>
      <w:proofErr w:type="gramEnd"/>
      <w:r w:rsidRPr="003A3119">
        <w:rPr>
          <w:lang w:val="en-ZA"/>
        </w:rPr>
        <w:t>rdf</w:t>
      </w:r>
      <w:proofErr w:type="spellEnd"/>
      <w:r w:rsidRPr="003A3119">
        <w:rPr>
          <w:lang w:val="en-ZA"/>
        </w:rPr>
        <w:t>, dependent){</w:t>
      </w:r>
    </w:p>
    <w:p w14:paraId="64FD686C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</w:t>
      </w:r>
    </w:p>
    <w:p w14:paraId="689BF4F6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'Plots the </w:t>
      </w:r>
      <w:proofErr w:type="spellStart"/>
      <w:r w:rsidRPr="003A3119">
        <w:rPr>
          <w:lang w:val="en-ZA"/>
        </w:rPr>
        <w:t>hist</w:t>
      </w:r>
      <w:proofErr w:type="spellEnd"/>
      <w:r w:rsidRPr="003A3119">
        <w:rPr>
          <w:lang w:val="en-ZA"/>
        </w:rPr>
        <w:t xml:space="preserve"> of residuals, </w:t>
      </w:r>
    </w:p>
    <w:p w14:paraId="421179A1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  actual vs predicted, </w:t>
      </w:r>
    </w:p>
    <w:p w14:paraId="3373DD6C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  scatterplot of actual vs predicted </w:t>
      </w:r>
    </w:p>
    <w:p w14:paraId="7F023A18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  and %change if </w:t>
      </w:r>
      <w:proofErr w:type="spellStart"/>
      <w:r w:rsidRPr="003A3119">
        <w:rPr>
          <w:lang w:val="en-ZA"/>
        </w:rPr>
        <w:t>resid</w:t>
      </w:r>
      <w:proofErr w:type="spellEnd"/>
      <w:r w:rsidRPr="003A3119">
        <w:rPr>
          <w:lang w:val="en-ZA"/>
        </w:rPr>
        <w:t xml:space="preserve"> over time</w:t>
      </w:r>
    </w:p>
    <w:p w14:paraId="137B9DF6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'</w:t>
      </w:r>
    </w:p>
    <w:p w14:paraId="0867A7EF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par(</w:t>
      </w:r>
      <w:proofErr w:type="spellStart"/>
      <w:r w:rsidRPr="003A3119">
        <w:rPr>
          <w:lang w:val="en-ZA"/>
        </w:rPr>
        <w:t>mfcol</w:t>
      </w:r>
      <w:proofErr w:type="spellEnd"/>
      <w:r w:rsidRPr="003A3119">
        <w:rPr>
          <w:lang w:val="en-ZA"/>
        </w:rPr>
        <w:t>=</w:t>
      </w:r>
      <w:proofErr w:type="gramStart"/>
      <w:r w:rsidRPr="003A3119">
        <w:rPr>
          <w:lang w:val="en-ZA"/>
        </w:rPr>
        <w:t>c(</w:t>
      </w:r>
      <w:proofErr w:type="gramEnd"/>
      <w:r w:rsidRPr="003A3119">
        <w:rPr>
          <w:lang w:val="en-ZA"/>
        </w:rPr>
        <w:t>1,3))</w:t>
      </w:r>
    </w:p>
    <w:p w14:paraId="0BA22CD5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</w:t>
      </w:r>
    </w:p>
    <w:p w14:paraId="679E92E9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ftsplot2(</w:t>
      </w:r>
      <w:proofErr w:type="spellStart"/>
      <w:proofErr w:type="gramStart"/>
      <w:r w:rsidRPr="003A3119">
        <w:rPr>
          <w:lang w:val="en-ZA"/>
        </w:rPr>
        <w:t>dependent,rdf</w:t>
      </w:r>
      <w:proofErr w:type="gramEnd"/>
      <w:r w:rsidRPr="003A3119">
        <w:rPr>
          <w:lang w:val="en-ZA"/>
        </w:rPr>
        <w:t>$p,counter</w:t>
      </w:r>
      <w:proofErr w:type="spellEnd"/>
      <w:r w:rsidRPr="003A3119">
        <w:rPr>
          <w:lang w:val="en-ZA"/>
        </w:rPr>
        <w:t xml:space="preserve">) ## Time Series Plot for </w:t>
      </w:r>
      <w:proofErr w:type="spellStart"/>
      <w:r w:rsidRPr="003A3119">
        <w:rPr>
          <w:lang w:val="en-ZA"/>
        </w:rPr>
        <w:t>aactual</w:t>
      </w:r>
      <w:proofErr w:type="spellEnd"/>
      <w:r w:rsidRPr="003A3119">
        <w:rPr>
          <w:lang w:val="en-ZA"/>
        </w:rPr>
        <w:t xml:space="preserve"> and predicted</w:t>
      </w:r>
    </w:p>
    <w:p w14:paraId="4976E2F0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  counter &lt;&lt;- counter + 1</w:t>
      </w:r>
    </w:p>
    <w:p w14:paraId="70ECF969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</w:t>
      </w:r>
    </w:p>
    <w:p w14:paraId="4E292462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</w:t>
      </w:r>
      <w:proofErr w:type="spellStart"/>
      <w:proofErr w:type="gramStart"/>
      <w:r w:rsidRPr="003A3119">
        <w:rPr>
          <w:lang w:val="en-ZA"/>
        </w:rPr>
        <w:t>scatter.smooth</w:t>
      </w:r>
      <w:proofErr w:type="spellEnd"/>
      <w:proofErr w:type="gramEnd"/>
      <w:r w:rsidRPr="003A3119">
        <w:rPr>
          <w:lang w:val="en-ZA"/>
        </w:rPr>
        <w:t>(</w:t>
      </w:r>
      <w:proofErr w:type="spellStart"/>
      <w:r w:rsidRPr="003A3119">
        <w:rPr>
          <w:lang w:val="en-ZA"/>
        </w:rPr>
        <w:t>rdf$p,dependent</w:t>
      </w:r>
      <w:proofErr w:type="spellEnd"/>
      <w:r w:rsidRPr="003A3119">
        <w:rPr>
          <w:lang w:val="en-ZA"/>
        </w:rPr>
        <w:t>,  main = paste("Fig. ",</w:t>
      </w:r>
      <w:proofErr w:type="spellStart"/>
      <w:r w:rsidRPr="003A3119">
        <w:rPr>
          <w:lang w:val="en-ZA"/>
        </w:rPr>
        <w:t>counter,"Scatterplot</w:t>
      </w:r>
      <w:proofErr w:type="spellEnd"/>
      <w:r w:rsidRPr="003A3119">
        <w:rPr>
          <w:lang w:val="en-ZA"/>
        </w:rPr>
        <w:t xml:space="preserve"> of actual vs predicted")) #scatterplot of actual vs predicted</w:t>
      </w:r>
    </w:p>
    <w:p w14:paraId="1B65AB88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  counter &lt;&lt;- counter + 1</w:t>
      </w:r>
    </w:p>
    <w:p w14:paraId="26723169" w14:textId="77777777" w:rsidR="003A3119" w:rsidRPr="003A3119" w:rsidRDefault="003A3119" w:rsidP="003A3119">
      <w:pPr>
        <w:pStyle w:val="NoSpacing"/>
        <w:rPr>
          <w:lang w:val="en-ZA"/>
        </w:rPr>
      </w:pPr>
    </w:p>
    <w:p w14:paraId="05DE5B0C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</w:t>
      </w:r>
      <w:proofErr w:type="spellStart"/>
      <w:proofErr w:type="gramStart"/>
      <w:r w:rsidRPr="003A3119">
        <w:rPr>
          <w:lang w:val="en-ZA"/>
        </w:rPr>
        <w:t>hist</w:t>
      </w:r>
      <w:proofErr w:type="spellEnd"/>
      <w:r w:rsidRPr="003A3119">
        <w:rPr>
          <w:lang w:val="en-ZA"/>
        </w:rPr>
        <w:t>(</w:t>
      </w:r>
      <w:proofErr w:type="spellStart"/>
      <w:proofErr w:type="gramEnd"/>
      <w:r w:rsidRPr="003A3119">
        <w:rPr>
          <w:lang w:val="en-ZA"/>
        </w:rPr>
        <w:t>rdf$r</w:t>
      </w:r>
      <w:proofErr w:type="spellEnd"/>
      <w:r w:rsidRPr="003A3119">
        <w:rPr>
          <w:lang w:val="en-ZA"/>
        </w:rPr>
        <w:t>, main = paste("Fig. ",counter,"</w:t>
      </w:r>
      <w:proofErr w:type="spellStart"/>
      <w:r w:rsidRPr="003A3119">
        <w:rPr>
          <w:lang w:val="en-ZA"/>
        </w:rPr>
        <w:t>Hist</w:t>
      </w:r>
      <w:proofErr w:type="spellEnd"/>
      <w:r w:rsidRPr="003A3119">
        <w:rPr>
          <w:lang w:val="en-ZA"/>
        </w:rPr>
        <w:t>. of residuals"),prob=1,density = 20, col = "dark green")</w:t>
      </w:r>
    </w:p>
    <w:p w14:paraId="3E577CED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lines(density(</w:t>
      </w:r>
      <w:proofErr w:type="spellStart"/>
      <w:r w:rsidRPr="003A3119">
        <w:rPr>
          <w:lang w:val="en-ZA"/>
        </w:rPr>
        <w:t>rdf$r</w:t>
      </w:r>
      <w:proofErr w:type="spellEnd"/>
      <w:r w:rsidRPr="003A3119">
        <w:rPr>
          <w:lang w:val="en-ZA"/>
        </w:rPr>
        <w:t>))</w:t>
      </w:r>
    </w:p>
    <w:p w14:paraId="3D607853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  counter &lt;&lt;- counter + 1 #add to global variable counter</w:t>
      </w:r>
    </w:p>
    <w:p w14:paraId="38F4D508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'  </w:t>
      </w:r>
    </w:p>
    <w:p w14:paraId="239D5552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</w:t>
      </w:r>
      <w:proofErr w:type="spellStart"/>
      <w:r w:rsidRPr="003A3119">
        <w:rPr>
          <w:lang w:val="en-ZA"/>
        </w:rPr>
        <w:t>rdf$pctResid</w:t>
      </w:r>
      <w:proofErr w:type="spellEnd"/>
      <w:r w:rsidRPr="003A3119">
        <w:rPr>
          <w:lang w:val="en-ZA"/>
        </w:rPr>
        <w:t xml:space="preserve"> &lt;- </w:t>
      </w:r>
      <w:proofErr w:type="spellStart"/>
      <w:r w:rsidRPr="003A3119">
        <w:rPr>
          <w:lang w:val="en-ZA"/>
        </w:rPr>
        <w:t>rdf$r</w:t>
      </w:r>
      <w:proofErr w:type="spellEnd"/>
      <w:r w:rsidRPr="003A3119">
        <w:rPr>
          <w:lang w:val="en-ZA"/>
        </w:rPr>
        <w:t>/dependent</w:t>
      </w:r>
    </w:p>
    <w:p w14:paraId="65DEF438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</w:t>
      </w:r>
      <w:proofErr w:type="spellStart"/>
      <w:proofErr w:type="gramStart"/>
      <w:r w:rsidRPr="003A3119">
        <w:rPr>
          <w:lang w:val="en-ZA"/>
        </w:rPr>
        <w:t>ts.plot</w:t>
      </w:r>
      <w:proofErr w:type="spellEnd"/>
      <w:proofErr w:type="gramEnd"/>
      <w:r w:rsidRPr="003A3119">
        <w:rPr>
          <w:lang w:val="en-ZA"/>
        </w:rPr>
        <w:t>(</w:t>
      </w:r>
      <w:proofErr w:type="spellStart"/>
      <w:r w:rsidRPr="003A3119">
        <w:rPr>
          <w:lang w:val="en-ZA"/>
        </w:rPr>
        <w:t>rdf$pctResid</w:t>
      </w:r>
      <w:proofErr w:type="spellEnd"/>
      <w:r w:rsidRPr="003A3119">
        <w:rPr>
          <w:lang w:val="en-ZA"/>
        </w:rPr>
        <w:t>, main = paste("Fig. ",</w:t>
      </w:r>
      <w:proofErr w:type="spellStart"/>
      <w:r w:rsidRPr="003A3119">
        <w:rPr>
          <w:lang w:val="en-ZA"/>
        </w:rPr>
        <w:t>counter,"Percentage</w:t>
      </w:r>
      <w:proofErr w:type="spellEnd"/>
      <w:r w:rsidRPr="003A3119">
        <w:rPr>
          <w:lang w:val="en-ZA"/>
        </w:rPr>
        <w:t xml:space="preserve"> change in </w:t>
      </w:r>
      <w:proofErr w:type="spellStart"/>
      <w:r w:rsidRPr="003A3119">
        <w:rPr>
          <w:lang w:val="en-ZA"/>
        </w:rPr>
        <w:t>resid</w:t>
      </w:r>
      <w:proofErr w:type="spellEnd"/>
      <w:r w:rsidRPr="003A3119">
        <w:rPr>
          <w:lang w:val="en-ZA"/>
        </w:rPr>
        <w:t>"));</w:t>
      </w:r>
      <w:proofErr w:type="spellStart"/>
      <w:r w:rsidRPr="003A3119">
        <w:rPr>
          <w:lang w:val="en-ZA"/>
        </w:rPr>
        <w:t>abline</w:t>
      </w:r>
      <w:proofErr w:type="spellEnd"/>
      <w:r w:rsidRPr="003A3119">
        <w:rPr>
          <w:lang w:val="en-ZA"/>
        </w:rPr>
        <w:t xml:space="preserve">(h=0) #percentage change in </w:t>
      </w:r>
      <w:proofErr w:type="spellStart"/>
      <w:r w:rsidRPr="003A3119">
        <w:rPr>
          <w:lang w:val="en-ZA"/>
        </w:rPr>
        <w:t>resid</w:t>
      </w:r>
      <w:proofErr w:type="spellEnd"/>
    </w:p>
    <w:p w14:paraId="354BE27C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  counter &lt;&lt;- counter + 1</w:t>
      </w:r>
    </w:p>
    <w:p w14:paraId="3B3C763B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'</w:t>
      </w:r>
    </w:p>
    <w:p w14:paraId="0B2C3D8C" w14:textId="18FC9598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}</w:t>
      </w:r>
    </w:p>
    <w:p w14:paraId="3B41EA25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>#</w:t>
      </w:r>
    </w:p>
    <w:p w14:paraId="6AC04F73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># 2. GRAPHS</w:t>
      </w:r>
    </w:p>
    <w:p w14:paraId="2E66432D" w14:textId="0E33A7A6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>#</w:t>
      </w:r>
    </w:p>
    <w:p w14:paraId="242BDF9B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#Histograms</w:t>
      </w:r>
    </w:p>
    <w:p w14:paraId="422DF102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counter = 1</w:t>
      </w:r>
    </w:p>
    <w:p w14:paraId="7783C04D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</w:t>
      </w:r>
    </w:p>
    <w:p w14:paraId="14753D5D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par(</w:t>
      </w:r>
      <w:proofErr w:type="spellStart"/>
      <w:r w:rsidRPr="003A3119">
        <w:rPr>
          <w:lang w:val="en-ZA"/>
        </w:rPr>
        <w:t>mfcol</w:t>
      </w:r>
      <w:proofErr w:type="spellEnd"/>
      <w:r w:rsidRPr="003A3119">
        <w:rPr>
          <w:lang w:val="en-ZA"/>
        </w:rPr>
        <w:t>=</w:t>
      </w:r>
      <w:proofErr w:type="gramStart"/>
      <w:r w:rsidRPr="003A3119">
        <w:rPr>
          <w:lang w:val="en-ZA"/>
        </w:rPr>
        <w:t>c(</w:t>
      </w:r>
      <w:proofErr w:type="gramEnd"/>
      <w:r w:rsidRPr="003A3119">
        <w:rPr>
          <w:lang w:val="en-ZA"/>
        </w:rPr>
        <w:t>2,2))</w:t>
      </w:r>
    </w:p>
    <w:p w14:paraId="70BFE822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for (</w:t>
      </w:r>
      <w:proofErr w:type="spellStart"/>
      <w:r w:rsidRPr="003A3119">
        <w:rPr>
          <w:lang w:val="en-ZA"/>
        </w:rPr>
        <w:t>i</w:t>
      </w:r>
      <w:proofErr w:type="spellEnd"/>
      <w:r w:rsidRPr="003A3119">
        <w:rPr>
          <w:lang w:val="en-ZA"/>
        </w:rPr>
        <w:t xml:space="preserve"> in </w:t>
      </w:r>
      <w:proofErr w:type="gramStart"/>
      <w:r w:rsidRPr="003A3119">
        <w:rPr>
          <w:lang w:val="en-ZA"/>
        </w:rPr>
        <w:t>2:5){</w:t>
      </w:r>
      <w:proofErr w:type="gramEnd"/>
    </w:p>
    <w:p w14:paraId="0D3947E8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index = names(</w:t>
      </w:r>
      <w:proofErr w:type="spellStart"/>
      <w:r w:rsidRPr="003A3119">
        <w:rPr>
          <w:lang w:val="en-ZA"/>
        </w:rPr>
        <w:t>mdf_clean</w:t>
      </w:r>
      <w:proofErr w:type="spellEnd"/>
      <w:r w:rsidRPr="003A3119">
        <w:rPr>
          <w:lang w:val="en-ZA"/>
        </w:rPr>
        <w:t>[</w:t>
      </w:r>
      <w:proofErr w:type="spellStart"/>
      <w:r w:rsidRPr="003A3119">
        <w:rPr>
          <w:lang w:val="en-ZA"/>
        </w:rPr>
        <w:t>i</w:t>
      </w:r>
      <w:proofErr w:type="spellEnd"/>
      <w:r w:rsidRPr="003A3119">
        <w:rPr>
          <w:lang w:val="en-ZA"/>
        </w:rPr>
        <w:t>])</w:t>
      </w:r>
    </w:p>
    <w:p w14:paraId="698843F4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</w:t>
      </w:r>
      <w:proofErr w:type="spellStart"/>
      <w:proofErr w:type="gramStart"/>
      <w:r w:rsidRPr="003A3119">
        <w:rPr>
          <w:lang w:val="en-ZA"/>
        </w:rPr>
        <w:t>hist</w:t>
      </w:r>
      <w:proofErr w:type="spellEnd"/>
      <w:r w:rsidRPr="003A3119">
        <w:rPr>
          <w:lang w:val="en-ZA"/>
        </w:rPr>
        <w:t xml:space="preserve">( </w:t>
      </w:r>
      <w:proofErr w:type="spellStart"/>
      <w:r w:rsidRPr="003A3119">
        <w:rPr>
          <w:lang w:val="en-ZA"/>
        </w:rPr>
        <w:t>mdf</w:t>
      </w:r>
      <w:proofErr w:type="gramEnd"/>
      <w:r w:rsidRPr="003A3119">
        <w:rPr>
          <w:lang w:val="en-ZA"/>
        </w:rPr>
        <w:t>_clean</w:t>
      </w:r>
      <w:proofErr w:type="spellEnd"/>
      <w:r w:rsidRPr="003A3119">
        <w:rPr>
          <w:lang w:val="en-ZA"/>
        </w:rPr>
        <w:t>[,</w:t>
      </w:r>
      <w:proofErr w:type="spellStart"/>
      <w:r w:rsidRPr="003A3119">
        <w:rPr>
          <w:lang w:val="en-ZA"/>
        </w:rPr>
        <w:t>i</w:t>
      </w:r>
      <w:proofErr w:type="spellEnd"/>
      <w:r w:rsidRPr="003A3119">
        <w:rPr>
          <w:lang w:val="en-ZA"/>
        </w:rPr>
        <w:t>],</w:t>
      </w:r>
      <w:proofErr w:type="spellStart"/>
      <w:r w:rsidRPr="003A3119">
        <w:rPr>
          <w:lang w:val="en-ZA"/>
        </w:rPr>
        <w:t>xlab</w:t>
      </w:r>
      <w:proofErr w:type="spellEnd"/>
      <w:r w:rsidRPr="003A3119">
        <w:rPr>
          <w:lang w:val="en-ZA"/>
        </w:rPr>
        <w:t xml:space="preserve"> = index, main= paste("Fig. ",counter, "</w:t>
      </w:r>
      <w:proofErr w:type="spellStart"/>
      <w:r w:rsidRPr="003A3119">
        <w:rPr>
          <w:lang w:val="en-ZA"/>
        </w:rPr>
        <w:t>Hist</w:t>
      </w:r>
      <w:proofErr w:type="spellEnd"/>
      <w:r w:rsidRPr="003A3119">
        <w:rPr>
          <w:lang w:val="en-ZA"/>
        </w:rPr>
        <w:t xml:space="preserve"> of ",index),prob=1,density = 20, col = "dark green") </w:t>
      </w:r>
    </w:p>
    <w:p w14:paraId="2BA3DC15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lines(density(</w:t>
      </w:r>
      <w:proofErr w:type="spellStart"/>
      <w:r w:rsidRPr="003A3119">
        <w:rPr>
          <w:lang w:val="en-ZA"/>
        </w:rPr>
        <w:t>mdf_clean</w:t>
      </w:r>
      <w:proofErr w:type="spellEnd"/>
      <w:proofErr w:type="gramStart"/>
      <w:r w:rsidRPr="003A3119">
        <w:rPr>
          <w:lang w:val="en-ZA"/>
        </w:rPr>
        <w:t>[,</w:t>
      </w:r>
      <w:proofErr w:type="spellStart"/>
      <w:r w:rsidRPr="003A3119">
        <w:rPr>
          <w:lang w:val="en-ZA"/>
        </w:rPr>
        <w:t>i</w:t>
      </w:r>
      <w:proofErr w:type="spellEnd"/>
      <w:proofErr w:type="gramEnd"/>
      <w:r w:rsidRPr="003A3119">
        <w:rPr>
          <w:lang w:val="en-ZA"/>
        </w:rPr>
        <w:t>]))</w:t>
      </w:r>
    </w:p>
    <w:p w14:paraId="483ECF72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counter = counter + 1</w:t>
      </w:r>
    </w:p>
    <w:p w14:paraId="2CA91CA3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}</w:t>
      </w:r>
    </w:p>
    <w:p w14:paraId="6EBC52FB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</w:p>
    <w:p w14:paraId="49C8691C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#Time-series plot</w:t>
      </w:r>
    </w:p>
    <w:p w14:paraId="28752FD0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lastRenderedPageBreak/>
        <w:t xml:space="preserve">    par(</w:t>
      </w:r>
      <w:proofErr w:type="spellStart"/>
      <w:r w:rsidRPr="003A3119">
        <w:rPr>
          <w:lang w:val="en-ZA"/>
        </w:rPr>
        <w:t>mfcol</w:t>
      </w:r>
      <w:proofErr w:type="spellEnd"/>
      <w:r w:rsidRPr="003A3119">
        <w:rPr>
          <w:lang w:val="en-ZA"/>
        </w:rPr>
        <w:t>=</w:t>
      </w:r>
      <w:proofErr w:type="gramStart"/>
      <w:r w:rsidRPr="003A3119">
        <w:rPr>
          <w:lang w:val="en-ZA"/>
        </w:rPr>
        <w:t>c(</w:t>
      </w:r>
      <w:proofErr w:type="gramEnd"/>
      <w:r w:rsidRPr="003A3119">
        <w:rPr>
          <w:lang w:val="en-ZA"/>
        </w:rPr>
        <w:t>2,2))</w:t>
      </w:r>
    </w:p>
    <w:p w14:paraId="32B813D5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for (</w:t>
      </w:r>
      <w:proofErr w:type="spellStart"/>
      <w:r w:rsidRPr="003A3119">
        <w:rPr>
          <w:lang w:val="en-ZA"/>
        </w:rPr>
        <w:t>i</w:t>
      </w:r>
      <w:proofErr w:type="spellEnd"/>
      <w:r w:rsidRPr="003A3119">
        <w:rPr>
          <w:lang w:val="en-ZA"/>
        </w:rPr>
        <w:t xml:space="preserve"> in </w:t>
      </w:r>
      <w:proofErr w:type="gramStart"/>
      <w:r w:rsidRPr="003A3119">
        <w:rPr>
          <w:lang w:val="en-ZA"/>
        </w:rPr>
        <w:t>2:5){</w:t>
      </w:r>
      <w:proofErr w:type="gramEnd"/>
    </w:p>
    <w:p w14:paraId="5ADDA0FA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index = names(</w:t>
      </w:r>
      <w:proofErr w:type="spellStart"/>
      <w:r w:rsidRPr="003A3119">
        <w:rPr>
          <w:lang w:val="en-ZA"/>
        </w:rPr>
        <w:t>mdf_clean</w:t>
      </w:r>
      <w:proofErr w:type="spellEnd"/>
      <w:r w:rsidRPr="003A3119">
        <w:rPr>
          <w:lang w:val="en-ZA"/>
        </w:rPr>
        <w:t>[</w:t>
      </w:r>
      <w:proofErr w:type="spellStart"/>
      <w:r w:rsidRPr="003A3119">
        <w:rPr>
          <w:lang w:val="en-ZA"/>
        </w:rPr>
        <w:t>i</w:t>
      </w:r>
      <w:proofErr w:type="spellEnd"/>
      <w:r w:rsidRPr="003A3119">
        <w:rPr>
          <w:lang w:val="en-ZA"/>
        </w:rPr>
        <w:t>])</w:t>
      </w:r>
    </w:p>
    <w:p w14:paraId="0375856B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</w:t>
      </w:r>
      <w:proofErr w:type="spellStart"/>
      <w:proofErr w:type="gramStart"/>
      <w:r w:rsidRPr="003A3119">
        <w:rPr>
          <w:lang w:val="en-ZA"/>
        </w:rPr>
        <w:t>ts.plot</w:t>
      </w:r>
      <w:proofErr w:type="spellEnd"/>
      <w:proofErr w:type="gramEnd"/>
      <w:r w:rsidRPr="003A3119">
        <w:rPr>
          <w:lang w:val="en-ZA"/>
        </w:rPr>
        <w:t>(</w:t>
      </w:r>
      <w:proofErr w:type="spellStart"/>
      <w:r w:rsidRPr="003A3119">
        <w:rPr>
          <w:lang w:val="en-ZA"/>
        </w:rPr>
        <w:t>mdf_clean</w:t>
      </w:r>
      <w:proofErr w:type="spellEnd"/>
      <w:r w:rsidRPr="003A3119">
        <w:rPr>
          <w:lang w:val="en-ZA"/>
        </w:rPr>
        <w:t>[,</w:t>
      </w:r>
      <w:proofErr w:type="spellStart"/>
      <w:r w:rsidRPr="003A3119">
        <w:rPr>
          <w:lang w:val="en-ZA"/>
        </w:rPr>
        <w:t>i</w:t>
      </w:r>
      <w:proofErr w:type="spellEnd"/>
      <w:r w:rsidRPr="003A3119">
        <w:rPr>
          <w:lang w:val="en-ZA"/>
        </w:rPr>
        <w:t>],</w:t>
      </w:r>
      <w:proofErr w:type="spellStart"/>
      <w:r w:rsidRPr="003A3119">
        <w:rPr>
          <w:lang w:val="en-ZA"/>
        </w:rPr>
        <w:t>xlab</w:t>
      </w:r>
      <w:proofErr w:type="spellEnd"/>
      <w:r w:rsidRPr="003A3119">
        <w:rPr>
          <w:lang w:val="en-ZA"/>
        </w:rPr>
        <w:t xml:space="preserve"> = '</w:t>
      </w:r>
      <w:proofErr w:type="spellStart"/>
      <w:r w:rsidRPr="003A3119">
        <w:rPr>
          <w:lang w:val="en-ZA"/>
        </w:rPr>
        <w:t>obs</w:t>
      </w:r>
      <w:proofErr w:type="spellEnd"/>
      <w:r w:rsidRPr="003A3119">
        <w:rPr>
          <w:lang w:val="en-ZA"/>
        </w:rPr>
        <w:t>',</w:t>
      </w:r>
      <w:proofErr w:type="spellStart"/>
      <w:r w:rsidRPr="003A3119">
        <w:rPr>
          <w:lang w:val="en-ZA"/>
        </w:rPr>
        <w:t>ylab</w:t>
      </w:r>
      <w:proofErr w:type="spellEnd"/>
      <w:r w:rsidRPr="003A3119">
        <w:rPr>
          <w:lang w:val="en-ZA"/>
        </w:rPr>
        <w:t xml:space="preserve"> = index, main= paste("Fig. ",counter, "TS plot of ",index))</w:t>
      </w:r>
    </w:p>
    <w:p w14:paraId="4E8C113E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counter = counter + 1</w:t>
      </w:r>
    </w:p>
    <w:p w14:paraId="6E7E5A47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}</w:t>
      </w:r>
    </w:p>
    <w:p w14:paraId="005A3F12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</w:p>
    <w:p w14:paraId="213250F6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#Scatter-plot of all var vs BTC/$</w:t>
      </w:r>
    </w:p>
    <w:p w14:paraId="2258A26C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par(</w:t>
      </w:r>
      <w:proofErr w:type="spellStart"/>
      <w:r w:rsidRPr="003A3119">
        <w:rPr>
          <w:lang w:val="en-ZA"/>
        </w:rPr>
        <w:t>mfcol</w:t>
      </w:r>
      <w:proofErr w:type="spellEnd"/>
      <w:r w:rsidRPr="003A3119">
        <w:rPr>
          <w:lang w:val="en-ZA"/>
        </w:rPr>
        <w:t>=</w:t>
      </w:r>
      <w:proofErr w:type="gramStart"/>
      <w:r w:rsidRPr="003A3119">
        <w:rPr>
          <w:lang w:val="en-ZA"/>
        </w:rPr>
        <w:t>c(</w:t>
      </w:r>
      <w:proofErr w:type="gramEnd"/>
      <w:r w:rsidRPr="003A3119">
        <w:rPr>
          <w:lang w:val="en-ZA"/>
        </w:rPr>
        <w:t>1,3))</w:t>
      </w:r>
    </w:p>
    <w:p w14:paraId="3D5BBBD0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for (</w:t>
      </w:r>
      <w:proofErr w:type="spellStart"/>
      <w:r w:rsidRPr="003A3119">
        <w:rPr>
          <w:lang w:val="en-ZA"/>
        </w:rPr>
        <w:t>i</w:t>
      </w:r>
      <w:proofErr w:type="spellEnd"/>
      <w:r w:rsidRPr="003A3119">
        <w:rPr>
          <w:lang w:val="en-ZA"/>
        </w:rPr>
        <w:t xml:space="preserve"> in </w:t>
      </w:r>
      <w:proofErr w:type="gramStart"/>
      <w:r w:rsidRPr="003A3119">
        <w:rPr>
          <w:lang w:val="en-ZA"/>
        </w:rPr>
        <w:t>2:4){</w:t>
      </w:r>
      <w:proofErr w:type="gramEnd"/>
    </w:p>
    <w:p w14:paraId="0340E558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index = names(</w:t>
      </w:r>
      <w:proofErr w:type="spellStart"/>
      <w:r w:rsidRPr="003A3119">
        <w:rPr>
          <w:lang w:val="en-ZA"/>
        </w:rPr>
        <w:t>mdf_clean</w:t>
      </w:r>
      <w:proofErr w:type="spellEnd"/>
      <w:r w:rsidRPr="003A3119">
        <w:rPr>
          <w:lang w:val="en-ZA"/>
        </w:rPr>
        <w:t>[</w:t>
      </w:r>
      <w:proofErr w:type="spellStart"/>
      <w:r w:rsidRPr="003A3119">
        <w:rPr>
          <w:lang w:val="en-ZA"/>
        </w:rPr>
        <w:t>i</w:t>
      </w:r>
      <w:proofErr w:type="spellEnd"/>
      <w:r w:rsidRPr="003A3119">
        <w:rPr>
          <w:lang w:val="en-ZA"/>
        </w:rPr>
        <w:t>])</w:t>
      </w:r>
    </w:p>
    <w:p w14:paraId="6BAB1F15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</w:t>
      </w:r>
      <w:proofErr w:type="spellStart"/>
      <w:proofErr w:type="gramStart"/>
      <w:r w:rsidRPr="003A3119">
        <w:rPr>
          <w:lang w:val="en-ZA"/>
        </w:rPr>
        <w:t>scatter.smooth</w:t>
      </w:r>
      <w:proofErr w:type="spellEnd"/>
      <w:proofErr w:type="gramEnd"/>
      <w:r w:rsidRPr="003A3119">
        <w:rPr>
          <w:lang w:val="en-ZA"/>
        </w:rPr>
        <w:t>(</w:t>
      </w:r>
      <w:proofErr w:type="spellStart"/>
      <w:r w:rsidRPr="003A3119">
        <w:rPr>
          <w:lang w:val="en-ZA"/>
        </w:rPr>
        <w:t>mdf_clean</w:t>
      </w:r>
      <w:proofErr w:type="spellEnd"/>
      <w:r w:rsidRPr="003A3119">
        <w:rPr>
          <w:lang w:val="en-ZA"/>
        </w:rPr>
        <w:t>[,</w:t>
      </w:r>
      <w:proofErr w:type="spellStart"/>
      <w:r w:rsidRPr="003A3119">
        <w:rPr>
          <w:lang w:val="en-ZA"/>
        </w:rPr>
        <w:t>i</w:t>
      </w:r>
      <w:proofErr w:type="spellEnd"/>
      <w:r w:rsidRPr="003A3119">
        <w:rPr>
          <w:lang w:val="en-ZA"/>
        </w:rPr>
        <w:t xml:space="preserve">], </w:t>
      </w:r>
      <w:proofErr w:type="spellStart"/>
      <w:r w:rsidRPr="003A3119">
        <w:rPr>
          <w:lang w:val="en-ZA"/>
        </w:rPr>
        <w:t>mdf_clean$btc</w:t>
      </w:r>
      <w:proofErr w:type="spellEnd"/>
      <w:r w:rsidRPr="003A3119">
        <w:rPr>
          <w:lang w:val="en-ZA"/>
        </w:rPr>
        <w:t xml:space="preserve">, </w:t>
      </w:r>
      <w:proofErr w:type="spellStart"/>
      <w:r w:rsidRPr="003A3119">
        <w:rPr>
          <w:lang w:val="en-ZA"/>
        </w:rPr>
        <w:t>xlab</w:t>
      </w:r>
      <w:proofErr w:type="spellEnd"/>
      <w:r w:rsidRPr="003A3119">
        <w:rPr>
          <w:lang w:val="en-ZA"/>
        </w:rPr>
        <w:t xml:space="preserve">=index, </w:t>
      </w:r>
      <w:proofErr w:type="spellStart"/>
      <w:r w:rsidRPr="003A3119">
        <w:rPr>
          <w:lang w:val="en-ZA"/>
        </w:rPr>
        <w:t>ylab</w:t>
      </w:r>
      <w:proofErr w:type="spellEnd"/>
      <w:r w:rsidRPr="003A3119">
        <w:rPr>
          <w:lang w:val="en-ZA"/>
        </w:rPr>
        <w:t>="BTC/</w:t>
      </w:r>
      <w:proofErr w:type="spellStart"/>
      <w:r w:rsidRPr="003A3119">
        <w:rPr>
          <w:lang w:val="en-ZA"/>
        </w:rPr>
        <w:t>USD",main</w:t>
      </w:r>
      <w:proofErr w:type="spellEnd"/>
      <w:r w:rsidRPr="003A3119">
        <w:rPr>
          <w:lang w:val="en-ZA"/>
        </w:rPr>
        <w:t xml:space="preserve">= paste("Fig. ",counter, "Scatter plot of </w:t>
      </w:r>
      <w:proofErr w:type="spellStart"/>
      <w:r w:rsidRPr="003A3119">
        <w:rPr>
          <w:lang w:val="en-ZA"/>
        </w:rPr>
        <w:t>btc</w:t>
      </w:r>
      <w:proofErr w:type="spellEnd"/>
      <w:r w:rsidRPr="003A3119">
        <w:rPr>
          <w:lang w:val="en-ZA"/>
        </w:rPr>
        <w:t xml:space="preserve"> </w:t>
      </w:r>
      <w:proofErr w:type="spellStart"/>
      <w:r w:rsidRPr="003A3119">
        <w:rPr>
          <w:lang w:val="en-ZA"/>
        </w:rPr>
        <w:t>and",index</w:t>
      </w:r>
      <w:proofErr w:type="spellEnd"/>
      <w:r w:rsidRPr="003A3119">
        <w:rPr>
          <w:lang w:val="en-ZA"/>
        </w:rPr>
        <w:t>))</w:t>
      </w:r>
    </w:p>
    <w:p w14:paraId="1ED458BA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  counter = counter + 1</w:t>
      </w:r>
    </w:p>
    <w:p w14:paraId="2D68BA7E" w14:textId="7D3C5271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}</w:t>
      </w:r>
    </w:p>
    <w:p w14:paraId="25C735B6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>#</w:t>
      </w:r>
    </w:p>
    <w:p w14:paraId="66645AF6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># 3. Descriptive stats</w:t>
      </w:r>
    </w:p>
    <w:p w14:paraId="33027306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>#</w:t>
      </w:r>
    </w:p>
    <w:p w14:paraId="000376FD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describe.by(</w:t>
      </w:r>
      <w:proofErr w:type="spellStart"/>
      <w:r w:rsidRPr="003A3119">
        <w:rPr>
          <w:lang w:val="en-ZA"/>
        </w:rPr>
        <w:t>mdf_</w:t>
      </w:r>
      <w:proofErr w:type="gramStart"/>
      <w:r w:rsidRPr="003A3119">
        <w:rPr>
          <w:lang w:val="en-ZA"/>
        </w:rPr>
        <w:t>clean</w:t>
      </w:r>
      <w:proofErr w:type="spellEnd"/>
      <w:r w:rsidRPr="003A3119">
        <w:rPr>
          <w:lang w:val="en-ZA"/>
        </w:rPr>
        <w:t>[</w:t>
      </w:r>
      <w:proofErr w:type="gramEnd"/>
      <w:r w:rsidRPr="003A3119">
        <w:rPr>
          <w:lang w:val="en-ZA"/>
        </w:rPr>
        <w:t>,2:5])</w:t>
      </w:r>
    </w:p>
    <w:p w14:paraId="1FF8782B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</w:p>
    <w:p w14:paraId="1A26BC34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#</w:t>
      </w:r>
      <w:proofErr w:type="spellStart"/>
      <w:r w:rsidRPr="003A3119">
        <w:rPr>
          <w:lang w:val="en-ZA"/>
        </w:rPr>
        <w:t>Correlarion</w:t>
      </w:r>
      <w:proofErr w:type="spellEnd"/>
    </w:p>
    <w:p w14:paraId="5B0EC921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round(</w:t>
      </w:r>
      <w:proofErr w:type="spellStart"/>
      <w:r w:rsidRPr="003A3119">
        <w:rPr>
          <w:lang w:val="en-ZA"/>
        </w:rPr>
        <w:t>cor</w:t>
      </w:r>
      <w:proofErr w:type="spellEnd"/>
      <w:r w:rsidRPr="003A3119">
        <w:rPr>
          <w:lang w:val="en-ZA"/>
        </w:rPr>
        <w:t>(</w:t>
      </w:r>
      <w:proofErr w:type="spellStart"/>
      <w:r w:rsidRPr="003A3119">
        <w:rPr>
          <w:lang w:val="en-ZA"/>
        </w:rPr>
        <w:t>mdf_</w:t>
      </w:r>
      <w:proofErr w:type="gramStart"/>
      <w:r w:rsidRPr="003A3119">
        <w:rPr>
          <w:lang w:val="en-ZA"/>
        </w:rPr>
        <w:t>clean</w:t>
      </w:r>
      <w:proofErr w:type="spellEnd"/>
      <w:r w:rsidRPr="003A3119">
        <w:rPr>
          <w:lang w:val="en-ZA"/>
        </w:rPr>
        <w:t>[</w:t>
      </w:r>
      <w:proofErr w:type="gramEnd"/>
      <w:r w:rsidRPr="003A3119">
        <w:rPr>
          <w:lang w:val="en-ZA"/>
        </w:rPr>
        <w:t>,2:5]),3)</w:t>
      </w:r>
    </w:p>
    <w:p w14:paraId="6146DBF4" w14:textId="77777777" w:rsidR="003A3119" w:rsidRPr="003A3119" w:rsidRDefault="003A3119" w:rsidP="003A3119">
      <w:pPr>
        <w:pStyle w:val="NoSpacing"/>
        <w:rPr>
          <w:lang w:val="en-ZA"/>
        </w:rPr>
      </w:pPr>
    </w:p>
    <w:p w14:paraId="76710371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>#</w:t>
      </w:r>
    </w:p>
    <w:p w14:paraId="689E0427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# 4. </w:t>
      </w:r>
      <w:proofErr w:type="spellStart"/>
      <w:r w:rsidRPr="003A3119">
        <w:rPr>
          <w:lang w:val="en-ZA"/>
        </w:rPr>
        <w:t>Analyisis</w:t>
      </w:r>
      <w:proofErr w:type="spellEnd"/>
    </w:p>
    <w:p w14:paraId="111240FC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>#</w:t>
      </w:r>
    </w:p>
    <w:p w14:paraId="0453BDD8" w14:textId="77777777" w:rsidR="003A3119" w:rsidRPr="003A3119" w:rsidRDefault="003A3119" w:rsidP="003A3119">
      <w:pPr>
        <w:pStyle w:val="NoSpacing"/>
        <w:rPr>
          <w:lang w:val="en-ZA"/>
        </w:rPr>
      </w:pPr>
    </w:p>
    <w:p w14:paraId="1BA6C716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># 4.1. Simple Regression Model</w:t>
      </w:r>
    </w:p>
    <w:p w14:paraId="683052A2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</w:p>
    <w:p w14:paraId="20DF012C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fit = </w:t>
      </w:r>
      <w:proofErr w:type="spellStart"/>
      <w:proofErr w:type="gramStart"/>
      <w:r w:rsidRPr="003A3119">
        <w:rPr>
          <w:lang w:val="en-ZA"/>
        </w:rPr>
        <w:t>lm</w:t>
      </w:r>
      <w:proofErr w:type="spellEnd"/>
      <w:r w:rsidRPr="003A3119">
        <w:rPr>
          <w:lang w:val="en-ZA"/>
        </w:rPr>
        <w:t>(</w:t>
      </w:r>
      <w:proofErr w:type="gramEnd"/>
      <w:r w:rsidRPr="003A3119">
        <w:rPr>
          <w:lang w:val="en-ZA"/>
        </w:rPr>
        <w:t>btc~sp500+gold+btctr, data=</w:t>
      </w:r>
      <w:proofErr w:type="spellStart"/>
      <w:r w:rsidRPr="003A3119">
        <w:rPr>
          <w:lang w:val="en-ZA"/>
        </w:rPr>
        <w:t>mdf_clean</w:t>
      </w:r>
      <w:proofErr w:type="spellEnd"/>
      <w:r w:rsidRPr="003A3119">
        <w:rPr>
          <w:lang w:val="en-ZA"/>
        </w:rPr>
        <w:t>)</w:t>
      </w:r>
    </w:p>
    <w:p w14:paraId="263CB32D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summary(fit)</w:t>
      </w:r>
    </w:p>
    <w:p w14:paraId="01B2960D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</w:t>
      </w:r>
      <w:proofErr w:type="spellStart"/>
      <w:r w:rsidRPr="003A3119">
        <w:rPr>
          <w:lang w:val="en-ZA"/>
        </w:rPr>
        <w:t>dwtest</w:t>
      </w:r>
      <w:proofErr w:type="spellEnd"/>
      <w:r w:rsidRPr="003A3119">
        <w:rPr>
          <w:lang w:val="en-ZA"/>
        </w:rPr>
        <w:t>(fit)</w:t>
      </w:r>
    </w:p>
    <w:p w14:paraId="3B3315E3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</w:p>
    <w:p w14:paraId="31DB82E7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# residual analysis</w:t>
      </w:r>
    </w:p>
    <w:p w14:paraId="4D39B5CD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  <w:proofErr w:type="spellStart"/>
      <w:r w:rsidRPr="003A3119">
        <w:rPr>
          <w:lang w:val="en-ZA"/>
        </w:rPr>
        <w:t>rdf</w:t>
      </w:r>
      <w:proofErr w:type="spellEnd"/>
      <w:r w:rsidRPr="003A3119">
        <w:rPr>
          <w:lang w:val="en-ZA"/>
        </w:rPr>
        <w:t xml:space="preserve"> &lt;- </w:t>
      </w:r>
      <w:proofErr w:type="spellStart"/>
      <w:proofErr w:type="gramStart"/>
      <w:r w:rsidRPr="003A3119">
        <w:rPr>
          <w:lang w:val="en-ZA"/>
        </w:rPr>
        <w:t>data.frame</w:t>
      </w:r>
      <w:proofErr w:type="spellEnd"/>
      <w:proofErr w:type="gramEnd"/>
      <w:r w:rsidRPr="003A3119">
        <w:rPr>
          <w:lang w:val="en-ZA"/>
        </w:rPr>
        <w:t>(</w:t>
      </w:r>
      <w:proofErr w:type="spellStart"/>
      <w:r w:rsidRPr="003A3119">
        <w:rPr>
          <w:lang w:val="en-ZA"/>
        </w:rPr>
        <w:t>mdf_clean</w:t>
      </w:r>
      <w:proofErr w:type="spellEnd"/>
      <w:r w:rsidRPr="003A3119">
        <w:rPr>
          <w:lang w:val="en-ZA"/>
        </w:rPr>
        <w:t xml:space="preserve">, p= </w:t>
      </w:r>
      <w:proofErr w:type="spellStart"/>
      <w:r w:rsidRPr="003A3119">
        <w:rPr>
          <w:lang w:val="en-ZA"/>
        </w:rPr>
        <w:t>fit$fitted.values</w:t>
      </w:r>
      <w:proofErr w:type="spellEnd"/>
      <w:r w:rsidRPr="003A3119">
        <w:rPr>
          <w:lang w:val="en-ZA"/>
        </w:rPr>
        <w:t xml:space="preserve">, r= </w:t>
      </w:r>
      <w:proofErr w:type="spellStart"/>
      <w:r w:rsidRPr="003A3119">
        <w:rPr>
          <w:lang w:val="en-ZA"/>
        </w:rPr>
        <w:t>fit$residuals</w:t>
      </w:r>
      <w:proofErr w:type="spellEnd"/>
      <w:r w:rsidRPr="003A3119">
        <w:rPr>
          <w:lang w:val="en-ZA"/>
        </w:rPr>
        <w:t>)</w:t>
      </w:r>
    </w:p>
    <w:p w14:paraId="3A006A2A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  <w:proofErr w:type="spellStart"/>
      <w:r w:rsidRPr="003A3119">
        <w:rPr>
          <w:lang w:val="en-ZA"/>
        </w:rPr>
        <w:t>residAnalysis</w:t>
      </w:r>
      <w:proofErr w:type="spellEnd"/>
      <w:r w:rsidRPr="003A3119">
        <w:rPr>
          <w:lang w:val="en-ZA"/>
        </w:rPr>
        <w:t>(</w:t>
      </w:r>
      <w:proofErr w:type="spellStart"/>
      <w:proofErr w:type="gramStart"/>
      <w:r w:rsidRPr="003A3119">
        <w:rPr>
          <w:lang w:val="en-ZA"/>
        </w:rPr>
        <w:t>rdf,rdf</w:t>
      </w:r>
      <w:proofErr w:type="gramEnd"/>
      <w:r w:rsidRPr="003A3119">
        <w:rPr>
          <w:lang w:val="en-ZA"/>
        </w:rPr>
        <w:t>$btc</w:t>
      </w:r>
      <w:proofErr w:type="spellEnd"/>
      <w:r w:rsidRPr="003A3119">
        <w:rPr>
          <w:lang w:val="en-ZA"/>
        </w:rPr>
        <w:t>)</w:t>
      </w:r>
    </w:p>
    <w:p w14:paraId="72A45EE2" w14:textId="77777777" w:rsidR="003A3119" w:rsidRPr="003A3119" w:rsidRDefault="003A3119" w:rsidP="003A3119">
      <w:pPr>
        <w:pStyle w:val="NoSpacing"/>
        <w:rPr>
          <w:lang w:val="en-ZA"/>
        </w:rPr>
      </w:pPr>
    </w:p>
    <w:p w14:paraId="26D8E702" w14:textId="2E8C9A05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># 4.</w:t>
      </w:r>
      <w:r w:rsidR="00666B87">
        <w:rPr>
          <w:lang w:val="en-ZA"/>
        </w:rPr>
        <w:t>2</w:t>
      </w:r>
      <w:r w:rsidRPr="003A3119">
        <w:rPr>
          <w:lang w:val="en-ZA"/>
        </w:rPr>
        <w:t>. log-linear regression</w:t>
      </w:r>
    </w:p>
    <w:p w14:paraId="6A230892" w14:textId="77777777" w:rsidR="003A3119" w:rsidRPr="003A3119" w:rsidRDefault="003A3119" w:rsidP="003A3119">
      <w:pPr>
        <w:pStyle w:val="NoSpacing"/>
        <w:rPr>
          <w:lang w:val="en-ZA"/>
        </w:rPr>
      </w:pPr>
    </w:p>
    <w:p w14:paraId="5D0CC8DE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  <w:proofErr w:type="spellStart"/>
      <w:r w:rsidRPr="003A3119">
        <w:rPr>
          <w:lang w:val="en-ZA"/>
        </w:rPr>
        <w:t>mdf_clean$btclog</w:t>
      </w:r>
      <w:proofErr w:type="spellEnd"/>
      <w:r w:rsidRPr="003A3119">
        <w:rPr>
          <w:lang w:val="en-ZA"/>
        </w:rPr>
        <w:t xml:space="preserve"> &lt;- log(</w:t>
      </w:r>
      <w:proofErr w:type="spellStart"/>
      <w:r w:rsidRPr="003A3119">
        <w:rPr>
          <w:lang w:val="en-ZA"/>
        </w:rPr>
        <w:t>mdf_clean$btc</w:t>
      </w:r>
      <w:proofErr w:type="spellEnd"/>
      <w:r w:rsidRPr="003A3119">
        <w:rPr>
          <w:lang w:val="en-ZA"/>
        </w:rPr>
        <w:t>)</w:t>
      </w:r>
    </w:p>
    <w:p w14:paraId="4E82C1D7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  <w:proofErr w:type="spellStart"/>
      <w:proofErr w:type="gramStart"/>
      <w:r w:rsidRPr="003A3119">
        <w:rPr>
          <w:lang w:val="en-ZA"/>
        </w:rPr>
        <w:t>ts.plot</w:t>
      </w:r>
      <w:proofErr w:type="spellEnd"/>
      <w:proofErr w:type="gramEnd"/>
      <w:r w:rsidRPr="003A3119">
        <w:rPr>
          <w:lang w:val="en-ZA"/>
        </w:rPr>
        <w:t>(</w:t>
      </w:r>
      <w:proofErr w:type="spellStart"/>
      <w:r w:rsidRPr="003A3119">
        <w:rPr>
          <w:lang w:val="en-ZA"/>
        </w:rPr>
        <w:t>mdf_clean$btclog</w:t>
      </w:r>
      <w:proofErr w:type="spellEnd"/>
      <w:r w:rsidRPr="003A3119">
        <w:rPr>
          <w:lang w:val="en-ZA"/>
        </w:rPr>
        <w:t>)</w:t>
      </w:r>
    </w:p>
    <w:p w14:paraId="0953431B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  <w:proofErr w:type="spellStart"/>
      <w:proofErr w:type="gramStart"/>
      <w:r w:rsidRPr="003A3119">
        <w:rPr>
          <w:lang w:val="en-ZA"/>
        </w:rPr>
        <w:t>ts.plot</w:t>
      </w:r>
      <w:proofErr w:type="spellEnd"/>
      <w:proofErr w:type="gramEnd"/>
      <w:r w:rsidRPr="003A3119">
        <w:rPr>
          <w:lang w:val="en-ZA"/>
        </w:rPr>
        <w:t>(</w:t>
      </w:r>
      <w:proofErr w:type="spellStart"/>
      <w:r w:rsidRPr="003A3119">
        <w:rPr>
          <w:lang w:val="en-ZA"/>
        </w:rPr>
        <w:t>mdf_clean$btc</w:t>
      </w:r>
      <w:proofErr w:type="spellEnd"/>
      <w:r w:rsidRPr="003A3119">
        <w:rPr>
          <w:lang w:val="en-ZA"/>
        </w:rPr>
        <w:t>)</w:t>
      </w:r>
    </w:p>
    <w:p w14:paraId="5A4208CC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</w:p>
    <w:p w14:paraId="32585779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fit = </w:t>
      </w:r>
      <w:proofErr w:type="spellStart"/>
      <w:proofErr w:type="gramStart"/>
      <w:r w:rsidRPr="003A3119">
        <w:rPr>
          <w:lang w:val="en-ZA"/>
        </w:rPr>
        <w:t>lm</w:t>
      </w:r>
      <w:proofErr w:type="spellEnd"/>
      <w:r w:rsidRPr="003A3119">
        <w:rPr>
          <w:lang w:val="en-ZA"/>
        </w:rPr>
        <w:t>(</w:t>
      </w:r>
      <w:proofErr w:type="gramEnd"/>
      <w:r w:rsidRPr="003A3119">
        <w:rPr>
          <w:lang w:val="en-ZA"/>
        </w:rPr>
        <w:t>btclog~sp500+gold+btctr, data=</w:t>
      </w:r>
      <w:proofErr w:type="spellStart"/>
      <w:r w:rsidRPr="003A3119">
        <w:rPr>
          <w:lang w:val="en-ZA"/>
        </w:rPr>
        <w:t>mdf_clean</w:t>
      </w:r>
      <w:proofErr w:type="spellEnd"/>
      <w:r w:rsidRPr="003A3119">
        <w:rPr>
          <w:lang w:val="en-ZA"/>
        </w:rPr>
        <w:t>)</w:t>
      </w:r>
    </w:p>
    <w:p w14:paraId="02207CE0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summary(fit)</w:t>
      </w:r>
    </w:p>
    <w:p w14:paraId="33634E87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</w:t>
      </w:r>
      <w:proofErr w:type="spellStart"/>
      <w:r w:rsidRPr="003A3119">
        <w:rPr>
          <w:lang w:val="en-ZA"/>
        </w:rPr>
        <w:t>dwtest</w:t>
      </w:r>
      <w:proofErr w:type="spellEnd"/>
      <w:r w:rsidRPr="003A3119">
        <w:rPr>
          <w:lang w:val="en-ZA"/>
        </w:rPr>
        <w:t>(fit)</w:t>
      </w:r>
    </w:p>
    <w:p w14:paraId="03C870E2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</w:t>
      </w:r>
    </w:p>
    <w:p w14:paraId="3B9F3E6E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# residual analysis</w:t>
      </w:r>
    </w:p>
    <w:p w14:paraId="672AE1DE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  <w:proofErr w:type="spellStart"/>
      <w:r w:rsidRPr="003A3119">
        <w:rPr>
          <w:lang w:val="en-ZA"/>
        </w:rPr>
        <w:t>rdf</w:t>
      </w:r>
      <w:proofErr w:type="spellEnd"/>
      <w:r w:rsidRPr="003A3119">
        <w:rPr>
          <w:lang w:val="en-ZA"/>
        </w:rPr>
        <w:t xml:space="preserve"> &lt;- </w:t>
      </w:r>
      <w:proofErr w:type="spellStart"/>
      <w:proofErr w:type="gramStart"/>
      <w:r w:rsidRPr="003A3119">
        <w:rPr>
          <w:lang w:val="en-ZA"/>
        </w:rPr>
        <w:t>data.frame</w:t>
      </w:r>
      <w:proofErr w:type="spellEnd"/>
      <w:proofErr w:type="gramEnd"/>
      <w:r w:rsidRPr="003A3119">
        <w:rPr>
          <w:lang w:val="en-ZA"/>
        </w:rPr>
        <w:t>(</w:t>
      </w:r>
      <w:proofErr w:type="spellStart"/>
      <w:r w:rsidRPr="003A3119">
        <w:rPr>
          <w:lang w:val="en-ZA"/>
        </w:rPr>
        <w:t>mdf_clean</w:t>
      </w:r>
      <w:proofErr w:type="spellEnd"/>
      <w:r w:rsidRPr="003A3119">
        <w:rPr>
          <w:lang w:val="en-ZA"/>
        </w:rPr>
        <w:t xml:space="preserve">, p= </w:t>
      </w:r>
      <w:proofErr w:type="spellStart"/>
      <w:r w:rsidRPr="003A3119">
        <w:rPr>
          <w:lang w:val="en-ZA"/>
        </w:rPr>
        <w:t>fit$fitted.values</w:t>
      </w:r>
      <w:proofErr w:type="spellEnd"/>
      <w:r w:rsidRPr="003A3119">
        <w:rPr>
          <w:lang w:val="en-ZA"/>
        </w:rPr>
        <w:t xml:space="preserve">, r= </w:t>
      </w:r>
      <w:proofErr w:type="spellStart"/>
      <w:r w:rsidRPr="003A3119">
        <w:rPr>
          <w:lang w:val="en-ZA"/>
        </w:rPr>
        <w:t>fit$residuals</w:t>
      </w:r>
      <w:proofErr w:type="spellEnd"/>
      <w:r w:rsidRPr="003A3119">
        <w:rPr>
          <w:lang w:val="en-ZA"/>
        </w:rPr>
        <w:t>)</w:t>
      </w:r>
    </w:p>
    <w:p w14:paraId="7327EEAB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</w:p>
    <w:p w14:paraId="5DFBFAF9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#</w:t>
      </w:r>
      <w:proofErr w:type="spellStart"/>
      <w:proofErr w:type="gramStart"/>
      <w:r w:rsidRPr="003A3119">
        <w:rPr>
          <w:lang w:val="en-ZA"/>
        </w:rPr>
        <w:t>residAnalysis</w:t>
      </w:r>
      <w:proofErr w:type="spellEnd"/>
      <w:r w:rsidRPr="003A3119">
        <w:rPr>
          <w:lang w:val="en-ZA"/>
        </w:rPr>
        <w:t>(</w:t>
      </w:r>
      <w:proofErr w:type="spellStart"/>
      <w:proofErr w:type="gramEnd"/>
      <w:r w:rsidRPr="003A3119">
        <w:rPr>
          <w:lang w:val="en-ZA"/>
        </w:rPr>
        <w:t>rdf</w:t>
      </w:r>
      <w:proofErr w:type="spellEnd"/>
      <w:r w:rsidRPr="003A3119">
        <w:rPr>
          <w:lang w:val="en-ZA"/>
        </w:rPr>
        <w:t xml:space="preserve">, </w:t>
      </w:r>
      <w:proofErr w:type="spellStart"/>
      <w:r w:rsidRPr="003A3119">
        <w:rPr>
          <w:lang w:val="en-ZA"/>
        </w:rPr>
        <w:t>rdf$btc</w:t>
      </w:r>
      <w:proofErr w:type="spellEnd"/>
      <w:r w:rsidRPr="003A3119">
        <w:rPr>
          <w:lang w:val="en-ZA"/>
        </w:rPr>
        <w:t>)</w:t>
      </w:r>
    </w:p>
    <w:p w14:paraId="26D80F2E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par(</w:t>
      </w:r>
      <w:proofErr w:type="spellStart"/>
      <w:r w:rsidRPr="003A3119">
        <w:rPr>
          <w:lang w:val="en-ZA"/>
        </w:rPr>
        <w:t>mfcol</w:t>
      </w:r>
      <w:proofErr w:type="spellEnd"/>
      <w:r w:rsidRPr="003A3119">
        <w:rPr>
          <w:lang w:val="en-ZA"/>
        </w:rPr>
        <w:t>=</w:t>
      </w:r>
      <w:proofErr w:type="gramStart"/>
      <w:r w:rsidRPr="003A3119">
        <w:rPr>
          <w:lang w:val="en-ZA"/>
        </w:rPr>
        <w:t>c(</w:t>
      </w:r>
      <w:proofErr w:type="gramEnd"/>
      <w:r w:rsidRPr="003A3119">
        <w:rPr>
          <w:lang w:val="en-ZA"/>
        </w:rPr>
        <w:t>1,3))</w:t>
      </w:r>
    </w:p>
    <w:p w14:paraId="49CB20B1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ftsplot2(</w:t>
      </w:r>
      <w:proofErr w:type="spellStart"/>
      <w:r w:rsidRPr="003A3119">
        <w:rPr>
          <w:lang w:val="en-ZA"/>
        </w:rPr>
        <w:t>rdf$</w:t>
      </w:r>
      <w:proofErr w:type="gramStart"/>
      <w:r w:rsidRPr="003A3119">
        <w:rPr>
          <w:lang w:val="en-ZA"/>
        </w:rPr>
        <w:t>btc,exp</w:t>
      </w:r>
      <w:proofErr w:type="spellEnd"/>
      <w:proofErr w:type="gramEnd"/>
      <w:r w:rsidRPr="003A3119">
        <w:rPr>
          <w:lang w:val="en-ZA"/>
        </w:rPr>
        <w:t>(</w:t>
      </w:r>
      <w:proofErr w:type="spellStart"/>
      <w:r w:rsidRPr="003A3119">
        <w:rPr>
          <w:lang w:val="en-ZA"/>
        </w:rPr>
        <w:t>rdf$p</w:t>
      </w:r>
      <w:proofErr w:type="spellEnd"/>
      <w:r w:rsidRPr="003A3119">
        <w:rPr>
          <w:lang w:val="en-ZA"/>
        </w:rPr>
        <w:t xml:space="preserve">),counter) ## Time Series Plot for </w:t>
      </w:r>
      <w:proofErr w:type="spellStart"/>
      <w:r w:rsidRPr="003A3119">
        <w:rPr>
          <w:lang w:val="en-ZA"/>
        </w:rPr>
        <w:t>aactual</w:t>
      </w:r>
      <w:proofErr w:type="spellEnd"/>
      <w:r w:rsidRPr="003A3119">
        <w:rPr>
          <w:lang w:val="en-ZA"/>
        </w:rPr>
        <w:t xml:space="preserve"> and predicted</w:t>
      </w:r>
    </w:p>
    <w:p w14:paraId="10B1FCFF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counter = counter + 1</w:t>
      </w:r>
    </w:p>
    <w:p w14:paraId="17437C2F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</w:t>
      </w:r>
      <w:proofErr w:type="spellStart"/>
      <w:proofErr w:type="gramStart"/>
      <w:r w:rsidRPr="003A3119">
        <w:rPr>
          <w:lang w:val="en-ZA"/>
        </w:rPr>
        <w:t>scatter.smooth</w:t>
      </w:r>
      <w:proofErr w:type="spellEnd"/>
      <w:proofErr w:type="gramEnd"/>
      <w:r w:rsidRPr="003A3119">
        <w:rPr>
          <w:lang w:val="en-ZA"/>
        </w:rPr>
        <w:t>(exp(</w:t>
      </w:r>
      <w:proofErr w:type="spellStart"/>
      <w:r w:rsidRPr="003A3119">
        <w:rPr>
          <w:lang w:val="en-ZA"/>
        </w:rPr>
        <w:t>rdf$p</w:t>
      </w:r>
      <w:proofErr w:type="spellEnd"/>
      <w:r w:rsidRPr="003A3119">
        <w:rPr>
          <w:lang w:val="en-ZA"/>
        </w:rPr>
        <w:t>),</w:t>
      </w:r>
      <w:proofErr w:type="spellStart"/>
      <w:r w:rsidRPr="003A3119">
        <w:rPr>
          <w:lang w:val="en-ZA"/>
        </w:rPr>
        <w:t>rdf$btc</w:t>
      </w:r>
      <w:proofErr w:type="spellEnd"/>
      <w:r w:rsidRPr="003A3119">
        <w:rPr>
          <w:lang w:val="en-ZA"/>
        </w:rPr>
        <w:t>,  main = paste("Fig. ",</w:t>
      </w:r>
      <w:proofErr w:type="spellStart"/>
      <w:r w:rsidRPr="003A3119">
        <w:rPr>
          <w:lang w:val="en-ZA"/>
        </w:rPr>
        <w:t>counter,"Scatterplot</w:t>
      </w:r>
      <w:proofErr w:type="spellEnd"/>
      <w:r w:rsidRPr="003A3119">
        <w:rPr>
          <w:lang w:val="en-ZA"/>
        </w:rPr>
        <w:t xml:space="preserve"> of actual vs predicted")) #scatterplot of actual vs predicted</w:t>
      </w:r>
    </w:p>
    <w:p w14:paraId="12FFDDBC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counter = counter + 1</w:t>
      </w:r>
    </w:p>
    <w:p w14:paraId="7CEA33C9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</w:t>
      </w:r>
      <w:proofErr w:type="spellStart"/>
      <w:proofErr w:type="gramStart"/>
      <w:r w:rsidRPr="003A3119">
        <w:rPr>
          <w:lang w:val="en-ZA"/>
        </w:rPr>
        <w:t>hist</w:t>
      </w:r>
      <w:proofErr w:type="spellEnd"/>
      <w:r w:rsidRPr="003A3119">
        <w:rPr>
          <w:lang w:val="en-ZA"/>
        </w:rPr>
        <w:t>(</w:t>
      </w:r>
      <w:proofErr w:type="spellStart"/>
      <w:proofErr w:type="gramEnd"/>
      <w:r w:rsidRPr="003A3119">
        <w:rPr>
          <w:lang w:val="en-ZA"/>
        </w:rPr>
        <w:t>rdf$r</w:t>
      </w:r>
      <w:proofErr w:type="spellEnd"/>
      <w:r w:rsidRPr="003A3119">
        <w:rPr>
          <w:lang w:val="en-ZA"/>
        </w:rPr>
        <w:t>, main = paste("Fig. ",counter,"</w:t>
      </w:r>
      <w:proofErr w:type="spellStart"/>
      <w:r w:rsidRPr="003A3119">
        <w:rPr>
          <w:lang w:val="en-ZA"/>
        </w:rPr>
        <w:t>Hist</w:t>
      </w:r>
      <w:proofErr w:type="spellEnd"/>
      <w:r w:rsidRPr="003A3119">
        <w:rPr>
          <w:lang w:val="en-ZA"/>
        </w:rPr>
        <w:t>. of residuals"),prob=1,density = 20, col = "dark green")</w:t>
      </w:r>
    </w:p>
    <w:p w14:paraId="3FD19297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lines(density(</w:t>
      </w:r>
      <w:proofErr w:type="spellStart"/>
      <w:r w:rsidRPr="003A3119">
        <w:rPr>
          <w:lang w:val="en-ZA"/>
        </w:rPr>
        <w:t>rdf$r</w:t>
      </w:r>
      <w:proofErr w:type="spellEnd"/>
      <w:r w:rsidRPr="003A3119">
        <w:rPr>
          <w:lang w:val="en-ZA"/>
        </w:rPr>
        <w:t>))</w:t>
      </w:r>
    </w:p>
    <w:p w14:paraId="65F18C56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counter = counter + 1</w:t>
      </w:r>
    </w:p>
    <w:p w14:paraId="7EA1A524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</w:t>
      </w:r>
    </w:p>
    <w:p w14:paraId="1A49577B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># 4.3. GAM</w:t>
      </w:r>
    </w:p>
    <w:p w14:paraId="0AADD7D6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</w:p>
    <w:p w14:paraId="4A3DF187" w14:textId="2A33EB5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fit&lt;-gam(</w:t>
      </w:r>
      <w:proofErr w:type="spellStart"/>
      <w:r w:rsidRPr="003A3119">
        <w:rPr>
          <w:lang w:val="en-ZA"/>
        </w:rPr>
        <w:t>btc~s</w:t>
      </w:r>
      <w:proofErr w:type="spellEnd"/>
      <w:r w:rsidRPr="003A3119">
        <w:rPr>
          <w:lang w:val="en-ZA"/>
        </w:rPr>
        <w:t>(sp500,</w:t>
      </w:r>
      <w:proofErr w:type="gramStart"/>
      <w:r w:rsidRPr="003A3119">
        <w:rPr>
          <w:lang w:val="en-ZA"/>
        </w:rPr>
        <w:t>3)+</w:t>
      </w:r>
      <w:proofErr w:type="gramEnd"/>
      <w:r w:rsidR="00666B87">
        <w:rPr>
          <w:lang w:val="en-ZA"/>
        </w:rPr>
        <w:t xml:space="preserve"> </w:t>
      </w:r>
      <w:r w:rsidRPr="003A3119">
        <w:rPr>
          <w:lang w:val="en-ZA"/>
        </w:rPr>
        <w:t>s(gold,1.5)+</w:t>
      </w:r>
      <w:r w:rsidR="00666B87">
        <w:rPr>
          <w:lang w:val="en-ZA"/>
        </w:rPr>
        <w:t xml:space="preserve"> </w:t>
      </w:r>
      <w:r w:rsidRPr="003A3119">
        <w:rPr>
          <w:lang w:val="en-ZA"/>
        </w:rPr>
        <w:t xml:space="preserve">s(btctr,1.1), data = </w:t>
      </w:r>
      <w:proofErr w:type="spellStart"/>
      <w:r w:rsidRPr="003A3119">
        <w:rPr>
          <w:lang w:val="en-ZA"/>
        </w:rPr>
        <w:t>mdf_clean</w:t>
      </w:r>
      <w:proofErr w:type="spellEnd"/>
      <w:r w:rsidRPr="003A3119">
        <w:rPr>
          <w:lang w:val="en-ZA"/>
        </w:rPr>
        <w:t>)</w:t>
      </w:r>
    </w:p>
    <w:p w14:paraId="45679824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summary(fit)</w:t>
      </w:r>
    </w:p>
    <w:p w14:paraId="32447D96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#plot GAM</w:t>
      </w:r>
    </w:p>
    <w:p w14:paraId="0892BB89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par(</w:t>
      </w:r>
      <w:proofErr w:type="spellStart"/>
      <w:r w:rsidRPr="003A3119">
        <w:rPr>
          <w:lang w:val="en-ZA"/>
        </w:rPr>
        <w:t>mfcol</w:t>
      </w:r>
      <w:proofErr w:type="spellEnd"/>
      <w:r w:rsidRPr="003A3119">
        <w:rPr>
          <w:lang w:val="en-ZA"/>
        </w:rPr>
        <w:t>=</w:t>
      </w:r>
      <w:proofErr w:type="gramStart"/>
      <w:r w:rsidRPr="003A3119">
        <w:rPr>
          <w:lang w:val="en-ZA"/>
        </w:rPr>
        <w:t>c(</w:t>
      </w:r>
      <w:proofErr w:type="gramEnd"/>
      <w:r w:rsidRPr="003A3119">
        <w:rPr>
          <w:lang w:val="en-ZA"/>
        </w:rPr>
        <w:t>2,2))</w:t>
      </w:r>
    </w:p>
    <w:p w14:paraId="00313AA9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  <w:proofErr w:type="spellStart"/>
      <w:r w:rsidRPr="003A3119">
        <w:rPr>
          <w:lang w:val="en-ZA"/>
        </w:rPr>
        <w:t>plot.gam</w:t>
      </w:r>
      <w:proofErr w:type="spellEnd"/>
      <w:r w:rsidRPr="003A3119">
        <w:rPr>
          <w:lang w:val="en-ZA"/>
        </w:rPr>
        <w:t>(fit)</w:t>
      </w:r>
    </w:p>
    <w:p w14:paraId="7BA4083C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</w:p>
    <w:p w14:paraId="5EDCD165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  <w:proofErr w:type="spellStart"/>
      <w:r w:rsidRPr="003A3119">
        <w:rPr>
          <w:lang w:val="en-ZA"/>
        </w:rPr>
        <w:t>rdf</w:t>
      </w:r>
      <w:proofErr w:type="spellEnd"/>
      <w:r w:rsidRPr="003A3119">
        <w:rPr>
          <w:lang w:val="en-ZA"/>
        </w:rPr>
        <w:t xml:space="preserve"> &lt;- </w:t>
      </w:r>
      <w:proofErr w:type="spellStart"/>
      <w:proofErr w:type="gramStart"/>
      <w:r w:rsidRPr="003A3119">
        <w:rPr>
          <w:lang w:val="en-ZA"/>
        </w:rPr>
        <w:t>data.frame</w:t>
      </w:r>
      <w:proofErr w:type="spellEnd"/>
      <w:proofErr w:type="gramEnd"/>
      <w:r w:rsidRPr="003A3119">
        <w:rPr>
          <w:lang w:val="en-ZA"/>
        </w:rPr>
        <w:t>(</w:t>
      </w:r>
      <w:proofErr w:type="spellStart"/>
      <w:r w:rsidRPr="003A3119">
        <w:rPr>
          <w:lang w:val="en-ZA"/>
        </w:rPr>
        <w:t>mdf_clean</w:t>
      </w:r>
      <w:proofErr w:type="spellEnd"/>
      <w:r w:rsidRPr="003A3119">
        <w:rPr>
          <w:lang w:val="en-ZA"/>
        </w:rPr>
        <w:t xml:space="preserve">, p= </w:t>
      </w:r>
      <w:proofErr w:type="spellStart"/>
      <w:r w:rsidRPr="003A3119">
        <w:rPr>
          <w:lang w:val="en-ZA"/>
        </w:rPr>
        <w:t>fit$fitted.values</w:t>
      </w:r>
      <w:proofErr w:type="spellEnd"/>
      <w:r w:rsidRPr="003A3119">
        <w:rPr>
          <w:lang w:val="en-ZA"/>
        </w:rPr>
        <w:t xml:space="preserve">, r= </w:t>
      </w:r>
      <w:proofErr w:type="spellStart"/>
      <w:r w:rsidRPr="003A3119">
        <w:rPr>
          <w:lang w:val="en-ZA"/>
        </w:rPr>
        <w:t>fit$residuals</w:t>
      </w:r>
      <w:proofErr w:type="spellEnd"/>
      <w:r w:rsidRPr="003A3119">
        <w:rPr>
          <w:lang w:val="en-ZA"/>
        </w:rPr>
        <w:t>)</w:t>
      </w:r>
    </w:p>
    <w:p w14:paraId="5859F19F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  <w:proofErr w:type="spellStart"/>
      <w:r w:rsidRPr="003A3119">
        <w:rPr>
          <w:lang w:val="en-ZA"/>
        </w:rPr>
        <w:t>cor</w:t>
      </w:r>
      <w:proofErr w:type="spellEnd"/>
      <w:r w:rsidRPr="003A3119">
        <w:rPr>
          <w:lang w:val="en-ZA"/>
        </w:rPr>
        <w:t>(</w:t>
      </w:r>
      <w:proofErr w:type="spellStart"/>
      <w:r w:rsidRPr="003A3119">
        <w:rPr>
          <w:lang w:val="en-ZA"/>
        </w:rPr>
        <w:t>rdf$</w:t>
      </w:r>
      <w:proofErr w:type="gramStart"/>
      <w:r w:rsidRPr="003A3119">
        <w:rPr>
          <w:lang w:val="en-ZA"/>
        </w:rPr>
        <w:t>btc,rdf</w:t>
      </w:r>
      <w:proofErr w:type="gramEnd"/>
      <w:r w:rsidRPr="003A3119">
        <w:rPr>
          <w:lang w:val="en-ZA"/>
        </w:rPr>
        <w:t>$p</w:t>
      </w:r>
      <w:proofErr w:type="spellEnd"/>
      <w:r w:rsidRPr="003A3119">
        <w:rPr>
          <w:lang w:val="en-ZA"/>
        </w:rPr>
        <w:t>)^2 #</w:t>
      </w:r>
      <w:proofErr w:type="spellStart"/>
      <w:r w:rsidRPr="003A3119">
        <w:rPr>
          <w:lang w:val="en-ZA"/>
        </w:rPr>
        <w:t>Psudo</w:t>
      </w:r>
      <w:proofErr w:type="spellEnd"/>
      <w:r w:rsidRPr="003A3119">
        <w:rPr>
          <w:lang w:val="en-ZA"/>
        </w:rPr>
        <w:t xml:space="preserve"> r^2</w:t>
      </w:r>
    </w:p>
    <w:p w14:paraId="0D974A1D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  <w:proofErr w:type="spellStart"/>
      <w:r w:rsidRPr="003A3119">
        <w:rPr>
          <w:lang w:val="en-ZA"/>
        </w:rPr>
        <w:t>dwtest</w:t>
      </w:r>
      <w:proofErr w:type="spellEnd"/>
      <w:r w:rsidRPr="003A3119">
        <w:rPr>
          <w:lang w:val="en-ZA"/>
        </w:rPr>
        <w:t>(fit)</w:t>
      </w:r>
    </w:p>
    <w:p w14:paraId="0002FCDA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</w:p>
    <w:p w14:paraId="0DAAE129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# residual analysis</w:t>
      </w:r>
    </w:p>
    <w:p w14:paraId="6F8C8A94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  <w:proofErr w:type="spellStart"/>
      <w:r w:rsidRPr="003A3119">
        <w:rPr>
          <w:lang w:val="en-ZA"/>
        </w:rPr>
        <w:t>residAnalysis</w:t>
      </w:r>
      <w:proofErr w:type="spellEnd"/>
      <w:r w:rsidRPr="003A3119">
        <w:rPr>
          <w:lang w:val="en-ZA"/>
        </w:rPr>
        <w:t>(</w:t>
      </w:r>
      <w:proofErr w:type="spellStart"/>
      <w:proofErr w:type="gramStart"/>
      <w:r w:rsidRPr="003A3119">
        <w:rPr>
          <w:lang w:val="en-ZA"/>
        </w:rPr>
        <w:t>rdf,rdf</w:t>
      </w:r>
      <w:proofErr w:type="gramEnd"/>
      <w:r w:rsidRPr="003A3119">
        <w:rPr>
          <w:lang w:val="en-ZA"/>
        </w:rPr>
        <w:t>$btc</w:t>
      </w:r>
      <w:proofErr w:type="spellEnd"/>
      <w:r w:rsidRPr="003A3119">
        <w:rPr>
          <w:lang w:val="en-ZA"/>
        </w:rPr>
        <w:t>)</w:t>
      </w:r>
    </w:p>
    <w:p w14:paraId="7DAD4FA1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</w:p>
    <w:p w14:paraId="7CD4BF75" w14:textId="334E046E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># 4.</w:t>
      </w:r>
      <w:r w:rsidR="00666B87">
        <w:rPr>
          <w:lang w:val="en-ZA"/>
        </w:rPr>
        <w:t>4</w:t>
      </w:r>
      <w:r w:rsidRPr="003A3119">
        <w:rPr>
          <w:lang w:val="en-ZA"/>
        </w:rPr>
        <w:t xml:space="preserve">. </w:t>
      </w:r>
      <w:proofErr w:type="gramStart"/>
      <w:r w:rsidRPr="003A3119">
        <w:rPr>
          <w:lang w:val="en-ZA"/>
        </w:rPr>
        <w:t>AR(</w:t>
      </w:r>
      <w:proofErr w:type="gramEnd"/>
      <w:r w:rsidRPr="003A3119">
        <w:rPr>
          <w:lang w:val="en-ZA"/>
        </w:rPr>
        <w:t>1) linear regression</w:t>
      </w:r>
    </w:p>
    <w:p w14:paraId="08C1E1F8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</w:p>
    <w:p w14:paraId="1106A151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n &lt;- length(</w:t>
      </w:r>
      <w:proofErr w:type="spellStart"/>
      <w:r w:rsidRPr="003A3119">
        <w:rPr>
          <w:lang w:val="en-ZA"/>
        </w:rPr>
        <w:t>mdf_clean$btc</w:t>
      </w:r>
      <w:proofErr w:type="spellEnd"/>
      <w:r w:rsidRPr="003A3119">
        <w:rPr>
          <w:lang w:val="en-ZA"/>
        </w:rPr>
        <w:t>)</w:t>
      </w:r>
    </w:p>
    <w:p w14:paraId="46675912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mdf_clean$</w:t>
      </w:r>
      <w:proofErr w:type="gramStart"/>
      <w:r w:rsidRPr="003A3119">
        <w:rPr>
          <w:lang w:val="en-ZA"/>
        </w:rPr>
        <w:t>btc.lag</w:t>
      </w:r>
      <w:proofErr w:type="gramEnd"/>
      <w:r w:rsidRPr="003A3119">
        <w:rPr>
          <w:lang w:val="en-ZA"/>
        </w:rPr>
        <w:t>1 = Lag(mdf_clean$btc,+1) #</w:t>
      </w:r>
      <w:proofErr w:type="spellStart"/>
      <w:r w:rsidRPr="003A3119">
        <w:rPr>
          <w:lang w:val="en-ZA"/>
        </w:rPr>
        <w:t>Hmic</w:t>
      </w:r>
      <w:proofErr w:type="spellEnd"/>
    </w:p>
    <w:p w14:paraId="05D0EDAC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  <w:proofErr w:type="spellStart"/>
      <w:r w:rsidRPr="003A3119">
        <w:rPr>
          <w:lang w:val="en-ZA"/>
        </w:rPr>
        <w:t>mdf_clean</w:t>
      </w:r>
      <w:proofErr w:type="spellEnd"/>
      <w:r w:rsidRPr="003A3119">
        <w:rPr>
          <w:lang w:val="en-ZA"/>
        </w:rPr>
        <w:t xml:space="preserve"> &lt;- </w:t>
      </w:r>
      <w:proofErr w:type="spellStart"/>
      <w:proofErr w:type="gramStart"/>
      <w:r w:rsidRPr="003A3119">
        <w:rPr>
          <w:lang w:val="en-ZA"/>
        </w:rPr>
        <w:t>na.omit</w:t>
      </w:r>
      <w:proofErr w:type="spellEnd"/>
      <w:proofErr w:type="gramEnd"/>
      <w:r w:rsidRPr="003A3119">
        <w:rPr>
          <w:lang w:val="en-ZA"/>
        </w:rPr>
        <w:t>(</w:t>
      </w:r>
      <w:proofErr w:type="spellStart"/>
      <w:r w:rsidRPr="003A3119">
        <w:rPr>
          <w:lang w:val="en-ZA"/>
        </w:rPr>
        <w:t>mdf_clean</w:t>
      </w:r>
      <w:proofErr w:type="spellEnd"/>
      <w:r w:rsidRPr="003A3119">
        <w:rPr>
          <w:lang w:val="en-ZA"/>
        </w:rPr>
        <w:t>)</w:t>
      </w:r>
    </w:p>
    <w:p w14:paraId="3B3A82B4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lastRenderedPageBreak/>
        <w:t xml:space="preserve">  </w:t>
      </w:r>
    </w:p>
    <w:p w14:paraId="4EB4F51A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fit &lt;- </w:t>
      </w:r>
      <w:proofErr w:type="spellStart"/>
      <w:proofErr w:type="gramStart"/>
      <w:r w:rsidRPr="003A3119">
        <w:rPr>
          <w:lang w:val="en-ZA"/>
        </w:rPr>
        <w:t>lm</w:t>
      </w:r>
      <w:proofErr w:type="spellEnd"/>
      <w:r w:rsidRPr="003A3119">
        <w:rPr>
          <w:lang w:val="en-ZA"/>
        </w:rPr>
        <w:t>(</w:t>
      </w:r>
      <w:proofErr w:type="gramEnd"/>
      <w:r w:rsidRPr="003A3119">
        <w:rPr>
          <w:lang w:val="en-ZA"/>
        </w:rPr>
        <w:t>btc~btc.lag1, data=</w:t>
      </w:r>
      <w:proofErr w:type="spellStart"/>
      <w:r w:rsidRPr="003A3119">
        <w:rPr>
          <w:lang w:val="en-ZA"/>
        </w:rPr>
        <w:t>mdf_clean</w:t>
      </w:r>
      <w:proofErr w:type="spellEnd"/>
      <w:r w:rsidRPr="003A3119">
        <w:rPr>
          <w:lang w:val="en-ZA"/>
        </w:rPr>
        <w:t>)</w:t>
      </w:r>
    </w:p>
    <w:p w14:paraId="0F2BCBC0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summary(fit)</w:t>
      </w:r>
    </w:p>
    <w:p w14:paraId="1E344E68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  </w:t>
      </w:r>
      <w:proofErr w:type="spellStart"/>
      <w:r w:rsidRPr="003A3119">
        <w:rPr>
          <w:lang w:val="en-ZA"/>
        </w:rPr>
        <w:t>dwtest</w:t>
      </w:r>
      <w:proofErr w:type="spellEnd"/>
      <w:r w:rsidRPr="003A3119">
        <w:rPr>
          <w:lang w:val="en-ZA"/>
        </w:rPr>
        <w:t>(fit)</w:t>
      </w:r>
    </w:p>
    <w:p w14:paraId="57B0B476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</w:p>
    <w:p w14:paraId="3107F40D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# residual analysis</w:t>
      </w:r>
    </w:p>
    <w:p w14:paraId="192A60C1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  <w:proofErr w:type="spellStart"/>
      <w:r w:rsidRPr="003A3119">
        <w:rPr>
          <w:lang w:val="en-ZA"/>
        </w:rPr>
        <w:t>rdf</w:t>
      </w:r>
      <w:proofErr w:type="spellEnd"/>
      <w:r w:rsidRPr="003A3119">
        <w:rPr>
          <w:lang w:val="en-ZA"/>
        </w:rPr>
        <w:t xml:space="preserve"> &lt;- </w:t>
      </w:r>
      <w:proofErr w:type="spellStart"/>
      <w:proofErr w:type="gramStart"/>
      <w:r w:rsidRPr="003A3119">
        <w:rPr>
          <w:lang w:val="en-ZA"/>
        </w:rPr>
        <w:t>data.frame</w:t>
      </w:r>
      <w:proofErr w:type="spellEnd"/>
      <w:proofErr w:type="gramEnd"/>
      <w:r w:rsidRPr="003A3119">
        <w:rPr>
          <w:lang w:val="en-ZA"/>
        </w:rPr>
        <w:t>(</w:t>
      </w:r>
      <w:proofErr w:type="spellStart"/>
      <w:r w:rsidRPr="003A3119">
        <w:rPr>
          <w:lang w:val="en-ZA"/>
        </w:rPr>
        <w:t>mdf_clean</w:t>
      </w:r>
      <w:proofErr w:type="spellEnd"/>
      <w:r w:rsidRPr="003A3119">
        <w:rPr>
          <w:lang w:val="en-ZA"/>
        </w:rPr>
        <w:t xml:space="preserve">, p= </w:t>
      </w:r>
      <w:proofErr w:type="spellStart"/>
      <w:r w:rsidRPr="003A3119">
        <w:rPr>
          <w:lang w:val="en-ZA"/>
        </w:rPr>
        <w:t>fit$fitted.values</w:t>
      </w:r>
      <w:proofErr w:type="spellEnd"/>
      <w:r w:rsidRPr="003A3119">
        <w:rPr>
          <w:lang w:val="en-ZA"/>
        </w:rPr>
        <w:t xml:space="preserve">, r= </w:t>
      </w:r>
      <w:proofErr w:type="spellStart"/>
      <w:r w:rsidRPr="003A3119">
        <w:rPr>
          <w:lang w:val="en-ZA"/>
        </w:rPr>
        <w:t>fit$residuals</w:t>
      </w:r>
      <w:proofErr w:type="spellEnd"/>
      <w:r w:rsidRPr="003A3119">
        <w:rPr>
          <w:lang w:val="en-ZA"/>
        </w:rPr>
        <w:t>)</w:t>
      </w:r>
    </w:p>
    <w:p w14:paraId="09CE9147" w14:textId="77777777" w:rsidR="003A3119" w:rsidRPr="003A3119" w:rsidRDefault="003A3119" w:rsidP="003A3119">
      <w:pPr>
        <w:pStyle w:val="NoSpacing"/>
        <w:rPr>
          <w:lang w:val="en-ZA"/>
        </w:rPr>
      </w:pPr>
      <w:r w:rsidRPr="003A3119">
        <w:rPr>
          <w:lang w:val="en-ZA"/>
        </w:rPr>
        <w:t xml:space="preserve">  </w:t>
      </w:r>
      <w:proofErr w:type="spellStart"/>
      <w:r w:rsidRPr="003A3119">
        <w:rPr>
          <w:lang w:val="en-ZA"/>
        </w:rPr>
        <w:t>residAnalysis</w:t>
      </w:r>
      <w:proofErr w:type="spellEnd"/>
      <w:r w:rsidRPr="003A3119">
        <w:rPr>
          <w:lang w:val="en-ZA"/>
        </w:rPr>
        <w:t>(</w:t>
      </w:r>
      <w:proofErr w:type="spellStart"/>
      <w:proofErr w:type="gramStart"/>
      <w:r w:rsidRPr="003A3119">
        <w:rPr>
          <w:lang w:val="en-ZA"/>
        </w:rPr>
        <w:t>rdf,rdf</w:t>
      </w:r>
      <w:proofErr w:type="gramEnd"/>
      <w:r w:rsidRPr="003A3119">
        <w:rPr>
          <w:lang w:val="en-ZA"/>
        </w:rPr>
        <w:t>$btc</w:t>
      </w:r>
      <w:proofErr w:type="spellEnd"/>
      <w:r w:rsidRPr="003A3119">
        <w:rPr>
          <w:lang w:val="en-ZA"/>
        </w:rPr>
        <w:t>)</w:t>
      </w:r>
    </w:p>
    <w:p w14:paraId="6C8092B4" w14:textId="77777777" w:rsidR="003A3119" w:rsidRDefault="003A3119" w:rsidP="003A3119">
      <w:pPr>
        <w:rPr>
          <w:lang w:val="en-ZA"/>
        </w:rPr>
        <w:sectPr w:rsidR="003A3119" w:rsidSect="003A311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D76E997" w14:textId="334155AD" w:rsidR="00AB5FE2" w:rsidRDefault="003A3119" w:rsidP="003A3119">
      <w:pPr>
        <w:rPr>
          <w:lang w:val="en-ZA"/>
        </w:rPr>
      </w:pPr>
      <w:r w:rsidRPr="003A3119">
        <w:rPr>
          <w:lang w:val="en-ZA"/>
        </w:rPr>
        <w:t xml:space="preserve">  </w:t>
      </w:r>
    </w:p>
    <w:p w14:paraId="35EC27F0" w14:textId="0928DB82" w:rsidR="00AB5FE2" w:rsidRDefault="00AB5FE2" w:rsidP="00AB5FE2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lang w:val="en-ZA"/>
        </w:rPr>
      </w:pPr>
      <w:r>
        <w:rPr>
          <w:rFonts w:ascii="Times New Roman" w:hAnsi="Times New Roman" w:cs="Times New Roman"/>
          <w:b/>
          <w:color w:val="auto"/>
          <w:lang w:val="en-ZA"/>
        </w:rPr>
        <w:t>A</w:t>
      </w:r>
      <w:r w:rsidRPr="004F64A9">
        <w:rPr>
          <w:rFonts w:ascii="Times New Roman" w:hAnsi="Times New Roman" w:cs="Times New Roman"/>
          <w:b/>
          <w:color w:val="auto"/>
          <w:lang w:val="en-ZA"/>
        </w:rPr>
        <w:t>ppendix</w:t>
      </w:r>
      <w:r>
        <w:rPr>
          <w:rFonts w:ascii="Times New Roman" w:hAnsi="Times New Roman" w:cs="Times New Roman"/>
          <w:b/>
          <w:color w:val="auto"/>
          <w:lang w:val="en-ZA"/>
        </w:rPr>
        <w:t xml:space="preserve"> III</w:t>
      </w:r>
    </w:p>
    <w:p w14:paraId="6788C6E6" w14:textId="244DD295" w:rsidR="0092150F" w:rsidRDefault="0092150F" w:rsidP="00312CE0">
      <w:pPr>
        <w:pStyle w:val="Heading2"/>
        <w:jc w:val="center"/>
        <w:rPr>
          <w:lang w:val="en-ZA"/>
        </w:rPr>
        <w:sectPr w:rsidR="0092150F" w:rsidSect="00681D1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ZA"/>
        </w:rPr>
        <w:t>Sample Data</w:t>
      </w:r>
    </w:p>
    <w:p w14:paraId="08C7D5A8" w14:textId="77777777" w:rsidR="00EC74C9" w:rsidRDefault="00EC74C9" w:rsidP="00540A4B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lang w:val="en-ZA"/>
        </w:rPr>
      </w:pPr>
    </w:p>
    <w:tbl>
      <w:tblPr>
        <w:tblW w:w="5306" w:type="dxa"/>
        <w:jc w:val="center"/>
        <w:tblLook w:val="04A0" w:firstRow="1" w:lastRow="0" w:firstColumn="1" w:lastColumn="0" w:noHBand="0" w:noVBand="1"/>
      </w:tblPr>
      <w:tblGrid>
        <w:gridCol w:w="1167"/>
        <w:gridCol w:w="980"/>
        <w:gridCol w:w="1053"/>
        <w:gridCol w:w="1053"/>
        <w:gridCol w:w="1053"/>
      </w:tblGrid>
      <w:tr w:rsidR="009606D2" w:rsidRPr="009606D2" w14:paraId="770BB170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13E7" w14:textId="77777777" w:rsidR="009606D2" w:rsidRPr="009606D2" w:rsidRDefault="009606D2" w:rsidP="009606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70AB" w14:textId="77777777" w:rsidR="009606D2" w:rsidRPr="009606D2" w:rsidRDefault="009606D2" w:rsidP="009606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sp500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0B3D" w14:textId="77777777" w:rsidR="009606D2" w:rsidRPr="009606D2" w:rsidRDefault="009606D2" w:rsidP="009606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gold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0910" w14:textId="77777777" w:rsidR="009606D2" w:rsidRPr="009606D2" w:rsidRDefault="009606D2" w:rsidP="009606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btctr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943C" w14:textId="77777777" w:rsidR="009606D2" w:rsidRPr="009606D2" w:rsidRDefault="009606D2" w:rsidP="009606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06D2">
              <w:rPr>
                <w:rFonts w:ascii="Calibri" w:eastAsia="Times New Roman" w:hAnsi="Calibri" w:cs="Calibri"/>
                <w:color w:val="000000"/>
              </w:rPr>
              <w:t>btc</w:t>
            </w:r>
            <w:proofErr w:type="spellEnd"/>
          </w:p>
        </w:tc>
      </w:tr>
      <w:tr w:rsidR="009606D2" w:rsidRPr="009606D2" w14:paraId="7A1C754A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0868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4/26/2018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34DB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2666.94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7C71" w14:textId="77777777" w:rsidR="009606D2" w:rsidRPr="009606D2" w:rsidRDefault="009606D2" w:rsidP="00960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CE73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43932.00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CBA0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9240.00</w:t>
            </w:r>
          </w:p>
        </w:tc>
      </w:tr>
      <w:tr w:rsidR="009606D2" w:rsidRPr="009606D2" w14:paraId="278183F1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929E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4/25/2018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7F41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2639.40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C1DF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43215.00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5902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53089.00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8922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8950.10</w:t>
            </w:r>
          </w:p>
        </w:tc>
      </w:tr>
      <w:tr w:rsidR="009606D2" w:rsidRPr="009606D2" w14:paraId="495C3254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7CEF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4/24/2018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A223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2634.56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CCDD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43214.00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244E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48325.00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C570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9570.01</w:t>
            </w:r>
          </w:p>
        </w:tc>
      </w:tr>
      <w:tr w:rsidR="009606D2" w:rsidRPr="009606D2" w14:paraId="6AD50E29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95C8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4/23/2018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0E9F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2670.29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B211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43213.00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1AE2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35156.00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0860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8933.79</w:t>
            </w:r>
          </w:p>
        </w:tc>
      </w:tr>
      <w:tr w:rsidR="009606D2" w:rsidRPr="009606D2" w14:paraId="7EC636FE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1915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4/20/2018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FA8A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2670.14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7E03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43210.00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18EC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48539.00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FBCA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8831.56</w:t>
            </w:r>
          </w:p>
        </w:tc>
      </w:tr>
      <w:tr w:rsidR="009606D2" w:rsidRPr="009606D2" w14:paraId="313B4BEE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9A79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4/19/2018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D286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2693.13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2BDB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43209.00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4DD9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45773.00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36C7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8255.22</w:t>
            </w:r>
          </w:p>
        </w:tc>
      </w:tr>
      <w:tr w:rsidR="009606D2" w:rsidRPr="009606D2" w14:paraId="4C74E946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C8EB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4/18/2018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C8F3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2708.64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C322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43208.00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B350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45790.00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D43C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8165.22</w:t>
            </w:r>
          </w:p>
        </w:tc>
      </w:tr>
      <w:tr w:rsidR="009606D2" w:rsidRPr="009606D2" w14:paraId="16208747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F65A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4/17/2018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9EF5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2706.39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E2B0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43207.00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50EE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46236.00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8FE2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7908.49</w:t>
            </w:r>
          </w:p>
        </w:tc>
      </w:tr>
      <w:tr w:rsidR="009606D2" w:rsidRPr="009606D2" w14:paraId="63D39089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6EC7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4/16/2018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CD25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2677.84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B9DD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43206.00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40AE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42989.00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348C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8023.22</w:t>
            </w:r>
          </w:p>
        </w:tc>
      </w:tr>
      <w:tr w:rsidR="009606D2" w:rsidRPr="009606D2" w14:paraId="571E2EF0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C205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4/13/2018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0305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2656.30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C269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43203.00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300E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45132.00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50DE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7890.00</w:t>
            </w:r>
          </w:p>
        </w:tc>
      </w:tr>
      <w:tr w:rsidR="009606D2" w:rsidRPr="009606D2" w14:paraId="58F8A361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824E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4/12/2018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D15D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2663.99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AD42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43202.00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99F6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42166.00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5C2B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7877.00</w:t>
            </w:r>
          </w:p>
        </w:tc>
      </w:tr>
      <w:tr w:rsidR="009606D2" w:rsidRPr="009606D2" w14:paraId="6FC1A95F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9E33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4/11/2018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DBD4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2642.19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0A91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43201.00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1925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41272.00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6A52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6923.22</w:t>
            </w:r>
          </w:p>
        </w:tc>
      </w:tr>
      <w:tr w:rsidR="009606D2" w:rsidRPr="009606D2" w14:paraId="524DF3E5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9CB1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4/10/2018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23D1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2656.87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E9F6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43200.00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3E76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40077.00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0246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6804.43</w:t>
            </w:r>
          </w:p>
        </w:tc>
      </w:tr>
      <w:tr w:rsidR="009606D2" w:rsidRPr="009606D2" w14:paraId="208D8B70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8870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4/9/2018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E7E8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2613.16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AA76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43199.00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6262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29423.00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2A8F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6692.00</w:t>
            </w:r>
          </w:p>
        </w:tc>
      </w:tr>
      <w:tr w:rsidR="009606D2" w:rsidRPr="009606D2" w14:paraId="7EA07092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1935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4/6/2018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F813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2604.47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A114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43196.00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749A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40207.00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06D9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6550.39</w:t>
            </w:r>
          </w:p>
        </w:tc>
      </w:tr>
      <w:tr w:rsidR="009606D2" w:rsidRPr="009606D2" w14:paraId="5FB032B1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84A7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4/5/2018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DF00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2662.84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BEDE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43195.00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2982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41346.00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386B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6832.02</w:t>
            </w:r>
          </w:p>
        </w:tc>
      </w:tr>
      <w:tr w:rsidR="009606D2" w:rsidRPr="009606D2" w14:paraId="4A9E537E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97A1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4/4/2018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C178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2644.69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0B75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43194.00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72CE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44651.00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0082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6763.59</w:t>
            </w:r>
          </w:p>
        </w:tc>
      </w:tr>
      <w:tr w:rsidR="009606D2" w:rsidRPr="009606D2" w14:paraId="3F8863BD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E190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4/3/2018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3485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2614.45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98AD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43193.00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EDD3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37282.00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B4B5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7396.88</w:t>
            </w:r>
          </w:p>
        </w:tc>
      </w:tr>
      <w:tr w:rsidR="009606D2" w:rsidRPr="009606D2" w14:paraId="5C1F48B3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1749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4/2/2018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2C42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2581.88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8045" w14:textId="77777777" w:rsidR="009606D2" w:rsidRPr="009606D2" w:rsidRDefault="009606D2" w:rsidP="00960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BBEC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27949.00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1318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7028.91</w:t>
            </w:r>
          </w:p>
        </w:tc>
      </w:tr>
      <w:tr w:rsidR="009606D2" w:rsidRPr="009606D2" w14:paraId="73DCFBA0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D1B8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3/29/2018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5FC2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2640.87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35C5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43188.00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AB6D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42188.00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22D4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7163.99</w:t>
            </w:r>
          </w:p>
        </w:tc>
      </w:tr>
      <w:tr w:rsidR="009606D2" w:rsidRPr="009606D2" w14:paraId="66D017FA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21E8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3/28/2018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B9FD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2605.00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10B9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43187.00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860A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43411.00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F8CA" w14:textId="77777777" w:rsidR="009606D2" w:rsidRPr="009606D2" w:rsidRDefault="009606D2" w:rsidP="00960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</w:tr>
      <w:tr w:rsidR="009606D2" w:rsidRPr="009606D2" w14:paraId="5245D677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AD4F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3/27/2018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9839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2612.62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AB75" w14:textId="77777777" w:rsidR="009606D2" w:rsidRPr="009606D2" w:rsidRDefault="009606D2" w:rsidP="00960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7EF2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42390.00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E2C7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7963.49</w:t>
            </w:r>
          </w:p>
        </w:tc>
      </w:tr>
      <w:tr w:rsidR="009606D2" w:rsidRPr="009606D2" w14:paraId="055AE626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7BE7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3/26/2018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439A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2658.55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605C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43185.00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751A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30027.00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2B74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8188.52</w:t>
            </w:r>
          </w:p>
        </w:tc>
      </w:tr>
      <w:tr w:rsidR="009606D2" w:rsidRPr="009606D2" w14:paraId="6F1931C5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ED97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3/23/2018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6CA9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2588.26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48B8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43182.00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6C98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43862.00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F470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8651.51</w:t>
            </w:r>
          </w:p>
        </w:tc>
      </w:tr>
      <w:tr w:rsidR="009606D2" w:rsidRPr="009606D2" w14:paraId="1FE8882A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3E8A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3/22/2018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043C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2643.69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2BF1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43181.00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9497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45291.00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4F1B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8705.84</w:t>
            </w:r>
          </w:p>
        </w:tc>
      </w:tr>
      <w:tr w:rsidR="009606D2" w:rsidRPr="009606D2" w14:paraId="15FC8E59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866E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3/21/2018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F543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2711.93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FA3B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43180.00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A30C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45750.00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AF57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8840.38</w:t>
            </w:r>
          </w:p>
        </w:tc>
      </w:tr>
      <w:tr w:rsidR="009606D2" w:rsidRPr="009606D2" w14:paraId="2013148B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BBD5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3/20/2018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A980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2716.94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8C83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43179.00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3E8E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45007.00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9392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8940.10</w:t>
            </w:r>
          </w:p>
        </w:tc>
      </w:tr>
      <w:tr w:rsidR="009606D2" w:rsidRPr="009606D2" w14:paraId="2AAF8BBA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DD6F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3/19/2018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A2FF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2712.92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E8E8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43178.00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BEB6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32383.00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08F5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8510.09</w:t>
            </w:r>
          </w:p>
        </w:tc>
      </w:tr>
      <w:tr w:rsidR="009606D2" w:rsidRPr="009606D2" w14:paraId="4230BF2B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27A1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3/16/2018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02C9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2752.01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B4CF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43175.00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303B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44906.00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28C5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8499.63</w:t>
            </w:r>
          </w:p>
        </w:tc>
      </w:tr>
      <w:tr w:rsidR="009606D2" w:rsidRPr="009606D2" w14:paraId="491F0E75" w14:textId="77777777" w:rsidTr="005841EE">
        <w:trPr>
          <w:trHeight w:val="288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B7E6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3/15/2018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E63E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2747.33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C3C0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43174.00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4D74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41871.00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3787" w14:textId="77777777" w:rsidR="009606D2" w:rsidRPr="009606D2" w:rsidRDefault="009606D2" w:rsidP="009606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06D2">
              <w:rPr>
                <w:rFonts w:ascii="Calibri" w:eastAsia="Times New Roman" w:hAnsi="Calibri" w:cs="Calibri"/>
                <w:color w:val="000000"/>
              </w:rPr>
              <w:t>8332.01</w:t>
            </w:r>
          </w:p>
        </w:tc>
      </w:tr>
    </w:tbl>
    <w:p w14:paraId="1B7C635F" w14:textId="77777777" w:rsidR="00312CE0" w:rsidRPr="00312CE0" w:rsidRDefault="00312CE0" w:rsidP="00312CE0">
      <w:pPr>
        <w:rPr>
          <w:lang w:val="en-ZA"/>
        </w:rPr>
      </w:pPr>
    </w:p>
    <w:p w14:paraId="1BB625C1" w14:textId="687CEC26" w:rsidR="00325596" w:rsidRPr="0076305C" w:rsidRDefault="00325596" w:rsidP="00A63483">
      <w:pPr>
        <w:pStyle w:val="Heading1"/>
        <w:numPr>
          <w:ilvl w:val="0"/>
          <w:numId w:val="2"/>
        </w:numPr>
        <w:rPr>
          <w:lang w:val="en-ZA"/>
        </w:rPr>
      </w:pPr>
      <w:r w:rsidRPr="00A63483">
        <w:lastRenderedPageBreak/>
        <w:t>Bibliography</w:t>
      </w:r>
    </w:p>
    <w:p w14:paraId="35D3189B" w14:textId="77777777" w:rsidR="00D8034D" w:rsidRPr="00D8034D" w:rsidRDefault="00D8034D" w:rsidP="00325596">
      <w:pPr>
        <w:rPr>
          <w:rFonts w:ascii="Times New Roman" w:hAnsi="Times New Roman" w:cs="Times New Roman"/>
          <w:sz w:val="24"/>
          <w:lang w:val="en-ZA"/>
        </w:rPr>
      </w:pPr>
      <w:r w:rsidRPr="00D8034D">
        <w:rPr>
          <w:rFonts w:ascii="Times New Roman" w:hAnsi="Times New Roman" w:cs="Times New Roman"/>
          <w:sz w:val="24"/>
          <w:lang w:val="en-ZA"/>
        </w:rPr>
        <w:t xml:space="preserve">Data source: </w:t>
      </w:r>
    </w:p>
    <w:p w14:paraId="7E63D4B0" w14:textId="3669A403" w:rsidR="00325596" w:rsidRDefault="0092150F" w:rsidP="00325596">
      <w:proofErr w:type="spellStart"/>
      <w:r>
        <w:rPr>
          <w:rFonts w:ascii="Times New Roman" w:hAnsi="Times New Roman" w:cs="Times New Roman"/>
          <w:sz w:val="24"/>
          <w:lang w:val="en-ZA"/>
        </w:rPr>
        <w:t>Quantl</w:t>
      </w:r>
      <w:proofErr w:type="spellEnd"/>
      <w:r w:rsidR="00D8034D" w:rsidRPr="00D8034D">
        <w:rPr>
          <w:rFonts w:ascii="Times New Roman" w:hAnsi="Times New Roman" w:cs="Times New Roman"/>
          <w:sz w:val="24"/>
          <w:lang w:val="en-ZA"/>
        </w:rPr>
        <w:t>. (201</w:t>
      </w:r>
      <w:r>
        <w:rPr>
          <w:rFonts w:ascii="Times New Roman" w:hAnsi="Times New Roman" w:cs="Times New Roman"/>
          <w:sz w:val="24"/>
          <w:lang w:val="en-ZA"/>
        </w:rPr>
        <w:t>8</w:t>
      </w:r>
      <w:r w:rsidR="00D8034D" w:rsidRPr="00D8034D">
        <w:rPr>
          <w:rFonts w:ascii="Times New Roman" w:hAnsi="Times New Roman" w:cs="Times New Roman"/>
          <w:sz w:val="24"/>
          <w:lang w:val="en-ZA"/>
        </w:rPr>
        <w:t xml:space="preserve">). Retrieved from: </w:t>
      </w:r>
      <w:hyperlink r:id="rId20" w:history="1">
        <w:r w:rsidRPr="00F054CB">
          <w:rPr>
            <w:rStyle w:val="Hyperlink"/>
          </w:rPr>
          <w:t>https://www.quandl.com/</w:t>
        </w:r>
      </w:hyperlink>
      <w:r>
        <w:t>.</w:t>
      </w:r>
    </w:p>
    <w:p w14:paraId="3C21D8DB" w14:textId="77777777" w:rsidR="0092150F" w:rsidRPr="00D8034D" w:rsidRDefault="0092150F" w:rsidP="00325596">
      <w:pPr>
        <w:rPr>
          <w:rFonts w:ascii="Times New Roman" w:hAnsi="Times New Roman" w:cs="Times New Roman"/>
          <w:sz w:val="24"/>
          <w:lang w:val="en-ZA"/>
        </w:rPr>
      </w:pPr>
    </w:p>
    <w:p w14:paraId="56E350BB" w14:textId="77777777" w:rsidR="00D8034D" w:rsidRPr="004F64A9" w:rsidRDefault="00D8034D" w:rsidP="00325596">
      <w:pPr>
        <w:rPr>
          <w:rFonts w:ascii="Times New Roman" w:hAnsi="Times New Roman" w:cs="Times New Roman"/>
          <w:lang w:val="en-ZA"/>
        </w:rPr>
      </w:pPr>
    </w:p>
    <w:sectPr w:rsidR="00D8034D" w:rsidRPr="004F64A9" w:rsidSect="00271E9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3112A" w14:textId="77777777" w:rsidR="00C9182E" w:rsidRDefault="00C9182E" w:rsidP="00D8034D">
      <w:pPr>
        <w:spacing w:after="0" w:line="240" w:lineRule="auto"/>
      </w:pPr>
      <w:r>
        <w:separator/>
      </w:r>
    </w:p>
  </w:endnote>
  <w:endnote w:type="continuationSeparator" w:id="0">
    <w:p w14:paraId="58289CF8" w14:textId="77777777" w:rsidR="00C9182E" w:rsidRDefault="00C9182E" w:rsidP="00D8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7966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D39EE5" w14:textId="77777777" w:rsidR="00E3065E" w:rsidRDefault="00E306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83BE36" w14:textId="77777777" w:rsidR="00E3065E" w:rsidRDefault="00E30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9BFC3" w14:textId="77777777" w:rsidR="00C9182E" w:rsidRDefault="00C9182E" w:rsidP="00D8034D">
      <w:pPr>
        <w:spacing w:after="0" w:line="240" w:lineRule="auto"/>
      </w:pPr>
      <w:r>
        <w:separator/>
      </w:r>
    </w:p>
  </w:footnote>
  <w:footnote w:type="continuationSeparator" w:id="0">
    <w:p w14:paraId="51ACEBA1" w14:textId="77777777" w:rsidR="00C9182E" w:rsidRDefault="00C9182E" w:rsidP="00D8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2FC73" w14:textId="1FBB7424" w:rsidR="00E3065E" w:rsidRPr="00180AC9" w:rsidRDefault="00E3065E">
    <w:pPr>
      <w:pStyle w:val="Header"/>
      <w:rPr>
        <w:lang w:val="en-ZA"/>
      </w:rPr>
    </w:pPr>
    <w:r>
      <w:rPr>
        <w:lang w:val="en-ZA"/>
      </w:rPr>
      <w:t>Sen Varghese (DS 633)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4C95"/>
    <w:multiLevelType w:val="hybridMultilevel"/>
    <w:tmpl w:val="C88ACFC0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258E3"/>
    <w:multiLevelType w:val="hybridMultilevel"/>
    <w:tmpl w:val="AAD4F5F6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6474"/>
    <w:multiLevelType w:val="hybridMultilevel"/>
    <w:tmpl w:val="04E4F330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66B16"/>
    <w:multiLevelType w:val="hybridMultilevel"/>
    <w:tmpl w:val="FEC8CA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01368"/>
    <w:multiLevelType w:val="hybridMultilevel"/>
    <w:tmpl w:val="AAD4F5F6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D71F5"/>
    <w:multiLevelType w:val="hybridMultilevel"/>
    <w:tmpl w:val="4244A6DE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2540A"/>
    <w:multiLevelType w:val="hybridMultilevel"/>
    <w:tmpl w:val="8D242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D5A57"/>
    <w:multiLevelType w:val="hybridMultilevel"/>
    <w:tmpl w:val="FA84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A473E"/>
    <w:multiLevelType w:val="hybridMultilevel"/>
    <w:tmpl w:val="9886C3A8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A25E5"/>
    <w:multiLevelType w:val="hybridMultilevel"/>
    <w:tmpl w:val="EFEE41EE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E0E68"/>
    <w:multiLevelType w:val="hybridMultilevel"/>
    <w:tmpl w:val="A0A2EAC2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F1D2E"/>
    <w:multiLevelType w:val="hybridMultilevel"/>
    <w:tmpl w:val="5CD833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B3F3B"/>
    <w:multiLevelType w:val="hybridMultilevel"/>
    <w:tmpl w:val="E3E212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6979EE"/>
    <w:multiLevelType w:val="hybridMultilevel"/>
    <w:tmpl w:val="6C820F1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F4857"/>
    <w:multiLevelType w:val="hybridMultilevel"/>
    <w:tmpl w:val="A0A2EAC2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508CD"/>
    <w:multiLevelType w:val="hybridMultilevel"/>
    <w:tmpl w:val="BBCE7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84B14"/>
    <w:multiLevelType w:val="hybridMultilevel"/>
    <w:tmpl w:val="232A6C8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C1DD9"/>
    <w:multiLevelType w:val="hybridMultilevel"/>
    <w:tmpl w:val="B6B02D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DF5807"/>
    <w:multiLevelType w:val="hybridMultilevel"/>
    <w:tmpl w:val="744886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4"/>
  </w:num>
  <w:num w:numId="5">
    <w:abstractNumId w:val="0"/>
  </w:num>
  <w:num w:numId="6">
    <w:abstractNumId w:val="16"/>
  </w:num>
  <w:num w:numId="7">
    <w:abstractNumId w:val="2"/>
  </w:num>
  <w:num w:numId="8">
    <w:abstractNumId w:val="5"/>
  </w:num>
  <w:num w:numId="9">
    <w:abstractNumId w:val="9"/>
  </w:num>
  <w:num w:numId="10">
    <w:abstractNumId w:val="13"/>
  </w:num>
  <w:num w:numId="11">
    <w:abstractNumId w:val="8"/>
  </w:num>
  <w:num w:numId="12">
    <w:abstractNumId w:val="4"/>
  </w:num>
  <w:num w:numId="13">
    <w:abstractNumId w:val="10"/>
  </w:num>
  <w:num w:numId="14">
    <w:abstractNumId w:val="18"/>
  </w:num>
  <w:num w:numId="15">
    <w:abstractNumId w:val="12"/>
  </w:num>
  <w:num w:numId="16">
    <w:abstractNumId w:val="15"/>
  </w:num>
  <w:num w:numId="17">
    <w:abstractNumId w:val="17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96"/>
    <w:rsid w:val="00016809"/>
    <w:rsid w:val="0006412F"/>
    <w:rsid w:val="000757A1"/>
    <w:rsid w:val="0007763F"/>
    <w:rsid w:val="0008560E"/>
    <w:rsid w:val="000C5F9B"/>
    <w:rsid w:val="000E6E5F"/>
    <w:rsid w:val="00113271"/>
    <w:rsid w:val="001367F8"/>
    <w:rsid w:val="0017557C"/>
    <w:rsid w:val="00180AC9"/>
    <w:rsid w:val="001A26DF"/>
    <w:rsid w:val="001B1BF0"/>
    <w:rsid w:val="001B2A6D"/>
    <w:rsid w:val="001E7748"/>
    <w:rsid w:val="001F1854"/>
    <w:rsid w:val="00230AFC"/>
    <w:rsid w:val="00233F5D"/>
    <w:rsid w:val="00242D06"/>
    <w:rsid w:val="002607EC"/>
    <w:rsid w:val="002621FB"/>
    <w:rsid w:val="00265077"/>
    <w:rsid w:val="00271E92"/>
    <w:rsid w:val="002A7384"/>
    <w:rsid w:val="002B329D"/>
    <w:rsid w:val="002B55F5"/>
    <w:rsid w:val="002D79A1"/>
    <w:rsid w:val="002E50D1"/>
    <w:rsid w:val="002E5555"/>
    <w:rsid w:val="00300EB5"/>
    <w:rsid w:val="003039A5"/>
    <w:rsid w:val="00310CD7"/>
    <w:rsid w:val="00312CE0"/>
    <w:rsid w:val="00315691"/>
    <w:rsid w:val="00324208"/>
    <w:rsid w:val="00325596"/>
    <w:rsid w:val="00366BB0"/>
    <w:rsid w:val="00371000"/>
    <w:rsid w:val="003840D2"/>
    <w:rsid w:val="003A3119"/>
    <w:rsid w:val="003C2AB8"/>
    <w:rsid w:val="003C2C76"/>
    <w:rsid w:val="003C3F78"/>
    <w:rsid w:val="003D5CF3"/>
    <w:rsid w:val="003E04B7"/>
    <w:rsid w:val="00421F21"/>
    <w:rsid w:val="00473FED"/>
    <w:rsid w:val="0048292C"/>
    <w:rsid w:val="004D4549"/>
    <w:rsid w:val="004F5D15"/>
    <w:rsid w:val="004F64A9"/>
    <w:rsid w:val="004F78E6"/>
    <w:rsid w:val="00505355"/>
    <w:rsid w:val="0050560E"/>
    <w:rsid w:val="00540A4B"/>
    <w:rsid w:val="005841EE"/>
    <w:rsid w:val="005E1C0C"/>
    <w:rsid w:val="00625E4E"/>
    <w:rsid w:val="00666B87"/>
    <w:rsid w:val="00674BB0"/>
    <w:rsid w:val="00674EBC"/>
    <w:rsid w:val="00681D12"/>
    <w:rsid w:val="00697A4F"/>
    <w:rsid w:val="006A3E81"/>
    <w:rsid w:val="00726D1C"/>
    <w:rsid w:val="00731F12"/>
    <w:rsid w:val="0076305C"/>
    <w:rsid w:val="00763343"/>
    <w:rsid w:val="007649A2"/>
    <w:rsid w:val="00790E9B"/>
    <w:rsid w:val="007F23B7"/>
    <w:rsid w:val="00802D6C"/>
    <w:rsid w:val="0081667B"/>
    <w:rsid w:val="00820F69"/>
    <w:rsid w:val="008600B9"/>
    <w:rsid w:val="00863EF9"/>
    <w:rsid w:val="00895A07"/>
    <w:rsid w:val="008E27C7"/>
    <w:rsid w:val="008F245F"/>
    <w:rsid w:val="0090410C"/>
    <w:rsid w:val="009102F5"/>
    <w:rsid w:val="0092150F"/>
    <w:rsid w:val="00932856"/>
    <w:rsid w:val="009415F0"/>
    <w:rsid w:val="009606D2"/>
    <w:rsid w:val="009B7BA3"/>
    <w:rsid w:val="009F22C7"/>
    <w:rsid w:val="00A134DE"/>
    <w:rsid w:val="00A14315"/>
    <w:rsid w:val="00A41BE6"/>
    <w:rsid w:val="00A63483"/>
    <w:rsid w:val="00A654EE"/>
    <w:rsid w:val="00A67E28"/>
    <w:rsid w:val="00A81FC1"/>
    <w:rsid w:val="00A91D3A"/>
    <w:rsid w:val="00AB5FE2"/>
    <w:rsid w:val="00AD4897"/>
    <w:rsid w:val="00AF5DC0"/>
    <w:rsid w:val="00B7000C"/>
    <w:rsid w:val="00B70FCA"/>
    <w:rsid w:val="00BA3DBF"/>
    <w:rsid w:val="00BB62A3"/>
    <w:rsid w:val="00BC4195"/>
    <w:rsid w:val="00C0305D"/>
    <w:rsid w:val="00C2118B"/>
    <w:rsid w:val="00C65988"/>
    <w:rsid w:val="00C87D2A"/>
    <w:rsid w:val="00C9182E"/>
    <w:rsid w:val="00CA70B0"/>
    <w:rsid w:val="00CC4DA4"/>
    <w:rsid w:val="00CC65D3"/>
    <w:rsid w:val="00D01CCC"/>
    <w:rsid w:val="00D47F0E"/>
    <w:rsid w:val="00D619F3"/>
    <w:rsid w:val="00D6767D"/>
    <w:rsid w:val="00D70ABA"/>
    <w:rsid w:val="00D8034D"/>
    <w:rsid w:val="00D9283C"/>
    <w:rsid w:val="00DA1F97"/>
    <w:rsid w:val="00DA618A"/>
    <w:rsid w:val="00DB4D2C"/>
    <w:rsid w:val="00DB67F5"/>
    <w:rsid w:val="00DC5AF5"/>
    <w:rsid w:val="00DD2589"/>
    <w:rsid w:val="00DE3E4F"/>
    <w:rsid w:val="00DE78FB"/>
    <w:rsid w:val="00E102F9"/>
    <w:rsid w:val="00E22008"/>
    <w:rsid w:val="00E3065E"/>
    <w:rsid w:val="00E67B49"/>
    <w:rsid w:val="00E81BF2"/>
    <w:rsid w:val="00EB2A7B"/>
    <w:rsid w:val="00EC74C9"/>
    <w:rsid w:val="00EF0E4D"/>
    <w:rsid w:val="00EF5193"/>
    <w:rsid w:val="00F10E8A"/>
    <w:rsid w:val="00F86418"/>
    <w:rsid w:val="00FB4145"/>
    <w:rsid w:val="00FB721B"/>
    <w:rsid w:val="00FC61E1"/>
    <w:rsid w:val="00FC6E87"/>
    <w:rsid w:val="00FD43C6"/>
    <w:rsid w:val="00FE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EB2A"/>
  <w15:chartTrackingRefBased/>
  <w15:docId w15:val="{35053280-634C-4826-B2AD-ACFD7117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F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EF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67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5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3EF9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EF9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325596"/>
    <w:pPr>
      <w:ind w:left="720"/>
      <w:contextualSpacing/>
    </w:pPr>
  </w:style>
  <w:style w:type="table" w:styleId="TableGrid">
    <w:name w:val="Table Grid"/>
    <w:basedOn w:val="TableNormal"/>
    <w:uiPriority w:val="39"/>
    <w:rsid w:val="00F10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71E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271E92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A41B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67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C2AB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3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E8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A3E81"/>
  </w:style>
  <w:style w:type="character" w:customStyle="1" w:styleId="gnkrckgcmrb">
    <w:name w:val="gnkrckgcmrb"/>
    <w:basedOn w:val="DefaultParagraphFont"/>
    <w:rsid w:val="006A3E81"/>
  </w:style>
  <w:style w:type="character" w:customStyle="1" w:styleId="gnkrckgcgsb">
    <w:name w:val="gnkrckgcgsb"/>
    <w:basedOn w:val="DefaultParagraphFont"/>
    <w:rsid w:val="006A3E81"/>
  </w:style>
  <w:style w:type="table" w:styleId="PlainTable5">
    <w:name w:val="Plain Table 5"/>
    <w:basedOn w:val="TableNormal"/>
    <w:uiPriority w:val="45"/>
    <w:rsid w:val="004F64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803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34D"/>
  </w:style>
  <w:style w:type="paragraph" w:styleId="Footer">
    <w:name w:val="footer"/>
    <w:basedOn w:val="Normal"/>
    <w:link w:val="FooterChar"/>
    <w:uiPriority w:val="99"/>
    <w:unhideWhenUsed/>
    <w:rsid w:val="00D8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34D"/>
  </w:style>
  <w:style w:type="character" w:customStyle="1" w:styleId="NoSpacingChar">
    <w:name w:val="No Spacing Char"/>
    <w:basedOn w:val="DefaultParagraphFont"/>
    <w:link w:val="NoSpacing"/>
    <w:uiPriority w:val="1"/>
    <w:rsid w:val="002B55F5"/>
  </w:style>
  <w:style w:type="paragraph" w:styleId="TOCHeading">
    <w:name w:val="TOC Heading"/>
    <w:basedOn w:val="Heading1"/>
    <w:next w:val="Normal"/>
    <w:uiPriority w:val="39"/>
    <w:unhideWhenUsed/>
    <w:qFormat/>
    <w:rsid w:val="002B55F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F5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7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EC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180A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31F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F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F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F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F12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367F8"/>
    <w:rPr>
      <w:rFonts w:asciiTheme="majorHAnsi" w:eastAsiaTheme="majorEastAsia" w:hAnsiTheme="majorHAnsi" w:cstheme="majorBidi"/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215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quandl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76526-480E-47A7-BD72-1CC142FE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15</Pages>
  <Words>2588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Statistical model comparison in predicting Bitcoin Price</vt:lpstr>
    </vt:vector>
  </TitlesOfParts>
  <Company>Grizli777</Company>
  <LinksUpToDate>false</LinksUpToDate>
  <CharactersWithSpaces>17306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Statistical model comparison in predicting Bitcoin Price</dc:title>
  <dc:subject>SEN VARGHESE</dc:subject>
  <dc:creator>Sen</dc:creator>
  <cp:keywords/>
  <dc:description/>
  <cp:lastModifiedBy>zenzosen@gmail.com</cp:lastModifiedBy>
  <cp:revision>17</cp:revision>
  <cp:lastPrinted>2017-12-09T12:45:00Z</cp:lastPrinted>
  <dcterms:created xsi:type="dcterms:W3CDTF">2018-05-02T12:36:00Z</dcterms:created>
  <dcterms:modified xsi:type="dcterms:W3CDTF">2018-05-09T16:45:00Z</dcterms:modified>
</cp:coreProperties>
</file>