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439050" w14:textId="77777777" w:rsidR="00CE6365" w:rsidRDefault="0064413F">
      <w:pPr>
        <w:jc w:val="center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Terre</w:t>
      </w:r>
      <w:r>
        <w:rPr>
          <w:noProof/>
          <w:lang w:val="fr-FR"/>
        </w:rPr>
        <w:drawing>
          <wp:anchor distT="0" distB="0" distL="0" distR="0" simplePos="0" relativeHeight="251658240" behindDoc="0" locked="0" layoutInCell="1" hidden="0" allowOverlap="1" wp14:anchorId="52A53EE6" wp14:editId="286AE2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3625" cy="11811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4190B" w14:textId="77777777" w:rsidR="00CE6365" w:rsidRDefault="0064413F">
      <w:pPr>
        <w:jc w:val="center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Humaine</w:t>
      </w:r>
      <w:bookmarkStart w:id="0" w:name="_GoBack"/>
      <w:bookmarkEnd w:id="0"/>
    </w:p>
    <w:p w14:paraId="42417584" w14:textId="77777777" w:rsidR="00CE6365" w:rsidRDefault="0064413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</w:rPr>
        <w:t>Rien de ce qui est humain ne m’est étranger</w:t>
      </w:r>
      <w:r>
        <w:rPr>
          <w:rFonts w:ascii="Times New Roman" w:eastAsia="Times New Roman" w:hAnsi="Times New Roman" w:cs="Times New Roman"/>
        </w:rPr>
        <w:t>.” Térence</w:t>
      </w:r>
    </w:p>
    <w:p w14:paraId="64461D78" w14:textId="77777777" w:rsidR="00CE6365" w:rsidRDefault="0064413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</w:rPr>
        <w:t>Pendant que nous sommes parmi les hommes, pratiquons l’humanité.</w:t>
      </w:r>
      <w:r>
        <w:rPr>
          <w:rFonts w:ascii="Times New Roman" w:eastAsia="Times New Roman" w:hAnsi="Times New Roman" w:cs="Times New Roman"/>
        </w:rPr>
        <w:t>” Sénèque</w:t>
      </w:r>
    </w:p>
    <w:p w14:paraId="70E58099" w14:textId="77777777" w:rsidR="00CE6365" w:rsidRDefault="00CE636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2F835F06" w14:textId="0BC3F8CA" w:rsidR="00CE6365" w:rsidRDefault="0064413F">
      <w:pPr>
        <w:rPr>
          <w:rFonts w:ascii="Times New Roman" w:eastAsia="Times New Roman" w:hAnsi="Times New Roman" w:cs="Times New Roman"/>
          <w:b/>
          <w:sz w:val="48"/>
          <w:szCs w:val="48"/>
        </w:rPr>
        <w:sectPr w:rsidR="00CE6365">
          <w:headerReference w:type="default" r:id="rId7"/>
          <w:pgSz w:w="11906" w:h="16838"/>
          <w:pgMar w:top="425" w:right="850" w:bottom="566" w:left="68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Mensuel de l’Association Entente Européenne pour une Terre Humaine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32FFF">
        <w:rPr>
          <w:rFonts w:ascii="Times New Roman" w:eastAsia="Times New Roman" w:hAnsi="Times New Roman" w:cs="Times New Roman"/>
        </w:rPr>
        <w:t>Avril</w:t>
      </w:r>
      <w:r w:rsidR="00931AAD">
        <w:rPr>
          <w:rFonts w:ascii="Times New Roman" w:eastAsia="Times New Roman" w:hAnsi="Times New Roman" w:cs="Times New Roman"/>
        </w:rPr>
        <w:t xml:space="preserve"> 202</w:t>
      </w:r>
      <w:r w:rsidR="00A033E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- n°</w:t>
      </w:r>
      <w:r w:rsidR="00931AAD">
        <w:rPr>
          <w:rFonts w:ascii="Times New Roman" w:eastAsia="Times New Roman" w:hAnsi="Times New Roman" w:cs="Times New Roman"/>
        </w:rPr>
        <w:t>3</w:t>
      </w:r>
      <w:r w:rsidR="00E643E3">
        <w:rPr>
          <w:rFonts w:ascii="Times New Roman" w:eastAsia="Times New Roman" w:hAnsi="Times New Roman" w:cs="Times New Roman"/>
        </w:rPr>
        <w:t>4</w:t>
      </w:r>
    </w:p>
    <w:p w14:paraId="784731F7" w14:textId="61710296" w:rsidR="002009A3" w:rsidRPr="00CE2252" w:rsidRDefault="002009A3" w:rsidP="00126516">
      <w:pPr>
        <w:rPr>
          <w:rFonts w:ascii="Times New Roman" w:eastAsia="Times New Roman" w:hAnsi="Times New Roman" w:cs="Times New Roman"/>
          <w:b/>
        </w:rPr>
      </w:pPr>
    </w:p>
    <w:p w14:paraId="0BA049DF" w14:textId="61E7EF4B" w:rsidR="00932FFF" w:rsidRDefault="00932FFF" w:rsidP="002009A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« La justice qui tue n’est pas la justice »</w:t>
      </w:r>
    </w:p>
    <w:p w14:paraId="2D01845D" w14:textId="4FEAA84B" w:rsidR="002009A3" w:rsidRPr="002009A3" w:rsidRDefault="002009A3" w:rsidP="002009A3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  <w:sectPr w:rsidR="002009A3" w:rsidRPr="002009A3">
          <w:type w:val="continuous"/>
          <w:pgSz w:w="11906" w:h="16838"/>
          <w:pgMar w:top="425" w:right="850" w:bottom="566" w:left="680" w:header="0" w:footer="720" w:gutter="0"/>
          <w:cols w:space="720" w:equalWidth="0">
            <w:col w:w="10374" w:space="0"/>
          </w:cols>
        </w:sectPr>
      </w:pPr>
    </w:p>
    <w:p w14:paraId="39449952" w14:textId="19D3FE18" w:rsidR="00861A46" w:rsidRPr="00991D0D" w:rsidRDefault="00CE2252" w:rsidP="00861A46">
      <w:pPr>
        <w:pStyle w:val="NormalWeb"/>
        <w:ind w:firstLine="720"/>
        <w:jc w:val="both"/>
        <w:rPr>
          <w:sz w:val="32"/>
          <w:szCs w:val="32"/>
        </w:rPr>
      </w:pPr>
      <w:r w:rsidRPr="00991D0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4AE139" wp14:editId="0D0C6819">
            <wp:simplePos x="0" y="0"/>
            <wp:positionH relativeFrom="page">
              <wp:align>center</wp:align>
            </wp:positionH>
            <wp:positionV relativeFrom="paragraph">
              <wp:posOffset>1588339</wp:posOffset>
            </wp:positionV>
            <wp:extent cx="3584575" cy="2388870"/>
            <wp:effectExtent l="0" t="0" r="0" b="0"/>
            <wp:wrapTight wrapText="bothSides">
              <wp:wrapPolygon edited="0">
                <wp:start x="0" y="0"/>
                <wp:lineTo x="0" y="21359"/>
                <wp:lineTo x="21466" y="21359"/>
                <wp:lineTo x="2146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6EF" w:rsidRPr="00991D0D">
        <w:rPr>
          <w:sz w:val="32"/>
          <w:szCs w:val="32"/>
        </w:rPr>
        <w:t xml:space="preserve">En 1971, une prise d’otage à la prison de Clairvaux par les détenus Claude Buffet et Roger </w:t>
      </w:r>
      <w:proofErr w:type="spellStart"/>
      <w:r w:rsidR="00D566EF" w:rsidRPr="00991D0D">
        <w:rPr>
          <w:sz w:val="32"/>
          <w:szCs w:val="32"/>
        </w:rPr>
        <w:t>Bontems</w:t>
      </w:r>
      <w:proofErr w:type="spellEnd"/>
      <w:r w:rsidR="00D566EF" w:rsidRPr="00991D0D">
        <w:rPr>
          <w:sz w:val="32"/>
          <w:szCs w:val="32"/>
        </w:rPr>
        <w:t xml:space="preserve"> avait soulevé l’émotion du pays. Les corps d’une infirmière </w:t>
      </w:r>
      <w:r w:rsidR="00B5410F" w:rsidRPr="00991D0D">
        <w:rPr>
          <w:sz w:val="32"/>
          <w:szCs w:val="32"/>
        </w:rPr>
        <w:t>et d’un gardi</w:t>
      </w:r>
      <w:r w:rsidR="00861A46" w:rsidRPr="00991D0D">
        <w:rPr>
          <w:sz w:val="32"/>
          <w:szCs w:val="32"/>
        </w:rPr>
        <w:t>e</w:t>
      </w:r>
      <w:r w:rsidR="00B5410F" w:rsidRPr="00991D0D">
        <w:rPr>
          <w:sz w:val="32"/>
          <w:szCs w:val="32"/>
        </w:rPr>
        <w:t>n avaient été retrouvés égorgés après l’assaut des forces de l’ordre.</w:t>
      </w:r>
      <w:r w:rsidR="00861A46" w:rsidRPr="00991D0D">
        <w:rPr>
          <w:sz w:val="32"/>
          <w:szCs w:val="32"/>
        </w:rPr>
        <w:t xml:space="preserve"> </w:t>
      </w:r>
    </w:p>
    <w:p w14:paraId="61911CEF" w14:textId="4291B259" w:rsidR="00B5410F" w:rsidRPr="00991D0D" w:rsidRDefault="00B5410F" w:rsidP="00861A46">
      <w:pPr>
        <w:pStyle w:val="NormalWeb"/>
        <w:ind w:firstLine="72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>Robert Badinter est leur avocat. Ils sont condamnés à mort.</w:t>
      </w:r>
    </w:p>
    <w:p w14:paraId="4A55F38E" w14:textId="77777777" w:rsidR="00731FFC" w:rsidRPr="00991D0D" w:rsidRDefault="00477926" w:rsidP="00DE124E">
      <w:pPr>
        <w:pStyle w:val="NormalWeb"/>
        <w:ind w:firstLine="72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 xml:space="preserve">« Et je me suis retrouvé </w:t>
      </w:r>
      <w:r w:rsidR="00890157" w:rsidRPr="00991D0D">
        <w:rPr>
          <w:sz w:val="32"/>
          <w:szCs w:val="32"/>
        </w:rPr>
        <w:t>à la prison de la Santé</w:t>
      </w:r>
      <w:r w:rsidR="00DB6F72" w:rsidRPr="00991D0D">
        <w:rPr>
          <w:sz w:val="32"/>
          <w:szCs w:val="32"/>
        </w:rPr>
        <w:t xml:space="preserve">, dans la nuit, pour l’exécution. J’en ai fait le récit dans un livre, </w:t>
      </w:r>
      <w:r w:rsidR="00DB6F72" w:rsidRPr="00991D0D">
        <w:rPr>
          <w:i/>
          <w:iCs/>
          <w:sz w:val="32"/>
          <w:szCs w:val="32"/>
        </w:rPr>
        <w:t>L’Exécution</w:t>
      </w:r>
      <w:r w:rsidR="00DB6F72" w:rsidRPr="00991D0D">
        <w:rPr>
          <w:sz w:val="32"/>
          <w:szCs w:val="32"/>
        </w:rPr>
        <w:t xml:space="preserve">, je n’y reviens pas. Quand je suis sorti à l’aube de la prison, bouleversé par ce que j’avais vu, j’ai longé </w:t>
      </w:r>
      <w:r w:rsidR="00E43323" w:rsidRPr="00991D0D">
        <w:rPr>
          <w:sz w:val="32"/>
          <w:szCs w:val="32"/>
        </w:rPr>
        <w:t xml:space="preserve">les hauts murs de l’établissement et je me disais : </w:t>
      </w:r>
      <w:r w:rsidR="00E43323" w:rsidRPr="00991D0D">
        <w:rPr>
          <w:i/>
          <w:iCs/>
          <w:sz w:val="32"/>
          <w:szCs w:val="32"/>
        </w:rPr>
        <w:t>Ce n’est pas possible, jamais plus ! Tant que je pourrai, je combattrai la peine de mort. Une justice qui</w:t>
      </w:r>
      <w:r w:rsidR="00046AD0" w:rsidRPr="00991D0D">
        <w:rPr>
          <w:i/>
          <w:iCs/>
          <w:sz w:val="32"/>
          <w:szCs w:val="32"/>
        </w:rPr>
        <w:t xml:space="preserve"> tue, ce n’est pas la justice. </w:t>
      </w:r>
      <w:r w:rsidR="00046AD0" w:rsidRPr="00991D0D">
        <w:rPr>
          <w:sz w:val="32"/>
          <w:szCs w:val="32"/>
        </w:rPr>
        <w:t>Ce n’était jusque-là qu’une op</w:t>
      </w:r>
      <w:r w:rsidR="00E4625F" w:rsidRPr="00991D0D">
        <w:rPr>
          <w:sz w:val="32"/>
          <w:szCs w:val="32"/>
        </w:rPr>
        <w:t>i</w:t>
      </w:r>
      <w:r w:rsidR="00046AD0" w:rsidRPr="00991D0D">
        <w:rPr>
          <w:sz w:val="32"/>
          <w:szCs w:val="32"/>
        </w:rPr>
        <w:t xml:space="preserve">nion, c’est devenu une conviction. </w:t>
      </w:r>
    </w:p>
    <w:p w14:paraId="37F0E6C8" w14:textId="77777777" w:rsidR="000639B9" w:rsidRDefault="000639B9" w:rsidP="00991D0D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</w:p>
    <w:p w14:paraId="348A9CC9" w14:textId="77777777" w:rsidR="000639B9" w:rsidRDefault="000639B9" w:rsidP="00991D0D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</w:p>
    <w:p w14:paraId="517E216B" w14:textId="77777777" w:rsidR="000639B9" w:rsidRDefault="00046AD0" w:rsidP="00991D0D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>Une conviction militante. Je me suis juré que je d</w:t>
      </w:r>
      <w:r w:rsidR="00731FFC" w:rsidRPr="00991D0D">
        <w:rPr>
          <w:sz w:val="32"/>
          <w:szCs w:val="32"/>
        </w:rPr>
        <w:t>é</w:t>
      </w:r>
      <w:r w:rsidRPr="00991D0D">
        <w:rPr>
          <w:sz w:val="32"/>
          <w:szCs w:val="32"/>
        </w:rPr>
        <w:t xml:space="preserve">fendrais tous ceux qui </w:t>
      </w:r>
      <w:r w:rsidR="00E4625F" w:rsidRPr="00991D0D">
        <w:rPr>
          <w:sz w:val="32"/>
          <w:szCs w:val="32"/>
        </w:rPr>
        <w:t>pouvaient encourir la peine de mort et me le demanderaient. C’est comme cela que tout a commencé cette nuit-là.</w:t>
      </w:r>
      <w:r w:rsidR="00731FFC" w:rsidRPr="00991D0D">
        <w:rPr>
          <w:sz w:val="32"/>
          <w:szCs w:val="32"/>
        </w:rPr>
        <w:t> »</w:t>
      </w:r>
    </w:p>
    <w:p w14:paraId="0A139F8B" w14:textId="77777777" w:rsidR="000639B9" w:rsidRDefault="00991D0D" w:rsidP="00991D0D">
      <w:pPr>
        <w:pStyle w:val="NormalWeb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 xml:space="preserve">  </w:t>
      </w:r>
    </w:p>
    <w:p w14:paraId="4B488827" w14:textId="0CE3612C" w:rsidR="007B0456" w:rsidRPr="00991D0D" w:rsidRDefault="007B0456" w:rsidP="000639B9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>Robert Badinter</w:t>
      </w:r>
    </w:p>
    <w:p w14:paraId="75AB35D8" w14:textId="77777777" w:rsidR="000639B9" w:rsidRDefault="000639B9" w:rsidP="008C4F89">
      <w:pPr>
        <w:pStyle w:val="NormalWeb"/>
        <w:ind w:firstLine="720"/>
        <w:jc w:val="both"/>
        <w:rPr>
          <w:sz w:val="32"/>
          <w:szCs w:val="32"/>
        </w:rPr>
      </w:pPr>
    </w:p>
    <w:p w14:paraId="26F49A84" w14:textId="2DDC40B5" w:rsidR="007B0456" w:rsidRPr="00991D0D" w:rsidRDefault="00CE2252" w:rsidP="008C4F89">
      <w:pPr>
        <w:pStyle w:val="NormalWeb"/>
        <w:ind w:firstLine="720"/>
        <w:jc w:val="both"/>
        <w:rPr>
          <w:sz w:val="32"/>
          <w:szCs w:val="32"/>
        </w:rPr>
      </w:pPr>
      <w:r w:rsidRPr="00991D0D">
        <w:rPr>
          <w:sz w:val="32"/>
          <w:szCs w:val="32"/>
        </w:rPr>
        <w:t>E</w:t>
      </w:r>
      <w:r w:rsidR="007B0456" w:rsidRPr="00991D0D">
        <w:rPr>
          <w:sz w:val="32"/>
          <w:szCs w:val="32"/>
        </w:rPr>
        <w:t xml:space="preserve">n 2022, dans la Chine de M. Xi </w:t>
      </w:r>
      <w:proofErr w:type="spellStart"/>
      <w:r w:rsidR="007B0456" w:rsidRPr="00991D0D">
        <w:rPr>
          <w:sz w:val="32"/>
          <w:szCs w:val="32"/>
        </w:rPr>
        <w:t>Jingping</w:t>
      </w:r>
      <w:proofErr w:type="spellEnd"/>
      <w:r w:rsidR="007B0456" w:rsidRPr="00991D0D">
        <w:rPr>
          <w:sz w:val="32"/>
          <w:szCs w:val="32"/>
        </w:rPr>
        <w:t>, plus de 1000</w:t>
      </w:r>
      <w:r w:rsidR="00340D4C" w:rsidRPr="00991D0D">
        <w:rPr>
          <w:sz w:val="32"/>
          <w:szCs w:val="32"/>
        </w:rPr>
        <w:t xml:space="preserve"> exécutions capitales</w:t>
      </w:r>
      <w:r w:rsidR="001E4044" w:rsidRPr="00991D0D">
        <w:rPr>
          <w:sz w:val="32"/>
          <w:szCs w:val="32"/>
        </w:rPr>
        <w:t> ; dans l’Iran de M. Ali Khamenei, 576 exécutions capitales ; dans l’Arabie Saoudi</w:t>
      </w:r>
      <w:r w:rsidR="00AA232E" w:rsidRPr="00991D0D">
        <w:rPr>
          <w:sz w:val="32"/>
          <w:szCs w:val="32"/>
        </w:rPr>
        <w:t>t</w:t>
      </w:r>
      <w:r w:rsidR="001E4044" w:rsidRPr="00991D0D">
        <w:rPr>
          <w:sz w:val="32"/>
          <w:szCs w:val="32"/>
        </w:rPr>
        <w:t>e de M. Mohammed Ben Salman, 196 exécutions capitales ; dans la Russie où existe un moratoire, M. Poutine fait</w:t>
      </w:r>
      <w:r w:rsidR="00E62F3B" w:rsidRPr="00991D0D">
        <w:rPr>
          <w:sz w:val="32"/>
          <w:szCs w:val="32"/>
        </w:rPr>
        <w:t xml:space="preserve"> exécuter sans autre forme de procès. Et ces gens-là</w:t>
      </w:r>
      <w:r w:rsidR="00AB4535" w:rsidRPr="00991D0D">
        <w:rPr>
          <w:sz w:val="32"/>
          <w:szCs w:val="32"/>
        </w:rPr>
        <w:t xml:space="preserve"> ne veulent pas des valeurs de l’Occident « décadent », rejettent les droits humains universels, luttent contre la démocratie, et tuent la vie.</w:t>
      </w:r>
    </w:p>
    <w:p w14:paraId="4EBF2D43" w14:textId="5F86578F" w:rsidR="008466A2" w:rsidRPr="00991D0D" w:rsidRDefault="008466A2" w:rsidP="007661BA">
      <w:pPr>
        <w:pStyle w:val="NormalWeb"/>
        <w:ind w:firstLine="720"/>
        <w:jc w:val="right"/>
        <w:rPr>
          <w:sz w:val="32"/>
          <w:szCs w:val="32"/>
        </w:rPr>
      </w:pPr>
      <w:r w:rsidRPr="00991D0D">
        <w:rPr>
          <w:sz w:val="32"/>
          <w:szCs w:val="32"/>
        </w:rPr>
        <w:t>Charles Trompette</w:t>
      </w:r>
    </w:p>
    <w:p w14:paraId="04F3FE68" w14:textId="20E9E432" w:rsidR="00F84046" w:rsidRDefault="00F84046" w:rsidP="00ED20BA">
      <w:pPr>
        <w:pStyle w:val="NormalWeb"/>
        <w:ind w:firstLine="720"/>
        <w:jc w:val="right"/>
      </w:pPr>
    </w:p>
    <w:p w14:paraId="105D5624" w14:textId="48FA1FA0" w:rsidR="004C5D8F" w:rsidRPr="000639B9" w:rsidRDefault="00EA29C1" w:rsidP="00E643E3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9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En</w:t>
      </w:r>
      <w:r w:rsidR="00D22769" w:rsidRPr="000639B9">
        <w:rPr>
          <w:rFonts w:ascii="Times New Roman" w:eastAsia="Times New Roman" w:hAnsi="Times New Roman" w:cs="Times New Roman"/>
          <w:b/>
          <w:sz w:val="24"/>
          <w:szCs w:val="24"/>
        </w:rPr>
        <w:t xml:space="preserve"> Amazonie, à la terre comme à la guerre</w:t>
      </w:r>
    </w:p>
    <w:p w14:paraId="181BEE89" w14:textId="77777777" w:rsidR="00EB5868" w:rsidRDefault="00EB5868" w:rsidP="0086624F">
      <w:pPr>
        <w:ind w:firstLine="720"/>
        <w:jc w:val="both"/>
        <w:rPr>
          <w:rFonts w:ascii="Times New Roman" w:hAnsi="Times New Roman" w:cs="Times New Roman"/>
        </w:rPr>
      </w:pPr>
    </w:p>
    <w:p w14:paraId="63B64E56" w14:textId="6E002F1A" w:rsidR="00144CB1" w:rsidRPr="0091326A" w:rsidRDefault="00D22769" w:rsidP="0086624F">
      <w:pPr>
        <w:ind w:firstLine="720"/>
        <w:jc w:val="both"/>
        <w:rPr>
          <w:rFonts w:ascii="Times New Roman" w:hAnsi="Times New Roman" w:cs="Times New Roman"/>
        </w:rPr>
      </w:pPr>
      <w:r w:rsidRPr="0091326A">
        <w:rPr>
          <w:rFonts w:ascii="Times New Roman" w:hAnsi="Times New Roman" w:cs="Times New Roman"/>
        </w:rPr>
        <w:t>Terre promise de l’Amazonie, l’état du Para n’a pas tenu ses promesse</w:t>
      </w:r>
      <w:r w:rsidR="0067293A" w:rsidRPr="0091326A">
        <w:rPr>
          <w:rFonts w:ascii="Times New Roman" w:hAnsi="Times New Roman" w:cs="Times New Roman"/>
        </w:rPr>
        <w:t>s. D</w:t>
      </w:r>
      <w:r w:rsidRPr="0091326A">
        <w:rPr>
          <w:rFonts w:ascii="Times New Roman" w:hAnsi="Times New Roman" w:cs="Times New Roman"/>
        </w:rPr>
        <w:t xml:space="preserve">es travailleurs ruraux militants de gauche, regroupés au sein du mouvement des </w:t>
      </w:r>
      <w:r w:rsidR="009A1D64" w:rsidRPr="0091326A">
        <w:rPr>
          <w:rFonts w:ascii="Times New Roman" w:hAnsi="Times New Roman" w:cs="Times New Roman"/>
        </w:rPr>
        <w:t>S</w:t>
      </w:r>
      <w:r w:rsidRPr="0091326A">
        <w:rPr>
          <w:rFonts w:ascii="Times New Roman" w:hAnsi="Times New Roman" w:cs="Times New Roman"/>
        </w:rPr>
        <w:t>ans-</w:t>
      </w:r>
      <w:r w:rsidR="009A1D64" w:rsidRPr="0091326A">
        <w:rPr>
          <w:rFonts w:ascii="Times New Roman" w:hAnsi="Times New Roman" w:cs="Times New Roman"/>
        </w:rPr>
        <w:t>T</w:t>
      </w:r>
      <w:r w:rsidRPr="0091326A">
        <w:rPr>
          <w:rFonts w:ascii="Times New Roman" w:hAnsi="Times New Roman" w:cs="Times New Roman"/>
        </w:rPr>
        <w:t>erre depuis 1984</w:t>
      </w:r>
      <w:r w:rsidR="009E2F78" w:rsidRPr="0091326A">
        <w:rPr>
          <w:rFonts w:ascii="Times New Roman" w:hAnsi="Times New Roman" w:cs="Times New Roman"/>
        </w:rPr>
        <w:t>, s’y sont installés, bercés par les espo</w:t>
      </w:r>
      <w:r w:rsidR="00F713DF" w:rsidRPr="0091326A">
        <w:rPr>
          <w:rFonts w:ascii="Times New Roman" w:hAnsi="Times New Roman" w:cs="Times New Roman"/>
        </w:rPr>
        <w:t>ir</w:t>
      </w:r>
      <w:r w:rsidR="009E2F78" w:rsidRPr="0091326A">
        <w:rPr>
          <w:rFonts w:ascii="Times New Roman" w:hAnsi="Times New Roman" w:cs="Times New Roman"/>
        </w:rPr>
        <w:t xml:space="preserve">s d’une répartition plus équitable des terres. Ils font depuis l’objet de toutes les </w:t>
      </w:r>
      <w:r w:rsidR="002759F0" w:rsidRPr="0091326A">
        <w:rPr>
          <w:rFonts w:ascii="Times New Roman" w:hAnsi="Times New Roman" w:cs="Times New Roman"/>
        </w:rPr>
        <w:t>menaces : celle des forces de l’ordre qui soutiennent les grands propriétaires terriens, celle des milices armées de la</w:t>
      </w:r>
      <w:r w:rsidR="00311E4C" w:rsidRPr="0091326A">
        <w:rPr>
          <w:rFonts w:ascii="Times New Roman" w:hAnsi="Times New Roman" w:cs="Times New Roman"/>
        </w:rPr>
        <w:t xml:space="preserve"> multinationale </w:t>
      </w:r>
      <w:r w:rsidR="00E356F8" w:rsidRPr="0091326A">
        <w:rPr>
          <w:rFonts w:ascii="Times New Roman" w:hAnsi="Times New Roman" w:cs="Times New Roman"/>
        </w:rPr>
        <w:t>Vale et, e</w:t>
      </w:r>
      <w:r w:rsidR="009A1D64" w:rsidRPr="0091326A">
        <w:rPr>
          <w:rFonts w:ascii="Times New Roman" w:hAnsi="Times New Roman" w:cs="Times New Roman"/>
        </w:rPr>
        <w:t>n</w:t>
      </w:r>
      <w:r w:rsidR="00E356F8" w:rsidRPr="0091326A">
        <w:rPr>
          <w:rFonts w:ascii="Times New Roman" w:hAnsi="Times New Roman" w:cs="Times New Roman"/>
        </w:rPr>
        <w:t>fin celle des orpailleurs clandestins</w:t>
      </w:r>
      <w:r w:rsidR="00150884">
        <w:rPr>
          <w:rFonts w:ascii="Times New Roman" w:hAnsi="Times New Roman" w:cs="Times New Roman"/>
        </w:rPr>
        <w:t>. E</w:t>
      </w:r>
      <w:r w:rsidR="00E356F8" w:rsidRPr="0091326A">
        <w:rPr>
          <w:rFonts w:ascii="Times New Roman" w:hAnsi="Times New Roman" w:cs="Times New Roman"/>
        </w:rPr>
        <w:t>n quarante ans, plus de six cent cinquante personnes y ont été tuées.</w:t>
      </w:r>
    </w:p>
    <w:p w14:paraId="3BEED83D" w14:textId="2616FBE5" w:rsidR="00E356F8" w:rsidRPr="0091326A" w:rsidRDefault="00A3310E" w:rsidP="0086624F">
      <w:pPr>
        <w:ind w:firstLine="720"/>
        <w:jc w:val="both"/>
        <w:rPr>
          <w:rFonts w:ascii="Times New Roman" w:hAnsi="Times New Roman" w:cs="Times New Roman"/>
        </w:rPr>
      </w:pPr>
      <w:r w:rsidRPr="0091326A">
        <w:rPr>
          <w:rFonts w:ascii="Times New Roman" w:hAnsi="Times New Roman" w:cs="Times New Roman"/>
        </w:rPr>
        <w:t xml:space="preserve">Face aux morts, on dit qu’il existe deux types de silence : celui du </w:t>
      </w:r>
      <w:r w:rsidR="00B43295" w:rsidRPr="0091326A">
        <w:rPr>
          <w:rFonts w:ascii="Times New Roman" w:hAnsi="Times New Roman" w:cs="Times New Roman"/>
        </w:rPr>
        <w:t>respect</w:t>
      </w:r>
      <w:r w:rsidRPr="0091326A">
        <w:rPr>
          <w:rFonts w:ascii="Times New Roman" w:hAnsi="Times New Roman" w:cs="Times New Roman"/>
        </w:rPr>
        <w:t xml:space="preserve"> et celui de l’oubli. A Eldorado d</w:t>
      </w:r>
      <w:r w:rsidR="004F31C1">
        <w:rPr>
          <w:rFonts w:ascii="Times New Roman" w:hAnsi="Times New Roman" w:cs="Times New Roman"/>
        </w:rPr>
        <w:t>o</w:t>
      </w:r>
      <w:r w:rsidRPr="0091326A">
        <w:rPr>
          <w:rFonts w:ascii="Times New Roman" w:hAnsi="Times New Roman" w:cs="Times New Roman"/>
        </w:rPr>
        <w:t xml:space="preserve"> Carajas, en Amazonie brésilienne, difficile de savoir lequel prédomine. Le long d’une courbe de la route BR-155, en cette fin janvier, une quinzaine de croix reposent dispersées dans les herbes folles. Certaines sont ceintes d’un ruban rouge aux tons de sang délavé. Un chien dort</w:t>
      </w:r>
      <w:r w:rsidR="00A0081D" w:rsidRPr="0091326A">
        <w:rPr>
          <w:rFonts w:ascii="Times New Roman" w:hAnsi="Times New Roman" w:cs="Times New Roman"/>
        </w:rPr>
        <w:t>, des camions passent</w:t>
      </w:r>
      <w:r w:rsidR="00767F59" w:rsidRPr="0091326A">
        <w:rPr>
          <w:rFonts w:ascii="Times New Roman" w:hAnsi="Times New Roman" w:cs="Times New Roman"/>
        </w:rPr>
        <w:t>… Quand soudain</w:t>
      </w:r>
      <w:r w:rsidR="000F1FF7" w:rsidRPr="0091326A">
        <w:rPr>
          <w:rFonts w:ascii="Times New Roman" w:hAnsi="Times New Roman" w:cs="Times New Roman"/>
        </w:rPr>
        <w:t>, sorti de nulle part, apparait un gamin à boucles blondes, pieds et torse nus. « </w:t>
      </w:r>
      <w:r w:rsidR="000F1FF7" w:rsidRPr="0091326A">
        <w:rPr>
          <w:rFonts w:ascii="Times New Roman" w:hAnsi="Times New Roman" w:cs="Times New Roman"/>
          <w:i/>
          <w:iCs/>
        </w:rPr>
        <w:t>Ici, il est mort un paquet de gens</w:t>
      </w:r>
      <w:r w:rsidR="000F1FF7" w:rsidRPr="0091326A">
        <w:rPr>
          <w:rFonts w:ascii="Times New Roman" w:hAnsi="Times New Roman" w:cs="Times New Roman"/>
        </w:rPr>
        <w:t> », confie-t-il, un doigt sur la bouche, avant de s’éclipser. Comme après avoir révé</w:t>
      </w:r>
      <w:r w:rsidR="00F022BC" w:rsidRPr="0091326A">
        <w:rPr>
          <w:rFonts w:ascii="Times New Roman" w:hAnsi="Times New Roman" w:cs="Times New Roman"/>
        </w:rPr>
        <w:t>lé</w:t>
      </w:r>
      <w:r w:rsidR="000F1FF7" w:rsidRPr="0091326A">
        <w:rPr>
          <w:rFonts w:ascii="Times New Roman" w:hAnsi="Times New Roman" w:cs="Times New Roman"/>
        </w:rPr>
        <w:t xml:space="preserve"> un lourd secret.</w:t>
      </w:r>
    </w:p>
    <w:p w14:paraId="0229756C" w14:textId="272B4AFB" w:rsidR="000F1FF7" w:rsidRPr="0091326A" w:rsidRDefault="000F1FF7" w:rsidP="0086624F">
      <w:pPr>
        <w:ind w:firstLine="720"/>
        <w:jc w:val="both"/>
        <w:rPr>
          <w:rFonts w:ascii="Times New Roman" w:hAnsi="Times New Roman" w:cs="Times New Roman"/>
        </w:rPr>
      </w:pPr>
      <w:r w:rsidRPr="0091326A">
        <w:rPr>
          <w:rFonts w:ascii="Times New Roman" w:hAnsi="Times New Roman" w:cs="Times New Roman"/>
        </w:rPr>
        <w:t>« </w:t>
      </w:r>
      <w:r w:rsidRPr="0091326A">
        <w:rPr>
          <w:rFonts w:ascii="Times New Roman" w:hAnsi="Times New Roman" w:cs="Times New Roman"/>
          <w:i/>
          <w:iCs/>
        </w:rPr>
        <w:t>Un paquet de gens</w:t>
      </w:r>
      <w:r w:rsidRPr="0091326A">
        <w:rPr>
          <w:rFonts w:ascii="Times New Roman" w:hAnsi="Times New Roman" w:cs="Times New Roman"/>
        </w:rPr>
        <w:t xml:space="preserve"> » ? Dix-neuf, exactement : assassinés </w:t>
      </w:r>
      <w:r w:rsidR="008F3C4B" w:rsidRPr="0091326A">
        <w:rPr>
          <w:rFonts w:ascii="Times New Roman" w:hAnsi="Times New Roman" w:cs="Times New Roman"/>
        </w:rPr>
        <w:t xml:space="preserve">ici </w:t>
      </w:r>
      <w:r w:rsidR="00F022BC" w:rsidRPr="0091326A">
        <w:rPr>
          <w:rFonts w:ascii="Times New Roman" w:hAnsi="Times New Roman" w:cs="Times New Roman"/>
        </w:rPr>
        <w:t>même</w:t>
      </w:r>
      <w:r w:rsidR="008F3C4B" w:rsidRPr="0091326A">
        <w:rPr>
          <w:rFonts w:ascii="Times New Roman" w:hAnsi="Times New Roman" w:cs="Times New Roman"/>
        </w:rPr>
        <w:t xml:space="preserve"> le 17 avril 1996. Des centaines de </w:t>
      </w:r>
      <w:r w:rsidR="00F022BC" w:rsidRPr="0091326A">
        <w:rPr>
          <w:rFonts w:ascii="Times New Roman" w:hAnsi="Times New Roman" w:cs="Times New Roman"/>
        </w:rPr>
        <w:t>paysans</w:t>
      </w:r>
      <w:r w:rsidR="008F3C4B" w:rsidRPr="0091326A">
        <w:rPr>
          <w:rFonts w:ascii="Times New Roman" w:hAnsi="Times New Roman" w:cs="Times New Roman"/>
        </w:rPr>
        <w:t xml:space="preserve"> pauvres campent alors dans ce coin perdu du sud-est du Para, cet Etat brésilien vaste comme deux fois la France. Hommes, femmes, vieillards et </w:t>
      </w:r>
      <w:r w:rsidR="00F022BC" w:rsidRPr="0091326A">
        <w:rPr>
          <w:rFonts w:ascii="Times New Roman" w:hAnsi="Times New Roman" w:cs="Times New Roman"/>
        </w:rPr>
        <w:t>enfants</w:t>
      </w:r>
      <w:r w:rsidR="008F3C4B" w:rsidRPr="0091326A">
        <w:rPr>
          <w:rFonts w:ascii="Times New Roman" w:hAnsi="Times New Roman" w:cs="Times New Roman"/>
        </w:rPr>
        <w:t xml:space="preserve"> bloquent la route : ils prévoient de se rendre à </w:t>
      </w:r>
      <w:proofErr w:type="spellStart"/>
      <w:r w:rsidR="008F3C4B" w:rsidRPr="0091326A">
        <w:rPr>
          <w:rFonts w:ascii="Times New Roman" w:hAnsi="Times New Roman" w:cs="Times New Roman"/>
        </w:rPr>
        <w:t>Belem</w:t>
      </w:r>
      <w:proofErr w:type="spellEnd"/>
      <w:r w:rsidR="008F3C4B" w:rsidRPr="0091326A">
        <w:rPr>
          <w:rFonts w:ascii="Times New Roman" w:hAnsi="Times New Roman" w:cs="Times New Roman"/>
        </w:rPr>
        <w:t>, la capitale de l’Etat, pour revendiquer leurs droits sur des terres inexploitées. Mais rapidement les forces de l’ordre débarquent, encerclent les manifestants. Le bain de sang commence… Plusieurs victimes sont exécutées à bout portant d’une balle dans le dos, d’autres sont mutilées à coups de machette ou de faucille. On relève plusieurs dizaines de blessés.</w:t>
      </w:r>
    </w:p>
    <w:p w14:paraId="55A14514" w14:textId="1FBD9002" w:rsidR="008F3C4B" w:rsidRPr="0091326A" w:rsidRDefault="008F3C4B" w:rsidP="0086624F">
      <w:pPr>
        <w:ind w:firstLine="720"/>
        <w:jc w:val="both"/>
        <w:rPr>
          <w:rFonts w:ascii="Times New Roman" w:hAnsi="Times New Roman" w:cs="Times New Roman"/>
        </w:rPr>
      </w:pPr>
      <w:r w:rsidRPr="0091326A">
        <w:rPr>
          <w:rFonts w:ascii="Times New Roman" w:hAnsi="Times New Roman" w:cs="Times New Roman"/>
        </w:rPr>
        <w:t xml:space="preserve">Aujourd’hui, le monument en </w:t>
      </w:r>
      <w:r w:rsidR="00CA073A" w:rsidRPr="0091326A">
        <w:rPr>
          <w:rFonts w:ascii="Times New Roman" w:hAnsi="Times New Roman" w:cs="Times New Roman"/>
        </w:rPr>
        <w:t>mémoire des victimes du massacre d’Eldorado semble à l’abandon</w:t>
      </w:r>
      <w:r w:rsidR="00882C0E" w:rsidRPr="0091326A">
        <w:rPr>
          <w:rFonts w:ascii="Times New Roman" w:hAnsi="Times New Roman" w:cs="Times New Roman"/>
        </w:rPr>
        <w:t xml:space="preserve">. Erigé peu de temps après le drame, ce dernier est l’œuvre du Mouvement des travailleurs ruraux </w:t>
      </w:r>
      <w:r w:rsidR="00215D65" w:rsidRPr="0091326A">
        <w:rPr>
          <w:rFonts w:ascii="Times New Roman" w:hAnsi="Times New Roman" w:cs="Times New Roman"/>
        </w:rPr>
        <w:t>S</w:t>
      </w:r>
      <w:r w:rsidR="00882C0E" w:rsidRPr="0091326A">
        <w:rPr>
          <w:rFonts w:ascii="Times New Roman" w:hAnsi="Times New Roman" w:cs="Times New Roman"/>
        </w:rPr>
        <w:t xml:space="preserve">ans </w:t>
      </w:r>
      <w:r w:rsidR="00215D65" w:rsidRPr="0091326A">
        <w:rPr>
          <w:rFonts w:ascii="Times New Roman" w:hAnsi="Times New Roman" w:cs="Times New Roman"/>
        </w:rPr>
        <w:t>T</w:t>
      </w:r>
      <w:r w:rsidR="00882C0E" w:rsidRPr="0091326A">
        <w:rPr>
          <w:rFonts w:ascii="Times New Roman" w:hAnsi="Times New Roman" w:cs="Times New Roman"/>
        </w:rPr>
        <w:t>erre (MST</w:t>
      </w:r>
      <w:r w:rsidR="00B87414" w:rsidRPr="0091326A">
        <w:rPr>
          <w:rFonts w:ascii="Times New Roman" w:hAnsi="Times New Roman" w:cs="Times New Roman"/>
        </w:rPr>
        <w:t>)</w:t>
      </w:r>
      <w:r w:rsidR="00882C0E" w:rsidRPr="0091326A">
        <w:rPr>
          <w:rFonts w:ascii="Times New Roman" w:hAnsi="Times New Roman" w:cs="Times New Roman"/>
        </w:rPr>
        <w:t>, plus grande organisation militante d’Amérique latine, né</w:t>
      </w:r>
      <w:r w:rsidR="00215D65" w:rsidRPr="0091326A">
        <w:rPr>
          <w:rFonts w:ascii="Times New Roman" w:hAnsi="Times New Roman" w:cs="Times New Roman"/>
        </w:rPr>
        <w:t>e</w:t>
      </w:r>
      <w:r w:rsidR="00882C0E" w:rsidRPr="0091326A">
        <w:rPr>
          <w:rFonts w:ascii="Times New Roman" w:hAnsi="Times New Roman" w:cs="Times New Roman"/>
        </w:rPr>
        <w:t xml:space="preserve"> en janvier 1984</w:t>
      </w:r>
      <w:r w:rsidR="009B1065" w:rsidRPr="0091326A">
        <w:rPr>
          <w:rFonts w:ascii="Times New Roman" w:hAnsi="Times New Roman" w:cs="Times New Roman"/>
        </w:rPr>
        <w:t xml:space="preserve">, et qui se bat depuis quarante ans pour une répartition plus juste des terres en occupant des surfaces agricoles et de grandes fermes laissées à l’abandon par leurs propriétaires. Outre les croix, une maisonnette aux murs vermeils et à la porte cadenassée sert de lieux de recueillement. Par la </w:t>
      </w:r>
      <w:r w:rsidR="00B43295" w:rsidRPr="0091326A">
        <w:rPr>
          <w:rFonts w:ascii="Times New Roman" w:hAnsi="Times New Roman" w:cs="Times New Roman"/>
        </w:rPr>
        <w:t>fenêtre</w:t>
      </w:r>
      <w:r w:rsidR="009B1065" w:rsidRPr="0091326A">
        <w:rPr>
          <w:rFonts w:ascii="Times New Roman" w:hAnsi="Times New Roman" w:cs="Times New Roman"/>
        </w:rPr>
        <w:t>, on aperçoit une fresque aux allures de Guernica brésilien, avec des policiers qui mitraillent, des familles éplorées et un homme à genoux t</w:t>
      </w:r>
      <w:r w:rsidR="005104C1">
        <w:rPr>
          <w:rFonts w:ascii="Times New Roman" w:hAnsi="Times New Roman" w:cs="Times New Roman"/>
        </w:rPr>
        <w:t>r</w:t>
      </w:r>
      <w:r w:rsidR="009B1065" w:rsidRPr="0091326A">
        <w:rPr>
          <w:rFonts w:ascii="Times New Roman" w:hAnsi="Times New Roman" w:cs="Times New Roman"/>
        </w:rPr>
        <w:t>o</w:t>
      </w:r>
      <w:r w:rsidR="005104C1">
        <w:rPr>
          <w:rFonts w:ascii="Times New Roman" w:hAnsi="Times New Roman" w:cs="Times New Roman"/>
        </w:rPr>
        <w:t>ué</w:t>
      </w:r>
      <w:r w:rsidR="009B1065" w:rsidRPr="0091326A">
        <w:rPr>
          <w:rFonts w:ascii="Times New Roman" w:hAnsi="Times New Roman" w:cs="Times New Roman"/>
        </w:rPr>
        <w:t xml:space="preserve"> </w:t>
      </w:r>
      <w:r w:rsidR="009B1065" w:rsidRPr="0091326A">
        <w:rPr>
          <w:rFonts w:ascii="Times New Roman" w:hAnsi="Times New Roman" w:cs="Times New Roman"/>
        </w:rPr>
        <w:t>d’une balle. A l’extérieur, une plaque rappelant la tragédie s’achève par une bien étrange question : « </w:t>
      </w:r>
      <w:r w:rsidR="009B1065" w:rsidRPr="004F31C1">
        <w:rPr>
          <w:rFonts w:ascii="Times New Roman" w:hAnsi="Times New Roman" w:cs="Times New Roman"/>
          <w:i/>
          <w:iCs/>
        </w:rPr>
        <w:t>Les noyers se souviennent. Et vous ? </w:t>
      </w:r>
      <w:r w:rsidR="009B1065" w:rsidRPr="0091326A">
        <w:rPr>
          <w:rFonts w:ascii="Times New Roman" w:hAnsi="Times New Roman" w:cs="Times New Roman"/>
        </w:rPr>
        <w:t>»</w:t>
      </w:r>
    </w:p>
    <w:p w14:paraId="46431CC5" w14:textId="23C3A41C" w:rsidR="00E14C16" w:rsidRDefault="009B1065" w:rsidP="0091326A">
      <w:pPr>
        <w:ind w:firstLine="720"/>
        <w:jc w:val="right"/>
        <w:rPr>
          <w:rFonts w:ascii="Times New Roman" w:hAnsi="Times New Roman" w:cs="Times New Roman"/>
        </w:rPr>
      </w:pPr>
      <w:r w:rsidRPr="0091326A">
        <w:rPr>
          <w:rFonts w:ascii="Times New Roman" w:hAnsi="Times New Roman" w:cs="Times New Roman"/>
        </w:rPr>
        <w:t xml:space="preserve">Bruno </w:t>
      </w:r>
      <w:proofErr w:type="spellStart"/>
      <w:r w:rsidRPr="0091326A">
        <w:rPr>
          <w:rFonts w:ascii="Times New Roman" w:hAnsi="Times New Roman" w:cs="Times New Roman"/>
        </w:rPr>
        <w:t>Meyerfeld</w:t>
      </w:r>
      <w:proofErr w:type="spellEnd"/>
      <w:r w:rsidRPr="0091326A">
        <w:rPr>
          <w:rFonts w:ascii="Times New Roman" w:hAnsi="Times New Roman" w:cs="Times New Roman"/>
        </w:rPr>
        <w:t xml:space="preserve"> </w:t>
      </w:r>
    </w:p>
    <w:p w14:paraId="24207A9C" w14:textId="77777777" w:rsidR="000639B9" w:rsidRPr="0091326A" w:rsidRDefault="000639B9" w:rsidP="0091326A">
      <w:pPr>
        <w:ind w:firstLine="720"/>
        <w:jc w:val="right"/>
        <w:rPr>
          <w:rFonts w:ascii="Times New Roman" w:hAnsi="Times New Roman" w:cs="Times New Roman"/>
        </w:rPr>
      </w:pPr>
    </w:p>
    <w:p w14:paraId="79C21282" w14:textId="17367BF7" w:rsidR="00D47603" w:rsidRPr="000639B9" w:rsidRDefault="00B43295" w:rsidP="00D47603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9B9">
        <w:rPr>
          <w:rFonts w:ascii="Times New Roman" w:eastAsia="Times New Roman" w:hAnsi="Times New Roman" w:cs="Times New Roman"/>
          <w:b/>
          <w:sz w:val="24"/>
          <w:szCs w:val="24"/>
        </w:rPr>
        <w:t xml:space="preserve">A la </w:t>
      </w:r>
      <w:r w:rsidR="0091326A" w:rsidRPr="000639B9">
        <w:rPr>
          <w:rFonts w:ascii="Times New Roman" w:eastAsia="Times New Roman" w:hAnsi="Times New Roman" w:cs="Times New Roman"/>
          <w:b/>
          <w:sz w:val="24"/>
          <w:szCs w:val="24"/>
        </w:rPr>
        <w:t>recherche</w:t>
      </w:r>
      <w:r w:rsidRPr="000639B9">
        <w:rPr>
          <w:rFonts w:ascii="Times New Roman" w:eastAsia="Times New Roman" w:hAnsi="Times New Roman" w:cs="Times New Roman"/>
          <w:b/>
          <w:sz w:val="24"/>
          <w:szCs w:val="24"/>
        </w:rPr>
        <w:t xml:space="preserve"> du dictionnaire</w:t>
      </w:r>
    </w:p>
    <w:p w14:paraId="05157DF9" w14:textId="77777777" w:rsidR="00EB5868" w:rsidRDefault="00EB5868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</w:p>
    <w:p w14:paraId="0D8AF67F" w14:textId="029ABB71" w:rsidR="000A19BC" w:rsidRPr="0091326A" w:rsidRDefault="0045332A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91326A">
        <w:rPr>
          <w:rFonts w:ascii="Times New Roman" w:hAnsi="Times New Roman" w:cs="Times New Roman"/>
          <w:lang w:val="fr-FR"/>
        </w:rPr>
        <w:t xml:space="preserve">Le dixième conteneur de livres parti le 15 janvier de Cutting est arrivé et a été </w:t>
      </w:r>
      <w:r w:rsidR="00B62A6D" w:rsidRPr="0091326A">
        <w:rPr>
          <w:rFonts w:ascii="Times New Roman" w:hAnsi="Times New Roman" w:cs="Times New Roman"/>
          <w:lang w:val="fr-FR"/>
        </w:rPr>
        <w:t xml:space="preserve">déchargé le 10 avril à deux heures du matin à Antananarivo. Le onzième conteneur de livres partira dans les prochains jours pour </w:t>
      </w:r>
      <w:proofErr w:type="spellStart"/>
      <w:r w:rsidR="00B62A6D" w:rsidRPr="0091326A">
        <w:rPr>
          <w:rFonts w:ascii="Times New Roman" w:hAnsi="Times New Roman" w:cs="Times New Roman"/>
          <w:lang w:val="fr-FR"/>
        </w:rPr>
        <w:t>M</w:t>
      </w:r>
      <w:r w:rsidR="005104C1">
        <w:rPr>
          <w:rFonts w:ascii="Times New Roman" w:hAnsi="Times New Roman" w:cs="Times New Roman"/>
          <w:lang w:val="fr-FR"/>
        </w:rPr>
        <w:t>oraman</w:t>
      </w:r>
      <w:r w:rsidR="00B62A6D" w:rsidRPr="0091326A">
        <w:rPr>
          <w:rFonts w:ascii="Times New Roman" w:hAnsi="Times New Roman" w:cs="Times New Roman"/>
          <w:lang w:val="fr-FR"/>
        </w:rPr>
        <w:t>ga</w:t>
      </w:r>
      <w:proofErr w:type="spellEnd"/>
      <w:r w:rsidR="00B62A6D" w:rsidRPr="0091326A">
        <w:rPr>
          <w:rFonts w:ascii="Times New Roman" w:hAnsi="Times New Roman" w:cs="Times New Roman"/>
          <w:lang w:val="fr-FR"/>
        </w:rPr>
        <w:t xml:space="preserve"> (Ma</w:t>
      </w:r>
      <w:r w:rsidR="00633AAE" w:rsidRPr="0091326A">
        <w:rPr>
          <w:rFonts w:ascii="Times New Roman" w:hAnsi="Times New Roman" w:cs="Times New Roman"/>
          <w:lang w:val="fr-FR"/>
        </w:rPr>
        <w:t>dagascar) à la demande de Monseigneur Rosario Vella.</w:t>
      </w:r>
    </w:p>
    <w:p w14:paraId="340DD507" w14:textId="6BCA6FB7" w:rsidR="00633AAE" w:rsidRDefault="00633AAE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91326A">
        <w:rPr>
          <w:rFonts w:ascii="Times New Roman" w:hAnsi="Times New Roman" w:cs="Times New Roman"/>
          <w:lang w:val="fr-FR"/>
        </w:rPr>
        <w:t xml:space="preserve">Le </w:t>
      </w:r>
      <w:r w:rsidR="007A1718" w:rsidRPr="0091326A">
        <w:rPr>
          <w:rFonts w:ascii="Times New Roman" w:hAnsi="Times New Roman" w:cs="Times New Roman"/>
          <w:lang w:val="fr-FR"/>
        </w:rPr>
        <w:t xml:space="preserve">douzième </w:t>
      </w:r>
      <w:r w:rsidR="000D6D86" w:rsidRPr="0091326A">
        <w:rPr>
          <w:rFonts w:ascii="Times New Roman" w:hAnsi="Times New Roman" w:cs="Times New Roman"/>
          <w:lang w:val="fr-FR"/>
        </w:rPr>
        <w:t>conteneur de livres, dans la foulée, partira à Pointe Noire et à Brazzaville (Cong</w:t>
      </w:r>
      <w:r w:rsidR="00F2136C" w:rsidRPr="0091326A">
        <w:rPr>
          <w:rFonts w:ascii="Times New Roman" w:hAnsi="Times New Roman" w:cs="Times New Roman"/>
          <w:lang w:val="fr-FR"/>
        </w:rPr>
        <w:t>o</w:t>
      </w:r>
      <w:r w:rsidR="000D6D86" w:rsidRPr="0091326A">
        <w:rPr>
          <w:rFonts w:ascii="Times New Roman" w:hAnsi="Times New Roman" w:cs="Times New Roman"/>
          <w:lang w:val="fr-FR"/>
        </w:rPr>
        <w:t>)</w:t>
      </w:r>
      <w:r w:rsidR="00F2136C" w:rsidRPr="0091326A">
        <w:rPr>
          <w:rFonts w:ascii="Times New Roman" w:hAnsi="Times New Roman" w:cs="Times New Roman"/>
          <w:lang w:val="fr-FR"/>
        </w:rPr>
        <w:t xml:space="preserve"> à la demande des </w:t>
      </w:r>
      <w:r w:rsidR="00CB0D4D" w:rsidRPr="0091326A">
        <w:rPr>
          <w:rFonts w:ascii="Times New Roman" w:hAnsi="Times New Roman" w:cs="Times New Roman"/>
          <w:lang w:val="fr-FR"/>
        </w:rPr>
        <w:t>sœurs</w:t>
      </w:r>
      <w:r w:rsidR="00F2136C" w:rsidRPr="0091326A">
        <w:rPr>
          <w:rFonts w:ascii="Times New Roman" w:hAnsi="Times New Roman" w:cs="Times New Roman"/>
          <w:lang w:val="fr-FR"/>
        </w:rPr>
        <w:t xml:space="preserve"> de la Divine Providence de Ribeauvillé. </w:t>
      </w:r>
    </w:p>
    <w:p w14:paraId="37C79F71" w14:textId="66B0386D" w:rsidR="00CE75F2" w:rsidRPr="0091326A" w:rsidRDefault="00CE75F2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treizième conteneur de livres partira ensuite à Brazzaville à la demande des Franciscains du Congo.</w:t>
      </w:r>
    </w:p>
    <w:p w14:paraId="674B17B5" w14:textId="512CCF32" w:rsidR="00F2136C" w:rsidRPr="0091326A" w:rsidRDefault="00CE75F2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Deux autres</w:t>
      </w:r>
      <w:r w:rsidR="00F2136C" w:rsidRPr="0091326A">
        <w:rPr>
          <w:rFonts w:ascii="Times New Roman" w:hAnsi="Times New Roman" w:cs="Times New Roman"/>
          <w:lang w:val="fr-FR"/>
        </w:rPr>
        <w:t xml:space="preserve"> conteneurs de livres sont en préparation pour le Congo Brazzaville</w:t>
      </w:r>
      <w:r w:rsidR="005E0B42" w:rsidRPr="0091326A">
        <w:rPr>
          <w:rFonts w:ascii="Times New Roman" w:hAnsi="Times New Roman" w:cs="Times New Roman"/>
          <w:lang w:val="fr-FR"/>
        </w:rPr>
        <w:t xml:space="preserve">. Un conteneur de livres est en préparation pour le Congo </w:t>
      </w:r>
      <w:r w:rsidR="00215D65" w:rsidRPr="0091326A">
        <w:rPr>
          <w:rFonts w:ascii="Times New Roman" w:hAnsi="Times New Roman" w:cs="Times New Roman"/>
          <w:lang w:val="fr-FR"/>
        </w:rPr>
        <w:t>Kinshasa</w:t>
      </w:r>
      <w:r w:rsidR="005E0B42" w:rsidRPr="0091326A">
        <w:rPr>
          <w:rFonts w:ascii="Times New Roman" w:hAnsi="Times New Roman" w:cs="Times New Roman"/>
          <w:lang w:val="fr-FR"/>
        </w:rPr>
        <w:t xml:space="preserve">. Un conteneur de livres est en préparation pour le Cameroun. </w:t>
      </w:r>
    </w:p>
    <w:p w14:paraId="3BB65457" w14:textId="25D1E506" w:rsidR="005E0B42" w:rsidRPr="0091326A" w:rsidRDefault="005E0B42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91326A">
        <w:rPr>
          <w:rFonts w:ascii="Times New Roman" w:hAnsi="Times New Roman" w:cs="Times New Roman"/>
          <w:lang w:val="fr-FR"/>
        </w:rPr>
        <w:t>Un conteneur de livres est en préparation pour Madagascar. Et touj</w:t>
      </w:r>
      <w:r w:rsidR="00176D61" w:rsidRPr="0091326A">
        <w:rPr>
          <w:rFonts w:ascii="Times New Roman" w:hAnsi="Times New Roman" w:cs="Times New Roman"/>
          <w:lang w:val="fr-FR"/>
        </w:rPr>
        <w:t>ours à la demande de</w:t>
      </w:r>
      <w:r w:rsidR="00CE75F2">
        <w:rPr>
          <w:rFonts w:ascii="Times New Roman" w:hAnsi="Times New Roman" w:cs="Times New Roman"/>
          <w:lang w:val="fr-FR"/>
        </w:rPr>
        <w:t>…</w:t>
      </w:r>
    </w:p>
    <w:p w14:paraId="4871B90B" w14:textId="16E71307" w:rsidR="005E0B42" w:rsidRPr="0091326A" w:rsidRDefault="005E0B42" w:rsidP="00B43295">
      <w:pPr>
        <w:ind w:firstLine="720"/>
        <w:jc w:val="both"/>
        <w:rPr>
          <w:rFonts w:ascii="Times New Roman" w:hAnsi="Times New Roman" w:cs="Times New Roman"/>
          <w:lang w:val="fr-FR"/>
        </w:rPr>
      </w:pPr>
      <w:r w:rsidRPr="0091326A">
        <w:rPr>
          <w:rFonts w:ascii="Times New Roman" w:hAnsi="Times New Roman" w:cs="Times New Roman"/>
          <w:lang w:val="fr-FR"/>
        </w:rPr>
        <w:t>Carpe Diem – Cueille le jour</w:t>
      </w:r>
    </w:p>
    <w:p w14:paraId="7C0DC239" w14:textId="27284E9E" w:rsidR="002B20D6" w:rsidRPr="0091326A" w:rsidRDefault="002B20D6" w:rsidP="005B5E1F">
      <w:pPr>
        <w:jc w:val="both"/>
        <w:rPr>
          <w:rFonts w:ascii="Times New Roman" w:hAnsi="Times New Roman" w:cs="Times New Roman"/>
          <w:lang w:val="fr-FR"/>
        </w:rPr>
      </w:pPr>
    </w:p>
    <w:p w14:paraId="572269F8" w14:textId="733E5BF5" w:rsidR="00CE6365" w:rsidRPr="000639B9" w:rsidRDefault="00F84046">
      <w:pPr>
        <w:pBdr>
          <w:top w:val="single" w:sz="8" w:space="2" w:color="000000"/>
          <w:bottom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9B9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64413F" w:rsidRPr="000639B9">
        <w:rPr>
          <w:rFonts w:ascii="Times New Roman" w:eastAsia="Times New Roman" w:hAnsi="Times New Roman" w:cs="Times New Roman"/>
          <w:b/>
          <w:sz w:val="24"/>
          <w:szCs w:val="24"/>
        </w:rPr>
        <w:t>erre Humaine</w:t>
      </w:r>
    </w:p>
    <w:p w14:paraId="56C27FC0" w14:textId="77777777" w:rsidR="0091326A" w:rsidRDefault="0091326A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685AD745" w14:textId="21DA8239" w:rsidR="00585C4C" w:rsidRPr="0091326A" w:rsidRDefault="00A24AE7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91326A">
        <w:rPr>
          <w:rFonts w:ascii="Times New Roman" w:eastAsia="Times New Roman" w:hAnsi="Times New Roman" w:cs="Times New Roman"/>
          <w:i/>
          <w:iCs/>
        </w:rPr>
        <w:t>«</w:t>
      </w:r>
      <w:r w:rsidR="00A0480E" w:rsidRPr="0091326A">
        <w:rPr>
          <w:rFonts w:ascii="Times New Roman" w:eastAsia="Times New Roman" w:hAnsi="Times New Roman" w:cs="Times New Roman"/>
          <w:i/>
          <w:iCs/>
        </w:rPr>
        <w:t xml:space="preserve"> </w:t>
      </w:r>
      <w:r w:rsidR="005B5E1F" w:rsidRPr="0091326A">
        <w:rPr>
          <w:rFonts w:ascii="Times New Roman" w:eastAsia="Times New Roman" w:hAnsi="Times New Roman" w:cs="Times New Roman"/>
          <w:i/>
          <w:iCs/>
        </w:rPr>
        <w:t xml:space="preserve">Fataliste comme un turc, je crois que tout ce que nous pouvons faire pour le progrès de l’humanité ou rien, c’est absolument le même </w:t>
      </w:r>
      <w:r w:rsidR="000F770D" w:rsidRPr="0091326A">
        <w:rPr>
          <w:rFonts w:ascii="Times New Roman" w:eastAsia="Times New Roman" w:hAnsi="Times New Roman" w:cs="Times New Roman"/>
          <w:i/>
          <w:iCs/>
        </w:rPr>
        <w:t>chose</w:t>
      </w:r>
      <w:r w:rsidR="00585C4C" w:rsidRPr="0091326A">
        <w:rPr>
          <w:rFonts w:ascii="Times New Roman" w:eastAsia="Times New Roman" w:hAnsi="Times New Roman" w:cs="Times New Roman"/>
          <w:i/>
          <w:iCs/>
        </w:rPr>
        <w:t>.</w:t>
      </w:r>
      <w:r w:rsidR="00453F89" w:rsidRPr="0091326A">
        <w:rPr>
          <w:rFonts w:ascii="Times New Roman" w:eastAsia="Times New Roman" w:hAnsi="Times New Roman" w:cs="Times New Roman"/>
          <w:i/>
          <w:iCs/>
        </w:rPr>
        <w:t> »</w:t>
      </w:r>
    </w:p>
    <w:p w14:paraId="21B201F1" w14:textId="6DEEDD0B" w:rsidR="00585C4C" w:rsidRPr="0091326A" w:rsidRDefault="000F770D" w:rsidP="00453F89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91326A">
        <w:rPr>
          <w:rFonts w:ascii="Times New Roman" w:eastAsia="Times New Roman" w:hAnsi="Times New Roman" w:cs="Times New Roman"/>
        </w:rPr>
        <w:t>Gustave Flaubert</w:t>
      </w:r>
    </w:p>
    <w:p w14:paraId="268902D4" w14:textId="77777777" w:rsidR="000F770D" w:rsidRPr="0091326A" w:rsidRDefault="000F770D" w:rsidP="00453F89">
      <w:pPr>
        <w:ind w:right="-219" w:firstLine="720"/>
        <w:jc w:val="right"/>
        <w:rPr>
          <w:rFonts w:ascii="Times New Roman" w:eastAsia="Times New Roman" w:hAnsi="Times New Roman" w:cs="Times New Roman"/>
        </w:rPr>
      </w:pPr>
    </w:p>
    <w:p w14:paraId="0A8F0407" w14:textId="42ED7834" w:rsidR="00577828" w:rsidRPr="0091326A" w:rsidRDefault="00453F89" w:rsidP="00A24AE7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91326A">
        <w:rPr>
          <w:rFonts w:ascii="Times New Roman" w:eastAsia="Times New Roman" w:hAnsi="Times New Roman" w:cs="Times New Roman"/>
          <w:i/>
          <w:iCs/>
        </w:rPr>
        <w:t>« </w:t>
      </w:r>
      <w:r w:rsidR="000F770D" w:rsidRPr="0091326A">
        <w:rPr>
          <w:rFonts w:ascii="Times New Roman" w:eastAsia="Times New Roman" w:hAnsi="Times New Roman" w:cs="Times New Roman"/>
          <w:i/>
          <w:iCs/>
        </w:rPr>
        <w:t xml:space="preserve">La vie n’est qu’une ombre qui passe, un pauvre acteur qui </w:t>
      </w:r>
      <w:r w:rsidR="00696506" w:rsidRPr="0091326A">
        <w:rPr>
          <w:rFonts w:ascii="Times New Roman" w:eastAsia="Times New Roman" w:hAnsi="Times New Roman" w:cs="Times New Roman"/>
          <w:i/>
          <w:iCs/>
        </w:rPr>
        <w:t>se pavane, et s’agite durant son heure sur la scène et qu’</w:t>
      </w:r>
      <w:r w:rsidR="00871FF6" w:rsidRPr="0091326A">
        <w:rPr>
          <w:rFonts w:ascii="Times New Roman" w:eastAsia="Times New Roman" w:hAnsi="Times New Roman" w:cs="Times New Roman"/>
          <w:i/>
          <w:iCs/>
        </w:rPr>
        <w:t>ensuite</w:t>
      </w:r>
      <w:r w:rsidR="00696506" w:rsidRPr="0091326A">
        <w:rPr>
          <w:rFonts w:ascii="Times New Roman" w:eastAsia="Times New Roman" w:hAnsi="Times New Roman" w:cs="Times New Roman"/>
          <w:i/>
          <w:iCs/>
        </w:rPr>
        <w:t xml:space="preserve"> on n’entend plus. C’est une histoire dite par un idiot, pleine de bruit</w:t>
      </w:r>
      <w:r w:rsidR="00871FF6" w:rsidRPr="0091326A">
        <w:rPr>
          <w:rFonts w:ascii="Times New Roman" w:eastAsia="Times New Roman" w:hAnsi="Times New Roman" w:cs="Times New Roman"/>
          <w:i/>
          <w:iCs/>
        </w:rPr>
        <w:t xml:space="preserve"> et de fureur, et qui ne signifie.</w:t>
      </w:r>
      <w:r w:rsidR="00585C4C" w:rsidRPr="0091326A">
        <w:rPr>
          <w:rFonts w:ascii="Times New Roman" w:eastAsia="Times New Roman" w:hAnsi="Times New Roman" w:cs="Times New Roman"/>
          <w:i/>
          <w:iCs/>
        </w:rPr>
        <w:t> »</w:t>
      </w:r>
    </w:p>
    <w:p w14:paraId="14E180AA" w14:textId="55CE730F" w:rsidR="00CE6365" w:rsidRPr="0091326A" w:rsidRDefault="00871FF6" w:rsidP="006F2601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91326A">
        <w:rPr>
          <w:rFonts w:ascii="Times New Roman" w:eastAsia="Times New Roman" w:hAnsi="Times New Roman" w:cs="Times New Roman"/>
        </w:rPr>
        <w:t>William Shakespeare</w:t>
      </w:r>
    </w:p>
    <w:p w14:paraId="5A3C21B1" w14:textId="77777777" w:rsidR="00BA4EC5" w:rsidRPr="0091326A" w:rsidRDefault="00BA4EC5" w:rsidP="006F2601">
      <w:pPr>
        <w:ind w:right="-219" w:firstLine="720"/>
        <w:jc w:val="right"/>
        <w:rPr>
          <w:rFonts w:ascii="Times New Roman" w:eastAsia="Times New Roman" w:hAnsi="Times New Roman" w:cs="Times New Roman"/>
        </w:rPr>
      </w:pPr>
    </w:p>
    <w:p w14:paraId="66058AB1" w14:textId="7769AFA2" w:rsidR="004C214E" w:rsidRPr="0091326A" w:rsidRDefault="00BA4EC5" w:rsidP="00861A46">
      <w:pPr>
        <w:ind w:right="-219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91326A">
        <w:rPr>
          <w:rFonts w:ascii="Times New Roman" w:eastAsia="Times New Roman" w:hAnsi="Times New Roman" w:cs="Times New Roman"/>
        </w:rPr>
        <w:t>« </w:t>
      </w:r>
      <w:r w:rsidRPr="0091326A">
        <w:rPr>
          <w:rFonts w:ascii="Times New Roman" w:eastAsia="Times New Roman" w:hAnsi="Times New Roman" w:cs="Times New Roman"/>
          <w:i/>
          <w:iCs/>
        </w:rPr>
        <w:t>L’humanité persiste à croire à l’illusion que certaines fractions de la race humaine sont moralement meilleures ou pires que les autres.</w:t>
      </w:r>
      <w:r w:rsidRPr="0091326A">
        <w:rPr>
          <w:rFonts w:ascii="Times New Roman" w:eastAsia="Times New Roman" w:hAnsi="Times New Roman" w:cs="Times New Roman"/>
        </w:rPr>
        <w:t xml:space="preserve"> » </w:t>
      </w:r>
    </w:p>
    <w:p w14:paraId="6CEC90BB" w14:textId="219ED95D" w:rsidR="004C214E" w:rsidRPr="0091326A" w:rsidRDefault="00BA4EC5" w:rsidP="004C214E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91326A">
        <w:rPr>
          <w:rFonts w:ascii="Times New Roman" w:eastAsia="Times New Roman" w:hAnsi="Times New Roman" w:cs="Times New Roman"/>
        </w:rPr>
        <w:t>Bertrand Russel</w:t>
      </w:r>
    </w:p>
    <w:p w14:paraId="2EE50C39" w14:textId="63C08CF5" w:rsidR="00BA4EC5" w:rsidRPr="0091326A" w:rsidRDefault="00BA4EC5" w:rsidP="00861A46">
      <w:pPr>
        <w:ind w:right="-219" w:firstLine="720"/>
        <w:jc w:val="right"/>
        <w:rPr>
          <w:rFonts w:ascii="Times New Roman" w:eastAsia="Times New Roman" w:hAnsi="Times New Roman" w:cs="Times New Roman"/>
        </w:rPr>
      </w:pPr>
      <w:r w:rsidRPr="0091326A">
        <w:rPr>
          <w:rFonts w:ascii="Times New Roman" w:eastAsia="Times New Roman" w:hAnsi="Times New Roman" w:cs="Times New Roman"/>
        </w:rPr>
        <w:t>La vertu supérieure des opprimés, 1937</w:t>
      </w:r>
    </w:p>
    <w:p w14:paraId="33FDC3FF" w14:textId="77777777" w:rsidR="0091326A" w:rsidRPr="0091326A" w:rsidRDefault="0091326A" w:rsidP="00861A46">
      <w:pPr>
        <w:ind w:right="-219" w:firstLine="720"/>
        <w:jc w:val="right"/>
        <w:rPr>
          <w:rFonts w:ascii="Times New Roman" w:eastAsia="Times New Roman" w:hAnsi="Times New Roman" w:cs="Times New Roman"/>
        </w:rPr>
      </w:pPr>
    </w:p>
    <w:p w14:paraId="1F1863BC" w14:textId="77777777" w:rsidR="0091326A" w:rsidRDefault="0091326A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2FD898E9" w14:textId="7EABC7AE" w:rsidR="00E3331B" w:rsidRPr="0091326A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 w:rsidRPr="0091326A">
        <w:rPr>
          <w:rFonts w:ascii="Times New Roman" w:eastAsia="Times New Roman" w:hAnsi="Times New Roman" w:cs="Times New Roman"/>
          <w:b/>
          <w:i/>
          <w:sz w:val="18"/>
          <w:szCs w:val="18"/>
        </w:rPr>
        <w:t>Terre Humaine</w:t>
      </w:r>
      <w:r w:rsidR="00E3331B" w:rsidRPr="0091326A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</w:p>
    <w:p w14:paraId="03AD9A5C" w14:textId="5FD95682" w:rsidR="00CE6365" w:rsidRPr="0091326A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 w:rsidRPr="0091326A">
        <w:rPr>
          <w:rFonts w:ascii="Times New Roman" w:eastAsia="Times New Roman" w:hAnsi="Times New Roman" w:cs="Times New Roman"/>
          <w:sz w:val="18"/>
          <w:szCs w:val="18"/>
        </w:rPr>
        <w:t>3 chemin des Ecoliers 57 260 Cutting</w:t>
      </w:r>
    </w:p>
    <w:p w14:paraId="56E2B777" w14:textId="285B8DEC" w:rsidR="00CE6365" w:rsidRPr="0091326A" w:rsidRDefault="0064413F" w:rsidP="00E3331B">
      <w:pPr>
        <w:pBdr>
          <w:top w:val="single" w:sz="8" w:space="2" w:color="000000"/>
        </w:pBdr>
        <w:ind w:right="-21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1326A">
        <w:rPr>
          <w:rFonts w:ascii="Times New Roman" w:eastAsia="Times New Roman" w:hAnsi="Times New Roman" w:cs="Times New Roman"/>
          <w:sz w:val="18"/>
          <w:szCs w:val="18"/>
        </w:rPr>
        <w:t>Tél : 07 83 56 60 39</w:t>
      </w:r>
      <w:r w:rsidR="00160DBA" w:rsidRPr="0091326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91326A">
        <w:rPr>
          <w:rFonts w:ascii="Times New Roman" w:eastAsia="Times New Roman" w:hAnsi="Times New Roman" w:cs="Times New Roman"/>
          <w:sz w:val="18"/>
          <w:szCs w:val="18"/>
        </w:rPr>
        <w:t>E-mail : trompettecharles@gmail.com</w:t>
      </w:r>
    </w:p>
    <w:sectPr w:rsidR="00CE6365" w:rsidRPr="0091326A">
      <w:type w:val="continuous"/>
      <w:pgSz w:w="11906" w:h="16838"/>
      <w:pgMar w:top="425" w:right="850" w:bottom="566" w:left="680" w:header="0" w:footer="720" w:gutter="0"/>
      <w:cols w:num="2" w:space="720" w:equalWidth="0">
        <w:col w:w="4827" w:space="720"/>
        <w:col w:w="4827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5D2A8" w14:textId="77777777" w:rsidR="00114A8E" w:rsidRDefault="00114A8E">
      <w:pPr>
        <w:spacing w:line="240" w:lineRule="auto"/>
      </w:pPr>
      <w:r>
        <w:separator/>
      </w:r>
    </w:p>
  </w:endnote>
  <w:endnote w:type="continuationSeparator" w:id="0">
    <w:p w14:paraId="354D17DD" w14:textId="77777777" w:rsidR="00114A8E" w:rsidRDefault="00114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904C2" w14:textId="77777777" w:rsidR="00114A8E" w:rsidRDefault="00114A8E">
      <w:pPr>
        <w:spacing w:line="240" w:lineRule="auto"/>
      </w:pPr>
      <w:r>
        <w:separator/>
      </w:r>
    </w:p>
  </w:footnote>
  <w:footnote w:type="continuationSeparator" w:id="0">
    <w:p w14:paraId="1ED0F97B" w14:textId="77777777" w:rsidR="00114A8E" w:rsidRDefault="00114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1B5EE" w14:textId="77777777" w:rsidR="00CE6365" w:rsidRDefault="00CE63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65"/>
    <w:rsid w:val="00012459"/>
    <w:rsid w:val="00030077"/>
    <w:rsid w:val="00032D32"/>
    <w:rsid w:val="00033870"/>
    <w:rsid w:val="00036AF0"/>
    <w:rsid w:val="00041375"/>
    <w:rsid w:val="00046AD0"/>
    <w:rsid w:val="00052D6F"/>
    <w:rsid w:val="000537D8"/>
    <w:rsid w:val="000548C3"/>
    <w:rsid w:val="000639B9"/>
    <w:rsid w:val="000656D8"/>
    <w:rsid w:val="0008192F"/>
    <w:rsid w:val="00084E39"/>
    <w:rsid w:val="00091FEE"/>
    <w:rsid w:val="00095D70"/>
    <w:rsid w:val="000A19BC"/>
    <w:rsid w:val="000B1709"/>
    <w:rsid w:val="000B7167"/>
    <w:rsid w:val="000C4AF2"/>
    <w:rsid w:val="000C7BE3"/>
    <w:rsid w:val="000D3DAD"/>
    <w:rsid w:val="000D5689"/>
    <w:rsid w:val="000D6D86"/>
    <w:rsid w:val="000E706A"/>
    <w:rsid w:val="000F1FF7"/>
    <w:rsid w:val="000F7704"/>
    <w:rsid w:val="000F770D"/>
    <w:rsid w:val="00100B07"/>
    <w:rsid w:val="00105905"/>
    <w:rsid w:val="001065A2"/>
    <w:rsid w:val="00107F2E"/>
    <w:rsid w:val="001120C2"/>
    <w:rsid w:val="00114A8E"/>
    <w:rsid w:val="0011721E"/>
    <w:rsid w:val="0012280B"/>
    <w:rsid w:val="0012281B"/>
    <w:rsid w:val="00126516"/>
    <w:rsid w:val="0013218E"/>
    <w:rsid w:val="00144CB1"/>
    <w:rsid w:val="0014557B"/>
    <w:rsid w:val="00147EE0"/>
    <w:rsid w:val="00150884"/>
    <w:rsid w:val="00160DBA"/>
    <w:rsid w:val="001620AB"/>
    <w:rsid w:val="00171E95"/>
    <w:rsid w:val="00176D61"/>
    <w:rsid w:val="00187651"/>
    <w:rsid w:val="001E4044"/>
    <w:rsid w:val="001F5B76"/>
    <w:rsid w:val="002009A3"/>
    <w:rsid w:val="002133CA"/>
    <w:rsid w:val="00215D65"/>
    <w:rsid w:val="00225D30"/>
    <w:rsid w:val="00236926"/>
    <w:rsid w:val="0024159A"/>
    <w:rsid w:val="00242D28"/>
    <w:rsid w:val="002509A4"/>
    <w:rsid w:val="002607EC"/>
    <w:rsid w:val="002759F0"/>
    <w:rsid w:val="002764EC"/>
    <w:rsid w:val="00276A25"/>
    <w:rsid w:val="0028395B"/>
    <w:rsid w:val="00295F6B"/>
    <w:rsid w:val="002B20D6"/>
    <w:rsid w:val="002B4778"/>
    <w:rsid w:val="002C3D66"/>
    <w:rsid w:val="002C75C7"/>
    <w:rsid w:val="002D7C75"/>
    <w:rsid w:val="00307AD3"/>
    <w:rsid w:val="00311E4C"/>
    <w:rsid w:val="003169A9"/>
    <w:rsid w:val="00334EE4"/>
    <w:rsid w:val="00340D4C"/>
    <w:rsid w:val="00360E5A"/>
    <w:rsid w:val="003704FB"/>
    <w:rsid w:val="00375185"/>
    <w:rsid w:val="003831F0"/>
    <w:rsid w:val="003C349D"/>
    <w:rsid w:val="003C4D7A"/>
    <w:rsid w:val="003E54ED"/>
    <w:rsid w:val="00402017"/>
    <w:rsid w:val="00420B2D"/>
    <w:rsid w:val="004422BE"/>
    <w:rsid w:val="00451A68"/>
    <w:rsid w:val="0045332A"/>
    <w:rsid w:val="00453F89"/>
    <w:rsid w:val="00454222"/>
    <w:rsid w:val="00473C03"/>
    <w:rsid w:val="00477926"/>
    <w:rsid w:val="00481614"/>
    <w:rsid w:val="00486D8E"/>
    <w:rsid w:val="00493885"/>
    <w:rsid w:val="004B645F"/>
    <w:rsid w:val="004C214E"/>
    <w:rsid w:val="004C5D8F"/>
    <w:rsid w:val="004C5FB0"/>
    <w:rsid w:val="004F1E70"/>
    <w:rsid w:val="004F31C1"/>
    <w:rsid w:val="004F3BC7"/>
    <w:rsid w:val="00501DAA"/>
    <w:rsid w:val="005104C1"/>
    <w:rsid w:val="005327D8"/>
    <w:rsid w:val="00534FB5"/>
    <w:rsid w:val="00536EC0"/>
    <w:rsid w:val="00537673"/>
    <w:rsid w:val="005524B3"/>
    <w:rsid w:val="00552C6C"/>
    <w:rsid w:val="0056212C"/>
    <w:rsid w:val="00577828"/>
    <w:rsid w:val="005831B3"/>
    <w:rsid w:val="00584338"/>
    <w:rsid w:val="00585C4C"/>
    <w:rsid w:val="00592083"/>
    <w:rsid w:val="005B5E1F"/>
    <w:rsid w:val="005C2760"/>
    <w:rsid w:val="005C3A1C"/>
    <w:rsid w:val="005C5E07"/>
    <w:rsid w:val="005C769C"/>
    <w:rsid w:val="005D4791"/>
    <w:rsid w:val="005D789C"/>
    <w:rsid w:val="005E0B42"/>
    <w:rsid w:val="005E4E61"/>
    <w:rsid w:val="005E4F14"/>
    <w:rsid w:val="005F19F7"/>
    <w:rsid w:val="005F2904"/>
    <w:rsid w:val="005F6FA9"/>
    <w:rsid w:val="00601A2C"/>
    <w:rsid w:val="00606A5B"/>
    <w:rsid w:val="00606A80"/>
    <w:rsid w:val="006126F0"/>
    <w:rsid w:val="006176EF"/>
    <w:rsid w:val="00630B81"/>
    <w:rsid w:val="00633AAE"/>
    <w:rsid w:val="00635215"/>
    <w:rsid w:val="00635868"/>
    <w:rsid w:val="0064413F"/>
    <w:rsid w:val="006559CB"/>
    <w:rsid w:val="00657201"/>
    <w:rsid w:val="006614EB"/>
    <w:rsid w:val="0067293A"/>
    <w:rsid w:val="00673EAC"/>
    <w:rsid w:val="00676D37"/>
    <w:rsid w:val="0068596D"/>
    <w:rsid w:val="0069239B"/>
    <w:rsid w:val="00696506"/>
    <w:rsid w:val="006A4E5A"/>
    <w:rsid w:val="006B72F2"/>
    <w:rsid w:val="006C1E2C"/>
    <w:rsid w:val="006D7CE0"/>
    <w:rsid w:val="006E7E6A"/>
    <w:rsid w:val="006F2601"/>
    <w:rsid w:val="007117DD"/>
    <w:rsid w:val="00714B65"/>
    <w:rsid w:val="00716CE4"/>
    <w:rsid w:val="00720C9C"/>
    <w:rsid w:val="00720EC9"/>
    <w:rsid w:val="00731FFC"/>
    <w:rsid w:val="00751C65"/>
    <w:rsid w:val="00755C65"/>
    <w:rsid w:val="007624EE"/>
    <w:rsid w:val="007635EE"/>
    <w:rsid w:val="007661BA"/>
    <w:rsid w:val="00767F59"/>
    <w:rsid w:val="00773943"/>
    <w:rsid w:val="007A1718"/>
    <w:rsid w:val="007B0456"/>
    <w:rsid w:val="007B1416"/>
    <w:rsid w:val="007E6352"/>
    <w:rsid w:val="00806D17"/>
    <w:rsid w:val="008219D7"/>
    <w:rsid w:val="00841E30"/>
    <w:rsid w:val="008466A2"/>
    <w:rsid w:val="00851B41"/>
    <w:rsid w:val="00852C8D"/>
    <w:rsid w:val="00861A46"/>
    <w:rsid w:val="00864963"/>
    <w:rsid w:val="0086624F"/>
    <w:rsid w:val="0087197F"/>
    <w:rsid w:val="00871FF6"/>
    <w:rsid w:val="00874A31"/>
    <w:rsid w:val="00882C0E"/>
    <w:rsid w:val="00890157"/>
    <w:rsid w:val="0089221E"/>
    <w:rsid w:val="008A12C4"/>
    <w:rsid w:val="008A38E7"/>
    <w:rsid w:val="008B43EA"/>
    <w:rsid w:val="008C4242"/>
    <w:rsid w:val="008C4F89"/>
    <w:rsid w:val="008D0DE7"/>
    <w:rsid w:val="008D2C48"/>
    <w:rsid w:val="008F11FC"/>
    <w:rsid w:val="008F3C4B"/>
    <w:rsid w:val="008F453B"/>
    <w:rsid w:val="0091326A"/>
    <w:rsid w:val="00931AAD"/>
    <w:rsid w:val="00932FFF"/>
    <w:rsid w:val="00934A07"/>
    <w:rsid w:val="00943668"/>
    <w:rsid w:val="00956D12"/>
    <w:rsid w:val="00963612"/>
    <w:rsid w:val="00965F5C"/>
    <w:rsid w:val="009663FD"/>
    <w:rsid w:val="009719F0"/>
    <w:rsid w:val="00984FFD"/>
    <w:rsid w:val="009874ED"/>
    <w:rsid w:val="00991D0D"/>
    <w:rsid w:val="009A1D64"/>
    <w:rsid w:val="009A21DF"/>
    <w:rsid w:val="009B1065"/>
    <w:rsid w:val="009C107B"/>
    <w:rsid w:val="009C6D44"/>
    <w:rsid w:val="009E2F78"/>
    <w:rsid w:val="009E71B7"/>
    <w:rsid w:val="00A0081D"/>
    <w:rsid w:val="00A033E0"/>
    <w:rsid w:val="00A037DA"/>
    <w:rsid w:val="00A0480E"/>
    <w:rsid w:val="00A102A2"/>
    <w:rsid w:val="00A122A3"/>
    <w:rsid w:val="00A212E9"/>
    <w:rsid w:val="00A24AE7"/>
    <w:rsid w:val="00A305F3"/>
    <w:rsid w:val="00A3310E"/>
    <w:rsid w:val="00A360C6"/>
    <w:rsid w:val="00A42E26"/>
    <w:rsid w:val="00A532F3"/>
    <w:rsid w:val="00A66473"/>
    <w:rsid w:val="00A71960"/>
    <w:rsid w:val="00A76242"/>
    <w:rsid w:val="00A903A2"/>
    <w:rsid w:val="00A95CE1"/>
    <w:rsid w:val="00AA232E"/>
    <w:rsid w:val="00AB3359"/>
    <w:rsid w:val="00AB4535"/>
    <w:rsid w:val="00AB566A"/>
    <w:rsid w:val="00AE5C0D"/>
    <w:rsid w:val="00B01CCD"/>
    <w:rsid w:val="00B04062"/>
    <w:rsid w:val="00B165E4"/>
    <w:rsid w:val="00B3645E"/>
    <w:rsid w:val="00B3725D"/>
    <w:rsid w:val="00B3789B"/>
    <w:rsid w:val="00B40CE0"/>
    <w:rsid w:val="00B43295"/>
    <w:rsid w:val="00B4622C"/>
    <w:rsid w:val="00B51896"/>
    <w:rsid w:val="00B5410F"/>
    <w:rsid w:val="00B62086"/>
    <w:rsid w:val="00B62A6D"/>
    <w:rsid w:val="00B75DED"/>
    <w:rsid w:val="00B87414"/>
    <w:rsid w:val="00B94D22"/>
    <w:rsid w:val="00B978B6"/>
    <w:rsid w:val="00BA4EC5"/>
    <w:rsid w:val="00BC5D6A"/>
    <w:rsid w:val="00BE4CF7"/>
    <w:rsid w:val="00BE6A2E"/>
    <w:rsid w:val="00BE6BCA"/>
    <w:rsid w:val="00BE6EDA"/>
    <w:rsid w:val="00BF0C18"/>
    <w:rsid w:val="00BF4E86"/>
    <w:rsid w:val="00C01740"/>
    <w:rsid w:val="00C1352B"/>
    <w:rsid w:val="00C173FB"/>
    <w:rsid w:val="00C46287"/>
    <w:rsid w:val="00C47969"/>
    <w:rsid w:val="00C576D7"/>
    <w:rsid w:val="00C60C39"/>
    <w:rsid w:val="00C60C61"/>
    <w:rsid w:val="00C707D4"/>
    <w:rsid w:val="00C73CB9"/>
    <w:rsid w:val="00C73CE0"/>
    <w:rsid w:val="00C82227"/>
    <w:rsid w:val="00C84E4B"/>
    <w:rsid w:val="00C86E98"/>
    <w:rsid w:val="00C926BB"/>
    <w:rsid w:val="00CA0148"/>
    <w:rsid w:val="00CA073A"/>
    <w:rsid w:val="00CA3607"/>
    <w:rsid w:val="00CA64E4"/>
    <w:rsid w:val="00CB0BEE"/>
    <w:rsid w:val="00CB0D4D"/>
    <w:rsid w:val="00CB3B63"/>
    <w:rsid w:val="00CB60D1"/>
    <w:rsid w:val="00CD303E"/>
    <w:rsid w:val="00CD6A91"/>
    <w:rsid w:val="00CE2252"/>
    <w:rsid w:val="00CE4A93"/>
    <w:rsid w:val="00CE6365"/>
    <w:rsid w:val="00CE75F2"/>
    <w:rsid w:val="00D009E0"/>
    <w:rsid w:val="00D15BA9"/>
    <w:rsid w:val="00D22769"/>
    <w:rsid w:val="00D22EC9"/>
    <w:rsid w:val="00D252B3"/>
    <w:rsid w:val="00D36735"/>
    <w:rsid w:val="00D376C6"/>
    <w:rsid w:val="00D47603"/>
    <w:rsid w:val="00D566EF"/>
    <w:rsid w:val="00D6472F"/>
    <w:rsid w:val="00D764C1"/>
    <w:rsid w:val="00D94828"/>
    <w:rsid w:val="00DA0094"/>
    <w:rsid w:val="00DB6F72"/>
    <w:rsid w:val="00DD2F19"/>
    <w:rsid w:val="00DE124E"/>
    <w:rsid w:val="00E068A5"/>
    <w:rsid w:val="00E10D13"/>
    <w:rsid w:val="00E14C16"/>
    <w:rsid w:val="00E2466F"/>
    <w:rsid w:val="00E3331B"/>
    <w:rsid w:val="00E356F8"/>
    <w:rsid w:val="00E43323"/>
    <w:rsid w:val="00E4625F"/>
    <w:rsid w:val="00E62F3B"/>
    <w:rsid w:val="00E643E3"/>
    <w:rsid w:val="00E66478"/>
    <w:rsid w:val="00E769DA"/>
    <w:rsid w:val="00E90BD4"/>
    <w:rsid w:val="00E91D0B"/>
    <w:rsid w:val="00EA29C1"/>
    <w:rsid w:val="00EA3380"/>
    <w:rsid w:val="00EA3A89"/>
    <w:rsid w:val="00EB0299"/>
    <w:rsid w:val="00EB5868"/>
    <w:rsid w:val="00EB5E87"/>
    <w:rsid w:val="00EB7F54"/>
    <w:rsid w:val="00EC35E4"/>
    <w:rsid w:val="00EC5F72"/>
    <w:rsid w:val="00ED20BA"/>
    <w:rsid w:val="00ED241E"/>
    <w:rsid w:val="00ED55C9"/>
    <w:rsid w:val="00ED7B4F"/>
    <w:rsid w:val="00EE096B"/>
    <w:rsid w:val="00EE1621"/>
    <w:rsid w:val="00EE7B6E"/>
    <w:rsid w:val="00EF132A"/>
    <w:rsid w:val="00EF426F"/>
    <w:rsid w:val="00EF7594"/>
    <w:rsid w:val="00F022BC"/>
    <w:rsid w:val="00F10531"/>
    <w:rsid w:val="00F14DF2"/>
    <w:rsid w:val="00F14F90"/>
    <w:rsid w:val="00F163B2"/>
    <w:rsid w:val="00F177A3"/>
    <w:rsid w:val="00F17A78"/>
    <w:rsid w:val="00F20A09"/>
    <w:rsid w:val="00F2136C"/>
    <w:rsid w:val="00F26DF2"/>
    <w:rsid w:val="00F27272"/>
    <w:rsid w:val="00F30D20"/>
    <w:rsid w:val="00F400BC"/>
    <w:rsid w:val="00F44C97"/>
    <w:rsid w:val="00F46068"/>
    <w:rsid w:val="00F52234"/>
    <w:rsid w:val="00F561C5"/>
    <w:rsid w:val="00F56499"/>
    <w:rsid w:val="00F6257F"/>
    <w:rsid w:val="00F713DF"/>
    <w:rsid w:val="00F7212B"/>
    <w:rsid w:val="00F73550"/>
    <w:rsid w:val="00F749D9"/>
    <w:rsid w:val="00F80B44"/>
    <w:rsid w:val="00F84046"/>
    <w:rsid w:val="00F85C10"/>
    <w:rsid w:val="00F958CD"/>
    <w:rsid w:val="00FA28EB"/>
    <w:rsid w:val="00FA3602"/>
    <w:rsid w:val="00FA3915"/>
    <w:rsid w:val="00FA4631"/>
    <w:rsid w:val="00FA6438"/>
    <w:rsid w:val="00FB77F2"/>
    <w:rsid w:val="00FC009D"/>
    <w:rsid w:val="00FC1BEE"/>
    <w:rsid w:val="00FC6F97"/>
    <w:rsid w:val="00FC70F0"/>
    <w:rsid w:val="00FD39B1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EA50"/>
  <w15:docId w15:val="{9218EF0A-8CE4-4C6B-A122-026EE21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C8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0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Trompette</dc:creator>
  <cp:lastModifiedBy>Charles Trompette</cp:lastModifiedBy>
  <cp:revision>2</cp:revision>
  <cp:lastPrinted>2024-04-27T00:48:00Z</cp:lastPrinted>
  <dcterms:created xsi:type="dcterms:W3CDTF">2024-04-27T00:49:00Z</dcterms:created>
  <dcterms:modified xsi:type="dcterms:W3CDTF">2024-04-27T00:49:00Z</dcterms:modified>
</cp:coreProperties>
</file>