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F6" w:rsidRPr="003A2A7C" w:rsidRDefault="00C804F6" w:rsidP="00C804F6">
      <w:pPr>
        <w:jc w:val="center"/>
        <w:rPr>
          <w:rFonts w:ascii="Arial Black" w:hAnsi="Arial Black"/>
          <w:b/>
          <w:sz w:val="28"/>
          <w:szCs w:val="28"/>
          <w:lang w:val="es-ES"/>
        </w:rPr>
      </w:pPr>
      <w:r w:rsidRPr="003A2A7C">
        <w:rPr>
          <w:rFonts w:ascii="Arial Black" w:hAnsi="Arial Black"/>
          <w:lang w:val="es-ES"/>
        </w:rPr>
        <w:fldChar w:fldCharType="begin"/>
      </w:r>
      <w:r w:rsidRPr="003A2A7C">
        <w:rPr>
          <w:rFonts w:ascii="Arial Black" w:hAnsi="Arial Black"/>
          <w:lang w:val="es-ES"/>
        </w:rPr>
        <w:instrText xml:space="preserve"> SEQ CHAPTER \h \r 1</w:instrText>
      </w:r>
      <w:r w:rsidRPr="003A2A7C">
        <w:rPr>
          <w:rFonts w:ascii="Arial Black" w:hAnsi="Arial Black"/>
          <w:lang w:val="es-ES"/>
        </w:rPr>
        <w:fldChar w:fldCharType="end"/>
      </w:r>
      <w:r w:rsidRPr="003A2A7C">
        <w:rPr>
          <w:rFonts w:ascii="Arial Black" w:hAnsi="Arial Black"/>
          <w:lang w:val="es-ES"/>
        </w:rPr>
        <w:t>Proceso de levantamiento de información</w:t>
      </w: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Default="00C804F6" w:rsidP="00C804F6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C804F6" w:rsidRDefault="00C804F6" w:rsidP="00C804F6">
      <w:pPr>
        <w:jc w:val="center"/>
        <w:rPr>
          <w:sz w:val="28"/>
          <w:szCs w:val="28"/>
          <w:lang w:val="es-ES"/>
        </w:rPr>
      </w:pPr>
    </w:p>
    <w:p w:rsidR="00C804F6" w:rsidRPr="00EE3934" w:rsidRDefault="00C804F6" w:rsidP="00C804F6">
      <w:pPr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EE3934" w:rsidRDefault="00C804F6" w:rsidP="00C804F6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José Alejandro </w:t>
      </w:r>
      <w:proofErr w:type="spellStart"/>
      <w:r>
        <w:rPr>
          <w:sz w:val="28"/>
          <w:szCs w:val="28"/>
          <w:lang w:val="es-ES"/>
        </w:rPr>
        <w:t>Ramirez</w:t>
      </w:r>
      <w:proofErr w:type="spellEnd"/>
      <w:r>
        <w:rPr>
          <w:sz w:val="28"/>
          <w:szCs w:val="28"/>
          <w:lang w:val="es-ES"/>
        </w:rPr>
        <w:t xml:space="preserve"> Rivera</w:t>
      </w:r>
      <w:r w:rsidRPr="00EE3934">
        <w:rPr>
          <w:sz w:val="28"/>
          <w:szCs w:val="28"/>
          <w:lang w:val="es-ES"/>
        </w:rPr>
        <w:t>.</w:t>
      </w: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>Octubre 2016</w:t>
      </w:r>
      <w:r w:rsidRPr="00EE3934">
        <w:rPr>
          <w:sz w:val="28"/>
          <w:szCs w:val="28"/>
          <w:lang w:val="es-ES"/>
        </w:rPr>
        <w:t>.</w:t>
      </w:r>
    </w:p>
    <w:p w:rsidR="00C804F6" w:rsidRPr="00EE3934" w:rsidRDefault="00C804F6" w:rsidP="00C804F6">
      <w:pPr>
        <w:jc w:val="center"/>
        <w:rPr>
          <w:sz w:val="36"/>
          <w:szCs w:val="36"/>
          <w:lang w:val="es-ES"/>
        </w:rPr>
      </w:pPr>
    </w:p>
    <w:p w:rsidR="00C804F6" w:rsidRPr="00680095" w:rsidRDefault="00C804F6" w:rsidP="00C804F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SENA</w:t>
      </w:r>
      <w:r w:rsidRPr="00680095">
        <w:rPr>
          <w:sz w:val="28"/>
          <w:szCs w:val="28"/>
          <w:lang w:val="es-ES"/>
        </w:rPr>
        <w:t>.</w:t>
      </w:r>
    </w:p>
    <w:p w:rsidR="00C804F6" w:rsidRPr="00680095" w:rsidRDefault="00C804F6" w:rsidP="00C804F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Cundinamarca</w:t>
      </w:r>
      <w:r w:rsidRPr="00680095">
        <w:rPr>
          <w:sz w:val="28"/>
          <w:szCs w:val="28"/>
          <w:lang w:val="es-ES"/>
        </w:rPr>
        <w:t xml:space="preserve">. </w:t>
      </w:r>
    </w:p>
    <w:p w:rsidR="00C804F6" w:rsidRPr="00680095" w:rsidRDefault="00C804F6" w:rsidP="00C804F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Análisis y Desarrollo de Sistemas de Información</w:t>
      </w:r>
    </w:p>
    <w:p w:rsidR="00C804F6" w:rsidRDefault="00C804F6" w:rsidP="00C804F6">
      <w:pPr>
        <w:numPr>
          <w:ilvl w:val="12"/>
          <w:numId w:val="0"/>
        </w:numPr>
        <w:jc w:val="center"/>
        <w:rPr>
          <w:rStyle w:val="nfasis"/>
        </w:rPr>
      </w:pPr>
    </w:p>
    <w:p w:rsidR="00C804F6" w:rsidRDefault="00C804F6" w:rsidP="00C804F6">
      <w:pPr>
        <w:rPr>
          <w:rStyle w:val="nfasis"/>
        </w:rPr>
      </w:pPr>
      <w:r>
        <w:rPr>
          <w:rStyle w:val="nfasis"/>
        </w:rPr>
        <w:br w:type="page"/>
      </w:r>
    </w:p>
    <w:p w:rsidR="00C804F6" w:rsidRDefault="00C804F6" w:rsidP="00C804F6">
      <w:pPr>
        <w:rPr>
          <w:rStyle w:val="nfasis"/>
        </w:rPr>
      </w:pPr>
    </w:p>
    <w:p w:rsidR="00C804F6" w:rsidRDefault="00C804F6">
      <w:pPr>
        <w:rPr>
          <w:rStyle w:val="nfasis"/>
        </w:rPr>
      </w:pPr>
      <w:r>
        <w:rPr>
          <w:rStyle w:val="nfasis"/>
        </w:rPr>
        <w:br w:type="page"/>
      </w:r>
    </w:p>
    <w:p w:rsidR="00C804F6" w:rsidRPr="00C804F6" w:rsidRDefault="00C804F6" w:rsidP="00C804F6">
      <w:pPr>
        <w:jc w:val="both"/>
        <w:rPr>
          <w:rStyle w:val="nfasis"/>
          <w:i w:val="0"/>
        </w:rPr>
      </w:pPr>
    </w:p>
    <w:sdt>
      <w:sdtPr>
        <w:rPr>
          <w:lang w:val="es-ES"/>
        </w:rPr>
        <w:id w:val="-2012669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96323" w:rsidRDefault="00C96323">
          <w:pPr>
            <w:pStyle w:val="TtulodeTDC"/>
          </w:pPr>
          <w:r>
            <w:rPr>
              <w:lang w:val="es-ES"/>
            </w:rPr>
            <w:t>Contenido</w:t>
          </w:r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37024" w:history="1">
            <w:r w:rsidRPr="00BA4ED9">
              <w:rPr>
                <w:rStyle w:val="Hipervnculo"/>
                <w:noProof/>
              </w:rPr>
              <w:t>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25" w:history="1">
            <w:r w:rsidRPr="00BA4ED9">
              <w:rPr>
                <w:rStyle w:val="Hipervnculo"/>
                <w:noProof/>
              </w:rPr>
              <w:t>Entrevistas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26" w:history="1">
            <w:r w:rsidRPr="00BA4ED9">
              <w:rPr>
                <w:rStyle w:val="Hipervnculo"/>
                <w:noProof/>
              </w:rPr>
              <w:t>Cuestionarios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27" w:history="1">
            <w:r w:rsidRPr="00BA4ED9">
              <w:rPr>
                <w:rStyle w:val="Hipervnculo"/>
                <w:noProof/>
              </w:rPr>
              <w:t>Task Analysis (Grupos de análisis ó Análisis de Tareas)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28" w:history="1">
            <w:r w:rsidRPr="00BA4ED9">
              <w:rPr>
                <w:rStyle w:val="Hipervnculo"/>
                <w:noProof/>
              </w:rPr>
              <w:t>Domain Analysis (Análisis de dominio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29" w:history="1">
            <w:r w:rsidRPr="00BA4ED9">
              <w:rPr>
                <w:rStyle w:val="Hipervnculo"/>
                <w:noProof/>
              </w:rPr>
              <w:t>Introspección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0" w:history="1">
            <w:r w:rsidRPr="00BA4ED9">
              <w:rPr>
                <w:rStyle w:val="Hipervnculo"/>
                <w:noProof/>
              </w:rPr>
              <w:t>Repertory Grids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1" w:history="1">
            <w:r w:rsidRPr="00BA4ED9">
              <w:rPr>
                <w:rStyle w:val="Hipervnculo"/>
                <w:noProof/>
              </w:rPr>
              <w:t>Card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2" w:history="1">
            <w:r w:rsidRPr="00BA4ED9">
              <w:rPr>
                <w:rStyle w:val="Hipervnculo"/>
                <w:noProof/>
              </w:rPr>
              <w:t>Laddering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3" w:history="1">
            <w:r w:rsidRPr="00BA4ED9">
              <w:rPr>
                <w:rStyle w:val="Hipervnculo"/>
                <w:noProof/>
              </w:rPr>
              <w:t>Group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4" w:history="1">
            <w:r w:rsidRPr="00BA4ED9">
              <w:rPr>
                <w:rStyle w:val="Hipervnculo"/>
                <w:noProof/>
              </w:rPr>
              <w:t>Lluvia de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5" w:history="1">
            <w:r w:rsidRPr="00BA4ED9">
              <w:rPr>
                <w:rStyle w:val="Hipervnculo"/>
                <w:noProof/>
              </w:rPr>
              <w:t>Joint Application Development (JAD)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6" w:history="1">
            <w:r w:rsidRPr="00BA4ED9">
              <w:rPr>
                <w:rStyle w:val="Hipervnculo"/>
                <w:noProof/>
              </w:rPr>
              <w:t>Requirements 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7" w:history="1">
            <w:r w:rsidRPr="00BA4ED9">
              <w:rPr>
                <w:rStyle w:val="Hipervnculo"/>
                <w:noProof/>
              </w:rPr>
              <w:t>Etnografía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8" w:history="1">
            <w:r w:rsidRPr="00BA4ED9">
              <w:rPr>
                <w:rStyle w:val="Hipervnculo"/>
                <w:noProof/>
              </w:rPr>
              <w:t>Observación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39" w:history="1">
            <w:r w:rsidRPr="00BA4ED9">
              <w:rPr>
                <w:rStyle w:val="Hipervnculo"/>
                <w:noProof/>
              </w:rPr>
              <w:t>Protocol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40" w:history="1">
            <w:r w:rsidRPr="00BA4ED9">
              <w:rPr>
                <w:rStyle w:val="Hipervnculo"/>
                <w:noProof/>
              </w:rPr>
              <w:t>Apprenticing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41" w:history="1">
            <w:r w:rsidRPr="00BA4ED9">
              <w:rPr>
                <w:rStyle w:val="Hipervnculo"/>
                <w:noProof/>
              </w:rPr>
              <w:t>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42" w:history="1">
            <w:r w:rsidRPr="00BA4ED9">
              <w:rPr>
                <w:rStyle w:val="Hipervnculo"/>
                <w:noProof/>
              </w:rPr>
              <w:t>Goal Based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43" w:history="1">
            <w:r w:rsidRPr="00BA4ED9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137044" w:history="1">
            <w:r w:rsidRPr="00BA4ED9">
              <w:rPr>
                <w:rStyle w:val="Hipervnculo"/>
                <w:noProof/>
              </w:rPr>
              <w:t>Viewpoints (Puntos de Vista)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323" w:rsidRDefault="00C96323">
          <w:r>
            <w:rPr>
              <w:b/>
              <w:bCs/>
              <w:lang w:val="es-ES"/>
            </w:rPr>
            <w:fldChar w:fldCharType="end"/>
          </w:r>
        </w:p>
      </w:sdtContent>
    </w:sdt>
    <w:p w:rsidR="00C804F6" w:rsidRDefault="00C804F6">
      <w:pPr>
        <w:rPr>
          <w:rStyle w:val="nfasis"/>
        </w:rPr>
      </w:pPr>
    </w:p>
    <w:p w:rsidR="00C96323" w:rsidRDefault="00C96323">
      <w:pPr>
        <w:rPr>
          <w:rStyle w:val="nfasis"/>
        </w:rPr>
      </w:pPr>
    </w:p>
    <w:p w:rsidR="00C96323" w:rsidRDefault="00C96323">
      <w:pPr>
        <w:rPr>
          <w:rStyle w:val="nfasis"/>
        </w:rPr>
      </w:pPr>
    </w:p>
    <w:p w:rsidR="00C96323" w:rsidRDefault="00C96323">
      <w:pPr>
        <w:rPr>
          <w:rStyle w:val="nfasis"/>
        </w:rPr>
      </w:pPr>
    </w:p>
    <w:p w:rsidR="00C96323" w:rsidRDefault="00C96323">
      <w:pPr>
        <w:rPr>
          <w:rStyle w:val="nfasis"/>
        </w:rPr>
      </w:pPr>
    </w:p>
    <w:p w:rsidR="00C96323" w:rsidRDefault="00C96323">
      <w:pPr>
        <w:rPr>
          <w:rStyle w:val="nfasis"/>
        </w:rPr>
      </w:pPr>
    </w:p>
    <w:p w:rsidR="00C804F6" w:rsidRDefault="00C804F6" w:rsidP="00C96323">
      <w:pPr>
        <w:pStyle w:val="Ttulo1"/>
      </w:pPr>
      <w:bookmarkStart w:id="0" w:name="_Toc464137024"/>
      <w:r w:rsidRPr="008C1787">
        <w:lastRenderedPageBreak/>
        <w:t>Levantamiento de información</w:t>
      </w:r>
      <w:bookmarkEnd w:id="0"/>
    </w:p>
    <w:p w:rsidR="00C96323" w:rsidRDefault="00C96323" w:rsidP="00C96323"/>
    <w:p w:rsidR="008C754C" w:rsidRDefault="00C96323" w:rsidP="00C96323">
      <w:r>
        <w:t>El levantamiento de informació</w:t>
      </w:r>
      <w:r w:rsidR="00E60250">
        <w:t>n es una forma</w:t>
      </w:r>
      <w:r>
        <w:t xml:space="preserve"> en dónde </w:t>
      </w:r>
      <w:r w:rsidR="00D21369">
        <w:t>el ANALISTA PROGRAMADOR o ANALISTA DE SI</w:t>
      </w:r>
      <w:r w:rsidR="00E60250">
        <w:t>STEMAS DE INFORMACIÓN investiga por medio de una serie de técnicas, (</w:t>
      </w:r>
      <w:r w:rsidR="00FD5A28">
        <w:t>encuestas</w:t>
      </w:r>
      <w:r w:rsidR="00E60250">
        <w:t>,</w:t>
      </w:r>
      <w:r w:rsidR="00FD5A28">
        <w:t xml:space="preserve"> entrevistas, observaciones, etc…) para la idea o mejora de un sistema </w:t>
      </w:r>
      <w:r w:rsidR="008C754C">
        <w:t>actual</w:t>
      </w:r>
    </w:p>
    <w:p w:rsidR="008C754C" w:rsidRPr="00C96323" w:rsidRDefault="008C754C" w:rsidP="00C96323"/>
    <w:p w:rsidR="00C804F6" w:rsidRDefault="00C804F6" w:rsidP="00C96323">
      <w:pPr>
        <w:pStyle w:val="Ttulo1"/>
      </w:pPr>
      <w:bookmarkStart w:id="1" w:name="_Toc464137025"/>
      <w:r w:rsidRPr="00FA10B9">
        <w:t>Entrevistas</w:t>
      </w:r>
      <w:bookmarkEnd w:id="1"/>
    </w:p>
    <w:p w:rsidR="008C754C" w:rsidRDefault="008C754C" w:rsidP="008C754C"/>
    <w:p w:rsidR="008C754C" w:rsidRPr="008C754C" w:rsidRDefault="008C754C" w:rsidP="008C754C">
      <w:r>
        <w:t xml:space="preserve">La entrevista consiste en una conversación de dos personas o más sobre un tema específico. </w:t>
      </w:r>
      <w:bookmarkStart w:id="2" w:name="_GoBack"/>
      <w:bookmarkEnd w:id="2"/>
    </w:p>
    <w:p w:rsidR="00C804F6" w:rsidRDefault="00C804F6" w:rsidP="00C96323">
      <w:pPr>
        <w:pStyle w:val="Ttulo1"/>
      </w:pPr>
      <w:bookmarkStart w:id="3" w:name="_Toc464137026"/>
      <w:r w:rsidRPr="00FA10B9">
        <w:t>Cuestionarios</w:t>
      </w:r>
      <w:bookmarkEnd w:id="3"/>
    </w:p>
    <w:p w:rsidR="00C804F6" w:rsidRDefault="00C804F6" w:rsidP="00C96323">
      <w:pPr>
        <w:pStyle w:val="Ttulo1"/>
      </w:pPr>
      <w:bookmarkStart w:id="4" w:name="_Toc464137027"/>
      <w:proofErr w:type="spellStart"/>
      <w:r w:rsidRPr="00FA10B9">
        <w:t>Task</w:t>
      </w:r>
      <w:proofErr w:type="spellEnd"/>
      <w:r w:rsidRPr="00FA10B9">
        <w:t xml:space="preserve"> </w:t>
      </w:r>
      <w:proofErr w:type="spellStart"/>
      <w:r w:rsidRPr="00FA10B9">
        <w:t>Analysis</w:t>
      </w:r>
      <w:proofErr w:type="spellEnd"/>
      <w:r w:rsidRPr="00FA10B9">
        <w:t xml:space="preserve"> (Grupos de análisis </w:t>
      </w:r>
      <w:proofErr w:type="spellStart"/>
      <w:r w:rsidRPr="00FA10B9">
        <w:t>ó</w:t>
      </w:r>
      <w:proofErr w:type="spellEnd"/>
      <w:r w:rsidRPr="00FA10B9">
        <w:t xml:space="preserve"> Análisis de Tareas)</w:t>
      </w:r>
      <w:bookmarkEnd w:id="4"/>
    </w:p>
    <w:p w:rsidR="00C804F6" w:rsidRDefault="00C804F6" w:rsidP="00C96323">
      <w:pPr>
        <w:pStyle w:val="Ttulo1"/>
      </w:pPr>
      <w:bookmarkStart w:id="5" w:name="_Toc464137028"/>
      <w:proofErr w:type="spellStart"/>
      <w:r w:rsidRPr="00FA10B9">
        <w:t>Domain</w:t>
      </w:r>
      <w:proofErr w:type="spellEnd"/>
      <w:r w:rsidRPr="00FA10B9">
        <w:t xml:space="preserve"> </w:t>
      </w:r>
      <w:proofErr w:type="spellStart"/>
      <w:r w:rsidRPr="00FA10B9">
        <w:t>Analysis</w:t>
      </w:r>
      <w:proofErr w:type="spellEnd"/>
      <w:r w:rsidRPr="00FA10B9">
        <w:t xml:space="preserve"> (Análisis de </w:t>
      </w:r>
      <w:proofErr w:type="gramStart"/>
      <w:r w:rsidRPr="00FA10B9">
        <w:t>dominio )</w:t>
      </w:r>
      <w:bookmarkEnd w:id="5"/>
      <w:proofErr w:type="gramEnd"/>
    </w:p>
    <w:p w:rsidR="00C804F6" w:rsidRDefault="00C804F6" w:rsidP="00C96323">
      <w:pPr>
        <w:pStyle w:val="Ttulo1"/>
      </w:pPr>
      <w:bookmarkStart w:id="6" w:name="_Toc464137029"/>
      <w:r w:rsidRPr="00FA10B9">
        <w:t>Introspección</w:t>
      </w:r>
      <w:bookmarkEnd w:id="6"/>
    </w:p>
    <w:p w:rsidR="00C804F6" w:rsidRDefault="00C804F6" w:rsidP="00C96323">
      <w:pPr>
        <w:pStyle w:val="Ttulo1"/>
      </w:pPr>
      <w:bookmarkStart w:id="7" w:name="_Toc464137030"/>
      <w:proofErr w:type="spellStart"/>
      <w:r w:rsidRPr="00FA10B9">
        <w:t>Repertory</w:t>
      </w:r>
      <w:proofErr w:type="spellEnd"/>
      <w:r w:rsidRPr="00FA10B9">
        <w:t xml:space="preserve"> </w:t>
      </w:r>
      <w:proofErr w:type="spellStart"/>
      <w:r w:rsidRPr="00FA10B9">
        <w:t>Grids</w:t>
      </w:r>
      <w:bookmarkEnd w:id="7"/>
      <w:proofErr w:type="spellEnd"/>
    </w:p>
    <w:p w:rsidR="00C804F6" w:rsidRDefault="00C804F6" w:rsidP="00C96323">
      <w:pPr>
        <w:pStyle w:val="Ttulo1"/>
      </w:pPr>
      <w:bookmarkStart w:id="8" w:name="_Toc464137031"/>
      <w:proofErr w:type="spellStart"/>
      <w:r w:rsidRPr="00FA10B9">
        <w:t>Card</w:t>
      </w:r>
      <w:proofErr w:type="spellEnd"/>
      <w:r w:rsidRPr="00FA10B9">
        <w:t xml:space="preserve"> </w:t>
      </w:r>
      <w:proofErr w:type="spellStart"/>
      <w:r w:rsidRPr="00FA10B9">
        <w:t>Sorting</w:t>
      </w:r>
      <w:bookmarkEnd w:id="8"/>
      <w:proofErr w:type="spellEnd"/>
    </w:p>
    <w:p w:rsidR="00C804F6" w:rsidRDefault="00C804F6" w:rsidP="00C96323">
      <w:pPr>
        <w:pStyle w:val="Ttulo1"/>
      </w:pPr>
      <w:bookmarkStart w:id="9" w:name="_Toc464137032"/>
      <w:proofErr w:type="spellStart"/>
      <w:r w:rsidRPr="00FA10B9">
        <w:t>Laddering</w:t>
      </w:r>
      <w:bookmarkEnd w:id="9"/>
      <w:proofErr w:type="spellEnd"/>
    </w:p>
    <w:p w:rsidR="00C804F6" w:rsidRDefault="00C804F6" w:rsidP="00C96323">
      <w:pPr>
        <w:pStyle w:val="Ttulo1"/>
      </w:pPr>
      <w:bookmarkStart w:id="10" w:name="_Toc464137033"/>
      <w:proofErr w:type="spellStart"/>
      <w:r w:rsidRPr="00FA10B9">
        <w:t>Group</w:t>
      </w:r>
      <w:proofErr w:type="spellEnd"/>
      <w:r w:rsidRPr="00FA10B9">
        <w:t xml:space="preserve"> </w:t>
      </w:r>
      <w:proofErr w:type="spellStart"/>
      <w:r w:rsidRPr="00FA10B9">
        <w:t>Work</w:t>
      </w:r>
      <w:bookmarkEnd w:id="10"/>
      <w:proofErr w:type="spellEnd"/>
    </w:p>
    <w:p w:rsidR="00C804F6" w:rsidRDefault="00C804F6" w:rsidP="00C96323">
      <w:pPr>
        <w:pStyle w:val="Ttulo1"/>
      </w:pPr>
      <w:bookmarkStart w:id="11" w:name="_Toc464137034"/>
      <w:r w:rsidRPr="00FA10B9">
        <w:t>Lluvia de ideas</w:t>
      </w:r>
      <w:bookmarkEnd w:id="11"/>
    </w:p>
    <w:p w:rsidR="00C804F6" w:rsidRDefault="00C804F6" w:rsidP="00C96323">
      <w:pPr>
        <w:pStyle w:val="Ttulo1"/>
      </w:pPr>
      <w:bookmarkStart w:id="12" w:name="_Toc464137035"/>
      <w:proofErr w:type="spellStart"/>
      <w:r w:rsidRPr="00FA10B9">
        <w:t>Joint</w:t>
      </w:r>
      <w:proofErr w:type="spellEnd"/>
      <w:r w:rsidRPr="00FA10B9">
        <w:t xml:space="preserve"> </w:t>
      </w:r>
      <w:proofErr w:type="spellStart"/>
      <w:r w:rsidRPr="00FA10B9">
        <w:t>Application</w:t>
      </w:r>
      <w:proofErr w:type="spellEnd"/>
      <w:r w:rsidRPr="00FA10B9">
        <w:t xml:space="preserve"> </w:t>
      </w:r>
      <w:proofErr w:type="spellStart"/>
      <w:r w:rsidRPr="00FA10B9">
        <w:t>Development</w:t>
      </w:r>
      <w:proofErr w:type="spellEnd"/>
      <w:r w:rsidRPr="00FA10B9">
        <w:t xml:space="preserve"> (JAD)</w:t>
      </w:r>
      <w:bookmarkEnd w:id="12"/>
    </w:p>
    <w:p w:rsidR="00C804F6" w:rsidRDefault="00C804F6" w:rsidP="00C96323">
      <w:pPr>
        <w:pStyle w:val="Ttulo1"/>
      </w:pPr>
      <w:bookmarkStart w:id="13" w:name="_Toc464137036"/>
      <w:proofErr w:type="spellStart"/>
      <w:r w:rsidRPr="00FA10B9">
        <w:t>Requirements</w:t>
      </w:r>
      <w:proofErr w:type="spellEnd"/>
      <w:r w:rsidRPr="00FA10B9">
        <w:t xml:space="preserve"> Workshops</w:t>
      </w:r>
      <w:bookmarkEnd w:id="13"/>
    </w:p>
    <w:p w:rsidR="00C804F6" w:rsidRDefault="00C804F6" w:rsidP="00C96323">
      <w:pPr>
        <w:pStyle w:val="Ttulo1"/>
      </w:pPr>
      <w:bookmarkStart w:id="14" w:name="_Toc464137037"/>
      <w:r w:rsidRPr="00FA10B9">
        <w:t>Etnografía</w:t>
      </w:r>
      <w:bookmarkEnd w:id="14"/>
    </w:p>
    <w:p w:rsidR="00C804F6" w:rsidRDefault="00C804F6" w:rsidP="00C96323">
      <w:pPr>
        <w:pStyle w:val="Ttulo1"/>
      </w:pPr>
      <w:bookmarkStart w:id="15" w:name="_Toc464137038"/>
      <w:r w:rsidRPr="00FA10B9">
        <w:t>Observación</w:t>
      </w:r>
      <w:bookmarkEnd w:id="15"/>
    </w:p>
    <w:p w:rsidR="00C804F6" w:rsidRDefault="00C804F6" w:rsidP="00C96323">
      <w:pPr>
        <w:pStyle w:val="Ttulo1"/>
      </w:pPr>
      <w:bookmarkStart w:id="16" w:name="_Toc464137039"/>
      <w:r w:rsidRPr="00FA10B9">
        <w:t xml:space="preserve">Protocol </w:t>
      </w:r>
      <w:proofErr w:type="spellStart"/>
      <w:r w:rsidRPr="00FA10B9">
        <w:t>Analysis</w:t>
      </w:r>
      <w:bookmarkEnd w:id="16"/>
      <w:proofErr w:type="spellEnd"/>
    </w:p>
    <w:p w:rsidR="00C804F6" w:rsidRDefault="00C804F6" w:rsidP="00C96323">
      <w:pPr>
        <w:pStyle w:val="Ttulo1"/>
      </w:pPr>
      <w:bookmarkStart w:id="17" w:name="_Toc464137040"/>
      <w:proofErr w:type="spellStart"/>
      <w:r w:rsidRPr="00FA10B9">
        <w:t>Apprenticing</w:t>
      </w:r>
      <w:bookmarkEnd w:id="17"/>
      <w:proofErr w:type="spellEnd"/>
    </w:p>
    <w:p w:rsidR="00C804F6" w:rsidRDefault="00C804F6" w:rsidP="00C96323">
      <w:pPr>
        <w:pStyle w:val="Ttulo1"/>
      </w:pPr>
      <w:bookmarkStart w:id="18" w:name="_Toc464137041"/>
      <w:proofErr w:type="spellStart"/>
      <w:r w:rsidRPr="00FA10B9">
        <w:t>Prototyping</w:t>
      </w:r>
      <w:bookmarkEnd w:id="18"/>
      <w:proofErr w:type="spellEnd"/>
    </w:p>
    <w:p w:rsidR="00C804F6" w:rsidRDefault="00C804F6" w:rsidP="00C96323">
      <w:pPr>
        <w:pStyle w:val="Ttulo1"/>
      </w:pPr>
      <w:bookmarkStart w:id="19" w:name="_Toc464137042"/>
      <w:proofErr w:type="spellStart"/>
      <w:r w:rsidRPr="00FA10B9">
        <w:t>Goal</w:t>
      </w:r>
      <w:proofErr w:type="spellEnd"/>
      <w:r w:rsidRPr="00FA10B9">
        <w:t xml:space="preserve"> </w:t>
      </w:r>
      <w:proofErr w:type="spellStart"/>
      <w:r w:rsidRPr="00FA10B9">
        <w:t>Based</w:t>
      </w:r>
      <w:proofErr w:type="spellEnd"/>
      <w:r w:rsidRPr="00FA10B9">
        <w:t xml:space="preserve"> </w:t>
      </w:r>
      <w:proofErr w:type="spellStart"/>
      <w:r w:rsidRPr="00FA10B9">
        <w:t>Approaches</w:t>
      </w:r>
      <w:bookmarkEnd w:id="19"/>
      <w:proofErr w:type="spellEnd"/>
    </w:p>
    <w:p w:rsidR="00C804F6" w:rsidRDefault="00C804F6" w:rsidP="00C96323">
      <w:pPr>
        <w:pStyle w:val="Ttulo1"/>
      </w:pPr>
      <w:bookmarkStart w:id="20" w:name="_Toc464137043"/>
      <w:r w:rsidRPr="00FA10B9">
        <w:t>Escenarios</w:t>
      </w:r>
      <w:bookmarkEnd w:id="20"/>
    </w:p>
    <w:p w:rsidR="00C804F6" w:rsidRPr="00FA10B9" w:rsidRDefault="00C804F6" w:rsidP="00C96323">
      <w:pPr>
        <w:pStyle w:val="Ttulo1"/>
      </w:pPr>
      <w:bookmarkStart w:id="21" w:name="_Toc464137044"/>
      <w:proofErr w:type="spellStart"/>
      <w:r w:rsidRPr="00FA10B9">
        <w:lastRenderedPageBreak/>
        <w:t>Viewpo</w:t>
      </w:r>
      <w:r>
        <w:t>ints</w:t>
      </w:r>
      <w:proofErr w:type="spellEnd"/>
      <w:r>
        <w:t xml:space="preserve"> (Puntos de Vista)</w:t>
      </w:r>
      <w:bookmarkEnd w:id="21"/>
    </w:p>
    <w:p w:rsidR="00C804F6" w:rsidRPr="003A2A7C" w:rsidRDefault="00C804F6" w:rsidP="00C96323">
      <w:pPr>
        <w:pStyle w:val="Ttulo1"/>
        <w:rPr>
          <w:rStyle w:val="nfasis"/>
        </w:rPr>
      </w:pPr>
    </w:p>
    <w:p w:rsidR="00D81500" w:rsidRDefault="00D81500"/>
    <w:sectPr w:rsidR="00D81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6D8A"/>
    <w:multiLevelType w:val="hybridMultilevel"/>
    <w:tmpl w:val="1EBEE540"/>
    <w:lvl w:ilvl="0" w:tplc="240A000F">
      <w:start w:val="1"/>
      <w:numFmt w:val="decimal"/>
      <w:lvlText w:val="%1."/>
      <w:lvlJc w:val="left"/>
      <w:pPr>
        <w:ind w:left="751" w:hanging="360"/>
      </w:pPr>
      <w:rPr>
        <w:rFonts w:ascii="Times New Roman" w:eastAsia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71" w:hanging="360"/>
      </w:pPr>
    </w:lvl>
    <w:lvl w:ilvl="2" w:tplc="240A001B" w:tentative="1">
      <w:start w:val="1"/>
      <w:numFmt w:val="lowerRoman"/>
      <w:lvlText w:val="%3."/>
      <w:lvlJc w:val="right"/>
      <w:pPr>
        <w:ind w:left="2191" w:hanging="180"/>
      </w:pPr>
    </w:lvl>
    <w:lvl w:ilvl="3" w:tplc="240A000F" w:tentative="1">
      <w:start w:val="1"/>
      <w:numFmt w:val="decimal"/>
      <w:lvlText w:val="%4."/>
      <w:lvlJc w:val="left"/>
      <w:pPr>
        <w:ind w:left="2911" w:hanging="360"/>
      </w:pPr>
    </w:lvl>
    <w:lvl w:ilvl="4" w:tplc="240A0019" w:tentative="1">
      <w:start w:val="1"/>
      <w:numFmt w:val="lowerLetter"/>
      <w:lvlText w:val="%5."/>
      <w:lvlJc w:val="left"/>
      <w:pPr>
        <w:ind w:left="3631" w:hanging="360"/>
      </w:pPr>
    </w:lvl>
    <w:lvl w:ilvl="5" w:tplc="240A001B" w:tentative="1">
      <w:start w:val="1"/>
      <w:numFmt w:val="lowerRoman"/>
      <w:lvlText w:val="%6."/>
      <w:lvlJc w:val="right"/>
      <w:pPr>
        <w:ind w:left="4351" w:hanging="180"/>
      </w:pPr>
    </w:lvl>
    <w:lvl w:ilvl="6" w:tplc="240A000F" w:tentative="1">
      <w:start w:val="1"/>
      <w:numFmt w:val="decimal"/>
      <w:lvlText w:val="%7."/>
      <w:lvlJc w:val="left"/>
      <w:pPr>
        <w:ind w:left="5071" w:hanging="360"/>
      </w:pPr>
    </w:lvl>
    <w:lvl w:ilvl="7" w:tplc="240A0019" w:tentative="1">
      <w:start w:val="1"/>
      <w:numFmt w:val="lowerLetter"/>
      <w:lvlText w:val="%8."/>
      <w:lvlJc w:val="left"/>
      <w:pPr>
        <w:ind w:left="5791" w:hanging="360"/>
      </w:pPr>
    </w:lvl>
    <w:lvl w:ilvl="8" w:tplc="240A001B" w:tentative="1">
      <w:start w:val="1"/>
      <w:numFmt w:val="lowerRoman"/>
      <w:lvlText w:val="%9."/>
      <w:lvlJc w:val="right"/>
      <w:pPr>
        <w:ind w:left="65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F6"/>
    <w:rsid w:val="008C754C"/>
    <w:rsid w:val="00C804F6"/>
    <w:rsid w:val="00C96323"/>
    <w:rsid w:val="00D21369"/>
    <w:rsid w:val="00D81500"/>
    <w:rsid w:val="00E60250"/>
    <w:rsid w:val="00F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213A7-20FE-4206-9932-BBF32E05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4F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/>
    </w:rPr>
  </w:style>
  <w:style w:type="character" w:styleId="nfasis">
    <w:name w:val="Emphasis"/>
    <w:basedOn w:val="Fuentedeprrafopredeter"/>
    <w:qFormat/>
    <w:rsid w:val="00C804F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80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804F6"/>
    <w:pPr>
      <w:outlineLvl w:val="9"/>
    </w:pPr>
    <w:rPr>
      <w:lang w:eastAsia="es-CO"/>
    </w:rPr>
  </w:style>
  <w:style w:type="paragraph" w:styleId="Sinespaciado">
    <w:name w:val="No Spacing"/>
    <w:uiPriority w:val="1"/>
    <w:qFormat/>
    <w:rsid w:val="00C804F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963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963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6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6888E-669D-458B-A9D0-CDB827D6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2016-10-13T18:59:00Z</dcterms:created>
  <dcterms:modified xsi:type="dcterms:W3CDTF">2016-10-13T22:15:00Z</dcterms:modified>
</cp:coreProperties>
</file>