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0BEC" w14:textId="77777777" w:rsidR="000B3D40" w:rsidRDefault="000B3D40" w:rsidP="000B3D40">
      <w:pPr>
        <w:spacing w:line="480" w:lineRule="auto"/>
        <w:jc w:val="center"/>
      </w:pPr>
      <w:r>
        <w:t>SENA</w:t>
      </w:r>
    </w:p>
    <w:p w14:paraId="3B5F633B" w14:textId="77777777" w:rsidR="000B3D40" w:rsidRDefault="000B3D40" w:rsidP="000B3D40">
      <w:pPr>
        <w:spacing w:line="480" w:lineRule="auto"/>
        <w:jc w:val="center"/>
      </w:pPr>
    </w:p>
    <w:p w14:paraId="556EAA12" w14:textId="77777777" w:rsidR="000B3D40" w:rsidRDefault="000B3D40" w:rsidP="000B3D40">
      <w:pPr>
        <w:spacing w:line="480" w:lineRule="auto"/>
        <w:jc w:val="center"/>
      </w:pPr>
      <w:r>
        <w:t>Centro De Electricidad Electrónica Y Telecomunicaciones (CEET)</w:t>
      </w:r>
    </w:p>
    <w:p w14:paraId="117F5400" w14:textId="77777777" w:rsidR="000B3D40" w:rsidRDefault="000B3D40" w:rsidP="000B3D40">
      <w:pPr>
        <w:spacing w:line="480" w:lineRule="auto"/>
        <w:jc w:val="center"/>
      </w:pPr>
    </w:p>
    <w:p w14:paraId="5CC64736" w14:textId="3A08AD08" w:rsidR="000B3D40" w:rsidRDefault="000B3D40" w:rsidP="000B3D40">
      <w:pPr>
        <w:spacing w:line="480" w:lineRule="auto"/>
        <w:jc w:val="center"/>
      </w:pPr>
      <w:r>
        <w:t>ABRIL ,2021</w:t>
      </w:r>
    </w:p>
    <w:p w14:paraId="3DA6B9D6" w14:textId="77777777" w:rsidR="000B3D40" w:rsidRDefault="000B3D40" w:rsidP="000B3D40">
      <w:pPr>
        <w:spacing w:line="480" w:lineRule="auto"/>
        <w:jc w:val="center"/>
      </w:pPr>
    </w:p>
    <w:p w14:paraId="40340AB4" w14:textId="77777777" w:rsidR="000B3D40" w:rsidRDefault="000B3D40" w:rsidP="000B3D40">
      <w:pPr>
        <w:spacing w:line="480" w:lineRule="auto"/>
        <w:jc w:val="center"/>
      </w:pPr>
      <w:r>
        <w:t>BOGOTA D.C</w:t>
      </w:r>
    </w:p>
    <w:p w14:paraId="278B6B91" w14:textId="77777777" w:rsidR="000B3D40" w:rsidRDefault="000B3D40" w:rsidP="000B3D40">
      <w:pPr>
        <w:spacing w:line="480" w:lineRule="auto"/>
        <w:jc w:val="center"/>
      </w:pPr>
    </w:p>
    <w:p w14:paraId="2AAA5ACA" w14:textId="77777777" w:rsidR="000B3D40" w:rsidRDefault="000B3D40" w:rsidP="000B3D40">
      <w:pPr>
        <w:spacing w:line="480" w:lineRule="auto"/>
        <w:jc w:val="center"/>
      </w:pPr>
    </w:p>
    <w:p w14:paraId="6469CB4D" w14:textId="77777777" w:rsidR="000B3D40" w:rsidRDefault="000B3D40" w:rsidP="000B3D40">
      <w:pPr>
        <w:spacing w:line="480" w:lineRule="auto"/>
        <w:jc w:val="center"/>
      </w:pPr>
      <w:r>
        <w:t>Ficha:2057746</w:t>
      </w:r>
    </w:p>
    <w:p w14:paraId="49A93398" w14:textId="77777777" w:rsidR="000B3D40" w:rsidRDefault="000B3D40" w:rsidP="000B3D40">
      <w:pPr>
        <w:spacing w:line="480" w:lineRule="auto"/>
        <w:jc w:val="center"/>
      </w:pPr>
    </w:p>
    <w:p w14:paraId="7B2D3A43" w14:textId="77777777" w:rsidR="000B3D40" w:rsidRDefault="000B3D40" w:rsidP="000B3D40">
      <w:pPr>
        <w:spacing w:line="480" w:lineRule="auto"/>
        <w:jc w:val="center"/>
      </w:pPr>
    </w:p>
    <w:p w14:paraId="112119B3" w14:textId="77777777" w:rsidR="000B3D40" w:rsidRDefault="000B3D40" w:rsidP="000B3D40">
      <w:pPr>
        <w:spacing w:line="480" w:lineRule="auto"/>
        <w:jc w:val="center"/>
      </w:pPr>
    </w:p>
    <w:p w14:paraId="3DE39728" w14:textId="33BD7423" w:rsidR="000B3D40" w:rsidRDefault="009A44E4" w:rsidP="009A44E4">
      <w:pPr>
        <w:spacing w:line="240" w:lineRule="auto"/>
        <w:jc w:val="center"/>
      </w:pPr>
      <w:r>
        <w:t xml:space="preserve">Diego Alejandro </w:t>
      </w:r>
      <w:r>
        <w:t>Cáceres</w:t>
      </w:r>
      <w:r>
        <w:t xml:space="preserve"> Salazar</w:t>
      </w:r>
    </w:p>
    <w:p w14:paraId="5F2ABD09" w14:textId="77777777" w:rsidR="000B3D40" w:rsidRDefault="000B3D40" w:rsidP="000B3D40">
      <w:pPr>
        <w:spacing w:line="240" w:lineRule="auto"/>
        <w:jc w:val="center"/>
      </w:pPr>
      <w:proofErr w:type="spellStart"/>
      <w:r>
        <w:t>Guisli</w:t>
      </w:r>
      <w:proofErr w:type="spellEnd"/>
      <w:r>
        <w:t xml:space="preserve"> Nataly Ramírez Sanabria</w:t>
      </w:r>
    </w:p>
    <w:p w14:paraId="05A2E481" w14:textId="77777777" w:rsidR="000B3D40" w:rsidRDefault="000B3D40" w:rsidP="000B3D40">
      <w:pPr>
        <w:spacing w:line="480" w:lineRule="auto"/>
      </w:pPr>
    </w:p>
    <w:p w14:paraId="5524E15C" w14:textId="77777777" w:rsidR="000B3D40" w:rsidRDefault="000B3D40" w:rsidP="000B3D40">
      <w:pPr>
        <w:spacing w:line="480" w:lineRule="auto"/>
        <w:jc w:val="center"/>
      </w:pPr>
    </w:p>
    <w:p w14:paraId="02E65E9E" w14:textId="77777777" w:rsidR="000B3D40" w:rsidRDefault="000B3D40" w:rsidP="000B3D40">
      <w:pPr>
        <w:spacing w:line="480" w:lineRule="auto"/>
        <w:jc w:val="center"/>
      </w:pPr>
    </w:p>
    <w:p w14:paraId="5AC87EDB" w14:textId="77777777" w:rsidR="000B3D40" w:rsidRDefault="000B3D40" w:rsidP="000B3D40">
      <w:pPr>
        <w:spacing w:line="480" w:lineRule="auto"/>
        <w:jc w:val="center"/>
      </w:pPr>
      <w:r>
        <w:t>Tecnólogo Análisis Y Desarrollo De Sistemas De Información (ADSI)</w:t>
      </w:r>
    </w:p>
    <w:p w14:paraId="73B19138" w14:textId="77777777" w:rsidR="000B3D40" w:rsidRDefault="000B3D40" w:rsidP="000B3D40">
      <w:pPr>
        <w:tabs>
          <w:tab w:val="left" w:pos="567"/>
          <w:tab w:val="left" w:pos="568"/>
        </w:tabs>
        <w:ind w:left="720" w:hanging="360"/>
        <w:jc w:val="both"/>
      </w:pPr>
    </w:p>
    <w:p w14:paraId="0D46708E" w14:textId="45124694" w:rsidR="000B3D40" w:rsidRDefault="000B3D40" w:rsidP="000B3D40">
      <w:pPr>
        <w:pStyle w:val="TableParagraph"/>
        <w:numPr>
          <w:ilvl w:val="0"/>
          <w:numId w:val="1"/>
        </w:numPr>
        <w:tabs>
          <w:tab w:val="left" w:pos="567"/>
          <w:tab w:val="left" w:pos="568"/>
        </w:tabs>
        <w:jc w:val="both"/>
        <w:rPr>
          <w:highlight w:val="yellow"/>
        </w:rPr>
      </w:pPr>
      <w:r w:rsidRPr="00196DEF">
        <w:rPr>
          <w:highlight w:val="yellow"/>
        </w:rPr>
        <w:lastRenderedPageBreak/>
        <w:t>Publicar</w:t>
      </w:r>
      <w:r w:rsidRPr="00196DEF">
        <w:rPr>
          <w:spacing w:val="-2"/>
          <w:highlight w:val="yellow"/>
        </w:rPr>
        <w:t xml:space="preserve"> </w:t>
      </w:r>
      <w:r w:rsidRPr="00196DEF">
        <w:rPr>
          <w:highlight w:val="yellow"/>
        </w:rPr>
        <w:t>el</w:t>
      </w:r>
      <w:r w:rsidRPr="00196DEF">
        <w:rPr>
          <w:spacing w:val="-1"/>
          <w:highlight w:val="yellow"/>
        </w:rPr>
        <w:t xml:space="preserve"> </w:t>
      </w:r>
      <w:r w:rsidRPr="00196DEF">
        <w:rPr>
          <w:highlight w:val="yellow"/>
        </w:rPr>
        <w:t>informe</w:t>
      </w:r>
      <w:r w:rsidRPr="00196DEF">
        <w:rPr>
          <w:spacing w:val="-3"/>
          <w:highlight w:val="yellow"/>
        </w:rPr>
        <w:t xml:space="preserve"> </w:t>
      </w:r>
      <w:r w:rsidRPr="00196DEF">
        <w:rPr>
          <w:highlight w:val="yellow"/>
        </w:rPr>
        <w:t>técnico</w:t>
      </w:r>
      <w:r w:rsidRPr="00196DEF">
        <w:rPr>
          <w:spacing w:val="-2"/>
          <w:highlight w:val="yellow"/>
        </w:rPr>
        <w:t xml:space="preserve"> </w:t>
      </w:r>
      <w:r w:rsidRPr="00196DEF">
        <w:rPr>
          <w:highlight w:val="yellow"/>
        </w:rPr>
        <w:t>de las</w:t>
      </w:r>
      <w:r w:rsidRPr="00196DEF">
        <w:rPr>
          <w:spacing w:val="-1"/>
          <w:highlight w:val="yellow"/>
        </w:rPr>
        <w:t xml:space="preserve"> </w:t>
      </w:r>
      <w:r w:rsidRPr="00196DEF">
        <w:rPr>
          <w:highlight w:val="yellow"/>
        </w:rPr>
        <w:t>necesidades identificadas</w:t>
      </w:r>
      <w:r w:rsidRPr="00196DEF">
        <w:rPr>
          <w:spacing w:val="-1"/>
          <w:highlight w:val="yellow"/>
        </w:rPr>
        <w:t xml:space="preserve"> </w:t>
      </w:r>
      <w:r w:rsidRPr="00196DEF">
        <w:rPr>
          <w:highlight w:val="yellow"/>
        </w:rPr>
        <w:t>en</w:t>
      </w:r>
      <w:r w:rsidRPr="00196DEF">
        <w:rPr>
          <w:spacing w:val="-2"/>
          <w:highlight w:val="yellow"/>
        </w:rPr>
        <w:t xml:space="preserve"> </w:t>
      </w:r>
      <w:r w:rsidRPr="00196DEF">
        <w:rPr>
          <w:highlight w:val="yellow"/>
        </w:rPr>
        <w:t>el</w:t>
      </w:r>
      <w:r w:rsidRPr="00196DEF">
        <w:rPr>
          <w:spacing w:val="-4"/>
          <w:highlight w:val="yellow"/>
        </w:rPr>
        <w:t xml:space="preserve"> </w:t>
      </w:r>
      <w:r w:rsidRPr="00196DEF">
        <w:rPr>
          <w:highlight w:val="yellow"/>
        </w:rPr>
        <w:t>proyecto del</w:t>
      </w:r>
      <w:r w:rsidRPr="00196DEF">
        <w:rPr>
          <w:spacing w:val="-1"/>
          <w:highlight w:val="yellow"/>
        </w:rPr>
        <w:t xml:space="preserve"> </w:t>
      </w:r>
      <w:r w:rsidRPr="00196DEF">
        <w:rPr>
          <w:highlight w:val="yellow"/>
        </w:rPr>
        <w:t>grupo.</w:t>
      </w:r>
    </w:p>
    <w:p w14:paraId="692A6B7D" w14:textId="1B6A7E71" w:rsidR="00972B6D" w:rsidRDefault="00972B6D" w:rsidP="00972B6D">
      <w:pPr>
        <w:pStyle w:val="TableParagraph"/>
        <w:tabs>
          <w:tab w:val="left" w:pos="567"/>
          <w:tab w:val="left" w:pos="568"/>
        </w:tabs>
        <w:jc w:val="both"/>
        <w:rPr>
          <w:highlight w:val="yellow"/>
        </w:rPr>
      </w:pPr>
    </w:p>
    <w:p w14:paraId="5F817B55" w14:textId="7EC40C07" w:rsidR="00972B6D" w:rsidRDefault="00972B6D" w:rsidP="00972B6D">
      <w:pPr>
        <w:pStyle w:val="TableParagraph"/>
        <w:tabs>
          <w:tab w:val="left" w:pos="567"/>
          <w:tab w:val="left" w:pos="568"/>
        </w:tabs>
        <w:jc w:val="both"/>
      </w:pPr>
      <w:r>
        <w:t xml:space="preserve"> </w:t>
      </w:r>
      <w:r w:rsidRPr="0036108F">
        <w:rPr>
          <w:highlight w:val="magenta"/>
        </w:rPr>
        <w:t>JUSTIFICACIÓN:</w:t>
      </w:r>
      <w:r>
        <w:t xml:space="preserve"> </w:t>
      </w:r>
      <w:r w:rsidR="007A4F00">
        <w:t>Para La implantación de la solución del problema expuesto por la empresa cliente CARBOGRESS S.A.S se busca las carencias y suplencia de ellas para la correcta implantación del programa para su correcto funcionamiento y usabilidad por parte del usuario</w:t>
      </w:r>
      <w:r w:rsidR="002565B6">
        <w:t xml:space="preserve"> donde se identifica la carencia de elementos para su implantación.</w:t>
      </w:r>
    </w:p>
    <w:p w14:paraId="3A93EE2F" w14:textId="5825512C" w:rsidR="00972B6D" w:rsidRDefault="00972B6D" w:rsidP="00972B6D">
      <w:pPr>
        <w:pStyle w:val="TableParagraph"/>
        <w:tabs>
          <w:tab w:val="left" w:pos="567"/>
          <w:tab w:val="left" w:pos="568"/>
        </w:tabs>
        <w:jc w:val="both"/>
      </w:pPr>
    </w:p>
    <w:p w14:paraId="0F08F12C" w14:textId="77777777" w:rsidR="00972B6D" w:rsidRDefault="00972B6D" w:rsidP="00972B6D">
      <w:pPr>
        <w:pStyle w:val="TableParagraph"/>
        <w:tabs>
          <w:tab w:val="left" w:pos="567"/>
          <w:tab w:val="left" w:pos="568"/>
        </w:tabs>
        <w:jc w:val="both"/>
      </w:pPr>
      <w:r>
        <w:t xml:space="preserve">ANÁLISIS COMPARATIVO TÉCNICO: Se realizó aplicando la Guía </w:t>
      </w:r>
    </w:p>
    <w:p w14:paraId="08C9EF4A" w14:textId="77777777" w:rsidR="00972B6D" w:rsidRDefault="00972B6D" w:rsidP="00972B6D">
      <w:pPr>
        <w:pStyle w:val="TableParagraph"/>
        <w:tabs>
          <w:tab w:val="left" w:pos="567"/>
          <w:tab w:val="left" w:pos="568"/>
        </w:tabs>
        <w:jc w:val="both"/>
      </w:pPr>
    </w:p>
    <w:p w14:paraId="44E0DFBE" w14:textId="7500A03F" w:rsidR="00972B6D" w:rsidRDefault="00972B6D" w:rsidP="00972B6D">
      <w:pPr>
        <w:pStyle w:val="TableParagraph"/>
        <w:numPr>
          <w:ilvl w:val="0"/>
          <w:numId w:val="2"/>
        </w:numPr>
        <w:tabs>
          <w:tab w:val="left" w:pos="567"/>
          <w:tab w:val="left" w:pos="568"/>
        </w:tabs>
        <w:jc w:val="both"/>
      </w:pPr>
      <w:r>
        <w:t xml:space="preserve">Propósito de la Evaluación Determinar </w:t>
      </w:r>
      <w:r w:rsidR="007A4F00">
        <w:t xml:space="preserve">los productos necesitados </w:t>
      </w:r>
      <w:r>
        <w:t>mínim</w:t>
      </w:r>
      <w:r w:rsidR="007A4F00">
        <w:t>o</w:t>
      </w:r>
      <w:r>
        <w:t>s para el producto final Software requerido</w:t>
      </w:r>
    </w:p>
    <w:p w14:paraId="0400FF0B" w14:textId="77777777" w:rsidR="00972B6D" w:rsidRDefault="00972B6D" w:rsidP="00972B6D">
      <w:pPr>
        <w:pStyle w:val="TableParagraph"/>
        <w:tabs>
          <w:tab w:val="left" w:pos="567"/>
          <w:tab w:val="left" w:pos="568"/>
        </w:tabs>
        <w:ind w:left="720"/>
        <w:jc w:val="both"/>
      </w:pPr>
    </w:p>
    <w:p w14:paraId="76B0F53C" w14:textId="6CAB4A5B" w:rsidR="00972B6D" w:rsidRDefault="00972B6D" w:rsidP="00972B6D">
      <w:pPr>
        <w:pStyle w:val="TableParagraph"/>
        <w:numPr>
          <w:ilvl w:val="0"/>
          <w:numId w:val="2"/>
        </w:numPr>
        <w:tabs>
          <w:tab w:val="left" w:pos="567"/>
          <w:tab w:val="left" w:pos="568"/>
        </w:tabs>
        <w:jc w:val="both"/>
      </w:pPr>
      <w:r>
        <w:t xml:space="preserve">Identificar el tipo de producto: Software para </w:t>
      </w:r>
      <w:r>
        <w:t xml:space="preserve">registro y manejo de datos de una fabrica de materiales de </w:t>
      </w:r>
      <w:r w:rsidR="00BF3470">
        <w:t>construcción</w:t>
      </w:r>
    </w:p>
    <w:p w14:paraId="396A2DEF" w14:textId="77777777" w:rsidR="00972B6D" w:rsidRDefault="00972B6D" w:rsidP="007A4F00"/>
    <w:p w14:paraId="645C064A" w14:textId="77777777" w:rsidR="00972B6D" w:rsidRDefault="00972B6D" w:rsidP="00972B6D">
      <w:pPr>
        <w:pStyle w:val="TableParagraph"/>
        <w:tabs>
          <w:tab w:val="left" w:pos="567"/>
          <w:tab w:val="left" w:pos="568"/>
        </w:tabs>
        <w:ind w:left="720"/>
        <w:jc w:val="both"/>
      </w:pPr>
    </w:p>
    <w:p w14:paraId="28799F64" w14:textId="7BCE2609" w:rsidR="002565B6" w:rsidRDefault="00972B6D" w:rsidP="00972B6D">
      <w:pPr>
        <w:pStyle w:val="TableParagraph"/>
        <w:tabs>
          <w:tab w:val="left" w:pos="567"/>
          <w:tab w:val="left" w:pos="568"/>
        </w:tabs>
        <w:jc w:val="both"/>
      </w:pPr>
      <w:r w:rsidRPr="0036108F">
        <w:rPr>
          <w:highlight w:val="magenta"/>
        </w:rPr>
        <w:t>ANÁLISIS COMPARATIVO COSTO-BENEFICIO</w:t>
      </w:r>
      <w:r>
        <w:t xml:space="preserve"> El Software deberá incluir la actualización permanente de las herramientas elementos que componen la solución. Todos los productos ofrecidos deben corresponder a las últimas versiones </w:t>
      </w:r>
    </w:p>
    <w:p w14:paraId="150B4C0E" w14:textId="77777777" w:rsidR="00972B6D" w:rsidRDefault="00972B6D" w:rsidP="00972B6D">
      <w:pPr>
        <w:pStyle w:val="TableParagraph"/>
        <w:tabs>
          <w:tab w:val="left" w:pos="567"/>
          <w:tab w:val="left" w:pos="568"/>
        </w:tabs>
        <w:jc w:val="both"/>
      </w:pPr>
    </w:p>
    <w:p w14:paraId="774C79EE" w14:textId="14EB2161" w:rsidR="00972B6D" w:rsidRDefault="00972B6D" w:rsidP="00972B6D">
      <w:pPr>
        <w:pStyle w:val="TableParagraph"/>
        <w:tabs>
          <w:tab w:val="left" w:pos="567"/>
          <w:tab w:val="left" w:pos="568"/>
        </w:tabs>
        <w:jc w:val="both"/>
      </w:pPr>
      <w:r>
        <w:sym w:font="Symbol" w:char="F0B7"/>
      </w:r>
      <w:r>
        <w:t xml:space="preserve"> Hardwar</w:t>
      </w:r>
      <w:r w:rsidR="009A44E4">
        <w:t>e carencias</w:t>
      </w:r>
      <w:r>
        <w:t xml:space="preserve"> para su funcionamiento </w:t>
      </w:r>
    </w:p>
    <w:p w14:paraId="354ED0C2" w14:textId="2BAB713A" w:rsidR="00972B6D" w:rsidRDefault="00972B6D" w:rsidP="00972B6D">
      <w:pPr>
        <w:pStyle w:val="TableParagraph"/>
        <w:tabs>
          <w:tab w:val="left" w:pos="567"/>
          <w:tab w:val="left" w:pos="568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6"/>
        <w:gridCol w:w="2154"/>
      </w:tblGrid>
      <w:tr w:rsidR="00891B1B" w14:paraId="599B6BF7" w14:textId="77777777" w:rsidTr="00891B1B">
        <w:tc>
          <w:tcPr>
            <w:tcW w:w="2316" w:type="dxa"/>
          </w:tcPr>
          <w:p w14:paraId="23C18EB5" w14:textId="49C0BE49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  <w:r>
              <w:t>Producto</w:t>
            </w:r>
          </w:p>
        </w:tc>
        <w:tc>
          <w:tcPr>
            <w:tcW w:w="2154" w:type="dxa"/>
          </w:tcPr>
          <w:p w14:paraId="5187963C" w14:textId="0760BFB0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  <w:r>
              <w:t>Precio</w:t>
            </w:r>
          </w:p>
        </w:tc>
      </w:tr>
      <w:tr w:rsidR="00891B1B" w14:paraId="4CB481BB" w14:textId="77777777" w:rsidTr="00891B1B">
        <w:tc>
          <w:tcPr>
            <w:tcW w:w="2316" w:type="dxa"/>
          </w:tcPr>
          <w:p w14:paraId="3A89B959" w14:textId="56A34944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  <w:r>
              <w:t xml:space="preserve">2 PC </w:t>
            </w:r>
          </w:p>
        </w:tc>
        <w:tc>
          <w:tcPr>
            <w:tcW w:w="2154" w:type="dxa"/>
          </w:tcPr>
          <w:p w14:paraId="014B9C36" w14:textId="071FA43F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  <w:r>
              <w:t>2.600.000</w:t>
            </w:r>
          </w:p>
        </w:tc>
      </w:tr>
      <w:tr w:rsidR="00891B1B" w14:paraId="1FE0F0F6" w14:textId="77777777" w:rsidTr="00891B1B">
        <w:tc>
          <w:tcPr>
            <w:tcW w:w="2316" w:type="dxa"/>
          </w:tcPr>
          <w:p w14:paraId="43E1D307" w14:textId="7840C6E0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  <w:r>
              <w:t>Procesador Intel/AMD a 2.6 GHz</w:t>
            </w:r>
          </w:p>
        </w:tc>
        <w:tc>
          <w:tcPr>
            <w:tcW w:w="2154" w:type="dxa"/>
          </w:tcPr>
          <w:p w14:paraId="71929812" w14:textId="72446712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  <w:r>
              <w:t>500.000</w:t>
            </w:r>
          </w:p>
        </w:tc>
      </w:tr>
      <w:tr w:rsidR="00891B1B" w14:paraId="58E4D9D9" w14:textId="77777777" w:rsidTr="00891B1B">
        <w:tc>
          <w:tcPr>
            <w:tcW w:w="2316" w:type="dxa"/>
          </w:tcPr>
          <w:p w14:paraId="1388E21D" w14:textId="58AC0465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  <w:r>
              <w:t>Memoria RAM 4GB</w:t>
            </w:r>
          </w:p>
        </w:tc>
        <w:tc>
          <w:tcPr>
            <w:tcW w:w="2154" w:type="dxa"/>
          </w:tcPr>
          <w:p w14:paraId="7DDB15EB" w14:textId="3BFC242B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  <w:r>
              <w:t>330.000</w:t>
            </w:r>
          </w:p>
        </w:tc>
      </w:tr>
      <w:tr w:rsidR="00891B1B" w14:paraId="5ADA90FB" w14:textId="77777777" w:rsidTr="00891B1B">
        <w:tc>
          <w:tcPr>
            <w:tcW w:w="2316" w:type="dxa"/>
          </w:tcPr>
          <w:p w14:paraId="5E862EE0" w14:textId="59352F3B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  <w:r>
              <w:t>Disco Duro 512GB</w:t>
            </w:r>
          </w:p>
        </w:tc>
        <w:tc>
          <w:tcPr>
            <w:tcW w:w="2154" w:type="dxa"/>
          </w:tcPr>
          <w:p w14:paraId="7912A1EA" w14:textId="216F866A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  <w:r>
              <w:t>150.000</w:t>
            </w:r>
          </w:p>
        </w:tc>
      </w:tr>
      <w:tr w:rsidR="00891B1B" w14:paraId="42FA2414" w14:textId="77777777" w:rsidTr="00891B1B">
        <w:tc>
          <w:tcPr>
            <w:tcW w:w="2316" w:type="dxa"/>
          </w:tcPr>
          <w:p w14:paraId="0A389EF2" w14:textId="3AD1F3B1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  <w:r>
              <w:t>MODEM 5GBPS</w:t>
            </w:r>
          </w:p>
        </w:tc>
        <w:tc>
          <w:tcPr>
            <w:tcW w:w="2154" w:type="dxa"/>
          </w:tcPr>
          <w:p w14:paraId="76840D2B" w14:textId="5E28B4C2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  <w:r>
              <w:t>150.000</w:t>
            </w:r>
          </w:p>
        </w:tc>
      </w:tr>
      <w:tr w:rsidR="00891B1B" w14:paraId="306CC307" w14:textId="77777777" w:rsidTr="00891B1B">
        <w:tc>
          <w:tcPr>
            <w:tcW w:w="2316" w:type="dxa"/>
          </w:tcPr>
          <w:p w14:paraId="1146FE0B" w14:textId="31F40F00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  <w:r>
              <w:t>Resolución de Pantalla 1.024 x 768</w:t>
            </w:r>
          </w:p>
        </w:tc>
        <w:tc>
          <w:tcPr>
            <w:tcW w:w="2154" w:type="dxa"/>
          </w:tcPr>
          <w:p w14:paraId="0BE0215E" w14:textId="5FEBC9CB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</w:p>
        </w:tc>
      </w:tr>
      <w:tr w:rsidR="00891B1B" w14:paraId="52E4759C" w14:textId="77777777" w:rsidTr="00891B1B">
        <w:tc>
          <w:tcPr>
            <w:tcW w:w="2316" w:type="dxa"/>
          </w:tcPr>
          <w:p w14:paraId="5782C001" w14:textId="13F745BC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  <w:r>
              <w:t>Conexión A Internet</w:t>
            </w:r>
          </w:p>
        </w:tc>
        <w:tc>
          <w:tcPr>
            <w:tcW w:w="2154" w:type="dxa"/>
          </w:tcPr>
          <w:p w14:paraId="5B0B12FE" w14:textId="250B8258" w:rsidR="00891B1B" w:rsidRDefault="002565B6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  <w:r>
              <w:t>100.000</w:t>
            </w:r>
          </w:p>
        </w:tc>
      </w:tr>
      <w:tr w:rsidR="00891B1B" w14:paraId="1A07369F" w14:textId="77777777" w:rsidTr="00891B1B">
        <w:tc>
          <w:tcPr>
            <w:tcW w:w="2316" w:type="dxa"/>
          </w:tcPr>
          <w:p w14:paraId="50D3F9FB" w14:textId="77777777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</w:p>
        </w:tc>
        <w:tc>
          <w:tcPr>
            <w:tcW w:w="2154" w:type="dxa"/>
          </w:tcPr>
          <w:p w14:paraId="373C293F" w14:textId="2DF8BA25" w:rsidR="00891B1B" w:rsidRDefault="00891B1B" w:rsidP="00972B6D">
            <w:pPr>
              <w:pStyle w:val="TableParagraph"/>
              <w:tabs>
                <w:tab w:val="left" w:pos="567"/>
                <w:tab w:val="left" w:pos="568"/>
              </w:tabs>
              <w:jc w:val="both"/>
            </w:pPr>
          </w:p>
        </w:tc>
      </w:tr>
    </w:tbl>
    <w:p w14:paraId="31931182" w14:textId="2E1B5980" w:rsidR="002565B6" w:rsidRDefault="002565B6" w:rsidP="002565B6">
      <w:pPr>
        <w:pStyle w:val="TableParagraph"/>
        <w:tabs>
          <w:tab w:val="left" w:pos="567"/>
          <w:tab w:val="left" w:pos="568"/>
        </w:tabs>
        <w:jc w:val="both"/>
      </w:pPr>
    </w:p>
    <w:p w14:paraId="3DB238EF" w14:textId="5052D167" w:rsidR="00972B6D" w:rsidRDefault="00972B6D" w:rsidP="002565B6">
      <w:pPr>
        <w:pStyle w:val="TableParagraph"/>
        <w:tabs>
          <w:tab w:val="left" w:pos="567"/>
          <w:tab w:val="left" w:pos="568"/>
        </w:tabs>
        <w:jc w:val="both"/>
      </w:pPr>
    </w:p>
    <w:p w14:paraId="4E38A137" w14:textId="625AF7DE" w:rsidR="007A4F00" w:rsidRDefault="00972B6D" w:rsidP="00972B6D">
      <w:pPr>
        <w:pStyle w:val="TableParagraph"/>
        <w:tabs>
          <w:tab w:val="left" w:pos="567"/>
          <w:tab w:val="left" w:pos="568"/>
        </w:tabs>
        <w:jc w:val="both"/>
      </w:pPr>
      <w:r>
        <w:sym w:font="Symbol" w:char="F0B7"/>
      </w:r>
      <w:r>
        <w:t xml:space="preserve"> Soporte y mantenimiento externo El fabricante de los productos ofertados en </w:t>
      </w:r>
      <w:r w:rsidR="007A4F00">
        <w:t xml:space="preserve">Colombia </w:t>
      </w:r>
      <w:r>
        <w:t xml:space="preserve">y/o tener </w:t>
      </w:r>
      <w:r w:rsidR="007A4F00">
        <w:t>el soporte técnico</w:t>
      </w:r>
      <w:r>
        <w:t xml:space="preserve"> de servicios. El Soporte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consiste en la presencia del personal técnico del contratista en cuanto sea requerido. </w:t>
      </w:r>
    </w:p>
    <w:p w14:paraId="6D92B6F0" w14:textId="77777777" w:rsidR="007A4F00" w:rsidRDefault="007A4F00" w:rsidP="00972B6D">
      <w:pPr>
        <w:pStyle w:val="TableParagraph"/>
        <w:tabs>
          <w:tab w:val="left" w:pos="567"/>
          <w:tab w:val="left" w:pos="568"/>
        </w:tabs>
        <w:jc w:val="both"/>
      </w:pPr>
    </w:p>
    <w:p w14:paraId="7F7E9AA3" w14:textId="6134F383" w:rsidR="00972B6D" w:rsidRDefault="00972B6D" w:rsidP="00972B6D">
      <w:pPr>
        <w:pStyle w:val="TableParagraph"/>
        <w:tabs>
          <w:tab w:val="left" w:pos="567"/>
          <w:tab w:val="left" w:pos="568"/>
        </w:tabs>
        <w:jc w:val="both"/>
      </w:pPr>
      <w:r>
        <w:sym w:font="Symbol" w:char="F0B7"/>
      </w:r>
      <w:r>
        <w:t xml:space="preserve"> Personal y mantenimiento interno La entidad dispone del personal técnico a través de la Dirección de Sistemas de Información y </w:t>
      </w:r>
      <w:r w:rsidR="0036108F">
        <w:t>Comunicación.</w:t>
      </w:r>
    </w:p>
    <w:p w14:paraId="783C5A4A" w14:textId="3E60C9AF" w:rsidR="00972B6D" w:rsidRDefault="00972B6D" w:rsidP="00972B6D">
      <w:pPr>
        <w:pStyle w:val="TableParagraph"/>
        <w:tabs>
          <w:tab w:val="left" w:pos="567"/>
          <w:tab w:val="left" w:pos="568"/>
        </w:tabs>
        <w:jc w:val="both"/>
      </w:pPr>
    </w:p>
    <w:p w14:paraId="222621B5" w14:textId="2FBF2E39" w:rsidR="00972B6D" w:rsidRDefault="00972B6D" w:rsidP="00972B6D">
      <w:pPr>
        <w:pStyle w:val="TableParagraph"/>
        <w:tabs>
          <w:tab w:val="left" w:pos="567"/>
          <w:tab w:val="left" w:pos="568"/>
        </w:tabs>
        <w:jc w:val="both"/>
      </w:pPr>
      <w:r>
        <w:t>Capacitación - Se ofrecer un programa de adiestramiento personal técnico en la instrucción del Software está a cargo del proveedor con una duración de 72 horas.</w:t>
      </w:r>
    </w:p>
    <w:p w14:paraId="545D12C1" w14:textId="11A54BFC" w:rsidR="00972B6D" w:rsidRDefault="00972B6D" w:rsidP="00972B6D">
      <w:pPr>
        <w:pStyle w:val="TableParagraph"/>
        <w:tabs>
          <w:tab w:val="left" w:pos="567"/>
          <w:tab w:val="left" w:pos="568"/>
        </w:tabs>
        <w:jc w:val="both"/>
      </w:pPr>
    </w:p>
    <w:p w14:paraId="0D60BC2C" w14:textId="3F61E7B2" w:rsidR="00972B6D" w:rsidRPr="00972B6D" w:rsidRDefault="00972B6D" w:rsidP="00972B6D">
      <w:pPr>
        <w:pStyle w:val="TableParagraph"/>
        <w:tabs>
          <w:tab w:val="left" w:pos="567"/>
          <w:tab w:val="left" w:pos="568"/>
        </w:tabs>
        <w:jc w:val="both"/>
      </w:pPr>
      <w:r>
        <w:t>8. CONCLUSIONES Se determinó</w:t>
      </w:r>
      <w:r w:rsidR="009A44E4">
        <w:t xml:space="preserve"> las carencias de la empresa en HARDWARE de </w:t>
      </w:r>
      <w:proofErr w:type="gramStart"/>
      <w:r w:rsidR="009A44E4">
        <w:t>la empresas necesarias</w:t>
      </w:r>
      <w:proofErr w:type="gramEnd"/>
      <w:r w:rsidR="009A44E4">
        <w:t xml:space="preserve"> para la implantación del software.</w:t>
      </w:r>
    </w:p>
    <w:p w14:paraId="0BC9766E" w14:textId="77777777" w:rsidR="000B3D40" w:rsidRDefault="000B3D40"/>
    <w:sectPr w:rsidR="000B3D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642"/>
    <w:multiLevelType w:val="hybridMultilevel"/>
    <w:tmpl w:val="7E40CA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9794D"/>
    <w:multiLevelType w:val="hybridMultilevel"/>
    <w:tmpl w:val="C1960F1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55986"/>
    <w:multiLevelType w:val="hybridMultilevel"/>
    <w:tmpl w:val="5888E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40"/>
    <w:rsid w:val="000B3D40"/>
    <w:rsid w:val="002565B6"/>
    <w:rsid w:val="0036108F"/>
    <w:rsid w:val="007A4F00"/>
    <w:rsid w:val="00891B1B"/>
    <w:rsid w:val="00972B6D"/>
    <w:rsid w:val="009A44E4"/>
    <w:rsid w:val="00BF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3137"/>
  <w15:chartTrackingRefBased/>
  <w15:docId w15:val="{9D48C8A9-44EA-4B50-BC54-87C39D00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B3D4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34"/>
    <w:qFormat/>
    <w:rsid w:val="00972B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2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GUISLI NATALY RAMIREZ SANABRIA</dc:creator>
  <cp:keywords/>
  <dc:description/>
  <cp:lastModifiedBy>GUISLI NATALY RAMIREZ SANABRIA</cp:lastModifiedBy>
  <cp:revision>2</cp:revision>
  <dcterms:created xsi:type="dcterms:W3CDTF">2021-04-30T02:53:00Z</dcterms:created>
  <dcterms:modified xsi:type="dcterms:W3CDTF">2021-04-30T06:02:00Z</dcterms:modified>
</cp:coreProperties>
</file>