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A65FB7" w:rsidTr="00E032A3">
        <w:trPr>
          <w:cantSplit/>
        </w:trPr>
        <w:tc>
          <w:tcPr>
            <w:tcW w:w="2668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35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A65FB7" w:rsidTr="00E032A3">
        <w:trPr>
          <w:cantSplit/>
        </w:trPr>
        <w:tc>
          <w:tcPr>
            <w:tcW w:w="2668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nueva contraseña </w:t>
            </w:r>
          </w:p>
        </w:tc>
      </w:tr>
      <w:tr w:rsidR="00A65FB7" w:rsidTr="00E032A3">
        <w:trPr>
          <w:cantSplit/>
        </w:trPr>
        <w:tc>
          <w:tcPr>
            <w:tcW w:w="2668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A65FB7" w:rsidTr="00E032A3">
        <w:trPr>
          <w:cantSplit/>
        </w:trPr>
        <w:tc>
          <w:tcPr>
            <w:tcW w:w="2668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A65FB7" w:rsidTr="00E032A3">
        <w:trPr>
          <w:cantSplit/>
        </w:trPr>
        <w:tc>
          <w:tcPr>
            <w:tcW w:w="2668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65FB7" w:rsidTr="00E032A3">
        <w:trPr>
          <w:cantSplit/>
        </w:trPr>
        <w:tc>
          <w:tcPr>
            <w:tcW w:w="2668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A65FB7" w:rsidTr="00E032A3">
        <w:trPr>
          <w:cantSplit/>
        </w:trPr>
        <w:tc>
          <w:tcPr>
            <w:tcW w:w="2668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 </w:t>
            </w:r>
          </w:p>
        </w:tc>
      </w:tr>
      <w:tr w:rsidR="00A65FB7" w:rsidTr="00E032A3">
        <w:trPr>
          <w:cantSplit/>
        </w:trPr>
        <w:tc>
          <w:tcPr>
            <w:tcW w:w="2668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cambio de su contraseña   </w:t>
            </w:r>
          </w:p>
        </w:tc>
      </w:tr>
      <w:tr w:rsidR="00A65FB7" w:rsidRPr="006F2513" w:rsidTr="00E032A3">
        <w:trPr>
          <w:cantSplit/>
          <w:trHeight w:val="255"/>
        </w:trPr>
        <w:tc>
          <w:tcPr>
            <w:tcW w:w="1388" w:type="dxa"/>
            <w:vMerge w:val="restart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A65FB7" w:rsidRPr="006F2513" w:rsidRDefault="00A65FB7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CU012, CU013, CU014, CU015, CU017, CU018, CU019, CU020, CU021, CU022, CU023, CU024, CU025</w:t>
            </w:r>
          </w:p>
        </w:tc>
      </w:tr>
      <w:tr w:rsidR="00A65FB7" w:rsidRPr="000A0533" w:rsidTr="00E032A3">
        <w:trPr>
          <w:cantSplit/>
          <w:trHeight w:val="255"/>
        </w:trPr>
        <w:tc>
          <w:tcPr>
            <w:tcW w:w="1388" w:type="dxa"/>
            <w:vMerge/>
          </w:tcPr>
          <w:p w:rsidR="00A65FB7" w:rsidRPr="006F2513" w:rsidRDefault="00A65FB7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65FB7" w:rsidRPr="006F2513" w:rsidRDefault="00A65FB7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A65FB7" w:rsidRDefault="00A65FB7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US001, US022 </w:t>
            </w:r>
          </w:p>
          <w:p w:rsidR="00A65FB7" w:rsidRPr="00DE7C12" w:rsidRDefault="00A65FB7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A65FB7" w:rsidTr="00E032A3">
        <w:trPr>
          <w:cantSplit/>
        </w:trPr>
        <w:tc>
          <w:tcPr>
            <w:tcW w:w="2668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al aplicativo y cambiar mi contraseña para tener una mejor seguridad  </w:t>
            </w:r>
          </w:p>
        </w:tc>
      </w:tr>
      <w:tr w:rsidR="00A65FB7" w:rsidTr="00E032A3">
        <w:trPr>
          <w:cantSplit/>
        </w:trPr>
        <w:tc>
          <w:tcPr>
            <w:tcW w:w="8903" w:type="dxa"/>
            <w:gridSpan w:val="4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65FB7" w:rsidTr="00E032A3">
        <w:trPr>
          <w:cantSplit/>
          <w:trHeight w:val="884"/>
        </w:trPr>
        <w:tc>
          <w:tcPr>
            <w:tcW w:w="3812" w:type="dxa"/>
            <w:gridSpan w:val="3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 al aplicativo para cambiar su contraseña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65FB7" w:rsidRPr="002230F6" w:rsidRDefault="00A65FB7" w:rsidP="00E032A3">
            <w:pPr>
              <w:rPr>
                <w:rFonts w:ascii="Arial" w:hAnsi="Arial" w:cs="Arial"/>
                <w:sz w:val="22"/>
              </w:rPr>
            </w:pPr>
          </w:p>
          <w:p w:rsidR="00A65FB7" w:rsidRPr="002230F6" w:rsidRDefault="00A65FB7" w:rsidP="00E032A3">
            <w:pPr>
              <w:rPr>
                <w:rFonts w:ascii="Arial" w:hAnsi="Arial" w:cs="Arial"/>
                <w:sz w:val="22"/>
              </w:rPr>
            </w:pPr>
          </w:p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</w:p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</w:p>
          <w:p w:rsidR="00A65FB7" w:rsidRDefault="00A65FB7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A65FB7" w:rsidRPr="00F220F4" w:rsidRDefault="00A65FB7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</w:t>
            </w:r>
            <w:r>
              <w:rPr>
                <w:rFonts w:ascii="Arial" w:hAnsi="Arial" w:cs="Arial"/>
                <w:b/>
                <w:sz w:val="22"/>
              </w:rPr>
              <w:t>su cambio de contraseña</w:t>
            </w:r>
          </w:p>
        </w:tc>
        <w:tc>
          <w:tcPr>
            <w:tcW w:w="5091" w:type="dxa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65FB7" w:rsidRPr="003F4AB5" w:rsidRDefault="00A65FB7" w:rsidP="00A65FB7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F4AB5"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A65FB7" w:rsidRDefault="00A65FB7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A65FB7" w:rsidRDefault="00A65FB7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-Contraseña antigua </w:t>
            </w:r>
          </w:p>
          <w:p w:rsidR="00A65FB7" w:rsidRDefault="00A65FB7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-Contraseña nueva </w:t>
            </w:r>
          </w:p>
          <w:p w:rsidR="00A65FB7" w:rsidRDefault="00A65FB7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A65FB7" w:rsidRDefault="00A65FB7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A65FB7" w:rsidRDefault="00A65FB7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A65FB7" w:rsidRPr="006E16D6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cambio de su contraseña</w:t>
            </w:r>
          </w:p>
        </w:tc>
      </w:tr>
      <w:tr w:rsidR="00A65FB7" w:rsidTr="00E032A3">
        <w:trPr>
          <w:cantSplit/>
        </w:trPr>
        <w:tc>
          <w:tcPr>
            <w:tcW w:w="3812" w:type="dxa"/>
            <w:gridSpan w:val="3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A65FB7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A65FB7" w:rsidRDefault="00A65FB7" w:rsidP="00E032A3">
            <w:pPr>
              <w:pStyle w:val="Ttulo1"/>
            </w:pPr>
            <w:r>
              <w:t>Caminos Alternos</w:t>
            </w:r>
          </w:p>
          <w:p w:rsidR="00A65FB7" w:rsidRPr="00205591" w:rsidRDefault="00A65FB7" w:rsidP="00E032A3">
            <w:r>
              <w:t xml:space="preserve">1.3.1 El actor deja el aplicativo y no se le actualizara el cambio  </w:t>
            </w:r>
          </w:p>
          <w:p w:rsidR="00A65FB7" w:rsidRPr="00205591" w:rsidRDefault="00A65FB7" w:rsidP="00E032A3"/>
        </w:tc>
      </w:tr>
      <w:tr w:rsidR="00A65FB7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A65FB7" w:rsidRDefault="00A65FB7" w:rsidP="00E032A3">
            <w:pPr>
              <w:pStyle w:val="Ttulo1"/>
            </w:pPr>
            <w:r>
              <w:t xml:space="preserve">Excepciones  </w:t>
            </w:r>
          </w:p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1.2.1 Contraseña invalida por caracteres no permitidos  </w:t>
            </w:r>
          </w:p>
        </w:tc>
      </w:tr>
      <w:tr w:rsidR="00A65FB7" w:rsidTr="00E032A3">
        <w:trPr>
          <w:cantSplit/>
        </w:trPr>
        <w:tc>
          <w:tcPr>
            <w:tcW w:w="3812" w:type="dxa"/>
            <w:gridSpan w:val="3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A65FB7" w:rsidTr="00E032A3">
        <w:trPr>
          <w:cantSplit/>
        </w:trPr>
        <w:tc>
          <w:tcPr>
            <w:tcW w:w="3812" w:type="dxa"/>
            <w:gridSpan w:val="3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A65FB7" w:rsidTr="00E032A3">
        <w:trPr>
          <w:cantSplit/>
        </w:trPr>
        <w:tc>
          <w:tcPr>
            <w:tcW w:w="3812" w:type="dxa"/>
            <w:gridSpan w:val="3"/>
          </w:tcPr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65FB7" w:rsidRDefault="00A65FB7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A65FB7" w:rsidRDefault="00A65FB7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E83A8F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563A4327" wp14:editId="142F0111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6745605" cy="3686175"/>
            <wp:effectExtent l="0" t="0" r="0" b="9525"/>
            <wp:wrapThrough wrapText="bothSides">
              <wp:wrapPolygon edited="0">
                <wp:start x="0" y="0"/>
                <wp:lineTo x="0" y="21544"/>
                <wp:lineTo x="21533" y="21544"/>
                <wp:lineTo x="2153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bio de contraseñ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A0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65E03"/>
    <w:rsid w:val="00151049"/>
    <w:rsid w:val="00177455"/>
    <w:rsid w:val="001A013D"/>
    <w:rsid w:val="0025753E"/>
    <w:rsid w:val="003E3127"/>
    <w:rsid w:val="005F1D00"/>
    <w:rsid w:val="006565E6"/>
    <w:rsid w:val="00775764"/>
    <w:rsid w:val="00822A88"/>
    <w:rsid w:val="008C50D1"/>
    <w:rsid w:val="00A17D3A"/>
    <w:rsid w:val="00A65FB7"/>
    <w:rsid w:val="00B67BC2"/>
    <w:rsid w:val="00B94029"/>
    <w:rsid w:val="00C755BF"/>
    <w:rsid w:val="00E45245"/>
    <w:rsid w:val="00E8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2019-05-02T11:42:00Z</dcterms:created>
  <dcterms:modified xsi:type="dcterms:W3CDTF">2019-05-02T13:34:00Z</dcterms:modified>
</cp:coreProperties>
</file>