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68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387"/>
        <w:gridCol w:w="1281"/>
        <w:gridCol w:w="1144"/>
        <w:gridCol w:w="4833"/>
        <w:gridCol w:w="1"/>
        <w:gridCol w:w="21"/>
      </w:tblGrid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CU032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Gestionar garantías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Freddy Jhovan Moreno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 xml:space="preserve">Revisado por: Christian León 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Leidy Patricia Quevedo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Angie Lorena Clavijo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ind w:left="708" w:hanging="708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02/03/2019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Administrador y usuario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Principal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El usuario podrá solicitar la garantía de un producto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Referencias Cruzadas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cs="Arial" w:ascii="Arial" w:hAnsi="Arial"/>
                <w:sz w:val="22"/>
                <w:lang w:val="es-MX"/>
              </w:rPr>
              <w:t>CU003, CU004, CU005, CU006, CU007, CU008, CU009, CU010, CU011, CU012, CU029, CU030, CU031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atLeast"/>
          <w:cantSplit w:val="true"/>
        </w:trPr>
        <w:tc>
          <w:tcPr>
            <w:tcW w:w="13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s-MX"/>
              </w:rPr>
            </w:pPr>
            <w:r>
              <w:rPr>
                <w:rFonts w:cs="Arial" w:ascii="Arial" w:hAnsi="Arial"/>
                <w:b/>
                <w:bCs/>
                <w:sz w:val="22"/>
                <w:lang w:val="es-MX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  <w:lang w:val="en-US"/>
              </w:rPr>
            </w:pPr>
            <w:r>
              <w:rPr>
                <w:rFonts w:cs="Arial" w:ascii="Arial" w:hAnsi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 xml:space="preserve">RF01, RF02, RF03, RF06, RF08, RF010, RF011 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2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Tener factura de compra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86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  <w:t>Flujo  Normal</w:t>
            </w:r>
            <w:r>
              <w:rPr>
                <w:rFonts w:cs="Arial" w:ascii="Arial" w:hAnsi="Arial"/>
                <w:sz w:val="22"/>
              </w:rPr>
              <w:t xml:space="preserve">  </w:t>
            </w:r>
          </w:p>
        </w:tc>
        <w:tc>
          <w:tcPr>
            <w:tcW w:w="22" w:type="dxa"/>
            <w:gridSpan w:val="2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84" w:hRule="atLeast"/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ACCION ACTOR/ES</w:t>
              <w:br/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1.El actor Ingresara al software</w:t>
              <w:br/>
            </w:r>
            <w:r>
              <w:rPr>
                <w:rFonts w:cs="Arial" w:ascii="Arial" w:hAnsi="Arial"/>
                <w:bCs/>
                <w:sz w:val="22"/>
              </w:rPr>
              <w:t>Ingresa al url del aplicativo web</w:t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sz w:val="22"/>
              </w:rPr>
            </w:pPr>
            <w:r>
              <w:rPr>
                <w:rFonts w:cs="Arial" w:ascii="Arial" w:hAnsi="Arial"/>
                <w:b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2"/>
              </w:rPr>
              <w:t>RESPUESTA DEL SISTEMA.</w:t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Descripción reclamación</w:t>
            </w:r>
          </w:p>
          <w:p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Factura de compra</w:t>
            </w:r>
          </w:p>
          <w:p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 xml:space="preserve">Estado de la garantía 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Recertificación de la garantía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>Caminos Alternos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Atención de la garantía en sitio por parte del proveedor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822" w:hRule="atLeast"/>
          <w:cantSplit w:val="true"/>
        </w:trPr>
        <w:tc>
          <w:tcPr>
            <w:tcW w:w="866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tulo1"/>
              <w:rPr/>
            </w:pPr>
            <w:r>
              <w:rPr/>
              <w:t xml:space="preserve">Excepciones  </w:t>
            </w:r>
          </w:p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Evidencia de mal uso por parte del usuario</w:t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  <w:t>100 por día</w:t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38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2"/>
              </w:rPr>
            </w:pPr>
            <w:r>
              <w:rPr>
                <w:rFonts w:cs="Arial" w:ascii="Arial" w:hAnsi="Arial"/>
                <w:b/>
                <w:bCs/>
                <w:sz w:val="22"/>
              </w:rPr>
            </w:r>
          </w:p>
        </w:tc>
        <w:tc>
          <w:tcPr>
            <w:tcW w:w="4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rFonts w:ascii="Arial" w:hAnsi="Arial" w:cs="Arial"/>
                <w:sz w:val="22"/>
              </w:rPr>
            </w:pPr>
            <w:r>
              <w:rPr>
                <w:rFonts w:cs="Arial" w:ascii="Arial" w:hAnsi="Arial"/>
                <w:sz w:val="22"/>
              </w:rPr>
            </w:r>
          </w:p>
        </w:tc>
        <w:tc>
          <w:tcPr>
            <w:tcW w:w="2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826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15658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372" w:hanging="372"/>
      </w:pPr>
    </w:lvl>
    <w:lvl w:ilvl="1">
      <w:start w:val="1"/>
      <w:numFmt w:val="decimal"/>
      <w:lvlText w:val="%1.%2"/>
      <w:lvlJc w:val="left"/>
      <w:pPr>
        <w:ind w:left="372" w:hanging="37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66ed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 w:val="true"/>
      <w:outlineLvl w:val="0"/>
    </w:pPr>
    <w:rPr>
      <w:rFonts w:ascii="Arial" w:hAnsi="Arial" w:cs="Arial"/>
      <w:b/>
      <w:bCs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e66ed9"/>
    <w:rPr>
      <w:rFonts w:ascii="Arial" w:hAnsi="Arial" w:eastAsia="Times New Roman" w:cs="Arial"/>
      <w:b/>
      <w:bCs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a7108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LibreOffice/6.2.0.3$Windows_X86_64 LibreOffice_project/98c6a8a1c6c7b144ce3cc729e34964b47ce25d62</Application>
  <Pages>2</Pages>
  <Words>133</Words>
  <Characters>767</Characters>
  <CharactersWithSpaces>866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2019-03-02T15:29:00Z</dcterms:created>
  <dc:creator>1349397</dc:creator>
  <dc:description/>
  <dc:language>es-CO</dc:language>
  <cp:lastModifiedBy/>
  <dcterms:modified xsi:type="dcterms:W3CDTF">2019-03-08T15:21:12Z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