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386"/>
        <w:gridCol w:w="1282"/>
        <w:gridCol w:w="1145"/>
        <w:gridCol w:w="4832"/>
        <w:gridCol w:w="1"/>
        <w:gridCol w:w="1"/>
        <w:gridCol w:w="20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CU030</w:t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Enviar productos</w:t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Freddy Jhovan Moreno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Christian León 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Leidy Patricia Quevedo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Revisado por: Angie Lorena Clavijo</w:t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02/03/2019</w:t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</w:t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Administrador</w:t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actor envía los productos desde sus bodegas a destino.</w:t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cs="Arial" w:ascii="Arial" w:hAnsi="Arial"/>
                <w:sz w:val="22"/>
                <w:lang w:val="es-MX"/>
              </w:rPr>
              <w:t>CU003, CU004, CU005, CU006, CU007, CU008, CU009, CU010, CU011, CU012, CU029, CU031, CU032</w:t>
            </w:r>
          </w:p>
        </w:tc>
        <w:tc>
          <w:tcPr>
            <w:tcW w:w="2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 xml:space="preserve">RF01, RF02, RF03, RF06, RF08, RF010, RF011 </w:t>
            </w:r>
          </w:p>
        </w:tc>
        <w:tc>
          <w:tcPr>
            <w:tcW w:w="2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Tener una cuenta y haber ingresado al sistema, un método de pago definido, dirección de envío y productos en el carrito de compras.</w:t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Flujo  Normal</w:t>
            </w:r>
            <w:r>
              <w:rPr>
                <w:rFonts w:cs="Arial" w:ascii="Arial" w:hAnsi="Arial"/>
                <w:sz w:val="22"/>
              </w:rPr>
              <w:t xml:space="preserve">  </w:t>
            </w:r>
          </w:p>
        </w:tc>
        <w:tc>
          <w:tcPr>
            <w:tcW w:w="22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ACCION ACTOR/ES</w:t>
              <w:br/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1.El actor Ingresara al software</w:t>
              <w:br/>
            </w:r>
            <w:r>
              <w:rPr>
                <w:rFonts w:cs="Arial" w:ascii="Arial" w:hAnsi="Arial"/>
                <w:bCs/>
                <w:sz w:val="22"/>
              </w:rPr>
              <w:t>Ingresa al url del aplicativo web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</w:rPr>
              <w:t>RESPUESTA DEL SISTEMA.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ListParagraph"/>
              <w:numPr>
                <w:ilvl w:val="1"/>
                <w:numId w:val="1"/>
              </w:numPr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Los datos de envió registrados.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1.2 Formulario para datos de envíos nuevos.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1.3 Tipo de envio.</w:t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Mensaje de aprobación de la compra. Se envía factura en PDF al comprador por correo electrónico.</w:t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>Caminos Alternos</w:t>
            </w:r>
          </w:p>
          <w:p>
            <w:pPr>
              <w:pStyle w:val="Normal"/>
              <w:rPr/>
            </w:pPr>
            <w:r>
              <w:rPr/>
              <w:t>1.1.1 El usuario podrá cancelar la compra</w:t>
            </w:r>
          </w:p>
          <w:p>
            <w:pPr>
              <w:pStyle w:val="Normal"/>
              <w:rPr/>
            </w:pPr>
            <w:r>
              <w:rPr/>
              <w:t>1.1.2 El usuario podrá cerrar sesión antes de confirmar la compra</w:t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 </w:t>
            </w:r>
          </w:p>
          <w:p>
            <w:pPr>
              <w:pStyle w:val="Normal"/>
              <w:rPr/>
            </w:pPr>
            <w:r>
              <w:rPr/>
              <w:t>1.1.1 El actor cerrará el sistema</w:t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100 por día</w:t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565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6ed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e66ed9"/>
    <w:rPr>
      <w:rFonts w:ascii="Arial" w:hAnsi="Arial" w:eastAsia="Times New Roman" w:cs="Arial"/>
      <w:b/>
      <w:bCs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710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Application>LibreOffice/6.0.7.3$Linux_X86_64 LibreOffice_project/00m0$Build-3</Application>
  <Pages>2</Pages>
  <Words>174</Words>
  <Characters>954</Characters>
  <CharactersWithSpaces>1094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2019-03-02T15:29:00Z</dcterms:created>
  <dc:creator>1349397</dc:creator>
  <dc:description/>
  <dc:language>es-CO</dc:language>
  <cp:lastModifiedBy/>
  <dcterms:modified xsi:type="dcterms:W3CDTF">2019-03-08T15:47:39Z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