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02"/>
        <w:rPr/>
      </w:pPr>
      <w:r w:rsidDel="00000000" w:rsidR="00000000" w:rsidRPr="00000000">
        <w:rPr>
          <w:rtl w:val="0"/>
        </w:rPr>
        <w:t xml:space="preserve">Casos de Uso Extendidos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iciar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Administrador.,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Operador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3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inicia sesión con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EQ8:  El usuario podrá ingresar rápidamente a la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de tener una cuenta registrada.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1373.8828125" w:hRule="atLeast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spacing w:before="2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 Inicio de Sesión: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tabs>
                <w:tab w:val="left" w:pos="269"/>
              </w:tabs>
              <w:spacing w:before="120" w:lineRule="auto"/>
              <w:ind w:left="268" w:hanging="24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una ventana con dos casillas: USUARIO y CONTRASEÑA.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tabs>
                <w:tab w:val="left" w:pos="269"/>
              </w:tabs>
              <w:spacing w:before="120" w:lineRule="auto"/>
              <w:ind w:left="268" w:hanging="24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espera a que el usuario digite su correo y contraseña.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120" w:lineRule="auto"/>
              <w:ind w:left="2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verifica los datos ingresados por el usuario. Otorga al usuario acceso y privilegios dentro de la aplicación según el perfil con el que se haya accedido.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2E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2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la interfaz de acuerdo al perfil del usuario que haya digita el actor (panel principal). </w:t>
            </w:r>
          </w:p>
        </w:tc>
      </w:tr>
      <w:tr>
        <w:trPr>
          <w:trHeight w:val="1275" w:hRule="atLeast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pos="2414"/>
              </w:tabs>
              <w:ind w:left="28" w:right="65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1"/>
              </w:numPr>
              <w:tabs>
                <w:tab w:val="left" w:pos="389"/>
              </w:tabs>
              <w:spacing w:before="60" w:lineRule="auto"/>
              <w:ind w:left="388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 un error a causa de los datos diligenciados.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1"/>
              </w:numPr>
              <w:tabs>
                <w:tab w:val="left" w:pos="389"/>
              </w:tabs>
              <w:spacing w:before="120" w:lineRule="auto"/>
              <w:ind w:left="388" w:hanging="361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Niega el acceso al usuario. Clave o contraseña errada o el usuario no existe.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35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120 veces por Día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037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39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  <w:sectPr>
          <w:pgSz w:h="15840" w:w="12240" w:orient="portrait"/>
          <w:pgMar w:bottom="280" w:top="1340" w:left="1600" w:right="1580" w:header="360" w:footer="360"/>
          <w:pgNumType w:start="1"/>
        </w:sect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3100" cy="4343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CU2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8" w:lineRule="auto"/>
              <w:ind w:left="24" w:right="3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Registrarse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8" w:lineRule="auto"/>
              <w:ind w:left="24" w:right="23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crea una cuenta nueva en el Sistema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055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6" w:lineRule="auto"/>
              <w:ind w:left="24" w:right="139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REQ7: Cualquier persona podrá registrarse por medio del aplicativo.</w:t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6" w:lineRule="auto"/>
              <w:ind w:left="24" w:right="3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5E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062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2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le mostrará nuevamente la página principal.</w:t>
            </w:r>
          </w:p>
        </w:tc>
      </w:tr>
      <w:tr>
        <w:trPr>
          <w:trHeight w:val="1275" w:hRule="atLeast"/>
        </w:trPr>
        <w:tc>
          <w:tcPr>
            <w:gridSpan w:val="2"/>
          </w:tcPr>
          <w:p w:rsidR="00000000" w:rsidDel="00000000" w:rsidP="00000000" w:rsidRDefault="00000000" w:rsidRPr="00000000" w14:paraId="00000064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pos="2414"/>
              </w:tabs>
              <w:ind w:left="28" w:right="65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66">
            <w:pPr>
              <w:tabs>
                <w:tab w:val="left" w:pos="389"/>
              </w:tabs>
              <w:spacing w:before="60" w:lineRule="auto"/>
              <w:ind w:left="3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Se le niega el registro si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Correo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ya está en uso en el Sistema.</w:t>
            </w:r>
          </w:p>
          <w:p w:rsidR="00000000" w:rsidDel="00000000" w:rsidP="00000000" w:rsidRDefault="00000000" w:rsidRPr="00000000" w14:paraId="00000067">
            <w:pPr>
              <w:tabs>
                <w:tab w:val="left" w:pos="389"/>
              </w:tabs>
              <w:spacing w:before="120" w:lineRule="auto"/>
              <w:ind w:left="3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Se le niega el registro si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ya está en uso en el Sistema.</w:t>
            </w:r>
          </w:p>
          <w:p w:rsidR="00000000" w:rsidDel="00000000" w:rsidP="00000000" w:rsidRDefault="00000000" w:rsidRPr="00000000" w14:paraId="00000068">
            <w:pPr>
              <w:tabs>
                <w:tab w:val="left" w:pos="389"/>
              </w:tabs>
              <w:spacing w:before="120" w:lineRule="auto"/>
              <w:ind w:left="3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-Se le niega el registro si alguno de los campos está vacío.</w:t>
              <w:br w:type="textWrapping"/>
              <w:t xml:space="preserve">-Se le niega el registro si las contraseñas a la hora de verificarlas son diferentes.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6A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40 veces por Día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06C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6E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CU3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075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8" w:lineRule="auto"/>
              <w:ind w:left="24" w:right="3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Modificar Cuenta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78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081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Administrador, Operador,Cliente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84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before="8" w:lineRule="auto"/>
              <w:ind w:left="24" w:right="23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modifican los datos de la cuenta.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08A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6" w:lineRule="auto"/>
              <w:ind w:left="24" w:right="139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10: Administrar perfil: El usuario podrá modificar sus datos en el aplicativo..</w:t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090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6" w:lineRule="auto"/>
              <w:ind w:left="24" w:right="3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ya debe haber iniciado sesión.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93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09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097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2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 llevará nuevamente a la misma página de Modificar Cuenta</w:t>
            </w:r>
          </w:p>
        </w:tc>
      </w:tr>
      <w:tr>
        <w:trPr>
          <w:trHeight w:val="1275" w:hRule="atLeast"/>
        </w:trPr>
        <w:tc>
          <w:tcPr>
            <w:gridSpan w:val="2"/>
          </w:tcPr>
          <w:p w:rsidR="00000000" w:rsidDel="00000000" w:rsidP="00000000" w:rsidRDefault="00000000" w:rsidRPr="00000000" w14:paraId="00000099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tabs>
                <w:tab w:val="left" w:pos="2414"/>
              </w:tabs>
              <w:ind w:left="28" w:right="65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9B">
            <w:pPr>
              <w:tabs>
                <w:tab w:val="left" w:pos="389"/>
              </w:tabs>
              <w:spacing w:before="60" w:lineRule="auto"/>
              <w:ind w:left="3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Se le niega el registro si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Correo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ya está en uso en el Sistema.</w:t>
            </w:r>
          </w:p>
          <w:p w:rsidR="00000000" w:rsidDel="00000000" w:rsidP="00000000" w:rsidRDefault="00000000" w:rsidRPr="00000000" w14:paraId="0000009C">
            <w:pPr>
              <w:tabs>
                <w:tab w:val="left" w:pos="389"/>
              </w:tabs>
              <w:spacing w:before="120" w:lineRule="auto"/>
              <w:ind w:left="3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Se le niega el registro si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ya está en uso en el Sistema.</w:t>
            </w:r>
          </w:p>
          <w:p w:rsidR="00000000" w:rsidDel="00000000" w:rsidP="00000000" w:rsidRDefault="00000000" w:rsidRPr="00000000" w14:paraId="0000009D">
            <w:pPr>
              <w:tabs>
                <w:tab w:val="left" w:pos="389"/>
              </w:tabs>
              <w:spacing w:before="120" w:lineRule="auto"/>
              <w:ind w:left="3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-Se le niega el registro si alguno de los campos está vacío.</w:t>
              <w:br w:type="textWrapping"/>
              <w:t xml:space="preserve">-Se le niega el registro si las contraseñas a la hora de verificarlas son diferentes.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9F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10 veces por Día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0A1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A3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0A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3100" cy="4343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AB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CU4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0AE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before="8" w:lineRule="auto"/>
              <w:ind w:left="24" w:right="3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 Productos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B1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B4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0B7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0BA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Administrador, Operador,Cliente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BD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0C0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before="8" w:lineRule="auto"/>
              <w:ind w:left="24" w:right="23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muestran los componentes actuales en la página.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0C3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before="6" w:lineRule="auto"/>
              <w:ind w:left="24" w:right="139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1: Navegación: La interfaz de cliente le facilitará a la persona una búsqueda exitosa.</w:t>
            </w:r>
          </w:p>
          <w:p w:rsidR="00000000" w:rsidDel="00000000" w:rsidP="00000000" w:rsidRDefault="00000000" w:rsidRPr="00000000" w14:paraId="000000C9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2: Información: El aplicativo brindará información detallada década uno de los Componentes que está ofreciendo.</w:t>
            </w:r>
          </w:p>
          <w:p w:rsidR="00000000" w:rsidDel="00000000" w:rsidP="00000000" w:rsidRDefault="00000000" w:rsidRPr="00000000" w14:paraId="000000CA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3: Filtramiento: La interfaz se acomodará con respecto a la categoría y especificaciones que esté buscando el usuario (Nombre, Categoría y detalles).</w:t>
            </w:r>
          </w:p>
          <w:p w:rsidR="00000000" w:rsidDel="00000000" w:rsidP="00000000" w:rsidRDefault="00000000" w:rsidRPr="00000000" w14:paraId="000000CB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0CD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before="6" w:lineRule="auto"/>
              <w:ind w:left="24" w:right="3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ya debe haber iniciado sesión.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D0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0D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0D4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before="2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 llevará nuevamente a la misma página de Modificar Cuenta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0D6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Ninguna.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 w14:paraId="000000DA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360 veces por Día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0DC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DE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0E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3100" cy="43434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E8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CU5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0EB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before="8" w:lineRule="auto"/>
              <w:ind w:left="24" w:right="3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 Carrito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EE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F1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0F4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0F7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FA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0FD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before="8" w:lineRule="auto"/>
              <w:ind w:left="24" w:right="23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muestran los componentes añadidos al carrito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100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before="6" w:lineRule="auto"/>
              <w:ind w:left="24" w:right="139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6: Carrito de compras virtual: El aplicativo le proporcionará al cliente el Carrito de compras virtual para una mayor facilidad a la hora de comprar.</w:t>
            </w:r>
          </w:p>
          <w:p w:rsidR="00000000" w:rsidDel="00000000" w:rsidP="00000000" w:rsidRDefault="00000000" w:rsidRPr="00000000" w14:paraId="00000106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108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before="6" w:lineRule="auto"/>
              <w:ind w:left="24" w:right="3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de estar registrado y logueado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10B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1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10F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before="2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le desplegará una ventana flotante en donde estarán los componentes añadidos al carrito.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111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Ninguna.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 w14:paraId="00000115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40 veces por Día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117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119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1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53100" cy="46101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123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CU6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126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before="8" w:lineRule="auto"/>
              <w:ind w:left="24" w:right="3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Modificar Carrito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29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2C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12F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132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35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138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before="8" w:lineRule="auto"/>
              <w:ind w:left="24" w:right="23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modifica la cantidad de componentes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13B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before="6" w:lineRule="auto"/>
              <w:ind w:left="24" w:right="13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CU5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6: Carrito de compras virtual: El aplicativo le proporcionará al cliente el Carrito de compras virtual para una mayor facilidad a la hora de comprar.</w:t>
            </w:r>
          </w:p>
          <w:p w:rsidR="00000000" w:rsidDel="00000000" w:rsidP="00000000" w:rsidRDefault="00000000" w:rsidRPr="00000000" w14:paraId="00000141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143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before="6" w:lineRule="auto"/>
              <w:ind w:left="0" w:right="3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usuario debe de estar registrado y logueado</w:t>
            </w:r>
          </w:p>
          <w:p w:rsidR="00000000" w:rsidDel="00000000" w:rsidP="00000000" w:rsidRDefault="00000000" w:rsidRPr="00000000" w14:paraId="00000146">
            <w:pPr>
              <w:spacing w:before="6" w:lineRule="auto"/>
              <w:ind w:left="0" w:right="3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-Ya debe de haber algún componente añadido en el carrito.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147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1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14B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before="2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Modificará la cantidad por componente que esté añadido en el carrito.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14D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Ninguna.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 w14:paraId="00000151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25 veces por Día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153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155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1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53100" cy="46101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168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CU7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16B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before="8" w:lineRule="auto"/>
              <w:ind w:left="0" w:right="34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Añadir al carrito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6E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71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174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177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7A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17D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before="8" w:lineRule="auto"/>
              <w:ind w:left="0" w:right="23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Añade componentes al carrito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180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before="6" w:lineRule="auto"/>
              <w:ind w:left="24" w:right="13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CU5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6: Carrito de compras virtual: El aplicativo le proporcionará al cliente el Carrito de compras virtual para una mayor facilidad a la hora de comprar.</w:t>
            </w:r>
          </w:p>
          <w:p w:rsidR="00000000" w:rsidDel="00000000" w:rsidP="00000000" w:rsidRDefault="00000000" w:rsidRPr="00000000" w14:paraId="00000186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188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usuario debe de estar registrado y logueado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18B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18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18F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before="2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añadirá el componente seleccionado al carrito de compras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191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Ninguna.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195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12 veces por Día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197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199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19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753100" cy="45720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1A5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CU8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1A8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Sacar del Carrito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AB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AE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1B1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1B4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B7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1BA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Saca componentes del Carrito de compras.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1BD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before="6" w:lineRule="auto"/>
              <w:ind w:left="24" w:right="13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CU5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6: Carrito de compras virtual: El aplicativo le proporcionará al cliente el Carrito de compras virtual para una mayor facilidad a la hora de comprar.</w:t>
            </w:r>
          </w:p>
          <w:p w:rsidR="00000000" w:rsidDel="00000000" w:rsidP="00000000" w:rsidRDefault="00000000" w:rsidRPr="00000000" w14:paraId="000001C3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1C5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usuario debe de estar registrado y logueado</w:t>
            </w:r>
          </w:p>
          <w:p w:rsidR="00000000" w:rsidDel="00000000" w:rsidP="00000000" w:rsidRDefault="00000000" w:rsidRPr="00000000" w14:paraId="000001C8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-Debe de haber por lo menos un componente en el carrito de compras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1C9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1C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1CD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before="2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sacará el componente seleccionado del carrito.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1CF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-Debe de haber por lo menos un componente en el carrito de compras.</w:t>
            </w:r>
          </w:p>
        </w:tc>
      </w:tr>
    </w:tbl>
    <w:p w:rsidR="00000000" w:rsidDel="00000000" w:rsidP="00000000" w:rsidRDefault="00000000" w:rsidRPr="00000000" w14:paraId="000001D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1D3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5 veces por Día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1D5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1D7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1D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53100" cy="4610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1DE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CU9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1E1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Comprar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E4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E7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1EA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1ED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1F0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1F3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Empezará el proceso de compra con respecto a los productos que hay en el carrito de compras.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1F6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before="6" w:lineRule="auto"/>
              <w:ind w:left="24" w:right="13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CU5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5: Venta: El aplicativo está diseñado para la venta de Componentes computacionales de forma ONLINE.</w:t>
            </w:r>
          </w:p>
          <w:p w:rsidR="00000000" w:rsidDel="00000000" w:rsidP="00000000" w:rsidRDefault="00000000" w:rsidRPr="00000000" w14:paraId="000001FC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6: Carrito de compras virtual: El aplicativo le proporcionará al cliente el Carrito de compras virtual para una mayor facilidad a la hora de comprar.</w:t>
            </w:r>
          </w:p>
          <w:p w:rsidR="00000000" w:rsidDel="00000000" w:rsidP="00000000" w:rsidRDefault="00000000" w:rsidRPr="00000000" w14:paraId="000001FD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1FF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usuario debe de estar registrado y logueado</w:t>
            </w:r>
          </w:p>
          <w:p w:rsidR="00000000" w:rsidDel="00000000" w:rsidP="00000000" w:rsidRDefault="00000000" w:rsidRPr="00000000" w14:paraId="00000202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-Debe de haber por lo menos un componente en el carrito de compras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03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2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207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before="2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 llevará a la pantalla de métodos de pago.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209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-Debe haber por lo menos un componente en el carrito de compras.</w:t>
            </w:r>
          </w:p>
        </w:tc>
      </w:tr>
    </w:tbl>
    <w:p w:rsidR="00000000" w:rsidDel="00000000" w:rsidP="00000000" w:rsidRDefault="00000000" w:rsidRPr="00000000" w14:paraId="000002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20D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8 veces por Día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20F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211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2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53100" cy="46101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217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CU10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21A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Realizar pago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1D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20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223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225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226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29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22C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Empezará el proceso de metodos de pago y verificación de información para poder realizar el pago.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22F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before="6" w:lineRule="auto"/>
              <w:ind w:left="24" w:right="13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CU5, CU6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5: Venta: El aplicativo está diseñado para la venta de Componentes computacionales de forma ONLINE.</w:t>
            </w:r>
          </w:p>
          <w:p w:rsidR="00000000" w:rsidDel="00000000" w:rsidP="00000000" w:rsidRDefault="00000000" w:rsidRPr="00000000" w14:paraId="00000235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6: Carrito de compras virtual: El aplicativo le proporcionará al cliente el Carrito de compras virtual para una mayor facilidad a la hora de comprar.</w:t>
            </w:r>
          </w:p>
          <w:p w:rsidR="00000000" w:rsidDel="00000000" w:rsidP="00000000" w:rsidRDefault="00000000" w:rsidRPr="00000000" w14:paraId="00000236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REQ 9: Método de Pago: El usuario podrá elegir el método de pago(Tarjeta de Crédito, Débito, PayPal, Efecty).</w:t>
            </w:r>
          </w:p>
          <w:p w:rsidR="00000000" w:rsidDel="00000000" w:rsidP="00000000" w:rsidRDefault="00000000" w:rsidRPr="00000000" w14:paraId="00000237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239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usuario debe de estar registrado y logueado</w:t>
            </w:r>
          </w:p>
          <w:p w:rsidR="00000000" w:rsidDel="00000000" w:rsidP="00000000" w:rsidRDefault="00000000" w:rsidRPr="00000000" w14:paraId="0000023C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usuario ya debió haber ejecutado la compra.</w:t>
            </w:r>
          </w:p>
          <w:p w:rsidR="00000000" w:rsidDel="00000000" w:rsidP="00000000" w:rsidRDefault="00000000" w:rsidRPr="00000000" w14:paraId="0000023D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-Se verificará la tarjeta  al igual que su  método de pago.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3E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2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242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before="2" w:lineRule="auto"/>
              <w:ind w:left="0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-Se le otorgará una factura respectiva al Cliente.</w:t>
            </w:r>
          </w:p>
          <w:p w:rsidR="00000000" w:rsidDel="00000000" w:rsidP="00000000" w:rsidRDefault="00000000" w:rsidRPr="00000000" w14:paraId="00000244">
            <w:pPr>
              <w:spacing w:before="2" w:lineRule="auto"/>
              <w:ind w:left="0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-Se le enviará un aviso al correo.</w:t>
            </w:r>
          </w:p>
          <w:p w:rsidR="00000000" w:rsidDel="00000000" w:rsidP="00000000" w:rsidRDefault="00000000" w:rsidRPr="00000000" w14:paraId="00000245">
            <w:pPr>
              <w:spacing w:before="2" w:lineRule="auto"/>
              <w:ind w:left="0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-Lo llevará al inicio de la página.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246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tabs>
                <w:tab w:val="left" w:pos="2414"/>
              </w:tabs>
              <w:ind w:left="28" w:right="65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 compra no será exitosa, si las contraseñas a la hora de validar información, es errónea.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8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 compra no será exitosa, si no es válida la tarjeta.</w:t>
            </w:r>
          </w:p>
          <w:p w:rsidR="00000000" w:rsidDel="00000000" w:rsidP="00000000" w:rsidRDefault="00000000" w:rsidRPr="00000000" w14:paraId="00000249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La compra no será exitosa, si el saldo en la tarjeta es insuficiente con respecto al valor a pagar.</w:t>
            </w:r>
          </w:p>
        </w:tc>
      </w:tr>
    </w:tbl>
    <w:p w:rsidR="00000000" w:rsidDel="00000000" w:rsidP="00000000" w:rsidRDefault="00000000" w:rsidRPr="00000000" w14:paraId="000002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24C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8 veces por Día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24E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250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2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258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CU11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25B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 Inventario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5E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61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264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267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Administrador, Operador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6A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26D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podrá ver el inventario de los componentes que aún faltan por vender.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270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before="6" w:lineRule="auto"/>
              <w:ind w:left="24" w:right="139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12: Sistema de Inventarios: Se mantendrá un recuento de los componentes que faltan por vender, los que se han vendido y los que se han agregado para vender.</w:t>
            </w:r>
          </w:p>
          <w:p w:rsidR="00000000" w:rsidDel="00000000" w:rsidP="00000000" w:rsidRDefault="00000000" w:rsidRPr="00000000" w14:paraId="00000276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278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Administrador o Operador deberá de estar logueado.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7B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2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27F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before="2" w:lineRule="auto"/>
              <w:ind w:right="2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-Se le mostrará la interfaz de inventario al Administrador o Operador.</w:t>
            </w:r>
          </w:p>
          <w:p w:rsidR="00000000" w:rsidDel="00000000" w:rsidP="00000000" w:rsidRDefault="00000000" w:rsidRPr="00000000" w14:paraId="00000281">
            <w:pPr>
              <w:spacing w:before="2" w:lineRule="auto"/>
              <w:ind w:right="2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-Se le muestra la opción de Modificar Inventario.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282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Ninguna.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286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87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10 veces por Día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288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28A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8B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28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28E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290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CU12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291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293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Modificar Inventario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94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296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97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29A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29D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29F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Administrador, Operador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A0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2A3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podrá modificar el inventario de componentes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2A6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A7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2A8">
            <w:pPr>
              <w:spacing w:before="6" w:lineRule="auto"/>
              <w:ind w:left="24" w:right="13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CU11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12: Sistema de Inventarios: Se mantendrá un recuento de los componentes que faltan por vender, los que se han vendido y los que se han agregado para vender.</w:t>
            </w:r>
          </w:p>
          <w:p w:rsidR="00000000" w:rsidDel="00000000" w:rsidP="00000000" w:rsidRDefault="00000000" w:rsidRPr="00000000" w14:paraId="000002AC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2AE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Administrador o Operador deberá de estar logueado.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B1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2B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2B5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2B6">
            <w:pPr>
              <w:spacing w:before="2" w:lineRule="auto"/>
              <w:ind w:right="2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-Se le mostrará la interfaz para que el Administrador o el Operador Modifique el Inventario.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2B7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Ninguna.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2BB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2 veces por  Mes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2BD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BE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2BF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C0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2C1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34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2C2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CU13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2C5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2C7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Administrar Productos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C8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2CA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CB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2CD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2CE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2D0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2D1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Administrador, Operador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2D4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D6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2D7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D9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mostrará el panel de gestión hacia Productos.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2DA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DB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2DC">
            <w:pPr>
              <w:spacing w:before="6" w:lineRule="auto"/>
              <w:ind w:left="24" w:right="13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2DF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11: Administración de Contenido: Los Administradores y Operadores tienen la opción de Modificar, actualizar y eliminar contenido del aplicativo..</w:t>
            </w:r>
          </w:p>
          <w:p w:rsidR="00000000" w:rsidDel="00000000" w:rsidP="00000000" w:rsidRDefault="00000000" w:rsidRPr="00000000" w14:paraId="000002E0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2E2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2E4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Administrador o Operador deberá de estar logueado.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2E5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2E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2E9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2EA">
            <w:pPr>
              <w:spacing w:before="2" w:lineRule="auto"/>
              <w:ind w:right="209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 los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Administradores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les mostrará la opción de Editar, agregar y eliminar Componentes.</w:t>
              <w:br w:type="textWrapping"/>
              <w:t xml:space="preserve">-A los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Operadores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solo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 les mostrará la opción de agregar y editar Componentes.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2EB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Ninguna.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2EF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F0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10 veces por dia.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2F1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F2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2F3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F4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2F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53100" cy="4267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2FC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2FE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CU14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2FF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301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Eliminar Productos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02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304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05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307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308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30A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30B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30D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0E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10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311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13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los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Administradores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les habilita la opción de eliminar Productos.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314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15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316">
            <w:pPr>
              <w:spacing w:before="6" w:lineRule="auto"/>
              <w:ind w:left="24" w:right="13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CU13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319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11: Administración de Contenido: Los Administradores y Operadores tienen la opción de Modificar, actualizar y eliminar contenido del aplicativo..</w:t>
            </w:r>
          </w:p>
          <w:p w:rsidR="00000000" w:rsidDel="00000000" w:rsidP="00000000" w:rsidRDefault="00000000" w:rsidRPr="00000000" w14:paraId="0000031A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31C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31E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Administrador deberá de estar logueado.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31F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3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323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324">
            <w:pPr>
              <w:spacing w:before="2" w:lineRule="auto"/>
              <w:ind w:right="209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-Luego de haber ejecutado la instrucción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Eliminar</w:t>
            </w:r>
            <w:r w:rsidDel="00000000" w:rsidR="00000000" w:rsidRPr="00000000">
              <w:rPr>
                <w:rtl w:val="0"/>
              </w:rPr>
              <w:t xml:space="preserve"> lo llevará nuevamente al Panel de Administrar Productos.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325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Ninguna.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329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2A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8 veces por mes.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32B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2C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32D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2E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3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53100" cy="4267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332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334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CU15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335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337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Modificar Productos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38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33A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3B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33D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33E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340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341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343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Administrador, Operadores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44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46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347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49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Estará la opción de Modificar Productos.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34A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4B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34C">
            <w:pPr>
              <w:spacing w:before="6" w:lineRule="auto"/>
              <w:ind w:left="24" w:right="13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CU13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E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34F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11: Administración de Contenido: Los Administradores y Operadores tienen la opción de Modificar, actualizar y eliminar contenido del aplicativo..</w:t>
            </w:r>
          </w:p>
          <w:p w:rsidR="00000000" w:rsidDel="00000000" w:rsidP="00000000" w:rsidRDefault="00000000" w:rsidRPr="00000000" w14:paraId="00000350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352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354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Administrador o Operador deberá de estar logueado.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355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3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359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35A">
            <w:pPr>
              <w:spacing w:before="2" w:lineRule="auto"/>
              <w:ind w:right="209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-Luego de haber ejecutado la instrucción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Modificar </w:t>
            </w:r>
            <w:r w:rsidDel="00000000" w:rsidR="00000000" w:rsidRPr="00000000">
              <w:rPr>
                <w:rtl w:val="0"/>
              </w:rPr>
              <w:t xml:space="preserve"> lo llevará nuevamente al Panel de Administrar Productos.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35B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Ninguna.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35F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60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20  veces por mes.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361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62">
            <w:pPr>
              <w:spacing w:before="2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363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64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365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53100" cy="426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367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369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CU16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36A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36C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Agregar Productos 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6D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36F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70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372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373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375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376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378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Administrador, Operadores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79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7B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37C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7E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Estará la opción de Agregar Productos.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37F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80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381">
            <w:pPr>
              <w:spacing w:before="6" w:lineRule="auto"/>
              <w:ind w:left="24" w:right="13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CU13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384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11: Administración de Contenido: Los Administradores y Operadores tienen la opción de Modificar, actualizar y eliminar contenido del aplicativo..</w:t>
            </w:r>
          </w:p>
          <w:p w:rsidR="00000000" w:rsidDel="00000000" w:rsidP="00000000" w:rsidRDefault="00000000" w:rsidRPr="00000000" w14:paraId="00000385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387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389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Administrador o Operador deberá de estar logueado.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38A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38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38E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38F">
            <w:pPr>
              <w:spacing w:before="2" w:lineRule="auto"/>
              <w:ind w:right="209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-Luego de haber ejecutado la instrucción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Agregar </w:t>
            </w:r>
            <w:r w:rsidDel="00000000" w:rsidR="00000000" w:rsidRPr="00000000">
              <w:rPr>
                <w:rtl w:val="0"/>
              </w:rPr>
              <w:t xml:space="preserve"> lo llevará nuevamente al Panel de Administrar Productos.</w:t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390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Ninguna.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394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95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20  veces por mes.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396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97">
            <w:pPr>
              <w:spacing w:before="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398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99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3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753100" cy="4267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6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39C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39E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CU17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39F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3A1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Administrar Usuarios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A2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3A4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A5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3A7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3A8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3AA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3AB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3AD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AE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B0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3B1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B3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Estará la opción para Administrar Usuarios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3B4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B5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3B6">
            <w:pPr>
              <w:spacing w:before="6" w:lineRule="auto"/>
              <w:ind w:left="24" w:right="13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8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3B9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11: Administración de Contenido: Los Administradores y Operadores tienen la opción de Modificar, actualizar y eliminar contenido del aplicativo..</w:t>
            </w:r>
          </w:p>
          <w:p w:rsidR="00000000" w:rsidDel="00000000" w:rsidP="00000000" w:rsidRDefault="00000000" w:rsidRPr="00000000" w14:paraId="000003BA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3BC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3BE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Administrador deberá de estar logueado.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3BF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3C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3C3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3C4">
            <w:pPr>
              <w:spacing w:before="2" w:lineRule="auto"/>
              <w:ind w:right="209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Se le mostrará la opción de: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Eliminar Usuario,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Modificar Usuario, Agregar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3C5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Ninguna.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3C9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CA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24  veces por mes.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3CB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CC">
            <w:pPr>
              <w:spacing w:before="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3CD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CE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3C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53100" cy="4343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3D3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3D5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CU18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3D6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3D8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Eliminar Usuarios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D9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3DB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DC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3DE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3DF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3E1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3E2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3E4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3E5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E7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3E8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EA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Estará la opción para Eliminar Usuarios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3EB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EC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3ED">
            <w:pPr>
              <w:spacing w:before="6" w:lineRule="auto"/>
              <w:ind w:left="24" w:right="13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CU17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F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3F0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11: Administración de Contenido: Los Administradores y Operadores tienen la opción de Modificar, actualizar y eliminar contenido del aplicativo..</w:t>
            </w:r>
          </w:p>
          <w:p w:rsidR="00000000" w:rsidDel="00000000" w:rsidP="00000000" w:rsidRDefault="00000000" w:rsidRPr="00000000" w14:paraId="000003F1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3F3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3F5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Administrador deberá de estar logueado.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3F6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3F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3FA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3FB">
            <w:pPr>
              <w:spacing w:before="2" w:lineRule="auto"/>
              <w:ind w:right="209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Se eliminará el usuario seleccionado y lo llevará de vuelta al Panel de Administración de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3FC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Ninguna.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400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401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7  veces por mes.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402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403">
            <w:pPr>
              <w:spacing w:before="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404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405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4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53100" cy="43434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40B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40D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CU19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40E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410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Añadir Usuarios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411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413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414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416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417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419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41A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41C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41D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41F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420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422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Estará la opción para Añadir Usuarios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423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424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425">
            <w:pPr>
              <w:spacing w:before="6" w:lineRule="auto"/>
              <w:ind w:left="24" w:right="13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CU17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7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428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11: Administración de Contenido: Los Administradores y Operadores tienen la opción de Modificar, actualizar y eliminar contenido del aplicativo..</w:t>
            </w:r>
          </w:p>
          <w:p w:rsidR="00000000" w:rsidDel="00000000" w:rsidP="00000000" w:rsidRDefault="00000000" w:rsidRPr="00000000" w14:paraId="00000429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42B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42D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Administrador deberá de estar logueado.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2E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4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432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433">
            <w:pPr>
              <w:spacing w:before="2" w:lineRule="auto"/>
              <w:ind w:right="209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Se elimina añadirá y lo llevará de vuelta al Panel de Administración de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434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5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Ninguna.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438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439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9  veces por mes.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43A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43B">
            <w:pPr>
              <w:spacing w:before="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43C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43D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4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444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446">
            <w:pPr>
              <w:spacing w:before="27" w:lineRule="auto"/>
              <w:ind w:left="24" w:right="2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CU20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447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449">
            <w:pPr>
              <w:spacing w:before="8" w:lineRule="auto"/>
              <w:ind w:right="34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Modificar Usuarios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44A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44C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Yeren Palacios, Kevin Cendales, Jhon Monroy, Marlon Jaramillo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44D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44F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20/10/2020</w:t>
            </w:r>
          </w:p>
        </w:tc>
      </w:tr>
      <w:tr>
        <w:trPr>
          <w:trHeight w:val="330" w:hRule="atLeast"/>
        </w:trPr>
        <w:tc>
          <w:tcPr>
            <w:gridSpan w:val="2"/>
          </w:tcPr>
          <w:p w:rsidR="00000000" w:rsidDel="00000000" w:rsidP="00000000" w:rsidRDefault="00000000" w:rsidRPr="00000000" w14:paraId="00000450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452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V.1</w:t>
            </w:r>
          </w:p>
        </w:tc>
      </w:tr>
      <w:tr>
        <w:trPr>
          <w:trHeight w:val="345" w:hRule="atLeast"/>
        </w:trPr>
        <w:tc>
          <w:tcPr>
            <w:gridSpan w:val="2"/>
          </w:tcPr>
          <w:p w:rsidR="00000000" w:rsidDel="00000000" w:rsidP="00000000" w:rsidRDefault="00000000" w:rsidRPr="00000000" w14:paraId="00000453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455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456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458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</w:t>
            </w:r>
          </w:p>
        </w:tc>
      </w:tr>
      <w:tr>
        <w:trPr>
          <w:trHeight w:val="405" w:hRule="atLeast"/>
        </w:trPr>
        <w:tc>
          <w:tcPr>
            <w:gridSpan w:val="2"/>
          </w:tcPr>
          <w:p w:rsidR="00000000" w:rsidDel="00000000" w:rsidP="00000000" w:rsidRDefault="00000000" w:rsidRPr="00000000" w14:paraId="00000459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45B">
            <w:pPr>
              <w:spacing w:before="8" w:lineRule="auto"/>
              <w:ind w:right="23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Estará la opción para Modificar Usuarios</w:t>
            </w:r>
          </w:p>
        </w:tc>
      </w:tr>
      <w:tr>
        <w:trPr>
          <w:trHeight w:val="405" w:hRule="atLeast"/>
        </w:trPr>
        <w:tc>
          <w:tcPr>
            <w:vMerge w:val="restart"/>
          </w:tcPr>
          <w:p w:rsidR="00000000" w:rsidDel="00000000" w:rsidP="00000000" w:rsidRDefault="00000000" w:rsidRPr="00000000" w14:paraId="0000045C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45D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45E">
            <w:pPr>
              <w:spacing w:before="6" w:lineRule="auto"/>
              <w:ind w:left="24" w:right="139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CU17</w:t>
            </w:r>
          </w:p>
        </w:tc>
      </w:tr>
      <w:tr>
        <w:trPr>
          <w:trHeight w:val="557.9062499999999" w:hRule="atLeast"/>
        </w:trPr>
        <w:tc>
          <w:tcPr>
            <w:vMerge w:val="continue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0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461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 11: Administración de Contenido: Los Administradores y Operadores tienen la opción de Modificar, actualizar y eliminar contenido del aplicativo..</w:t>
            </w:r>
          </w:p>
          <w:p w:rsidR="00000000" w:rsidDel="00000000" w:rsidP="00000000" w:rsidRDefault="00000000" w:rsidRPr="00000000" w14:paraId="00000462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gridSpan w:val="2"/>
          </w:tcPr>
          <w:p w:rsidR="00000000" w:rsidDel="00000000" w:rsidP="00000000" w:rsidRDefault="00000000" w:rsidRPr="00000000" w14:paraId="00000464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466">
            <w:pPr>
              <w:spacing w:before="6" w:lineRule="auto"/>
              <w:ind w:right="3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-El Administrador deberá de estar logueado.</w:t>
            </w:r>
          </w:p>
        </w:tc>
      </w:tr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467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Normal:</w:t>
            </w:r>
          </w:p>
        </w:tc>
      </w:tr>
    </w:tbl>
    <w:p w:rsidR="00000000" w:rsidDel="00000000" w:rsidP="00000000" w:rsidRDefault="00000000" w:rsidRPr="00000000" w14:paraId="000004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660" w:hRule="atLeast"/>
        </w:trPr>
        <w:tc>
          <w:tcPr/>
          <w:p w:rsidR="00000000" w:rsidDel="00000000" w:rsidP="00000000" w:rsidRDefault="00000000" w:rsidRPr="00000000" w14:paraId="0000046B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46C">
            <w:pPr>
              <w:spacing w:before="2" w:lineRule="auto"/>
              <w:ind w:right="209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Se modificará el usuario y lo llevará nuevamente al panel de Administración de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gridSpan w:val="2"/>
          </w:tcPr>
          <w:p w:rsidR="00000000" w:rsidDel="00000000" w:rsidP="00000000" w:rsidRDefault="00000000" w:rsidRPr="00000000" w14:paraId="0000046D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E">
            <w:pPr>
              <w:tabs>
                <w:tab w:val="left" w:pos="2414"/>
              </w:tabs>
              <w:ind w:left="28" w:right="657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Ninguna.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85" w:hRule="atLeast"/>
        </w:trPr>
        <w:tc>
          <w:tcPr/>
          <w:p w:rsidR="00000000" w:rsidDel="00000000" w:rsidP="00000000" w:rsidRDefault="00000000" w:rsidRPr="00000000" w14:paraId="00000471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472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14  veces por mes.</w:t>
            </w:r>
          </w:p>
        </w:tc>
      </w:tr>
      <w:tr>
        <w:trPr>
          <w:trHeight w:val="390" w:hRule="atLeast"/>
        </w:trPr>
        <w:tc>
          <w:tcPr/>
          <w:p w:rsidR="00000000" w:rsidDel="00000000" w:rsidP="00000000" w:rsidRDefault="00000000" w:rsidRPr="00000000" w14:paraId="00000473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474">
            <w:pPr>
              <w:spacing w:before="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475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476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</w:t>
            </w:r>
          </w:p>
        </w:tc>
      </w:tr>
    </w:tbl>
    <w:p w:rsidR="00000000" w:rsidDel="00000000" w:rsidP="00000000" w:rsidRDefault="00000000" w:rsidRPr="00000000" w14:paraId="00000477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753100" cy="4267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20" w:left="1600" w:right="15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"/>
      <w:lvlJc w:val="left"/>
      <w:pPr>
        <w:ind w:left="388" w:hanging="360"/>
      </w:pPr>
      <w:rPr/>
    </w:lvl>
    <w:lvl w:ilvl="1">
      <w:start w:val="1"/>
      <w:numFmt w:val="decimal"/>
      <w:lvlText w:val="%1.%2"/>
      <w:lvlJc w:val="left"/>
      <w:pPr>
        <w:ind w:left="388" w:hanging="36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2064" w:hanging="360"/>
      </w:pPr>
      <w:rPr/>
    </w:lvl>
    <w:lvl w:ilvl="3">
      <w:start w:val="0"/>
      <w:numFmt w:val="bullet"/>
      <w:lvlText w:val="•"/>
      <w:lvlJc w:val="left"/>
      <w:pPr>
        <w:ind w:left="2906" w:hanging="360"/>
      </w:pPr>
      <w:rPr/>
    </w:lvl>
    <w:lvl w:ilvl="4">
      <w:start w:val="0"/>
      <w:numFmt w:val="bullet"/>
      <w:lvlText w:val="•"/>
      <w:lvlJc w:val="left"/>
      <w:pPr>
        <w:ind w:left="3748" w:hanging="360"/>
      </w:pPr>
      <w:rPr/>
    </w:lvl>
    <w:lvl w:ilvl="5">
      <w:start w:val="0"/>
      <w:numFmt w:val="bullet"/>
      <w:lvlText w:val="•"/>
      <w:lvlJc w:val="left"/>
      <w:pPr>
        <w:ind w:left="4590" w:hanging="360"/>
      </w:pPr>
      <w:rPr/>
    </w:lvl>
    <w:lvl w:ilvl="6">
      <w:start w:val="0"/>
      <w:numFmt w:val="bullet"/>
      <w:lvlText w:val="•"/>
      <w:lvlJc w:val="left"/>
      <w:pPr>
        <w:ind w:left="5432" w:hanging="360"/>
      </w:pPr>
      <w:rPr/>
    </w:lvl>
    <w:lvl w:ilvl="7">
      <w:start w:val="0"/>
      <w:numFmt w:val="bullet"/>
      <w:lvlText w:val="•"/>
      <w:lvlJc w:val="left"/>
      <w:pPr>
        <w:ind w:left="6274" w:hanging="360"/>
      </w:pPr>
      <w:rPr/>
    </w:lvl>
    <w:lvl w:ilvl="8">
      <w:start w:val="0"/>
      <w:numFmt w:val="bullet"/>
      <w:lvlText w:val="•"/>
      <w:lvlJc w:val="left"/>
      <w:pPr>
        <w:ind w:left="7116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68" w:hanging="2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114" w:hanging="240"/>
      </w:pPr>
      <w:rPr/>
    </w:lvl>
    <w:lvl w:ilvl="2">
      <w:start w:val="0"/>
      <w:numFmt w:val="bullet"/>
      <w:lvlText w:val="•"/>
      <w:lvlJc w:val="left"/>
      <w:pPr>
        <w:ind w:left="1968" w:hanging="240"/>
      </w:pPr>
      <w:rPr/>
    </w:lvl>
    <w:lvl w:ilvl="3">
      <w:start w:val="0"/>
      <w:numFmt w:val="bullet"/>
      <w:lvlText w:val="•"/>
      <w:lvlJc w:val="left"/>
      <w:pPr>
        <w:ind w:left="2822" w:hanging="240"/>
      </w:pPr>
      <w:rPr/>
    </w:lvl>
    <w:lvl w:ilvl="4">
      <w:start w:val="0"/>
      <w:numFmt w:val="bullet"/>
      <w:lvlText w:val="•"/>
      <w:lvlJc w:val="left"/>
      <w:pPr>
        <w:ind w:left="3676" w:hanging="240"/>
      </w:pPr>
      <w:rPr/>
    </w:lvl>
    <w:lvl w:ilvl="5">
      <w:start w:val="0"/>
      <w:numFmt w:val="bullet"/>
      <w:lvlText w:val="•"/>
      <w:lvlJc w:val="left"/>
      <w:pPr>
        <w:ind w:left="4530" w:hanging="240"/>
      </w:pPr>
      <w:rPr/>
    </w:lvl>
    <w:lvl w:ilvl="6">
      <w:start w:val="0"/>
      <w:numFmt w:val="bullet"/>
      <w:lvlText w:val="•"/>
      <w:lvlJc w:val="left"/>
      <w:pPr>
        <w:ind w:left="5384" w:hanging="240"/>
      </w:pPr>
      <w:rPr/>
    </w:lvl>
    <w:lvl w:ilvl="7">
      <w:start w:val="0"/>
      <w:numFmt w:val="bullet"/>
      <w:lvlText w:val="•"/>
      <w:lvlJc w:val="left"/>
      <w:pPr>
        <w:ind w:left="6238" w:hanging="240"/>
      </w:pPr>
      <w:rPr/>
    </w:lvl>
    <w:lvl w:ilvl="8">
      <w:start w:val="0"/>
      <w:numFmt w:val="bullet"/>
      <w:lvlText w:val="•"/>
      <w:lvlJc w:val="left"/>
      <w:pPr>
        <w:ind w:left="7092" w:hanging="2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8" w:lineRule="auto"/>
      <w:ind w:left="102"/>
      <w:jc w:val="both"/>
    </w:pPr>
    <w:rPr>
      <w:rFonts w:ascii="Arial" w:cs="Arial" w:eastAsia="Arial" w:hAnsi="Arial"/>
      <w:b w:val="1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