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22"/>
          <w:szCs w:val="22"/>
          <w:vertAlign w:val="baseline"/>
        </w:rPr>
      </w:pPr>
      <w:r w:rsidDel="00000000" w:rsidR="00000000" w:rsidRPr="00000000">
        <w:rPr>
          <w:rtl w:val="0"/>
        </w:rPr>
      </w:r>
    </w:p>
    <w:p w:rsidR="00000000" w:rsidDel="00000000" w:rsidP="00000000" w:rsidRDefault="00000000" w:rsidRPr="00000000" w14:paraId="00000002">
      <w:pPr>
        <w:jc w:val="center"/>
        <w:rPr>
          <w:b w:val="0"/>
          <w:sz w:val="22"/>
          <w:szCs w:val="22"/>
          <w:vertAlign w:val="baseline"/>
        </w:rPr>
      </w:pPr>
      <w:r w:rsidDel="00000000" w:rsidR="00000000" w:rsidRPr="00000000">
        <w:rPr>
          <w:rtl w:val="0"/>
        </w:rPr>
      </w:r>
    </w:p>
    <w:p w:rsidR="00000000" w:rsidDel="00000000" w:rsidP="00000000" w:rsidRDefault="00000000" w:rsidRPr="00000000" w14:paraId="00000003">
      <w:pPr>
        <w:jc w:val="center"/>
        <w:rPr>
          <w:b w:val="0"/>
          <w:sz w:val="22"/>
          <w:szCs w:val="22"/>
          <w:vertAlign w:val="baseline"/>
        </w:rPr>
      </w:pPr>
      <w:r w:rsidDel="00000000" w:rsidR="00000000" w:rsidRPr="00000000">
        <w:rPr>
          <w:rtl w:val="0"/>
        </w:rPr>
      </w:r>
    </w:p>
    <w:p w:rsidR="00000000" w:rsidDel="00000000" w:rsidP="00000000" w:rsidRDefault="00000000" w:rsidRPr="00000000" w14:paraId="00000004">
      <w:pPr>
        <w:jc w:val="center"/>
        <w:rPr>
          <w:b w:val="0"/>
          <w:sz w:val="22"/>
          <w:szCs w:val="22"/>
          <w:vertAlign w:val="baseline"/>
        </w:rPr>
      </w:pPr>
      <w:r w:rsidDel="00000000" w:rsidR="00000000" w:rsidRPr="00000000">
        <w:rPr>
          <w:rtl w:val="0"/>
        </w:rPr>
      </w:r>
    </w:p>
    <w:p w:rsidR="00000000" w:rsidDel="00000000" w:rsidP="00000000" w:rsidRDefault="00000000" w:rsidRPr="00000000" w14:paraId="00000005">
      <w:pPr>
        <w:jc w:val="center"/>
        <w:rPr>
          <w:b w:val="0"/>
          <w:sz w:val="22"/>
          <w:szCs w:val="22"/>
          <w:vertAlign w:val="baseline"/>
        </w:rPr>
      </w:pPr>
      <w:r w:rsidDel="00000000" w:rsidR="00000000" w:rsidRPr="00000000">
        <w:rPr>
          <w:rtl w:val="0"/>
        </w:rPr>
      </w:r>
    </w:p>
    <w:p w:rsidR="00000000" w:rsidDel="00000000" w:rsidP="00000000" w:rsidRDefault="00000000" w:rsidRPr="00000000" w14:paraId="00000006">
      <w:pPr>
        <w:jc w:val="center"/>
        <w:rPr>
          <w:b w:val="0"/>
          <w:sz w:val="22"/>
          <w:szCs w:val="22"/>
          <w:vertAlign w:val="baseline"/>
        </w:rPr>
      </w:pPr>
      <w:r w:rsidDel="00000000" w:rsidR="00000000" w:rsidRPr="00000000">
        <w:rPr>
          <w:rtl w:val="0"/>
        </w:rPr>
      </w:r>
    </w:p>
    <w:p w:rsidR="00000000" w:rsidDel="00000000" w:rsidP="00000000" w:rsidRDefault="00000000" w:rsidRPr="00000000" w14:paraId="00000007">
      <w:pPr>
        <w:jc w:val="center"/>
        <w:rPr>
          <w:b w:val="0"/>
          <w:sz w:val="22"/>
          <w:szCs w:val="22"/>
          <w:vertAlign w:val="baseline"/>
        </w:rPr>
      </w:pPr>
      <w:r w:rsidDel="00000000" w:rsidR="00000000" w:rsidRPr="00000000">
        <w:rPr>
          <w:rtl w:val="0"/>
        </w:rPr>
      </w:r>
    </w:p>
    <w:p w:rsidR="00000000" w:rsidDel="00000000" w:rsidP="00000000" w:rsidRDefault="00000000" w:rsidRPr="00000000" w14:paraId="00000008">
      <w:pPr>
        <w:jc w:val="center"/>
        <w:rPr>
          <w:sz w:val="22"/>
          <w:szCs w:val="22"/>
        </w:rPr>
      </w:pPr>
      <w:r w:rsidDel="00000000" w:rsidR="00000000" w:rsidRPr="00000000">
        <w:rPr>
          <w:rtl w:val="0"/>
        </w:rPr>
      </w:r>
    </w:p>
    <w:p w:rsidR="00000000" w:rsidDel="00000000" w:rsidP="00000000" w:rsidRDefault="00000000" w:rsidRPr="00000000" w14:paraId="00000009">
      <w:pPr>
        <w:jc w:val="center"/>
        <w:rPr>
          <w:sz w:val="22"/>
          <w:szCs w:val="22"/>
        </w:rPr>
      </w:pPr>
      <w:r w:rsidDel="00000000" w:rsidR="00000000" w:rsidRPr="00000000">
        <w:rPr>
          <w:rtl w:val="0"/>
        </w:rPr>
      </w:r>
    </w:p>
    <w:p w:rsidR="00000000" w:rsidDel="00000000" w:rsidP="00000000" w:rsidRDefault="00000000" w:rsidRPr="00000000" w14:paraId="0000000A">
      <w:pPr>
        <w:jc w:val="center"/>
        <w:rPr>
          <w:sz w:val="22"/>
          <w:szCs w:val="22"/>
        </w:rPr>
      </w:pP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jc w:val="center"/>
        <w:rPr>
          <w:b w:val="0"/>
          <w:sz w:val="22"/>
          <w:szCs w:val="22"/>
          <w:vertAlign w:val="baseline"/>
        </w:rPr>
      </w:pPr>
      <w:r w:rsidDel="00000000" w:rsidR="00000000" w:rsidRPr="00000000">
        <w:rPr>
          <w:rtl w:val="0"/>
        </w:rPr>
      </w:r>
    </w:p>
    <w:p w:rsidR="00000000" w:rsidDel="00000000" w:rsidP="00000000" w:rsidRDefault="00000000" w:rsidRPr="00000000" w14:paraId="0000000D">
      <w:pPr>
        <w:jc w:val="center"/>
        <w:rPr>
          <w:b w:val="0"/>
          <w:sz w:val="22"/>
          <w:szCs w:val="22"/>
          <w:vertAlign w:val="baseline"/>
        </w:rPr>
      </w:pPr>
      <w:r w:rsidDel="00000000" w:rsidR="00000000" w:rsidRPr="00000000">
        <w:rPr>
          <w:rtl w:val="0"/>
        </w:rPr>
      </w:r>
    </w:p>
    <w:p w:rsidR="00000000" w:rsidDel="00000000" w:rsidP="00000000" w:rsidRDefault="00000000" w:rsidRPr="00000000" w14:paraId="0000000E">
      <w:pPr>
        <w:jc w:val="center"/>
        <w:rPr>
          <w:b w:val="0"/>
          <w:sz w:val="22"/>
          <w:szCs w:val="22"/>
          <w:vertAlign w:val="baseline"/>
        </w:rPr>
      </w:pPr>
      <w:r w:rsidDel="00000000" w:rsidR="00000000" w:rsidRPr="00000000">
        <w:rPr>
          <w:rtl w:val="0"/>
        </w:rPr>
      </w:r>
    </w:p>
    <w:p w:rsidR="00000000" w:rsidDel="00000000" w:rsidP="00000000" w:rsidRDefault="00000000" w:rsidRPr="00000000" w14:paraId="0000000F">
      <w:pPr>
        <w:jc w:val="center"/>
        <w:rPr>
          <w:b w:val="0"/>
          <w:sz w:val="30"/>
          <w:szCs w:val="30"/>
          <w:vertAlign w:val="baseline"/>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ComponenTech</w:t>
      </w:r>
      <w:r w:rsidDel="00000000" w:rsidR="00000000" w:rsidRPr="00000000">
        <w:rPr>
          <w:rFonts w:ascii="Arial" w:cs="Arial" w:eastAsia="Arial" w:hAnsi="Arial"/>
          <w:b w:val="1"/>
          <w:sz w:val="36"/>
          <w:szCs w:val="36"/>
          <w:vertAlign w:val="baseline"/>
          <w:rtl w:val="0"/>
        </w:rPr>
        <w:t xml:space="preserve"> </w:t>
      </w:r>
      <w:r w:rsidDel="00000000" w:rsidR="00000000" w:rsidRPr="00000000">
        <w:rPr>
          <w:rtl w:val="0"/>
        </w:rPr>
      </w:r>
    </w:p>
    <w:p w:rsidR="00000000" w:rsidDel="00000000" w:rsidP="00000000" w:rsidRDefault="00000000" w:rsidRPr="00000000" w14:paraId="00000011">
      <w:pPr>
        <w:jc w:val="center"/>
        <w:rPr>
          <w:rFonts w:ascii="Arial" w:cs="Arial" w:eastAsia="Arial" w:hAnsi="Arial"/>
          <w:b w:val="0"/>
          <w:sz w:val="36"/>
          <w:szCs w:val="36"/>
          <w:vertAlign w:val="baseline"/>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Plan de Respaldo de datos</w:t>
      </w:r>
      <w:r w:rsidDel="00000000" w:rsidR="00000000" w:rsidRPr="00000000">
        <w:rPr>
          <w:rtl w:val="0"/>
        </w:rPr>
      </w:r>
    </w:p>
    <w:p w:rsidR="00000000" w:rsidDel="00000000" w:rsidP="00000000" w:rsidRDefault="00000000" w:rsidRPr="00000000" w14:paraId="00000013">
      <w:pPr>
        <w:rPr>
          <w:b w:val="0"/>
          <w:sz w:val="22"/>
          <w:szCs w:val="22"/>
          <w:vertAlign w:val="baseline"/>
        </w:rPr>
      </w:pPr>
      <w:r w:rsidDel="00000000" w:rsidR="00000000" w:rsidRPr="00000000">
        <w:rPr>
          <w:rtl w:val="0"/>
        </w:rPr>
      </w:r>
    </w:p>
    <w:p w:rsidR="00000000" w:rsidDel="00000000" w:rsidP="00000000" w:rsidRDefault="00000000" w:rsidRPr="00000000" w14:paraId="00000014">
      <w:pPr>
        <w:rPr>
          <w:b w:val="0"/>
          <w:sz w:val="22"/>
          <w:szCs w:val="22"/>
          <w:vertAlign w:val="baseline"/>
        </w:rPr>
      </w:pPr>
      <w:r w:rsidDel="00000000" w:rsidR="00000000" w:rsidRPr="00000000">
        <w:rPr>
          <w:rtl w:val="0"/>
        </w:rPr>
      </w:r>
    </w:p>
    <w:p w:rsidR="00000000" w:rsidDel="00000000" w:rsidP="00000000" w:rsidRDefault="00000000" w:rsidRPr="00000000" w14:paraId="00000015">
      <w:pPr>
        <w:rPr>
          <w:b w:val="0"/>
          <w:sz w:val="22"/>
          <w:szCs w:val="22"/>
          <w:vertAlign w:val="baseline"/>
        </w:rPr>
      </w:pPr>
      <w:r w:rsidDel="00000000" w:rsidR="00000000" w:rsidRPr="00000000">
        <w:rPr>
          <w:rtl w:val="0"/>
        </w:rPr>
      </w:r>
    </w:p>
    <w:p w:rsidR="00000000" w:rsidDel="00000000" w:rsidP="00000000" w:rsidRDefault="00000000" w:rsidRPr="00000000" w14:paraId="00000016">
      <w:pPr>
        <w:rPr>
          <w:b w:val="0"/>
          <w:sz w:val="22"/>
          <w:szCs w:val="22"/>
          <w:vertAlign w:val="baseline"/>
        </w:rPr>
      </w:pPr>
      <w:r w:rsidDel="00000000" w:rsidR="00000000" w:rsidRPr="00000000">
        <w:rPr>
          <w:rtl w:val="0"/>
        </w:rPr>
      </w:r>
    </w:p>
    <w:p w:rsidR="00000000" w:rsidDel="00000000" w:rsidP="00000000" w:rsidRDefault="00000000" w:rsidRPr="00000000" w14:paraId="00000017">
      <w:pPr>
        <w:rPr>
          <w:b w:val="0"/>
          <w:sz w:val="22"/>
          <w:szCs w:val="22"/>
          <w:vertAlign w:val="baseline"/>
        </w:rPr>
      </w:pPr>
      <w:r w:rsidDel="00000000" w:rsidR="00000000" w:rsidRPr="00000000">
        <w:rPr>
          <w:rtl w:val="0"/>
        </w:rPr>
      </w:r>
    </w:p>
    <w:p w:rsidR="00000000" w:rsidDel="00000000" w:rsidP="00000000" w:rsidRDefault="00000000" w:rsidRPr="00000000" w14:paraId="00000018">
      <w:pPr>
        <w:rPr>
          <w:b w:val="0"/>
          <w:sz w:val="22"/>
          <w:szCs w:val="22"/>
          <w:vertAlign w:val="baseline"/>
        </w:rPr>
      </w:pPr>
      <w:r w:rsidDel="00000000" w:rsidR="00000000" w:rsidRPr="00000000">
        <w:rPr>
          <w:rtl w:val="0"/>
        </w:rPr>
      </w:r>
    </w:p>
    <w:p w:rsidR="00000000" w:rsidDel="00000000" w:rsidP="00000000" w:rsidRDefault="00000000" w:rsidRPr="00000000" w14:paraId="00000019">
      <w:pPr>
        <w:rPr>
          <w:b w:val="0"/>
          <w:sz w:val="22"/>
          <w:szCs w:val="22"/>
          <w:vertAlign w:val="baseline"/>
        </w:rPr>
      </w:pPr>
      <w:r w:rsidDel="00000000" w:rsidR="00000000" w:rsidRPr="00000000">
        <w:rPr>
          <w:rtl w:val="0"/>
        </w:rPr>
      </w:r>
    </w:p>
    <w:p w:rsidR="00000000" w:rsidDel="00000000" w:rsidP="00000000" w:rsidRDefault="00000000" w:rsidRPr="00000000" w14:paraId="0000001A">
      <w:pPr>
        <w:rPr>
          <w:b w:val="0"/>
          <w:sz w:val="22"/>
          <w:szCs w:val="22"/>
          <w:vertAlign w:val="baseline"/>
        </w:rPr>
      </w:pPr>
      <w:r w:rsidDel="00000000" w:rsidR="00000000" w:rsidRPr="00000000">
        <w:rPr>
          <w:rtl w:val="0"/>
        </w:rPr>
      </w:r>
    </w:p>
    <w:p w:rsidR="00000000" w:rsidDel="00000000" w:rsidP="00000000" w:rsidRDefault="00000000" w:rsidRPr="00000000" w14:paraId="0000001B">
      <w:pPr>
        <w:rPr>
          <w:b w:val="0"/>
          <w:sz w:val="22"/>
          <w:szCs w:val="22"/>
          <w:vertAlign w:val="baseline"/>
        </w:rPr>
      </w:pPr>
      <w:r w:rsidDel="00000000" w:rsidR="00000000" w:rsidRPr="00000000">
        <w:rPr>
          <w:rtl w:val="0"/>
        </w:rPr>
      </w:r>
    </w:p>
    <w:p w:rsidR="00000000" w:rsidDel="00000000" w:rsidP="00000000" w:rsidRDefault="00000000" w:rsidRPr="00000000" w14:paraId="0000001C">
      <w:pPr>
        <w:rPr>
          <w:b w:val="0"/>
          <w:sz w:val="22"/>
          <w:szCs w:val="22"/>
          <w:vertAlign w:val="baseline"/>
        </w:rPr>
      </w:pPr>
      <w:r w:rsidDel="00000000" w:rsidR="00000000" w:rsidRPr="00000000">
        <w:rPr>
          <w:rtl w:val="0"/>
        </w:rPr>
      </w:r>
    </w:p>
    <w:p w:rsidR="00000000" w:rsidDel="00000000" w:rsidP="00000000" w:rsidRDefault="00000000" w:rsidRPr="00000000" w14:paraId="0000001D">
      <w:pPr>
        <w:rPr>
          <w:b w:val="0"/>
          <w:sz w:val="22"/>
          <w:szCs w:val="22"/>
          <w:vertAlign w:val="baseline"/>
        </w:rPr>
      </w:pPr>
      <w:r w:rsidDel="00000000" w:rsidR="00000000" w:rsidRPr="00000000">
        <w:rPr>
          <w:rtl w:val="0"/>
        </w:rPr>
      </w:r>
    </w:p>
    <w:p w:rsidR="00000000" w:rsidDel="00000000" w:rsidP="00000000" w:rsidRDefault="00000000" w:rsidRPr="00000000" w14:paraId="0000001E">
      <w:pPr>
        <w:rPr>
          <w:b w:val="0"/>
          <w:sz w:val="22"/>
          <w:szCs w:val="22"/>
          <w:vertAlign w:val="baseline"/>
        </w:rPr>
      </w:pPr>
      <w:r w:rsidDel="00000000" w:rsidR="00000000" w:rsidRPr="00000000">
        <w:rPr>
          <w:rtl w:val="0"/>
        </w:rPr>
      </w:r>
    </w:p>
    <w:p w:rsidR="00000000" w:rsidDel="00000000" w:rsidP="00000000" w:rsidRDefault="00000000" w:rsidRPr="00000000" w14:paraId="0000001F">
      <w:pPr>
        <w:rPr>
          <w:b w:val="0"/>
          <w:sz w:val="22"/>
          <w:szCs w:val="22"/>
          <w:vertAlign w:val="baseline"/>
        </w:rPr>
      </w:pPr>
      <w:r w:rsidDel="00000000" w:rsidR="00000000" w:rsidRPr="00000000">
        <w:rPr>
          <w:rtl w:val="0"/>
        </w:rPr>
      </w:r>
    </w:p>
    <w:p w:rsidR="00000000" w:rsidDel="00000000" w:rsidP="00000000" w:rsidRDefault="00000000" w:rsidRPr="00000000" w14:paraId="00000020">
      <w:pPr>
        <w:rPr>
          <w:b w:val="0"/>
          <w:sz w:val="22"/>
          <w:szCs w:val="22"/>
          <w:vertAlign w:val="baseline"/>
        </w:rPr>
      </w:pPr>
      <w:r w:rsidDel="00000000" w:rsidR="00000000" w:rsidRPr="00000000">
        <w:rPr>
          <w:rtl w:val="0"/>
        </w:rPr>
      </w:r>
    </w:p>
    <w:p w:rsidR="00000000" w:rsidDel="00000000" w:rsidP="00000000" w:rsidRDefault="00000000" w:rsidRPr="00000000" w14:paraId="00000021">
      <w:pPr>
        <w:rPr>
          <w:b w:val="0"/>
          <w:sz w:val="22"/>
          <w:szCs w:val="22"/>
          <w:vertAlign w:val="baseline"/>
        </w:rPr>
      </w:pPr>
      <w:r w:rsidDel="00000000" w:rsidR="00000000" w:rsidRPr="00000000">
        <w:rPr>
          <w:rtl w:val="0"/>
        </w:rPr>
      </w:r>
    </w:p>
    <w:p w:rsidR="00000000" w:rsidDel="00000000" w:rsidP="00000000" w:rsidRDefault="00000000" w:rsidRPr="00000000" w14:paraId="00000022">
      <w:pPr>
        <w:rPr>
          <w:b w:val="0"/>
          <w:sz w:val="22"/>
          <w:szCs w:val="22"/>
          <w:vertAlign w:val="baseline"/>
        </w:rPr>
      </w:pPr>
      <w:r w:rsidDel="00000000" w:rsidR="00000000" w:rsidRPr="00000000">
        <w:rPr>
          <w:rtl w:val="0"/>
        </w:rPr>
      </w:r>
    </w:p>
    <w:p w:rsidR="00000000" w:rsidDel="00000000" w:rsidP="00000000" w:rsidRDefault="00000000" w:rsidRPr="00000000" w14:paraId="00000023">
      <w:pPr>
        <w:rPr>
          <w:b w:val="0"/>
          <w:sz w:val="22"/>
          <w:szCs w:val="22"/>
          <w:vertAlign w:val="baseline"/>
        </w:rPr>
      </w:pPr>
      <w:r w:rsidDel="00000000" w:rsidR="00000000" w:rsidRPr="00000000">
        <w:rPr>
          <w:rtl w:val="0"/>
        </w:rPr>
      </w:r>
    </w:p>
    <w:p w:rsidR="00000000" w:rsidDel="00000000" w:rsidP="00000000" w:rsidRDefault="00000000" w:rsidRPr="00000000" w14:paraId="00000024">
      <w:pPr>
        <w:rPr>
          <w:b w:val="0"/>
          <w:sz w:val="22"/>
          <w:szCs w:val="22"/>
          <w:vertAlign w:val="baseline"/>
        </w:rPr>
      </w:pPr>
      <w:r w:rsidDel="00000000" w:rsidR="00000000" w:rsidRPr="00000000">
        <w:rPr>
          <w:rtl w:val="0"/>
        </w:rPr>
      </w:r>
    </w:p>
    <w:p w:rsidR="00000000" w:rsidDel="00000000" w:rsidP="00000000" w:rsidRDefault="00000000" w:rsidRPr="00000000" w14:paraId="00000025">
      <w:pPr>
        <w:rPr>
          <w:b w:val="0"/>
          <w:sz w:val="22"/>
          <w:szCs w:val="22"/>
          <w:vertAlign w:val="baseline"/>
        </w:rPr>
      </w:pPr>
      <w:r w:rsidDel="00000000" w:rsidR="00000000" w:rsidRPr="00000000">
        <w:rPr>
          <w:rtl w:val="0"/>
        </w:rPr>
      </w:r>
    </w:p>
    <w:p w:rsidR="00000000" w:rsidDel="00000000" w:rsidP="00000000" w:rsidRDefault="00000000" w:rsidRPr="00000000" w14:paraId="00000026">
      <w:pPr>
        <w:rPr>
          <w:b w:val="0"/>
          <w:sz w:val="22"/>
          <w:szCs w:val="22"/>
          <w:vertAlign w:val="baseline"/>
        </w:rPr>
      </w:pPr>
      <w:r w:rsidDel="00000000" w:rsidR="00000000" w:rsidRPr="00000000">
        <w:rPr>
          <w:rtl w:val="0"/>
        </w:rPr>
      </w:r>
    </w:p>
    <w:p w:rsidR="00000000" w:rsidDel="00000000" w:rsidP="00000000" w:rsidRDefault="00000000" w:rsidRPr="00000000" w14:paraId="00000027">
      <w:pPr>
        <w:rPr>
          <w:b w:val="0"/>
          <w:sz w:val="22"/>
          <w:szCs w:val="22"/>
          <w:vertAlign w:val="baseline"/>
        </w:rPr>
      </w:pPr>
      <w:r w:rsidDel="00000000" w:rsidR="00000000" w:rsidRPr="00000000">
        <w:rPr>
          <w:rtl w:val="0"/>
        </w:rPr>
      </w:r>
    </w:p>
    <w:p w:rsidR="00000000" w:rsidDel="00000000" w:rsidP="00000000" w:rsidRDefault="00000000" w:rsidRPr="00000000" w14:paraId="00000028">
      <w:pPr>
        <w:tabs>
          <w:tab w:val="left" w:pos="4197"/>
        </w:tabs>
        <w:rPr>
          <w:b w:val="0"/>
          <w:sz w:val="22"/>
          <w:szCs w:val="22"/>
          <w:vertAlign w:val="baseline"/>
        </w:rPr>
      </w:pPr>
      <w:r w:rsidDel="00000000" w:rsidR="00000000" w:rsidRPr="00000000">
        <w:rPr>
          <w:rtl w:val="0"/>
        </w:rPr>
      </w:r>
    </w:p>
    <w:p w:rsidR="00000000" w:rsidDel="00000000" w:rsidP="00000000" w:rsidRDefault="00000000" w:rsidRPr="00000000" w14:paraId="00000029">
      <w:pPr>
        <w:rPr>
          <w:b w:val="0"/>
          <w:sz w:val="22"/>
          <w:szCs w:val="22"/>
          <w:vertAlign w:val="baseline"/>
        </w:rPr>
      </w:pPr>
      <w:r w:rsidDel="00000000" w:rsidR="00000000" w:rsidRPr="00000000">
        <w:rPr>
          <w:rtl w:val="0"/>
        </w:rPr>
      </w:r>
    </w:p>
    <w:p w:rsidR="00000000" w:rsidDel="00000000" w:rsidP="00000000" w:rsidRDefault="00000000" w:rsidRPr="00000000" w14:paraId="0000002A">
      <w:pPr>
        <w:rPr>
          <w:b w:val="0"/>
          <w:sz w:val="22"/>
          <w:szCs w:val="22"/>
          <w:vertAlign w:val="baseline"/>
        </w:rPr>
      </w:pPr>
      <w:r w:rsidDel="00000000" w:rsidR="00000000" w:rsidRPr="00000000">
        <w:rPr>
          <w:rtl w:val="0"/>
        </w:rPr>
      </w:r>
    </w:p>
    <w:p w:rsidR="00000000" w:rsidDel="00000000" w:rsidP="00000000" w:rsidRDefault="00000000" w:rsidRPr="00000000" w14:paraId="0000002B">
      <w:pPr>
        <w:rPr>
          <w:b w:val="0"/>
          <w:sz w:val="22"/>
          <w:szCs w:val="22"/>
          <w:vertAlign w:val="baseline"/>
        </w:rPr>
      </w:pPr>
      <w:r w:rsidDel="00000000" w:rsidR="00000000" w:rsidRPr="00000000">
        <w:rPr>
          <w:rtl w:val="0"/>
        </w:rPr>
      </w:r>
    </w:p>
    <w:p w:rsidR="00000000" w:rsidDel="00000000" w:rsidP="00000000" w:rsidRDefault="00000000" w:rsidRPr="00000000" w14:paraId="0000002C">
      <w:pPr>
        <w:rPr>
          <w:b w:val="0"/>
          <w:sz w:val="22"/>
          <w:szCs w:val="22"/>
          <w:vertAlign w:val="baseline"/>
        </w:rPr>
      </w:pPr>
      <w:r w:rsidDel="00000000" w:rsidR="00000000" w:rsidRPr="00000000">
        <w:rPr>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Página de control de revisiones</w:t>
      </w: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2"/>
          <w:szCs w:val="22"/>
          <w:vertAlign w:val="baseline"/>
        </w:rPr>
      </w:pPr>
      <w:r w:rsidDel="00000000" w:rsidR="00000000" w:rsidRPr="00000000">
        <w:rPr>
          <w:rtl w:val="0"/>
        </w:rPr>
      </w:r>
    </w:p>
    <w:tbl>
      <w:tblPr>
        <w:tblStyle w:val="Table1"/>
        <w:tblW w:w="988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60"/>
        <w:gridCol w:w="4335"/>
        <w:gridCol w:w="3685"/>
        <w:tblGridChange w:id="0">
          <w:tblGrid>
            <w:gridCol w:w="1860"/>
            <w:gridCol w:w="4335"/>
            <w:gridCol w:w="3685"/>
          </w:tblGrid>
        </w:tblGridChange>
      </w:tblGrid>
      <w:tr>
        <w:trPr>
          <w:trHeight w:val="401" w:hRule="atLeast"/>
        </w:trPr>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030">
            <w:pPr>
              <w:jc w:val="center"/>
              <w:rPr>
                <w:rFonts w:ascii="Calibri" w:cs="Calibri" w:eastAsia="Calibri" w:hAnsi="Calibri"/>
                <w:b w:val="0"/>
                <w:sz w:val="18"/>
                <w:szCs w:val="18"/>
                <w:vertAlign w:val="baseline"/>
              </w:rPr>
            </w:pPr>
            <w:r w:rsidDel="00000000" w:rsidR="00000000" w:rsidRPr="00000000">
              <w:rPr>
                <w:rFonts w:ascii="Calibri" w:cs="Calibri" w:eastAsia="Calibri" w:hAnsi="Calibri"/>
                <w:b w:val="1"/>
                <w:sz w:val="18"/>
                <w:szCs w:val="18"/>
                <w:vertAlign w:val="baseline"/>
                <w:rtl w:val="0"/>
              </w:rPr>
              <w:t xml:space="preserve">Fecha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031">
            <w:pPr>
              <w:jc w:val="center"/>
              <w:rPr>
                <w:rFonts w:ascii="Calibri" w:cs="Calibri" w:eastAsia="Calibri" w:hAnsi="Calibri"/>
                <w:b w:val="0"/>
                <w:sz w:val="18"/>
                <w:szCs w:val="18"/>
                <w:vertAlign w:val="baseline"/>
              </w:rPr>
            </w:pPr>
            <w:r w:rsidDel="00000000" w:rsidR="00000000" w:rsidRPr="00000000">
              <w:rPr>
                <w:rFonts w:ascii="Calibri" w:cs="Calibri" w:eastAsia="Calibri" w:hAnsi="Calibri"/>
                <w:b w:val="1"/>
                <w:sz w:val="18"/>
                <w:szCs w:val="18"/>
                <w:vertAlign w:val="baseline"/>
                <w:rtl w:val="0"/>
              </w:rPr>
              <w:t xml:space="preserve">Resumen de cambios realizados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032">
            <w:pPr>
              <w:jc w:val="both"/>
              <w:rPr>
                <w:rFonts w:ascii="Calibri" w:cs="Calibri" w:eastAsia="Calibri" w:hAnsi="Calibri"/>
                <w:b w:val="0"/>
                <w:sz w:val="18"/>
                <w:szCs w:val="18"/>
                <w:vertAlign w:val="baseline"/>
              </w:rPr>
            </w:pPr>
            <w:r w:rsidDel="00000000" w:rsidR="00000000" w:rsidRPr="00000000">
              <w:rPr>
                <w:rFonts w:ascii="Calibri" w:cs="Calibri" w:eastAsia="Calibri" w:hAnsi="Calibri"/>
                <w:b w:val="1"/>
                <w:sz w:val="18"/>
                <w:szCs w:val="18"/>
                <w:vertAlign w:val="baseline"/>
                <w:rtl w:val="0"/>
              </w:rPr>
              <w:t xml:space="preserve">Cambios realizados por (Nombres y Apellidos)</w:t>
            </w:r>
            <w:r w:rsidDel="00000000" w:rsidR="00000000" w:rsidRPr="00000000">
              <w:rPr>
                <w:rtl w:val="0"/>
              </w:rPr>
            </w:r>
          </w:p>
        </w:tc>
      </w:tr>
      <w:tr>
        <w:tc>
          <w:tcPr>
            <w:tcBorders>
              <w:top w:color="000000" w:space="0" w:sz="0" w:val="nil"/>
            </w:tcBorders>
            <w:vAlign w:val="center"/>
          </w:tcPr>
          <w:p w:rsidR="00000000" w:rsidDel="00000000" w:rsidP="00000000" w:rsidRDefault="00000000" w:rsidRPr="00000000" w14:paraId="00000033">
            <w:pPr>
              <w:jc w:val="center"/>
              <w:rPr>
                <w:sz w:val="22"/>
                <w:szCs w:val="22"/>
                <w:vertAlign w:val="baseline"/>
              </w:rPr>
            </w:pPr>
            <w:r w:rsidDel="00000000" w:rsidR="00000000" w:rsidRPr="00000000">
              <w:rPr>
                <w:sz w:val="22"/>
                <w:szCs w:val="22"/>
                <w:rtl w:val="0"/>
              </w:rPr>
              <w:t xml:space="preserve">28/06/2021</w:t>
            </w: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034">
            <w:pPr>
              <w:jc w:val="both"/>
              <w:rPr>
                <w:sz w:val="22"/>
                <w:szCs w:val="22"/>
                <w:vertAlign w:val="baseline"/>
              </w:rPr>
            </w:pPr>
            <w:r w:rsidDel="00000000" w:rsidR="00000000" w:rsidRPr="00000000">
              <w:rPr>
                <w:sz w:val="22"/>
                <w:szCs w:val="22"/>
                <w:rtl w:val="0"/>
              </w:rPr>
              <w:t xml:space="preserve">Cambios a la tabla de proveedores aprobados, cambios a ubicación de respaldo de datos, cambios a las instalaciones de almacenamiento de datos, cambios a inventario de equipos y servicios de RED para respaldar. </w:t>
            </w: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035">
            <w:pPr>
              <w:jc w:val="center"/>
              <w:rPr>
                <w:sz w:val="22"/>
                <w:szCs w:val="22"/>
              </w:rPr>
            </w:pPr>
            <w:r w:rsidDel="00000000" w:rsidR="00000000" w:rsidRPr="00000000">
              <w:rPr>
                <w:sz w:val="22"/>
                <w:szCs w:val="22"/>
                <w:rtl w:val="0"/>
              </w:rPr>
              <w:t xml:space="preserve">Yeren Agmet Palacios Gugu</w:t>
            </w:r>
          </w:p>
          <w:p w:rsidR="00000000" w:rsidDel="00000000" w:rsidP="00000000" w:rsidRDefault="00000000" w:rsidRPr="00000000" w14:paraId="00000036">
            <w:pPr>
              <w:jc w:val="center"/>
              <w:rPr>
                <w:sz w:val="22"/>
                <w:szCs w:val="22"/>
              </w:rPr>
            </w:pPr>
            <w:r w:rsidDel="00000000" w:rsidR="00000000" w:rsidRPr="00000000">
              <w:rPr>
                <w:sz w:val="22"/>
                <w:szCs w:val="22"/>
                <w:rtl w:val="0"/>
              </w:rPr>
              <w:t xml:space="preserve">Marlon Stiven Jaramillo Benavides </w:t>
            </w:r>
          </w:p>
          <w:p w:rsidR="00000000" w:rsidDel="00000000" w:rsidP="00000000" w:rsidRDefault="00000000" w:rsidRPr="00000000" w14:paraId="00000037">
            <w:pPr>
              <w:jc w:val="center"/>
              <w:rPr>
                <w:sz w:val="22"/>
                <w:szCs w:val="22"/>
              </w:rPr>
            </w:pPr>
            <w:r w:rsidDel="00000000" w:rsidR="00000000" w:rsidRPr="00000000">
              <w:rPr>
                <w:sz w:val="22"/>
                <w:szCs w:val="22"/>
                <w:rtl w:val="0"/>
              </w:rPr>
              <w:t xml:space="preserve">Kevin Alexander Cendales Torres</w:t>
            </w:r>
          </w:p>
          <w:p w:rsidR="00000000" w:rsidDel="00000000" w:rsidP="00000000" w:rsidRDefault="00000000" w:rsidRPr="00000000" w14:paraId="00000038">
            <w:pPr>
              <w:jc w:val="center"/>
              <w:rPr>
                <w:sz w:val="22"/>
                <w:szCs w:val="22"/>
              </w:rPr>
            </w:pPr>
            <w:r w:rsidDel="00000000" w:rsidR="00000000" w:rsidRPr="00000000">
              <w:rPr>
                <w:sz w:val="22"/>
                <w:szCs w:val="22"/>
                <w:rtl w:val="0"/>
              </w:rPr>
              <w:t xml:space="preserve">Jhon Alexander Monroy Rodriguez</w:t>
            </w:r>
          </w:p>
        </w:tc>
      </w:tr>
      <w:tr>
        <w:tc>
          <w:tcPr>
            <w:vAlign w:val="top"/>
          </w:tcPr>
          <w:p w:rsidR="00000000" w:rsidDel="00000000" w:rsidP="00000000" w:rsidRDefault="00000000" w:rsidRPr="00000000" w14:paraId="00000039">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3A">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3B">
            <w:pPr>
              <w:jc w:val="center"/>
              <w:rPr>
                <w:sz w:val="22"/>
                <w:szCs w:val="22"/>
                <w:vertAlign w:val="baseline"/>
              </w:rPr>
            </w:pPr>
            <w:r w:rsidDel="00000000" w:rsidR="00000000" w:rsidRPr="00000000">
              <w:rPr>
                <w:rtl w:val="0"/>
              </w:rPr>
            </w:r>
          </w:p>
        </w:tc>
      </w:tr>
      <w:tr>
        <w:tc>
          <w:tcPr>
            <w:vAlign w:val="top"/>
          </w:tcPr>
          <w:p w:rsidR="00000000" w:rsidDel="00000000" w:rsidP="00000000" w:rsidRDefault="00000000" w:rsidRPr="00000000" w14:paraId="0000003C">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3D">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3E">
            <w:pPr>
              <w:jc w:val="center"/>
              <w:rPr>
                <w:sz w:val="22"/>
                <w:szCs w:val="22"/>
                <w:vertAlign w:val="baseline"/>
              </w:rPr>
            </w:pPr>
            <w:r w:rsidDel="00000000" w:rsidR="00000000" w:rsidRPr="00000000">
              <w:rPr>
                <w:rtl w:val="0"/>
              </w:rPr>
            </w:r>
          </w:p>
        </w:tc>
      </w:tr>
      <w:tr>
        <w:tc>
          <w:tcPr>
            <w:vAlign w:val="top"/>
          </w:tcPr>
          <w:p w:rsidR="00000000" w:rsidDel="00000000" w:rsidP="00000000" w:rsidRDefault="00000000" w:rsidRPr="00000000" w14:paraId="0000003F">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40">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41">
            <w:pPr>
              <w:jc w:val="center"/>
              <w:rPr>
                <w:sz w:val="22"/>
                <w:szCs w:val="22"/>
                <w:vertAlign w:val="baseline"/>
              </w:rPr>
            </w:pPr>
            <w:r w:rsidDel="00000000" w:rsidR="00000000" w:rsidRPr="00000000">
              <w:rPr>
                <w:rtl w:val="0"/>
              </w:rPr>
            </w:r>
          </w:p>
        </w:tc>
      </w:tr>
      <w:tr>
        <w:tc>
          <w:tcPr>
            <w:vAlign w:val="top"/>
          </w:tcPr>
          <w:p w:rsidR="00000000" w:rsidDel="00000000" w:rsidP="00000000" w:rsidRDefault="00000000" w:rsidRPr="00000000" w14:paraId="00000042">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43">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44">
            <w:pPr>
              <w:jc w:val="center"/>
              <w:rPr>
                <w:sz w:val="22"/>
                <w:szCs w:val="22"/>
                <w:vertAlign w:val="baseline"/>
              </w:rPr>
            </w:pPr>
            <w:r w:rsidDel="00000000" w:rsidR="00000000" w:rsidRPr="00000000">
              <w:rPr>
                <w:rtl w:val="0"/>
              </w:rPr>
            </w:r>
          </w:p>
        </w:tc>
      </w:tr>
      <w:tr>
        <w:tc>
          <w:tcPr>
            <w:vAlign w:val="top"/>
          </w:tcPr>
          <w:p w:rsidR="00000000" w:rsidDel="00000000" w:rsidP="00000000" w:rsidRDefault="00000000" w:rsidRPr="00000000" w14:paraId="00000045">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46">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47">
            <w:pPr>
              <w:jc w:val="center"/>
              <w:rPr>
                <w:sz w:val="22"/>
                <w:szCs w:val="22"/>
                <w:vertAlign w:val="baseline"/>
              </w:rPr>
            </w:pPr>
            <w:r w:rsidDel="00000000" w:rsidR="00000000" w:rsidRPr="00000000">
              <w:rPr>
                <w:rtl w:val="0"/>
              </w:rPr>
            </w:r>
          </w:p>
        </w:tc>
      </w:tr>
    </w:tbl>
    <w:p w:rsidR="00000000" w:rsidDel="00000000" w:rsidP="00000000" w:rsidRDefault="00000000" w:rsidRPr="00000000" w14:paraId="00000048">
      <w:pPr>
        <w:jc w:val="center"/>
        <w:rPr>
          <w:sz w:val="22"/>
          <w:szCs w:val="22"/>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Propósito</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w:t>
      </w:r>
      <w:r w:rsidDel="00000000" w:rsidR="00000000" w:rsidRPr="00000000">
        <w:rPr>
          <w:rFonts w:ascii="Arial" w:cs="Arial" w:eastAsia="Arial" w:hAnsi="Arial"/>
          <w:sz w:val="20"/>
          <w:szCs w:val="20"/>
          <w:rtl w:val="0"/>
        </w:rPr>
        <w:t xml:space="preserve">propósito del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respaldo de datos es garantizar que </w:t>
      </w:r>
      <w:r w:rsidDel="00000000" w:rsidR="00000000" w:rsidRPr="00000000">
        <w:rPr>
          <w:rFonts w:ascii="Arial" w:cs="Arial" w:eastAsia="Arial" w:hAnsi="Arial"/>
          <w:sz w:val="20"/>
          <w:szCs w:val="20"/>
          <w:rtl w:val="0"/>
        </w:rPr>
        <w:t xml:space="preserve">Sony Video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pueda respaldar de manera segura datos, sistemas, bases de datos y otra tecnología de misión crítica para que estén disponibles en caso de una interrupción que afecte las operaciones comerciales. Se espera que todas las ubicaciones </w:t>
      </w:r>
      <w:r w:rsidDel="00000000" w:rsidR="00000000" w:rsidRPr="00000000">
        <w:rPr>
          <w:rFonts w:ascii="Arial" w:cs="Arial" w:eastAsia="Arial" w:hAnsi="Arial"/>
          <w:sz w:val="20"/>
          <w:szCs w:val="20"/>
          <w:rtl w:val="0"/>
        </w:rPr>
        <w:t xml:space="preserve">de Sony Video implementen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medidas de respaldo de datos siempre que sea posible para minimizar las interrupciones operativas y recuperarse lo más rápido posible cuando </w:t>
      </w:r>
      <w:r w:rsidDel="00000000" w:rsidR="00000000" w:rsidRPr="00000000">
        <w:rPr>
          <w:rFonts w:ascii="Arial" w:cs="Arial" w:eastAsia="Arial" w:hAnsi="Arial"/>
          <w:sz w:val="20"/>
          <w:szCs w:val="20"/>
          <w:rtl w:val="0"/>
        </w:rPr>
        <w:t xml:space="preserve">ocurra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 incidente.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plan abarca operaciones de respaldo de datos de </w:t>
      </w:r>
      <w:r w:rsidDel="00000000" w:rsidR="00000000" w:rsidRPr="00000000">
        <w:rPr>
          <w:rFonts w:ascii="Arial" w:cs="Arial" w:eastAsia="Arial" w:hAnsi="Arial"/>
          <w:sz w:val="20"/>
          <w:szCs w:val="20"/>
          <w:rtl w:val="0"/>
        </w:rPr>
        <w:t xml:space="preserve">Sony Video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todas las ubicaciones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Alcance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alcance de este plan se limita a las actividades de respaldo de datos y no es un documento de procedimientos de resolución de problemas diarios.</w:t>
      </w:r>
    </w:p>
    <w:p w:rsidR="00000000" w:rsidDel="00000000" w:rsidP="00000000" w:rsidRDefault="00000000" w:rsidRPr="00000000" w14:paraId="00000052">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3">
      <w:pPr>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Objetivos del plan</w:t>
      </w:r>
      <w:r w:rsidDel="00000000" w:rsidR="00000000" w:rsidRPr="00000000">
        <w:rPr>
          <w:rtl w:val="0"/>
        </w:rPr>
      </w:r>
    </w:p>
    <w:p w:rsidR="00000000" w:rsidDel="00000000" w:rsidP="00000000" w:rsidRDefault="00000000" w:rsidRPr="00000000" w14:paraId="00000054">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5">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Sirve como guía para los equipos de respaldo de datos de TI de </w:t>
      </w:r>
      <w:r w:rsidDel="00000000" w:rsidR="00000000" w:rsidRPr="00000000">
        <w:rPr>
          <w:rFonts w:ascii="Arial" w:cs="Arial" w:eastAsia="Arial" w:hAnsi="Arial"/>
          <w:sz w:val="20"/>
          <w:szCs w:val="20"/>
          <w:rtl w:val="0"/>
        </w:rPr>
        <w:t xml:space="preserve">Sony Video</w:t>
      </w:r>
      <w:r w:rsidDel="00000000" w:rsidR="00000000" w:rsidRPr="00000000">
        <w:rPr>
          <w:rtl w:val="0"/>
        </w:rPr>
      </w:r>
    </w:p>
    <w:p w:rsidR="00000000" w:rsidDel="00000000" w:rsidP="00000000" w:rsidRDefault="00000000" w:rsidRPr="00000000" w14:paraId="00000056">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Referencias y puntos a la (s) ubicación (es) de los datos, sistemas, aplicaciones y otros recursos de datos de misión crítica respaldados</w:t>
      </w:r>
    </w:p>
    <w:p w:rsidR="00000000" w:rsidDel="00000000" w:rsidP="00000000" w:rsidRDefault="00000000" w:rsidRPr="00000000" w14:paraId="00000057">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Proporciona procedimientos y recursos necesarios para realizar copias de seguridad de datos, sistemas y otros recursos.</w:t>
      </w:r>
    </w:p>
    <w:p w:rsidR="00000000" w:rsidDel="00000000" w:rsidP="00000000" w:rsidRDefault="00000000" w:rsidRPr="00000000" w14:paraId="00000058">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Identifica </w:t>
      </w:r>
      <w:r w:rsidDel="00000000" w:rsidR="00000000" w:rsidRPr="00000000">
        <w:rPr>
          <w:rFonts w:ascii="Arial" w:cs="Arial" w:eastAsia="Arial" w:hAnsi="Arial"/>
          <w:sz w:val="20"/>
          <w:szCs w:val="20"/>
          <w:rtl w:val="0"/>
        </w:rPr>
        <w:t xml:space="preserve">los</w:t>
      </w:r>
      <w:r w:rsidDel="00000000" w:rsidR="00000000" w:rsidRPr="00000000">
        <w:rPr>
          <w:rFonts w:ascii="Arial" w:cs="Arial" w:eastAsia="Arial" w:hAnsi="Arial"/>
          <w:sz w:val="20"/>
          <w:szCs w:val="20"/>
          <w:vertAlign w:val="baseline"/>
          <w:rtl w:val="0"/>
        </w:rPr>
        <w:t xml:space="preserve"> clientes que deben ser notificados en caso de una interrupción que pueda requerir la recuperación de datos respaldados y otros recursos.</w:t>
      </w:r>
    </w:p>
    <w:p w:rsidR="00000000" w:rsidDel="00000000" w:rsidP="00000000" w:rsidRDefault="00000000" w:rsidRPr="00000000" w14:paraId="00000059">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Minimiza las interrupciones operativas al documentar, probar y revisar los procedimientos de respaldo de datos.</w:t>
      </w:r>
    </w:p>
    <w:p w:rsidR="00000000" w:rsidDel="00000000" w:rsidP="00000000" w:rsidRDefault="00000000" w:rsidRPr="00000000" w14:paraId="0000005A">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Identifica fuentes alternativas para actividades de respaldo de datos</w:t>
      </w:r>
    </w:p>
    <w:p w:rsidR="00000000" w:rsidDel="00000000" w:rsidP="00000000" w:rsidRDefault="00000000" w:rsidRPr="00000000" w14:paraId="0000005B">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Documenta el almacenamiento de datos, las copias de seguridad y los procedimientos de recuperación de registros vitales y otros datos relevantes.</w:t>
      </w:r>
    </w:p>
    <w:p w:rsidR="00000000" w:rsidDel="00000000" w:rsidP="00000000" w:rsidRDefault="00000000" w:rsidRPr="00000000" w14:paraId="0000005C">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D">
      <w:pPr>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Supuestos</w:t>
      </w:r>
      <w:r w:rsidDel="00000000" w:rsidR="00000000" w:rsidRPr="00000000">
        <w:rPr>
          <w:rtl w:val="0"/>
        </w:rPr>
      </w:r>
    </w:p>
    <w:p w:rsidR="00000000" w:rsidDel="00000000" w:rsidP="00000000" w:rsidRDefault="00000000" w:rsidRPr="00000000" w14:paraId="0000005E">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F">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Los empleados clave de respaldo de datos de TI (por ejemplo, administrador principal de respaldo de datos, líderes de equipo, técnicos y suplentes) estarán disponibles luego de un desastre.</w:t>
      </w:r>
    </w:p>
    <w:p w:rsidR="00000000" w:rsidDel="00000000" w:rsidP="00000000" w:rsidRDefault="00000000" w:rsidRPr="00000000" w14:paraId="00000060">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Este plan y los documentos relacionados se almacenan en un lugar seguro fuera del sitio y no solo sobrevivieron al desastre, sino que son accesibles inmediatamente después del desastre.</w:t>
      </w:r>
    </w:p>
    <w:p w:rsidR="00000000" w:rsidDel="00000000" w:rsidP="00000000" w:rsidRDefault="00000000" w:rsidRPr="00000000" w14:paraId="00000061">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La organización de TI tendrá planes de recuperación ante desastres (DR) de tecnología que se alineen </w:t>
      </w:r>
    </w:p>
    <w:p w:rsidR="00000000" w:rsidDel="00000000" w:rsidP="00000000" w:rsidRDefault="00000000" w:rsidRPr="00000000" w14:paraId="00000062">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con este plan de respaldo de datos.</w:t>
      </w:r>
    </w:p>
    <w:p w:rsidR="00000000" w:rsidDel="00000000" w:rsidP="00000000" w:rsidRDefault="00000000" w:rsidRPr="00000000" w14:paraId="00000063">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64">
      <w:pPr>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Definición de desastre</w:t>
      </w:r>
      <w:r w:rsidDel="00000000" w:rsidR="00000000" w:rsidRPr="00000000">
        <w:rPr>
          <w:rtl w:val="0"/>
        </w:rPr>
      </w:r>
    </w:p>
    <w:p w:rsidR="00000000" w:rsidDel="00000000" w:rsidP="00000000" w:rsidRDefault="00000000" w:rsidRPr="00000000" w14:paraId="00000065">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66">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Un desastre es cualquier evento catastrófico o disruptivo (por ejemplo, corte de energía, clima, desastre natural, vandalismo) que causa una interrupción en la tecnología relacionada con datos, bases de datos, sistemas, datos archivados y otros recursos proporcionados por las operaciones de TI de</w:t>
      </w:r>
      <w:r w:rsidDel="00000000" w:rsidR="00000000" w:rsidRPr="00000000">
        <w:rPr>
          <w:rFonts w:ascii="Arial" w:cs="Arial" w:eastAsia="Arial" w:hAnsi="Arial"/>
          <w:sz w:val="20"/>
          <w:szCs w:val="20"/>
          <w:rtl w:val="0"/>
        </w:rPr>
        <w:t xml:space="preserve"> Sony Video</w:t>
      </w:r>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14:paraId="00000067">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Copia de seguridad de datos y equipos relacionados</w:t>
      </w:r>
    </w:p>
    <w:p w:rsidR="00000000" w:rsidDel="00000000" w:rsidP="00000000" w:rsidRDefault="00000000" w:rsidRPr="00000000" w14:paraId="00000068">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69">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Equipo de respaldo de datos</w:t>
      </w:r>
    </w:p>
    <w:p w:rsidR="00000000" w:rsidDel="00000000" w:rsidP="00000000" w:rsidRDefault="00000000" w:rsidRPr="00000000" w14:paraId="0000006A">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Equipo de soporte técnico de TI</w:t>
      </w:r>
    </w:p>
    <w:p w:rsidR="00000000" w:rsidDel="00000000" w:rsidP="00000000" w:rsidRDefault="00000000" w:rsidRPr="00000000" w14:paraId="0000006B">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6C">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Consulte el Apéndice A para obtener detalles sobre las funciones y responsabilidades de cada equipo.</w:t>
      </w:r>
    </w:p>
    <w:p w:rsidR="00000000" w:rsidDel="00000000" w:rsidP="00000000" w:rsidRDefault="00000000" w:rsidRPr="00000000" w14:paraId="0000006D">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6E">
      <w:pPr>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Responsabilidades de los miembros del equipo</w:t>
      </w:r>
      <w:r w:rsidDel="00000000" w:rsidR="00000000" w:rsidRPr="00000000">
        <w:rPr>
          <w:rtl w:val="0"/>
        </w:rPr>
      </w:r>
    </w:p>
    <w:p w:rsidR="00000000" w:rsidDel="00000000" w:rsidP="00000000" w:rsidRDefault="00000000" w:rsidRPr="00000000" w14:paraId="0000006F">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70">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Cada miembro del equipo designará un suplente / suplente.</w:t>
      </w:r>
    </w:p>
    <w:p w:rsidR="00000000" w:rsidDel="00000000" w:rsidP="00000000" w:rsidRDefault="00000000" w:rsidRPr="00000000" w14:paraId="00000071">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Todos los miembros del equipo deben mantener una lista de contactos actualizada de los números de teléfono del trabajo, del hogar y del celular de los miembros del equipo, tanto en el hogar como en el trabajo.</w:t>
      </w:r>
    </w:p>
    <w:p w:rsidR="00000000" w:rsidDel="00000000" w:rsidP="00000000" w:rsidRDefault="00000000" w:rsidRPr="00000000" w14:paraId="00000072">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Todos los miembros del equipo deben mantener este plan como referencia en casa en caso de que ocurra una interrupción después del horario normal de trabajo.</w:t>
      </w:r>
    </w:p>
    <w:p w:rsidR="00000000" w:rsidDel="00000000" w:rsidP="00000000" w:rsidRDefault="00000000" w:rsidRPr="00000000" w14:paraId="00000073">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Todos los miembros del equipo deben familiarizarse con el contenido de este plan.</w:t>
      </w:r>
    </w:p>
    <w:p w:rsidR="00000000" w:rsidDel="00000000" w:rsidP="00000000" w:rsidRDefault="00000000" w:rsidRPr="00000000" w14:paraId="00000074">
      <w:pPr>
        <w:jc w:val="both"/>
        <w:rPr>
          <w:rFonts w:ascii="Arial" w:cs="Arial" w:eastAsia="Arial" w:hAnsi="Arial"/>
          <w:sz w:val="20"/>
          <w:szCs w:val="20"/>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75">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76">
      <w:pPr>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Política de respaldo</w:t>
      </w:r>
      <w:r w:rsidDel="00000000" w:rsidR="00000000" w:rsidRPr="00000000">
        <w:rPr>
          <w:rtl w:val="0"/>
        </w:rPr>
      </w:r>
    </w:p>
    <w:p w:rsidR="00000000" w:rsidDel="00000000" w:rsidP="00000000" w:rsidRDefault="00000000" w:rsidRPr="00000000" w14:paraId="00000077">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78">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Las copias de seguridad completas e incrementales protegen y preservan la información de la red corporativa y deben realizarse con regularidad para los registros del sistema y los documentos técnicos que no se reemplazan fácilmente, tienen un alto costo de reemplazo o se consideran críticos. Los medios de respaldo deben almacenarse en un lugar seguro, geográficamente separado del original y aislado de los peligros ambientales. Los componentes de la red de respaldo, el cableado y los conectores, las fuentes de alimentación, las piezas de repuesto y la documentación relevante deben almacenarse en un área segura en el sitio, así como en otras ubicaciones corporativas.</w:t>
      </w:r>
    </w:p>
    <w:p w:rsidR="00000000" w:rsidDel="00000000" w:rsidP="00000000" w:rsidRDefault="00000000" w:rsidRPr="00000000" w14:paraId="00000079">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7A">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Las políticas de retención de datos y documentos se establecen para especificar qué registros deben conservarse y durante cuánto tiempo. Todos los departamentos son responsables de especificar su gestión de datos, retención de datos, destrucción de datos y requisitos generales de gestión de registros.</w:t>
      </w:r>
    </w:p>
    <w:p w:rsidR="00000000" w:rsidDel="00000000" w:rsidP="00000000" w:rsidRDefault="00000000" w:rsidRPr="00000000" w14:paraId="0000007B">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7C">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El soporte técnico de TI sigue estos estándares para la copia de seguridad y el archivo de datos:</w:t>
      </w:r>
    </w:p>
    <w:p w:rsidR="00000000" w:rsidDel="00000000" w:rsidP="00000000" w:rsidRDefault="00000000" w:rsidRPr="00000000" w14:paraId="0000007D">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7E">
      <w:pPr>
        <w:jc w:val="both"/>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Bases de datos del sistema</w:t>
      </w:r>
      <w:r w:rsidDel="00000000" w:rsidR="00000000" w:rsidRPr="00000000">
        <w:rPr>
          <w:rtl w:val="0"/>
        </w:rPr>
      </w:r>
    </w:p>
    <w:p w:rsidR="00000000" w:rsidDel="00000000" w:rsidP="00000000" w:rsidRDefault="00000000" w:rsidRPr="00000000" w14:paraId="0000007F">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Se debe realizar una copia de las bases de datos de misión crítica más actualizadas al menos dos veces al mes, o según la frecuencia de los cambios realizados.</w:t>
      </w:r>
    </w:p>
    <w:p w:rsidR="00000000" w:rsidDel="00000000" w:rsidP="00000000" w:rsidRDefault="00000000" w:rsidRPr="00000000" w14:paraId="00000080">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Las copias de seguridad deben almacenarse fuera del sitio.</w:t>
      </w:r>
    </w:p>
    <w:p w:rsidR="00000000" w:rsidDel="00000000" w:rsidP="00000000" w:rsidRDefault="00000000" w:rsidRPr="00000000" w14:paraId="00000081">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El administrador de datos principal es responsable de esta actividad.</w:t>
      </w:r>
    </w:p>
    <w:p w:rsidR="00000000" w:rsidDel="00000000" w:rsidP="00000000" w:rsidRDefault="00000000" w:rsidRPr="00000000" w14:paraId="00000082">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83">
      <w:pPr>
        <w:jc w:val="both"/>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Datos de misión crítica</w:t>
      </w:r>
      <w:r w:rsidDel="00000000" w:rsidR="00000000" w:rsidRPr="00000000">
        <w:rPr>
          <w:rtl w:val="0"/>
        </w:rPr>
      </w:r>
    </w:p>
    <w:p w:rsidR="00000000" w:rsidDel="00000000" w:rsidP="00000000" w:rsidRDefault="00000000" w:rsidRPr="00000000" w14:paraId="00000084">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Los datos y bases de datos de misión crítica actuales deben respaldarse de acuerdo con los objetivos de punto de recuperación (RPO) establecidos, y deben reflejarse o replicarse para asegurar ubicaciones de respaldo dentro de los plazos de RPO.• El administrador de datos principal es responsable de esta actividad.</w:t>
      </w:r>
    </w:p>
    <w:p w:rsidR="00000000" w:rsidDel="00000000" w:rsidP="00000000" w:rsidRDefault="00000000" w:rsidRPr="00000000" w14:paraId="0000008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Las copias de seguridad deben almacenarse fuera del sitio en una o más ubicaciones seguras en la nube o en oficinas o centros de datos alternativos de la empresa, o una combinación de estos.</w:t>
      </w:r>
    </w:p>
    <w:p w:rsidR="00000000" w:rsidDel="00000000" w:rsidP="00000000" w:rsidRDefault="00000000" w:rsidRPr="00000000" w14:paraId="0000008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8">
      <w:pPr>
        <w:jc w:val="both"/>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Datos que no son de misión crítica</w:t>
      </w:r>
      <w:r w:rsidDel="00000000" w:rsidR="00000000" w:rsidRPr="00000000">
        <w:rPr>
          <w:rtl w:val="0"/>
        </w:rPr>
      </w:r>
    </w:p>
    <w:p w:rsidR="00000000" w:rsidDel="00000000" w:rsidP="00000000" w:rsidRDefault="00000000" w:rsidRPr="00000000" w14:paraId="00000089">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Los datos y bases de datos actuales que no son de misión crítica deben respaldarse de acuerdo con los RPO establecidos, y pueden duplicarse o replicarse en ubicaciones seguras de respaldo dentro de los plazos de RPO.</w:t>
      </w:r>
    </w:p>
    <w:p w:rsidR="00000000" w:rsidDel="00000000" w:rsidP="00000000" w:rsidRDefault="00000000" w:rsidRPr="00000000" w14:paraId="0000008A">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Alternativamente, se deben realizar copias de los datos y bases de datos actuales al menos dos veces por semana, o según las métricas de RPO o la frecuencia de los cambios realizados.</w:t>
      </w:r>
    </w:p>
    <w:p w:rsidR="00000000" w:rsidDel="00000000" w:rsidP="00000000" w:rsidRDefault="00000000" w:rsidRPr="00000000" w14:paraId="0000008B">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Las copias de seguridad se pueden almacenar en el sitio en instalaciones de almacenamiento seguras, o se pueden almacenar fuera del sitio en una o más ubicaciones seguras en la nube o en centros de datos u oficinas alternativos de la empresa, o una combinación de estos.</w:t>
      </w:r>
    </w:p>
    <w:p w:rsidR="00000000" w:rsidDel="00000000" w:rsidP="00000000" w:rsidRDefault="00000000" w:rsidRPr="00000000" w14:paraId="0000008C">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El equipo de administración de datos es el responsable de esta actividad.</w:t>
      </w:r>
    </w:p>
    <w:p w:rsidR="00000000" w:rsidDel="00000000" w:rsidP="00000000" w:rsidRDefault="00000000" w:rsidRPr="00000000" w14:paraId="0000008D">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8E">
      <w:pPr>
        <w:jc w:val="both"/>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Los medios de respaldo se almacenan en ubicaciones que son seguras, aisladas de los peligros </w:t>
      </w:r>
      <w:r w:rsidDel="00000000" w:rsidR="00000000" w:rsidRPr="00000000">
        <w:rPr>
          <w:rFonts w:ascii="Arial" w:cs="Arial" w:eastAsia="Arial" w:hAnsi="Arial"/>
          <w:sz w:val="20"/>
          <w:szCs w:val="20"/>
          <w:rtl w:val="0"/>
        </w:rPr>
        <w:t xml:space="preserve">ambientales y geográficamente separados de la ubicación que alberga los componentes de la red.</w:t>
      </w:r>
    </w:p>
    <w:p w:rsidR="00000000" w:rsidDel="00000000" w:rsidP="00000000" w:rsidRDefault="00000000" w:rsidRPr="00000000" w14:paraId="0000008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1">
      <w:pPr>
        <w:jc w:val="both"/>
        <w:rPr>
          <w:rFonts w:ascii="Arial" w:cs="Arial" w:eastAsia="Arial" w:hAnsi="Arial"/>
          <w:sz w:val="20"/>
          <w:szCs w:val="20"/>
          <w:u w:val="single"/>
        </w:rPr>
      </w:pPr>
      <w:r w:rsidDel="00000000" w:rsidR="00000000" w:rsidRPr="00000000">
        <w:rPr>
          <w:rFonts w:ascii="Arial" w:cs="Arial" w:eastAsia="Arial" w:hAnsi="Arial"/>
          <w:b w:val="1"/>
          <w:sz w:val="20"/>
          <w:szCs w:val="20"/>
          <w:u w:val="single"/>
          <w:rtl w:val="0"/>
        </w:rPr>
        <w:t xml:space="preserve">Procedimientos de almacenamiento fuera del sitio</w:t>
      </w:r>
      <w:r w:rsidDel="00000000" w:rsidR="00000000" w:rsidRPr="00000000">
        <w:rPr>
          <w:rtl w:val="0"/>
        </w:rPr>
      </w:r>
    </w:p>
    <w:p w:rsidR="00000000" w:rsidDel="00000000" w:rsidP="00000000" w:rsidRDefault="00000000" w:rsidRPr="00000000" w14:paraId="00000092">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L</w:t>
      </w:r>
      <w:r w:rsidDel="00000000" w:rsidR="00000000" w:rsidRPr="00000000">
        <w:rPr>
          <w:rFonts w:ascii="Arial" w:cs="Arial" w:eastAsia="Arial" w:hAnsi="Arial"/>
          <w:sz w:val="20"/>
          <w:szCs w:val="20"/>
          <w:rtl w:val="0"/>
        </w:rPr>
        <w:t xml:space="preserve">os </w:t>
      </w:r>
      <w:r w:rsidDel="00000000" w:rsidR="00000000" w:rsidRPr="00000000">
        <w:rPr>
          <w:rFonts w:ascii="Arial" w:cs="Arial" w:eastAsia="Arial" w:hAnsi="Arial"/>
          <w:sz w:val="20"/>
          <w:szCs w:val="20"/>
          <w:vertAlign w:val="baseline"/>
          <w:rtl w:val="0"/>
        </w:rPr>
        <w:t xml:space="preserve">discos y otros medios adecuados se almacenan en instalaciones ambientalmente seguras.</w:t>
      </w:r>
    </w:p>
    <w:p w:rsidR="00000000" w:rsidDel="00000000" w:rsidP="00000000" w:rsidRDefault="00000000" w:rsidRPr="00000000" w14:paraId="00000093">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La rotación de </w:t>
      </w:r>
      <w:r w:rsidDel="00000000" w:rsidR="00000000" w:rsidRPr="00000000">
        <w:rPr>
          <w:rFonts w:ascii="Arial" w:cs="Arial" w:eastAsia="Arial" w:hAnsi="Arial"/>
          <w:sz w:val="20"/>
          <w:szCs w:val="20"/>
          <w:rtl w:val="0"/>
        </w:rPr>
        <w:t xml:space="preserve">los</w:t>
      </w:r>
      <w:r w:rsidDel="00000000" w:rsidR="00000000" w:rsidRPr="00000000">
        <w:rPr>
          <w:rFonts w:ascii="Arial" w:cs="Arial" w:eastAsia="Arial" w:hAnsi="Arial"/>
          <w:sz w:val="20"/>
          <w:szCs w:val="20"/>
          <w:vertAlign w:val="baseline"/>
          <w:rtl w:val="0"/>
        </w:rPr>
        <w:t xml:space="preserve"> discos se produce en un horario regular coordinado con el proveedor de almacenamiento.</w:t>
      </w:r>
    </w:p>
    <w:p w:rsidR="00000000" w:rsidDel="00000000" w:rsidP="00000000" w:rsidRDefault="00000000" w:rsidRPr="00000000" w14:paraId="00000094">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El acceso a las bases de datos de respaldo y otros datos se prueba anualmente.</w:t>
      </w:r>
    </w:p>
    <w:p w:rsidR="00000000" w:rsidDel="00000000" w:rsidP="00000000" w:rsidRDefault="00000000" w:rsidRPr="00000000" w14:paraId="00000095">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96">
      <w:pPr>
        <w:jc w:val="both"/>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rtl w:val="0"/>
        </w:rPr>
        <w:t xml:space="preserve">Discos</w:t>
      </w:r>
      <w:r w:rsidDel="00000000" w:rsidR="00000000" w:rsidRPr="00000000">
        <w:rPr>
          <w:rFonts w:ascii="Arial" w:cs="Arial" w:eastAsia="Arial" w:hAnsi="Arial"/>
          <w:b w:val="1"/>
          <w:sz w:val="20"/>
          <w:szCs w:val="20"/>
          <w:u w:val="single"/>
          <w:vertAlign w:val="baseline"/>
          <w:rtl w:val="0"/>
        </w:rPr>
        <w:t xml:space="preserve"> (si se usan)</w:t>
      </w:r>
      <w:r w:rsidDel="00000000" w:rsidR="00000000" w:rsidRPr="00000000">
        <w:rPr>
          <w:rtl w:val="0"/>
        </w:rPr>
      </w:r>
    </w:p>
    <w:p w:rsidR="00000000" w:rsidDel="00000000" w:rsidP="00000000" w:rsidRDefault="00000000" w:rsidRPr="00000000" w14:paraId="00000097">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L</w:t>
      </w:r>
      <w:r w:rsidDel="00000000" w:rsidR="00000000" w:rsidRPr="00000000">
        <w:rPr>
          <w:rFonts w:ascii="Arial" w:cs="Arial" w:eastAsia="Arial" w:hAnsi="Arial"/>
          <w:sz w:val="20"/>
          <w:szCs w:val="20"/>
          <w:rtl w:val="0"/>
        </w:rPr>
        <w:t xml:space="preserve">os discos de más antigüedad se reemplazan por nuevos</w:t>
      </w:r>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14:paraId="00000098">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L</w:t>
      </w:r>
      <w:r w:rsidDel="00000000" w:rsidR="00000000" w:rsidRPr="00000000">
        <w:rPr>
          <w:rFonts w:ascii="Arial" w:cs="Arial" w:eastAsia="Arial" w:hAnsi="Arial"/>
          <w:sz w:val="20"/>
          <w:szCs w:val="20"/>
          <w:rtl w:val="0"/>
        </w:rPr>
        <w:t xml:space="preserve">o</w:t>
      </w:r>
      <w:r w:rsidDel="00000000" w:rsidR="00000000" w:rsidRPr="00000000">
        <w:rPr>
          <w:rFonts w:ascii="Arial" w:cs="Arial" w:eastAsia="Arial" w:hAnsi="Arial"/>
          <w:sz w:val="20"/>
          <w:szCs w:val="20"/>
          <w:vertAlign w:val="baseline"/>
          <w:rtl w:val="0"/>
        </w:rPr>
        <w:t xml:space="preserve">s </w:t>
      </w:r>
      <w:r w:rsidDel="00000000" w:rsidR="00000000" w:rsidRPr="00000000">
        <w:rPr>
          <w:rFonts w:ascii="Arial" w:cs="Arial" w:eastAsia="Arial" w:hAnsi="Arial"/>
          <w:sz w:val="20"/>
          <w:szCs w:val="20"/>
          <w:rtl w:val="0"/>
        </w:rPr>
        <w:t xml:space="preserve">discos</w:t>
      </w:r>
      <w:r w:rsidDel="00000000" w:rsidR="00000000" w:rsidRPr="00000000">
        <w:rPr>
          <w:rFonts w:ascii="Arial" w:cs="Arial" w:eastAsia="Arial" w:hAnsi="Arial"/>
          <w:sz w:val="20"/>
          <w:szCs w:val="20"/>
          <w:vertAlign w:val="baseline"/>
          <w:rtl w:val="0"/>
        </w:rPr>
        <w:t xml:space="preserve"> de menos de tres años deben almacenarse localmente fuera del sitio.</w:t>
      </w:r>
    </w:p>
    <w:p w:rsidR="00000000" w:rsidDel="00000000" w:rsidP="00000000" w:rsidRDefault="00000000" w:rsidRPr="00000000" w14:paraId="00000099">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El supervisor del sistema es responsable del ciclo de transición de l</w:t>
      </w:r>
      <w:r w:rsidDel="00000000" w:rsidR="00000000" w:rsidRPr="00000000">
        <w:rPr>
          <w:rFonts w:ascii="Arial" w:cs="Arial" w:eastAsia="Arial" w:hAnsi="Arial"/>
          <w:sz w:val="20"/>
          <w:szCs w:val="20"/>
          <w:rtl w:val="0"/>
        </w:rPr>
        <w:t xml:space="preserve">os discos</w:t>
      </w:r>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14:paraId="0000009A">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9B">
      <w:pPr>
        <w:jc w:val="both"/>
        <w:rPr>
          <w:rFonts w:ascii="Arial" w:cs="Arial" w:eastAsia="Arial" w:hAnsi="Arial"/>
          <w:b w:val="0"/>
          <w:color w:val="202124"/>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Realización de copias de seguridad de datos</w:t>
      </w:r>
      <w:r w:rsidDel="00000000" w:rsidR="00000000" w:rsidRPr="00000000">
        <w:rPr>
          <w:rtl w:val="0"/>
        </w:rPr>
      </w:r>
    </w:p>
    <w:p w:rsidR="00000000" w:rsidDel="00000000" w:rsidP="00000000" w:rsidRDefault="00000000" w:rsidRPr="00000000" w14:paraId="0000009C">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09D">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Las copias de seguridad de datos se </w:t>
      </w:r>
      <w:r w:rsidDel="00000000" w:rsidR="00000000" w:rsidRPr="00000000">
        <w:rPr>
          <w:rFonts w:ascii="Arial" w:cs="Arial" w:eastAsia="Arial" w:hAnsi="Arial"/>
          <w:color w:val="202124"/>
          <w:sz w:val="20"/>
          <w:szCs w:val="20"/>
          <w:rtl w:val="0"/>
        </w:rPr>
        <w:t xml:space="preserve">programaran</w:t>
      </w:r>
      <w:r w:rsidDel="00000000" w:rsidR="00000000" w:rsidRPr="00000000">
        <w:rPr>
          <w:rFonts w:ascii="Arial" w:cs="Arial" w:eastAsia="Arial" w:hAnsi="Arial"/>
          <w:color w:val="202124"/>
          <w:sz w:val="20"/>
          <w:szCs w:val="20"/>
          <w:vertAlign w:val="baseline"/>
          <w:rtl w:val="0"/>
        </w:rPr>
        <w:t xml:space="preserve"> diaria, semanal y mensualmente, según la naturaleza de la copia de seguridad. Los administradores de datos deben utilizar la tecnología de respaldo de datos aprobada para preparar, programar, ejecutar y verificar respaldos. Las copias de seguridad se pueden realizar en recursos de almacenamiento local (por ejemplo, disco, cinta, RAID) localmente o en ubicaciones seguras fuera del sitio (por ejemplo, proveedores de servicios de copia de seguridad de datos en la nube, proveedores de copia de seguridad como servicio) aprobados por la administración de TI.</w:t>
      </w:r>
    </w:p>
    <w:p w:rsidR="00000000" w:rsidDel="00000000" w:rsidP="00000000" w:rsidRDefault="00000000" w:rsidRPr="00000000" w14:paraId="0000009E">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09F">
      <w:pPr>
        <w:jc w:val="both"/>
        <w:rPr>
          <w:rFonts w:ascii="Arial" w:cs="Arial" w:eastAsia="Arial" w:hAnsi="Arial"/>
          <w:b w:val="0"/>
          <w:color w:val="202124"/>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Actividades de la copia de seguridad de datos</w:t>
      </w:r>
      <w:r w:rsidDel="00000000" w:rsidR="00000000" w:rsidRPr="00000000">
        <w:rPr>
          <w:rtl w:val="0"/>
        </w:rPr>
      </w:r>
    </w:p>
    <w:p w:rsidR="00000000" w:rsidDel="00000000" w:rsidP="00000000" w:rsidRDefault="00000000" w:rsidRPr="00000000" w14:paraId="000000A0">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0A1">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La siguiente tabla enumera las actividades de respaldo de datos que </w:t>
      </w:r>
      <w:r w:rsidDel="00000000" w:rsidR="00000000" w:rsidRPr="00000000">
        <w:rPr>
          <w:rFonts w:ascii="Arial" w:cs="Arial" w:eastAsia="Arial" w:hAnsi="Arial"/>
          <w:color w:val="202124"/>
          <w:sz w:val="20"/>
          <w:szCs w:val="20"/>
          <w:rtl w:val="0"/>
        </w:rPr>
        <w:t xml:space="preserve">serán</w:t>
      </w:r>
      <w:r w:rsidDel="00000000" w:rsidR="00000000" w:rsidRPr="00000000">
        <w:rPr>
          <w:rFonts w:ascii="Arial" w:cs="Arial" w:eastAsia="Arial" w:hAnsi="Arial"/>
          <w:color w:val="202124"/>
          <w:sz w:val="20"/>
          <w:szCs w:val="20"/>
          <w:vertAlign w:val="baseline"/>
          <w:rtl w:val="0"/>
        </w:rPr>
        <w:t xml:space="preserve"> realiz</w:t>
      </w:r>
      <w:r w:rsidDel="00000000" w:rsidR="00000000" w:rsidRPr="00000000">
        <w:rPr>
          <w:rFonts w:ascii="Arial" w:cs="Arial" w:eastAsia="Arial" w:hAnsi="Arial"/>
          <w:color w:val="202124"/>
          <w:sz w:val="20"/>
          <w:szCs w:val="20"/>
          <w:rtl w:val="0"/>
        </w:rPr>
        <w:t xml:space="preserve">adas</w:t>
      </w:r>
      <w:r w:rsidDel="00000000" w:rsidR="00000000" w:rsidRPr="00000000">
        <w:rPr>
          <w:rFonts w:ascii="Arial" w:cs="Arial" w:eastAsia="Arial" w:hAnsi="Arial"/>
          <w:color w:val="202124"/>
          <w:sz w:val="20"/>
          <w:szCs w:val="20"/>
          <w:vertAlign w:val="baseline"/>
          <w:rtl w:val="0"/>
        </w:rPr>
        <w:t xml:space="preserve"> de manera programada regularmente.</w:t>
      </w:r>
    </w:p>
    <w:p w:rsidR="00000000" w:rsidDel="00000000" w:rsidP="00000000" w:rsidRDefault="00000000" w:rsidRPr="00000000" w14:paraId="000000A2">
      <w:pPr>
        <w:jc w:val="both"/>
        <w:rPr>
          <w:rFonts w:ascii="Arial" w:cs="Arial" w:eastAsia="Arial" w:hAnsi="Arial"/>
          <w:color w:val="202124"/>
          <w:sz w:val="20"/>
          <w:szCs w:val="20"/>
          <w:vertAlign w:val="baseline"/>
        </w:rPr>
      </w:pPr>
      <w:r w:rsidDel="00000000" w:rsidR="00000000" w:rsidRPr="00000000">
        <w:rPr>
          <w:rtl w:val="0"/>
        </w:rPr>
      </w:r>
    </w:p>
    <w:tbl>
      <w:tblPr>
        <w:tblStyle w:val="Table2"/>
        <w:tblW w:w="9576.0" w:type="dxa"/>
        <w:jc w:val="left"/>
        <w:tblInd w:w="-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9"/>
        <w:gridCol w:w="4859"/>
        <w:gridCol w:w="4158"/>
        <w:tblGridChange w:id="0">
          <w:tblGrid>
            <w:gridCol w:w="559"/>
            <w:gridCol w:w="4859"/>
            <w:gridCol w:w="4158"/>
          </w:tblGrid>
        </w:tblGridChange>
      </w:tblGrid>
      <w:tr>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0A3">
            <w:pPr>
              <w:jc w:val="center"/>
              <w:rPr>
                <w:rFonts w:ascii="Calibri" w:cs="Calibri" w:eastAsia="Calibri" w:hAnsi="Calibri"/>
                <w:b w:val="0"/>
                <w:sz w:val="18"/>
                <w:szCs w:val="18"/>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0A4">
            <w:pPr>
              <w:jc w:val="center"/>
              <w:rPr>
                <w:rFonts w:ascii="Calibri" w:cs="Calibri" w:eastAsia="Calibri" w:hAnsi="Calibri"/>
                <w:b w:val="0"/>
                <w:sz w:val="18"/>
                <w:szCs w:val="18"/>
                <w:vertAlign w:val="baseline"/>
              </w:rPr>
            </w:pPr>
            <w:r w:rsidDel="00000000" w:rsidR="00000000" w:rsidRPr="00000000">
              <w:rPr>
                <w:rFonts w:ascii="Calibri" w:cs="Calibri" w:eastAsia="Calibri" w:hAnsi="Calibri"/>
                <w:b w:val="1"/>
                <w:sz w:val="18"/>
                <w:szCs w:val="18"/>
                <w:vertAlign w:val="baseline"/>
                <w:rtl w:val="0"/>
              </w:rPr>
              <w:t xml:space="preserve">Acción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0A5">
            <w:pPr>
              <w:jc w:val="center"/>
              <w:rPr>
                <w:rFonts w:ascii="Calibri" w:cs="Calibri" w:eastAsia="Calibri" w:hAnsi="Calibri"/>
                <w:b w:val="0"/>
                <w:sz w:val="18"/>
                <w:szCs w:val="18"/>
                <w:vertAlign w:val="baseline"/>
              </w:rPr>
            </w:pPr>
            <w:r w:rsidDel="00000000" w:rsidR="00000000" w:rsidRPr="00000000">
              <w:rPr>
                <w:rFonts w:ascii="Calibri" w:cs="Calibri" w:eastAsia="Calibri" w:hAnsi="Calibri"/>
                <w:b w:val="1"/>
                <w:sz w:val="18"/>
                <w:szCs w:val="18"/>
                <w:vertAlign w:val="baseline"/>
                <w:rtl w:val="0"/>
              </w:rPr>
              <w:t xml:space="preserve">Responsable(s)</w:t>
            </w:r>
            <w:r w:rsidDel="00000000" w:rsidR="00000000" w:rsidRPr="00000000">
              <w:rPr>
                <w:rtl w:val="0"/>
              </w:rPr>
            </w:r>
          </w:p>
        </w:tc>
      </w:tr>
      <w:tr>
        <w:tc>
          <w:tcPr>
            <w:tcBorders>
              <w:top w:color="000000" w:space="0" w:sz="12" w:val="single"/>
            </w:tcBorders>
            <w:vAlign w:val="top"/>
          </w:tcPr>
          <w:p w:rsidR="00000000" w:rsidDel="00000000" w:rsidP="00000000" w:rsidRDefault="00000000" w:rsidRPr="00000000" w14:paraId="000000A6">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1.</w:t>
            </w:r>
          </w:p>
        </w:tc>
        <w:tc>
          <w:tcPr>
            <w:tcBorders>
              <w:top w:color="000000" w:space="0" w:sz="12" w:val="single"/>
            </w:tcBorders>
            <w:vAlign w:val="top"/>
          </w:tcPr>
          <w:p w:rsidR="00000000" w:rsidDel="00000000" w:rsidP="00000000" w:rsidRDefault="00000000" w:rsidRPr="00000000" w14:paraId="000000A7">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Revisar el programa con la gerencia de TI; aprobaciones seguras según sea necesario.</w:t>
            </w:r>
          </w:p>
        </w:tc>
        <w:tc>
          <w:tcPr>
            <w:tcBorders>
              <w:top w:color="000000" w:space="0" w:sz="12" w:val="single"/>
            </w:tcBorders>
            <w:vAlign w:val="top"/>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Administrador principal de respaldo de datos, Jefe de Operaciones de TI.</w:t>
            </w:r>
            <w:r w:rsidDel="00000000" w:rsidR="00000000" w:rsidRPr="00000000">
              <w:rPr>
                <w:rtl w:val="0"/>
              </w:rPr>
            </w:r>
          </w:p>
        </w:tc>
      </w:tr>
      <w:tr>
        <w:tc>
          <w:tcPr>
            <w:vAlign w:val="top"/>
          </w:tcPr>
          <w:p w:rsidR="00000000" w:rsidDel="00000000" w:rsidP="00000000" w:rsidRDefault="00000000" w:rsidRPr="00000000" w14:paraId="000000A9">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2.</w:t>
            </w:r>
          </w:p>
        </w:tc>
        <w:tc>
          <w:tcPr>
            <w:vAlign w:val="top"/>
          </w:tcPr>
          <w:p w:rsidR="00000000" w:rsidDel="00000000" w:rsidP="00000000" w:rsidRDefault="00000000" w:rsidRPr="00000000" w14:paraId="000000AA">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Identificar y categorizar los datos que se </w:t>
            </w:r>
            <w:r w:rsidDel="00000000" w:rsidR="00000000" w:rsidRPr="00000000">
              <w:rPr>
                <w:rFonts w:ascii="Arial" w:cs="Arial" w:eastAsia="Arial" w:hAnsi="Arial"/>
                <w:sz w:val="20"/>
                <w:szCs w:val="20"/>
                <w:rtl w:val="0"/>
              </w:rPr>
              <w:t xml:space="preserve">respaldaron</w:t>
            </w:r>
            <w:r w:rsidDel="00000000" w:rsidR="00000000" w:rsidRPr="00000000">
              <w:rPr>
                <w:rFonts w:ascii="Arial" w:cs="Arial" w:eastAsia="Arial" w:hAnsi="Arial"/>
                <w:sz w:val="20"/>
                <w:szCs w:val="20"/>
                <w:vertAlign w:val="baseline"/>
                <w:rtl w:val="0"/>
              </w:rPr>
              <w:t xml:space="preserve">.</w:t>
            </w:r>
          </w:p>
        </w:tc>
        <w:tc>
          <w:tcPr>
            <w:vAlign w:val="top"/>
          </w:tcPr>
          <w:p w:rsidR="00000000" w:rsidDel="00000000" w:rsidP="00000000" w:rsidRDefault="00000000" w:rsidRPr="00000000" w14:paraId="000000A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p>
        </w:tc>
      </w:tr>
      <w:tr>
        <w:trPr>
          <w:trHeight w:val="438" w:hRule="atLeast"/>
        </w:trPr>
        <w:tc>
          <w:tcPr>
            <w:vAlign w:val="top"/>
          </w:tcPr>
          <w:p w:rsidR="00000000" w:rsidDel="00000000" w:rsidP="00000000" w:rsidRDefault="00000000" w:rsidRPr="00000000" w14:paraId="000000AC">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3.</w:t>
            </w:r>
          </w:p>
        </w:tc>
        <w:tc>
          <w:tcPr>
            <w:vAlign w:val="top"/>
          </w:tcPr>
          <w:p w:rsidR="00000000" w:rsidDel="00000000" w:rsidP="00000000" w:rsidRDefault="00000000" w:rsidRPr="00000000" w14:paraId="000000AD">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Identificar y categorizar los sistemas que se </w:t>
            </w:r>
            <w:r w:rsidDel="00000000" w:rsidR="00000000" w:rsidRPr="00000000">
              <w:rPr>
                <w:rFonts w:ascii="Arial" w:cs="Arial" w:eastAsia="Arial" w:hAnsi="Arial"/>
                <w:sz w:val="20"/>
                <w:szCs w:val="20"/>
                <w:rtl w:val="0"/>
              </w:rPr>
              <w:t xml:space="preserve">respaldaron</w:t>
            </w:r>
            <w:r w:rsidDel="00000000" w:rsidR="00000000" w:rsidRPr="00000000">
              <w:rPr>
                <w:rFonts w:ascii="Arial" w:cs="Arial" w:eastAsia="Arial" w:hAnsi="Arial"/>
                <w:sz w:val="20"/>
                <w:szCs w:val="20"/>
                <w:vertAlign w:val="baseline"/>
                <w:rtl w:val="0"/>
              </w:rPr>
              <w:t xml:space="preserve">.</w:t>
            </w:r>
          </w:p>
        </w:tc>
        <w:tc>
          <w:tcPr>
            <w:vAlign w:val="top"/>
          </w:tcPr>
          <w:p w:rsidR="00000000" w:rsidDel="00000000" w:rsidP="00000000" w:rsidRDefault="00000000" w:rsidRPr="00000000" w14:paraId="000000AE">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rPr>
          <w:trHeight w:val="530" w:hRule="atLeast"/>
        </w:trPr>
        <w:tc>
          <w:tcPr>
            <w:vAlign w:val="top"/>
          </w:tcPr>
          <w:p w:rsidR="00000000" w:rsidDel="00000000" w:rsidP="00000000" w:rsidRDefault="00000000" w:rsidRPr="00000000" w14:paraId="000000AF">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4.</w:t>
            </w:r>
          </w:p>
        </w:tc>
        <w:tc>
          <w:tcPr>
            <w:vAlign w:val="top"/>
          </w:tcPr>
          <w:p w:rsidR="00000000" w:rsidDel="00000000" w:rsidP="00000000" w:rsidRDefault="00000000" w:rsidRPr="00000000" w14:paraId="000000B0">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Identificar y categorizar otros recursos para respaldar.</w:t>
            </w:r>
          </w:p>
        </w:tc>
        <w:tc>
          <w:tcPr>
            <w:vAlign w:val="top"/>
          </w:tcPr>
          <w:p w:rsidR="00000000" w:rsidDel="00000000" w:rsidP="00000000" w:rsidRDefault="00000000" w:rsidRPr="00000000" w14:paraId="000000B1">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c>
          <w:tcPr>
            <w:vAlign w:val="top"/>
          </w:tcPr>
          <w:p w:rsidR="00000000" w:rsidDel="00000000" w:rsidP="00000000" w:rsidRDefault="00000000" w:rsidRPr="00000000" w14:paraId="000000B2">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5.</w:t>
            </w:r>
          </w:p>
        </w:tc>
        <w:tc>
          <w:tcPr>
            <w:vAlign w:val="top"/>
          </w:tcPr>
          <w:p w:rsidR="00000000" w:rsidDel="00000000" w:rsidP="00000000" w:rsidRDefault="00000000" w:rsidRPr="00000000" w14:paraId="000000B3">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Programe actividades de respaldo, por ejemplo, fecha, hora, frecuencia, tipo de recurso para respaldar, destino para respaldos.</w:t>
            </w:r>
          </w:p>
        </w:tc>
        <w:tc>
          <w:tcPr>
            <w:vAlign w:val="top"/>
          </w:tcPr>
          <w:p w:rsidR="00000000" w:rsidDel="00000000" w:rsidP="00000000" w:rsidRDefault="00000000" w:rsidRPr="00000000" w14:paraId="000000B4">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c>
          <w:tcPr>
            <w:vAlign w:val="top"/>
          </w:tcPr>
          <w:p w:rsidR="00000000" w:rsidDel="00000000" w:rsidP="00000000" w:rsidRDefault="00000000" w:rsidRPr="00000000" w14:paraId="000000B5">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6.</w:t>
            </w:r>
          </w:p>
        </w:tc>
        <w:tc>
          <w:tcPr>
            <w:vAlign w:val="top"/>
          </w:tcPr>
          <w:p w:rsidR="00000000" w:rsidDel="00000000" w:rsidP="00000000" w:rsidRDefault="00000000" w:rsidRPr="00000000" w14:paraId="000000B6">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Programe los sistemas y recursos de respaldo de acuerdo con el cronograma y la política.</w:t>
            </w:r>
          </w:p>
        </w:tc>
        <w:tc>
          <w:tcPr>
            <w:vAlign w:val="top"/>
          </w:tcPr>
          <w:p w:rsidR="00000000" w:rsidDel="00000000" w:rsidP="00000000" w:rsidRDefault="00000000" w:rsidRPr="00000000" w14:paraId="000000B7">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c>
          <w:tcPr>
            <w:vAlign w:val="top"/>
          </w:tcPr>
          <w:p w:rsidR="00000000" w:rsidDel="00000000" w:rsidP="00000000" w:rsidRDefault="00000000" w:rsidRPr="00000000" w14:paraId="000000B8">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7.</w:t>
            </w:r>
          </w:p>
        </w:tc>
        <w:tc>
          <w:tcPr>
            <w:vAlign w:val="top"/>
          </w:tcPr>
          <w:p w:rsidR="00000000" w:rsidDel="00000000" w:rsidP="00000000" w:rsidRDefault="00000000" w:rsidRPr="00000000" w14:paraId="000000B9">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Programe actividades de rotación y copia de seguridad en medios magnéticos.</w:t>
            </w:r>
          </w:p>
        </w:tc>
        <w:tc>
          <w:tcPr>
            <w:vAlign w:val="top"/>
          </w:tcPr>
          <w:p w:rsidR="00000000" w:rsidDel="00000000" w:rsidP="00000000" w:rsidRDefault="00000000" w:rsidRPr="00000000" w14:paraId="000000BA">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c>
          <w:tcPr>
            <w:vAlign w:val="top"/>
          </w:tcPr>
          <w:p w:rsidR="00000000" w:rsidDel="00000000" w:rsidP="00000000" w:rsidRDefault="00000000" w:rsidRPr="00000000" w14:paraId="000000BB">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8.</w:t>
            </w:r>
          </w:p>
        </w:tc>
        <w:tc>
          <w:tcPr>
            <w:vAlign w:val="top"/>
          </w:tcPr>
          <w:p w:rsidR="00000000" w:rsidDel="00000000" w:rsidP="00000000" w:rsidRDefault="00000000" w:rsidRPr="00000000" w14:paraId="000000BC">
            <w:pPr>
              <w:jc w:val="both"/>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Ejecuta</w:t>
            </w:r>
            <w:r w:rsidDel="00000000" w:rsidR="00000000" w:rsidRPr="00000000">
              <w:rPr>
                <w:rFonts w:ascii="Arial" w:cs="Arial" w:eastAsia="Arial" w:hAnsi="Arial"/>
                <w:sz w:val="20"/>
                <w:szCs w:val="20"/>
                <w:vertAlign w:val="baseline"/>
                <w:rtl w:val="0"/>
              </w:rPr>
              <w:t xml:space="preserve"> copias de seguridad de datos, sistemas y otros recursos.</w:t>
            </w:r>
          </w:p>
        </w:tc>
        <w:tc>
          <w:tcPr>
            <w:vAlign w:val="top"/>
          </w:tcPr>
          <w:p w:rsidR="00000000" w:rsidDel="00000000" w:rsidP="00000000" w:rsidRDefault="00000000" w:rsidRPr="00000000" w14:paraId="000000BD">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c>
          <w:tcPr>
            <w:vAlign w:val="top"/>
          </w:tcPr>
          <w:p w:rsidR="00000000" w:rsidDel="00000000" w:rsidP="00000000" w:rsidRDefault="00000000" w:rsidRPr="00000000" w14:paraId="000000BE">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9.</w:t>
            </w:r>
          </w:p>
        </w:tc>
        <w:tc>
          <w:tcPr>
            <w:vAlign w:val="top"/>
          </w:tcPr>
          <w:p w:rsidR="00000000" w:rsidDel="00000000" w:rsidP="00000000" w:rsidRDefault="00000000" w:rsidRPr="00000000" w14:paraId="000000BF">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Asegúrese de que los medios magnéticos estén asegurados para su recogida y estén debidamente etiquetadas; </w:t>
            </w:r>
            <w:r w:rsidDel="00000000" w:rsidR="00000000" w:rsidRPr="00000000">
              <w:rPr>
                <w:rFonts w:ascii="Arial" w:cs="Arial" w:eastAsia="Arial" w:hAnsi="Arial"/>
                <w:sz w:val="20"/>
                <w:szCs w:val="20"/>
                <w:rtl w:val="0"/>
              </w:rPr>
              <w:t xml:space="preserve">verificar la recogida</w:t>
            </w:r>
            <w:r w:rsidDel="00000000" w:rsidR="00000000" w:rsidRPr="00000000">
              <w:rPr>
                <w:rFonts w:ascii="Arial" w:cs="Arial" w:eastAsia="Arial" w:hAnsi="Arial"/>
                <w:sz w:val="20"/>
                <w:szCs w:val="20"/>
                <w:vertAlign w:val="baseline"/>
                <w:rtl w:val="0"/>
              </w:rPr>
              <w:t xml:space="preserve">.</w:t>
            </w:r>
          </w:p>
        </w:tc>
        <w:tc>
          <w:tcPr>
            <w:vAlign w:val="top"/>
          </w:tcPr>
          <w:p w:rsidR="00000000" w:rsidDel="00000000" w:rsidP="00000000" w:rsidRDefault="00000000" w:rsidRPr="00000000" w14:paraId="000000C0">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c>
          <w:tcPr>
            <w:vAlign w:val="top"/>
          </w:tcPr>
          <w:p w:rsidR="00000000" w:rsidDel="00000000" w:rsidP="00000000" w:rsidRDefault="00000000" w:rsidRPr="00000000" w14:paraId="000000C1">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10.</w:t>
            </w:r>
          </w:p>
        </w:tc>
        <w:tc>
          <w:tcPr>
            <w:vAlign w:val="top"/>
          </w:tcPr>
          <w:p w:rsidR="00000000" w:rsidDel="00000000" w:rsidP="00000000" w:rsidRDefault="00000000" w:rsidRPr="00000000" w14:paraId="000000C2">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Verifique que las copias de seguridad se hayan completado y que todos los recursos de la copia de seguridad no hayan cambiado.</w:t>
            </w:r>
          </w:p>
        </w:tc>
        <w:tc>
          <w:tcPr>
            <w:vAlign w:val="top"/>
          </w:tcPr>
          <w:p w:rsidR="00000000" w:rsidDel="00000000" w:rsidP="00000000" w:rsidRDefault="00000000" w:rsidRPr="00000000" w14:paraId="000000C3">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c>
          <w:tcPr>
            <w:vAlign w:val="top"/>
          </w:tcPr>
          <w:p w:rsidR="00000000" w:rsidDel="00000000" w:rsidP="00000000" w:rsidRDefault="00000000" w:rsidRPr="00000000" w14:paraId="000000C4">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11.</w:t>
            </w:r>
          </w:p>
        </w:tc>
        <w:tc>
          <w:tcPr>
            <w:vAlign w:val="top"/>
          </w:tcPr>
          <w:p w:rsidR="00000000" w:rsidDel="00000000" w:rsidP="00000000" w:rsidRDefault="00000000" w:rsidRPr="00000000" w14:paraId="000000C5">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Preparar y distribuir informes de respaldo.</w:t>
            </w:r>
          </w:p>
        </w:tc>
        <w:tc>
          <w:tcPr>
            <w:vAlign w:val="top"/>
          </w:tcPr>
          <w:p w:rsidR="00000000" w:rsidDel="00000000" w:rsidP="00000000" w:rsidRDefault="00000000" w:rsidRPr="00000000" w14:paraId="000000C6">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c>
          <w:tcPr>
            <w:vAlign w:val="top"/>
          </w:tcPr>
          <w:p w:rsidR="00000000" w:rsidDel="00000000" w:rsidP="00000000" w:rsidRDefault="00000000" w:rsidRPr="00000000" w14:paraId="000000C7">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12.</w:t>
            </w:r>
          </w:p>
        </w:tc>
        <w:tc>
          <w:tcPr>
            <w:vAlign w:val="top"/>
          </w:tcPr>
          <w:p w:rsidR="00000000" w:rsidDel="00000000" w:rsidP="00000000" w:rsidRDefault="00000000" w:rsidRPr="00000000" w14:paraId="000000C8">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Programar y realizar pruebas de copias de seguridad de datos.</w:t>
            </w:r>
          </w:p>
        </w:tc>
        <w:tc>
          <w:tcPr>
            <w:vAlign w:val="top"/>
          </w:tcPr>
          <w:p w:rsidR="00000000" w:rsidDel="00000000" w:rsidP="00000000" w:rsidRDefault="00000000" w:rsidRPr="00000000" w14:paraId="000000C9">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c>
          <w:tcPr>
            <w:vAlign w:val="top"/>
          </w:tcPr>
          <w:p w:rsidR="00000000" w:rsidDel="00000000" w:rsidP="00000000" w:rsidRDefault="00000000" w:rsidRPr="00000000" w14:paraId="000000CA">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13.</w:t>
            </w:r>
          </w:p>
        </w:tc>
        <w:tc>
          <w:tcPr>
            <w:vAlign w:val="top"/>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Programar y aplicar parches a los recursos de respaldo.</w:t>
            </w:r>
            <w:r w:rsidDel="00000000" w:rsidR="00000000" w:rsidRPr="00000000">
              <w:rPr>
                <w:rtl w:val="0"/>
              </w:rPr>
            </w:r>
          </w:p>
        </w:tc>
        <w:tc>
          <w:tcPr>
            <w:vAlign w:val="top"/>
          </w:tcPr>
          <w:p w:rsidR="00000000" w:rsidDel="00000000" w:rsidP="00000000" w:rsidRDefault="00000000" w:rsidRPr="00000000" w14:paraId="000000CC">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c>
          <w:tcPr>
            <w:vAlign w:val="top"/>
          </w:tcPr>
          <w:p w:rsidR="00000000" w:rsidDel="00000000" w:rsidP="00000000" w:rsidRDefault="00000000" w:rsidRPr="00000000" w14:paraId="000000CD">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14.</w:t>
            </w:r>
          </w:p>
        </w:tc>
        <w:tc>
          <w:tcPr>
            <w:vAlign w:val="top"/>
          </w:tcPr>
          <w:p w:rsidR="00000000" w:rsidDel="00000000" w:rsidP="00000000" w:rsidRDefault="00000000" w:rsidRPr="00000000" w14:paraId="000000CE">
            <w:pPr>
              <w:jc w:val="both"/>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Actualice los sistemas y tecnologías de respaldo según sea necesario.</w:t>
            </w:r>
            <w:r w:rsidDel="00000000" w:rsidR="00000000" w:rsidRPr="00000000">
              <w:rPr>
                <w:rtl w:val="0"/>
              </w:rPr>
            </w:r>
          </w:p>
        </w:tc>
        <w:tc>
          <w:tcPr>
            <w:vAlign w:val="top"/>
          </w:tcPr>
          <w:p w:rsidR="00000000" w:rsidDel="00000000" w:rsidP="00000000" w:rsidRDefault="00000000" w:rsidRPr="00000000" w14:paraId="000000CF">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bl>
    <w:p w:rsidR="00000000" w:rsidDel="00000000" w:rsidP="00000000" w:rsidRDefault="00000000" w:rsidRPr="00000000" w14:paraId="000000D0">
      <w:pPr>
        <w:jc w:val="both"/>
        <w:rPr>
          <w:rFonts w:ascii="Arial" w:cs="Arial" w:eastAsia="Arial" w:hAnsi="Arial"/>
          <w:b w:val="1"/>
          <w:color w:val="202124"/>
          <w:sz w:val="20"/>
          <w:szCs w:val="20"/>
        </w:rPr>
      </w:pPr>
      <w:r w:rsidDel="00000000" w:rsidR="00000000" w:rsidRPr="00000000">
        <w:rPr>
          <w:rtl w:val="0"/>
        </w:rPr>
      </w:r>
    </w:p>
    <w:p w:rsidR="00000000" w:rsidDel="00000000" w:rsidP="00000000" w:rsidRDefault="00000000" w:rsidRPr="00000000" w14:paraId="000000D1">
      <w:pPr>
        <w:jc w:val="both"/>
        <w:rPr>
          <w:rFonts w:ascii="Arial" w:cs="Arial" w:eastAsia="Arial" w:hAnsi="Arial"/>
          <w:b w:val="0"/>
          <w:color w:val="202124"/>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Recuperación de datos</w:t>
      </w:r>
      <w:r w:rsidDel="00000000" w:rsidR="00000000" w:rsidRPr="00000000">
        <w:rPr>
          <w:rtl w:val="0"/>
        </w:rPr>
      </w:r>
    </w:p>
    <w:p w:rsidR="00000000" w:rsidDel="00000000" w:rsidP="00000000" w:rsidRDefault="00000000" w:rsidRPr="00000000" w14:paraId="000000D2">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0D3">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Se deben establecer, documentar y probar periódicamente procedimientos para recuperar datos, bases de datos, sistemas, aplicaciones y otros activos de información si ocurre un evento disruptivo que requiera la recuperación de esos activos y recursos.</w:t>
      </w:r>
    </w:p>
    <w:p w:rsidR="00000000" w:rsidDel="00000000" w:rsidP="00000000" w:rsidRDefault="00000000" w:rsidRPr="00000000" w14:paraId="000000D4">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0D5">
      <w:pPr>
        <w:jc w:val="both"/>
        <w:rPr>
          <w:rFonts w:ascii="Arial" w:cs="Arial" w:eastAsia="Arial" w:hAnsi="Arial"/>
          <w:b w:val="0"/>
          <w:color w:val="202124"/>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Revisión y mantenimiento del plan</w:t>
      </w:r>
      <w:r w:rsidDel="00000000" w:rsidR="00000000" w:rsidRPr="00000000">
        <w:rPr>
          <w:rtl w:val="0"/>
        </w:rPr>
      </w:r>
    </w:p>
    <w:p w:rsidR="00000000" w:rsidDel="00000000" w:rsidP="00000000" w:rsidRDefault="00000000" w:rsidRPr="00000000" w14:paraId="000000D6">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0D7">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Este plan de copia de seguridad de datos debe revisarse periódicamente y los procedimientos deben validarse (y actualizarse según sea necesario) para garantizar que las copias de seguridad se realicen según sea necesario y cuando sea necesario. Como parte de esta actividad, es recomendable revisar las listas del personal del equipo de respaldo de datos, proveedores de servicios de respaldo de datos y proveedores de respaldo de datos en la nube, y actualizar los datos de contacto según sea necesario.</w:t>
      </w:r>
    </w:p>
    <w:p w:rsidR="00000000" w:rsidDel="00000000" w:rsidP="00000000" w:rsidRDefault="00000000" w:rsidRPr="00000000" w14:paraId="000000D8">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0D9">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La versión impresa de este plan de respaldo de datos se almacenará en una ubicación común donde el personal de TI, como los administradores de datos, pueda verlo. Las versiones electrónicas estarán disponibles a través del Soporte técnico de TI.</w:t>
      </w:r>
    </w:p>
    <w:p w:rsidR="00000000" w:rsidDel="00000000" w:rsidP="00000000" w:rsidRDefault="00000000" w:rsidRPr="00000000" w14:paraId="000000DA">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0DB">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0DC">
      <w:pPr>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0DD">
      <w:pPr>
        <w:rPr>
          <w:vertAlign w:val="baseline"/>
        </w:rPr>
      </w:pPr>
      <w:r w:rsidDel="00000000" w:rsidR="00000000" w:rsidRPr="00000000">
        <w:rPr>
          <w:rtl w:val="0"/>
        </w:rPr>
      </w:r>
    </w:p>
    <w:p w:rsidR="00000000" w:rsidDel="00000000" w:rsidP="00000000" w:rsidRDefault="00000000" w:rsidRPr="00000000" w14:paraId="000000DE">
      <w:pPr>
        <w:keepNext w:val="1"/>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right" w:pos="9360"/>
        </w:tabs>
        <w:spacing w:after="0" w:before="0" w:line="240" w:lineRule="auto"/>
        <w:ind w:left="0" w:right="0" w:firstLine="0"/>
        <w:jc w:val="both"/>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jc w:val="both"/>
        <w:rPr>
          <w:rFonts w:ascii="Arial" w:cs="Arial" w:eastAsia="Arial" w:hAnsi="Arial"/>
          <w:b w:val="0"/>
          <w:color w:val="202124"/>
          <w:vertAlign w:val="baseline"/>
        </w:rPr>
      </w:pPr>
      <w:bookmarkStart w:colFirst="0" w:colLast="0" w:name="_heading=h.3znysh7" w:id="3"/>
      <w:bookmarkEnd w:id="3"/>
      <w:r w:rsidDel="00000000" w:rsidR="00000000" w:rsidRPr="00000000">
        <w:br w:type="page"/>
      </w:r>
      <w:r w:rsidDel="00000000" w:rsidR="00000000" w:rsidRPr="00000000">
        <w:rPr>
          <w:rFonts w:ascii="Arial" w:cs="Arial" w:eastAsia="Arial" w:hAnsi="Arial"/>
          <w:b w:val="1"/>
          <w:color w:val="202124"/>
          <w:vertAlign w:val="baseline"/>
          <w:rtl w:val="0"/>
        </w:rPr>
        <w:t xml:space="preserve">Apéndices</w:t>
      </w:r>
      <w:r w:rsidDel="00000000" w:rsidR="00000000" w:rsidRPr="00000000">
        <w:rPr>
          <w:rtl w:val="0"/>
        </w:rPr>
      </w:r>
    </w:p>
    <w:p w:rsidR="00000000" w:rsidDel="00000000" w:rsidP="00000000" w:rsidRDefault="00000000" w:rsidRPr="00000000" w14:paraId="000000E0">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0E1">
      <w:pPr>
        <w:jc w:val="both"/>
        <w:rPr>
          <w:rFonts w:ascii="Arial" w:cs="Arial" w:eastAsia="Arial" w:hAnsi="Arial"/>
          <w:b w:val="0"/>
          <w:color w:val="202124"/>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Apéndice A: Equipos</w:t>
      </w:r>
      <w:r w:rsidDel="00000000" w:rsidR="00000000" w:rsidRPr="00000000">
        <w:rPr>
          <w:rtl w:val="0"/>
        </w:rPr>
      </w:r>
    </w:p>
    <w:p w:rsidR="00000000" w:rsidDel="00000000" w:rsidP="00000000" w:rsidRDefault="00000000" w:rsidRPr="00000000" w14:paraId="000000E2">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0E3">
      <w:pPr>
        <w:jc w:val="both"/>
        <w:rPr>
          <w:rFonts w:ascii="Arial" w:cs="Arial" w:eastAsia="Arial" w:hAnsi="Arial"/>
          <w:b w:val="0"/>
          <w:color w:val="202124"/>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Equipo de respaldo de datos</w:t>
      </w:r>
      <w:r w:rsidDel="00000000" w:rsidR="00000000" w:rsidRPr="00000000">
        <w:rPr>
          <w:rtl w:val="0"/>
        </w:rPr>
      </w:r>
    </w:p>
    <w:p w:rsidR="00000000" w:rsidDel="00000000" w:rsidP="00000000" w:rsidRDefault="00000000" w:rsidRPr="00000000" w14:paraId="000000E4">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Responsable de la planificación, gestión y ejecución general de las actividades de copia de seguridad de datos y de proporcionar informes periódicos a la administración de TI sobre el rendimiento de la copia de seguridad de acuerdo con métricas específicas de copia de seguridad</w:t>
      </w:r>
    </w:p>
    <w:p w:rsidR="00000000" w:rsidDel="00000000" w:rsidP="00000000" w:rsidRDefault="00000000" w:rsidRPr="00000000" w14:paraId="000000E5">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0E6">
      <w:pPr>
        <w:jc w:val="both"/>
        <w:rPr>
          <w:rFonts w:ascii="Arial" w:cs="Arial" w:eastAsia="Arial" w:hAnsi="Arial"/>
          <w:b w:val="0"/>
          <w:color w:val="202124"/>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Actividades de apoyo</w:t>
      </w:r>
      <w:r w:rsidDel="00000000" w:rsidR="00000000" w:rsidRPr="00000000">
        <w:rPr>
          <w:rtl w:val="0"/>
        </w:rPr>
      </w:r>
    </w:p>
    <w:p w:rsidR="00000000" w:rsidDel="00000000" w:rsidP="00000000" w:rsidRDefault="00000000" w:rsidRPr="00000000" w14:paraId="000000E7">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 Analiza el rendimiento de la copia de seguridad de datos con métricas específicas.</w:t>
      </w:r>
    </w:p>
    <w:p w:rsidR="00000000" w:rsidDel="00000000" w:rsidP="00000000" w:rsidRDefault="00000000" w:rsidRPr="00000000" w14:paraId="000000E8">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 Establece prioridades de respaldo basadas en la colaboración con el soporte técnico de TI y los departamentos de usuarios</w:t>
      </w:r>
    </w:p>
    <w:p w:rsidR="00000000" w:rsidDel="00000000" w:rsidP="00000000" w:rsidRDefault="00000000" w:rsidRPr="00000000" w14:paraId="000000E9">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 Proporciona a la gestión de TI datos de rendimiento y estado continuos</w:t>
      </w:r>
    </w:p>
    <w:p w:rsidR="00000000" w:rsidDel="00000000" w:rsidP="00000000" w:rsidRDefault="00000000" w:rsidRPr="00000000" w14:paraId="000000EA">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 Trabaja con proveedores y soporte técnico de TI para garantizar el funcionamiento continuo de las copias de seguridad.</w:t>
      </w:r>
    </w:p>
    <w:p w:rsidR="00000000" w:rsidDel="00000000" w:rsidP="00000000" w:rsidRDefault="00000000" w:rsidRPr="00000000" w14:paraId="000000EB">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0EC">
      <w:pPr>
        <w:jc w:val="both"/>
        <w:rPr>
          <w:rFonts w:ascii="Arial" w:cs="Arial" w:eastAsia="Arial" w:hAnsi="Arial"/>
          <w:b w:val="0"/>
          <w:color w:val="202124"/>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Equipo de soporte técnico de TI (ITS)</w:t>
      </w:r>
      <w:r w:rsidDel="00000000" w:rsidR="00000000" w:rsidRPr="00000000">
        <w:rPr>
          <w:rtl w:val="0"/>
        </w:rPr>
      </w:r>
    </w:p>
    <w:p w:rsidR="00000000" w:rsidDel="00000000" w:rsidP="00000000" w:rsidRDefault="00000000" w:rsidRPr="00000000" w14:paraId="000000ED">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Admite el rendimiento de la copia de seguridad de datos y las actividades de almacenamiento de datos relacionadas</w:t>
      </w:r>
    </w:p>
    <w:p w:rsidR="00000000" w:rsidDel="00000000" w:rsidP="00000000" w:rsidRDefault="00000000" w:rsidRPr="00000000" w14:paraId="000000EE">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 </w:t>
      </w:r>
    </w:p>
    <w:p w:rsidR="00000000" w:rsidDel="00000000" w:rsidP="00000000" w:rsidRDefault="00000000" w:rsidRPr="00000000" w14:paraId="000000EF">
      <w:pPr>
        <w:jc w:val="both"/>
        <w:rPr>
          <w:rFonts w:ascii="Arial" w:cs="Arial" w:eastAsia="Arial" w:hAnsi="Arial"/>
          <w:b w:val="0"/>
          <w:color w:val="202124"/>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Actividades de apoyo</w:t>
      </w:r>
      <w:r w:rsidDel="00000000" w:rsidR="00000000" w:rsidRPr="00000000">
        <w:rPr>
          <w:rtl w:val="0"/>
        </w:rPr>
      </w:r>
    </w:p>
    <w:p w:rsidR="00000000" w:rsidDel="00000000" w:rsidP="00000000" w:rsidRDefault="00000000" w:rsidRPr="00000000" w14:paraId="000000F0">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 Ayudar con las actividades de copia de seguridad de datos según sea necesario</w:t>
      </w:r>
    </w:p>
    <w:p w:rsidR="00000000" w:rsidDel="00000000" w:rsidP="00000000" w:rsidRDefault="00000000" w:rsidRPr="00000000" w14:paraId="000000F1">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 Proporcionar orientación sobre equipos, sistemas y otros servicios, según sea necesario.</w:t>
      </w:r>
    </w:p>
    <w:p w:rsidR="00000000" w:rsidDel="00000000" w:rsidP="00000000" w:rsidRDefault="00000000" w:rsidRPr="00000000" w14:paraId="000000F2">
      <w:pPr>
        <w:jc w:val="both"/>
        <w:rPr>
          <w:rFonts w:ascii="Arial" w:cs="Arial" w:eastAsia="Arial" w:hAnsi="Arial"/>
          <w:sz w:val="20"/>
          <w:szCs w:val="20"/>
          <w:vertAlign w:val="baseline"/>
        </w:rPr>
      </w:pPr>
      <w:r w:rsidDel="00000000" w:rsidR="00000000" w:rsidRPr="00000000">
        <w:rPr>
          <w:rFonts w:ascii="Arial" w:cs="Arial" w:eastAsia="Arial" w:hAnsi="Arial"/>
          <w:color w:val="202124"/>
          <w:sz w:val="20"/>
          <w:szCs w:val="20"/>
          <w:vertAlign w:val="baseline"/>
          <w:rtl w:val="0"/>
        </w:rPr>
        <w:t xml:space="preserve">• Coordinar las pruebas de las operaciones de copia de seguridad de datos para garantizar que funcionen con normalidad.</w:t>
      </w:r>
      <w:r w:rsidDel="00000000" w:rsidR="00000000" w:rsidRPr="00000000">
        <w:rPr>
          <w:rtl w:val="0"/>
        </w:rPr>
      </w:r>
    </w:p>
    <w:p w:rsidR="00000000" w:rsidDel="00000000" w:rsidP="00000000" w:rsidRDefault="00000000" w:rsidRPr="00000000" w14:paraId="000000F3">
      <w:pPr>
        <w:keepNext w:val="1"/>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right" w:pos="9360"/>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1"/>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right" w:pos="9360"/>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1"/>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right" w:pos="9360"/>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jc w:val="both"/>
        <w:rPr>
          <w:rFonts w:ascii="Arial" w:cs="Arial" w:eastAsia="Arial" w:hAnsi="Arial"/>
          <w:b w:val="0"/>
          <w:color w:val="202124"/>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Apéndice B: Listas de contactos del equipo de respaldo de datos</w:t>
      </w:r>
      <w:r w:rsidDel="00000000" w:rsidR="00000000" w:rsidRPr="00000000">
        <w:rPr>
          <w:rtl w:val="0"/>
        </w:rPr>
      </w:r>
    </w:p>
    <w:p w:rsidR="00000000" w:rsidDel="00000000" w:rsidP="00000000" w:rsidRDefault="00000000" w:rsidRPr="00000000" w14:paraId="000000F7">
      <w:pPr>
        <w:jc w:val="both"/>
        <w:rPr>
          <w:rFonts w:ascii="Arial" w:cs="Arial" w:eastAsia="Arial" w:hAnsi="Arial"/>
          <w:b w:val="0"/>
          <w:color w:val="202124"/>
          <w:sz w:val="20"/>
          <w:szCs w:val="20"/>
          <w:vertAlign w:val="baseline"/>
        </w:rPr>
      </w:pPr>
      <w:r w:rsidDel="00000000" w:rsidR="00000000" w:rsidRPr="00000000">
        <w:rPr>
          <w:rtl w:val="0"/>
        </w:rPr>
      </w:r>
    </w:p>
    <w:p w:rsidR="00000000" w:rsidDel="00000000" w:rsidP="00000000" w:rsidRDefault="00000000" w:rsidRPr="00000000" w14:paraId="000000F8">
      <w:pPr>
        <w:ind w:firstLine="720"/>
        <w:jc w:val="both"/>
        <w:rPr>
          <w:rFonts w:ascii="Arial" w:cs="Arial" w:eastAsia="Arial" w:hAnsi="Arial"/>
          <w:b w:val="1"/>
          <w:color w:val="202124"/>
          <w:sz w:val="20"/>
          <w:szCs w:val="20"/>
        </w:rPr>
      </w:pPr>
      <w:r w:rsidDel="00000000" w:rsidR="00000000" w:rsidRPr="00000000">
        <w:rPr>
          <w:rFonts w:ascii="Arial" w:cs="Arial" w:eastAsia="Arial" w:hAnsi="Arial"/>
          <w:b w:val="1"/>
          <w:color w:val="202124"/>
          <w:sz w:val="20"/>
          <w:szCs w:val="20"/>
          <w:vertAlign w:val="baseline"/>
          <w:rtl w:val="0"/>
        </w:rPr>
        <w:t xml:space="preserve">Equipo de respaldo de datos (EBD) - </w:t>
      </w:r>
      <w:r w:rsidDel="00000000" w:rsidR="00000000" w:rsidRPr="00000000">
        <w:rPr>
          <w:rFonts w:ascii="Arial" w:cs="Arial" w:eastAsia="Arial" w:hAnsi="Arial"/>
          <w:b w:val="1"/>
          <w:color w:val="202124"/>
          <w:sz w:val="20"/>
          <w:szCs w:val="20"/>
          <w:rtl w:val="0"/>
        </w:rPr>
        <w:t xml:space="preserve"> equipo de soporte técnico de TI (EST)</w:t>
      </w:r>
    </w:p>
    <w:p w:rsidR="00000000" w:rsidDel="00000000" w:rsidP="00000000" w:rsidRDefault="00000000" w:rsidRPr="00000000" w14:paraId="000000F9">
      <w:pPr>
        <w:ind w:firstLine="720"/>
        <w:jc w:val="both"/>
        <w:rPr>
          <w:rFonts w:ascii="Arial" w:cs="Arial" w:eastAsia="Arial" w:hAnsi="Arial"/>
          <w:b w:val="1"/>
          <w:color w:val="202124"/>
          <w:sz w:val="20"/>
          <w:szCs w:val="20"/>
        </w:rPr>
      </w:pPr>
      <w:r w:rsidDel="00000000" w:rsidR="00000000" w:rsidRPr="00000000">
        <w:rPr>
          <w:rtl w:val="0"/>
        </w:rPr>
      </w:r>
    </w:p>
    <w:p w:rsidR="00000000" w:rsidDel="00000000" w:rsidP="00000000" w:rsidRDefault="00000000" w:rsidRPr="00000000" w14:paraId="000000FA">
      <w:pPr>
        <w:ind w:firstLine="720"/>
        <w:jc w:val="both"/>
        <w:rPr>
          <w:rFonts w:ascii="Arial" w:cs="Arial" w:eastAsia="Arial" w:hAnsi="Arial"/>
          <w:b w:val="1"/>
          <w:color w:val="202124"/>
          <w:sz w:val="20"/>
          <w:szCs w:val="20"/>
        </w:rPr>
      </w:pPr>
      <w:r w:rsidDel="00000000" w:rsidR="00000000" w:rsidRPr="00000000">
        <w:rPr>
          <w:rtl w:val="0"/>
        </w:rPr>
      </w:r>
    </w:p>
    <w:tbl>
      <w:tblPr>
        <w:tblStyle w:val="Table3"/>
        <w:tblW w:w="931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20"/>
        <w:gridCol w:w="2685"/>
        <w:gridCol w:w="2325"/>
        <w:gridCol w:w="2085"/>
        <w:tblGridChange w:id="0">
          <w:tblGrid>
            <w:gridCol w:w="2220"/>
            <w:gridCol w:w="2685"/>
            <w:gridCol w:w="2325"/>
            <w:gridCol w:w="2085"/>
          </w:tblGrid>
        </w:tblGridChange>
      </w:tblGrid>
      <w:tr>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0FB">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Empresa/Nombres y Apellidos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0FC">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Contacto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0FD">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Dirección Domicilio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0FE">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Numero de Celular/Fijo</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FF">
            <w:pPr>
              <w:rPr>
                <w:sz w:val="22"/>
                <w:szCs w:val="22"/>
                <w:vertAlign w:val="baseline"/>
              </w:rPr>
            </w:pPr>
            <w:r w:rsidDel="00000000" w:rsidR="00000000" w:rsidRPr="00000000">
              <w:rPr>
                <w:sz w:val="22"/>
                <w:szCs w:val="22"/>
                <w:rtl w:val="0"/>
              </w:rPr>
              <w:t xml:space="preserve">Yeren Agdmet Palacios Gugu</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100">
            <w:pPr>
              <w:rPr>
                <w:sz w:val="22"/>
                <w:szCs w:val="22"/>
                <w:vertAlign w:val="baseline"/>
              </w:rPr>
            </w:pPr>
            <w:r w:rsidDel="00000000" w:rsidR="00000000" w:rsidRPr="00000000">
              <w:rPr>
                <w:sz w:val="22"/>
                <w:szCs w:val="22"/>
                <w:rtl w:val="0"/>
              </w:rPr>
              <w:t xml:space="preserve">yapalacios660@misena.edu.co</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101">
            <w:pPr>
              <w:rPr>
                <w:sz w:val="22"/>
                <w:szCs w:val="22"/>
                <w:vertAlign w:val="baseline"/>
              </w:rPr>
            </w:pPr>
            <w:r w:rsidDel="00000000" w:rsidR="00000000" w:rsidRPr="00000000">
              <w:rPr>
                <w:sz w:val="22"/>
                <w:szCs w:val="22"/>
                <w:rtl w:val="0"/>
              </w:rPr>
              <w:t xml:space="preserve">Tv 3 bis este #48 - 20</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102">
            <w:pPr>
              <w:rPr>
                <w:sz w:val="22"/>
                <w:szCs w:val="22"/>
                <w:vertAlign w:val="baseline"/>
              </w:rPr>
            </w:pPr>
            <w:r w:rsidDel="00000000" w:rsidR="00000000" w:rsidRPr="00000000">
              <w:rPr>
                <w:sz w:val="22"/>
                <w:szCs w:val="22"/>
                <w:rtl w:val="0"/>
              </w:rPr>
              <w:t xml:space="preserve">3006961901</w:t>
            </w:r>
            <w:r w:rsidDel="00000000" w:rsidR="00000000" w:rsidRPr="00000000">
              <w:rPr>
                <w:rtl w:val="0"/>
              </w:rPr>
            </w:r>
          </w:p>
        </w:tc>
      </w:tr>
      <w:tr>
        <w:tc>
          <w:tcPr>
            <w:vAlign w:val="top"/>
          </w:tcPr>
          <w:p w:rsidR="00000000" w:rsidDel="00000000" w:rsidP="00000000" w:rsidRDefault="00000000" w:rsidRPr="00000000" w14:paraId="00000103">
            <w:pPr>
              <w:rPr>
                <w:sz w:val="22"/>
                <w:szCs w:val="22"/>
                <w:vertAlign w:val="baseline"/>
              </w:rPr>
            </w:pPr>
            <w:r w:rsidDel="00000000" w:rsidR="00000000" w:rsidRPr="00000000">
              <w:rPr>
                <w:sz w:val="22"/>
                <w:szCs w:val="22"/>
                <w:rtl w:val="0"/>
              </w:rPr>
              <w:t xml:space="preserve">Kevin Alexander Cendales Torres</w:t>
            </w:r>
            <w:r w:rsidDel="00000000" w:rsidR="00000000" w:rsidRPr="00000000">
              <w:rPr>
                <w:rtl w:val="0"/>
              </w:rPr>
            </w:r>
          </w:p>
        </w:tc>
        <w:tc>
          <w:tcPr>
            <w:vAlign w:val="top"/>
          </w:tcPr>
          <w:p w:rsidR="00000000" w:rsidDel="00000000" w:rsidP="00000000" w:rsidRDefault="00000000" w:rsidRPr="00000000" w14:paraId="00000104">
            <w:pPr>
              <w:rPr>
                <w:sz w:val="22"/>
                <w:szCs w:val="22"/>
                <w:vertAlign w:val="baseline"/>
              </w:rPr>
            </w:pPr>
            <w:r w:rsidDel="00000000" w:rsidR="00000000" w:rsidRPr="00000000">
              <w:rPr>
                <w:sz w:val="22"/>
                <w:szCs w:val="22"/>
                <w:rtl w:val="0"/>
              </w:rPr>
              <w:t xml:space="preserve">kacendales@misena.edu.co</w:t>
            </w:r>
            <w:r w:rsidDel="00000000" w:rsidR="00000000" w:rsidRPr="00000000">
              <w:rPr>
                <w:rtl w:val="0"/>
              </w:rPr>
            </w:r>
          </w:p>
        </w:tc>
        <w:tc>
          <w:tcPr>
            <w:vAlign w:val="top"/>
          </w:tcPr>
          <w:p w:rsidR="00000000" w:rsidDel="00000000" w:rsidP="00000000" w:rsidRDefault="00000000" w:rsidRPr="00000000" w14:paraId="00000105">
            <w:pPr>
              <w:rPr>
                <w:sz w:val="22"/>
                <w:szCs w:val="22"/>
                <w:vertAlign w:val="baseline"/>
              </w:rPr>
            </w:pPr>
            <w:r w:rsidDel="00000000" w:rsidR="00000000" w:rsidRPr="00000000">
              <w:rPr>
                <w:sz w:val="22"/>
                <w:szCs w:val="22"/>
                <w:rtl w:val="0"/>
              </w:rPr>
              <w:t xml:space="preserve">Cll 45 D # 4 - 20 este </w:t>
            </w:r>
            <w:r w:rsidDel="00000000" w:rsidR="00000000" w:rsidRPr="00000000">
              <w:rPr>
                <w:rtl w:val="0"/>
              </w:rPr>
            </w:r>
          </w:p>
        </w:tc>
        <w:tc>
          <w:tcPr>
            <w:vAlign w:val="top"/>
          </w:tcPr>
          <w:p w:rsidR="00000000" w:rsidDel="00000000" w:rsidP="00000000" w:rsidRDefault="00000000" w:rsidRPr="00000000" w14:paraId="00000106">
            <w:pPr>
              <w:rPr>
                <w:sz w:val="22"/>
                <w:szCs w:val="22"/>
                <w:vertAlign w:val="baseline"/>
              </w:rPr>
            </w:pPr>
            <w:r w:rsidDel="00000000" w:rsidR="00000000" w:rsidRPr="00000000">
              <w:rPr>
                <w:sz w:val="22"/>
                <w:szCs w:val="22"/>
                <w:rtl w:val="0"/>
              </w:rPr>
              <w:t xml:space="preserve">3114609836</w:t>
            </w:r>
            <w:r w:rsidDel="00000000" w:rsidR="00000000" w:rsidRPr="00000000">
              <w:rPr>
                <w:rtl w:val="0"/>
              </w:rPr>
            </w:r>
          </w:p>
        </w:tc>
      </w:tr>
      <w:tr>
        <w:trPr>
          <w:trHeight w:val="603" w:hRule="atLeast"/>
        </w:trPr>
        <w:tc>
          <w:tcPr>
            <w:vAlign w:val="top"/>
          </w:tcPr>
          <w:p w:rsidR="00000000" w:rsidDel="00000000" w:rsidP="00000000" w:rsidRDefault="00000000" w:rsidRPr="00000000" w14:paraId="00000107">
            <w:pPr>
              <w:rPr>
                <w:sz w:val="22"/>
                <w:szCs w:val="22"/>
                <w:vertAlign w:val="baseline"/>
              </w:rPr>
            </w:pPr>
            <w:r w:rsidDel="00000000" w:rsidR="00000000" w:rsidRPr="00000000">
              <w:rPr>
                <w:sz w:val="22"/>
                <w:szCs w:val="22"/>
                <w:rtl w:val="0"/>
              </w:rPr>
              <w:t xml:space="preserve">Marlon Jaramillo</w:t>
            </w:r>
            <w:r w:rsidDel="00000000" w:rsidR="00000000" w:rsidRPr="00000000">
              <w:rPr>
                <w:rtl w:val="0"/>
              </w:rPr>
            </w:r>
          </w:p>
        </w:tc>
        <w:tc>
          <w:tcPr>
            <w:vAlign w:val="top"/>
          </w:tcPr>
          <w:p w:rsidR="00000000" w:rsidDel="00000000" w:rsidP="00000000" w:rsidRDefault="00000000" w:rsidRPr="00000000" w14:paraId="00000108">
            <w:pPr>
              <w:rPr>
                <w:sz w:val="22"/>
                <w:szCs w:val="22"/>
                <w:vertAlign w:val="baseline"/>
              </w:rPr>
            </w:pPr>
            <w:r w:rsidDel="00000000" w:rsidR="00000000" w:rsidRPr="00000000">
              <w:rPr>
                <w:sz w:val="22"/>
                <w:szCs w:val="22"/>
                <w:rtl w:val="0"/>
              </w:rPr>
              <w:t xml:space="preserve">msjaramillo824@misena.edu.co</w:t>
            </w:r>
            <w:r w:rsidDel="00000000" w:rsidR="00000000" w:rsidRPr="00000000">
              <w:rPr>
                <w:rtl w:val="0"/>
              </w:rPr>
            </w:r>
          </w:p>
        </w:tc>
        <w:tc>
          <w:tcPr>
            <w:vAlign w:val="top"/>
          </w:tcPr>
          <w:p w:rsidR="00000000" w:rsidDel="00000000" w:rsidP="00000000" w:rsidRDefault="00000000" w:rsidRPr="00000000" w14:paraId="00000109">
            <w:pPr>
              <w:rPr>
                <w:sz w:val="22"/>
                <w:szCs w:val="22"/>
                <w:vertAlign w:val="baseline"/>
              </w:rPr>
            </w:pPr>
            <w:r w:rsidDel="00000000" w:rsidR="00000000" w:rsidRPr="00000000">
              <w:rPr>
                <w:sz w:val="22"/>
                <w:szCs w:val="22"/>
                <w:rtl w:val="0"/>
              </w:rPr>
              <w:t xml:space="preserve">Diagonal 43 #1a 20 este</w:t>
            </w:r>
            <w:r w:rsidDel="00000000" w:rsidR="00000000" w:rsidRPr="00000000">
              <w:rPr>
                <w:rtl w:val="0"/>
              </w:rPr>
            </w:r>
          </w:p>
        </w:tc>
        <w:tc>
          <w:tcPr>
            <w:vAlign w:val="top"/>
          </w:tcPr>
          <w:p w:rsidR="00000000" w:rsidDel="00000000" w:rsidP="00000000" w:rsidRDefault="00000000" w:rsidRPr="00000000" w14:paraId="0000010A">
            <w:pPr>
              <w:rPr>
                <w:sz w:val="22"/>
                <w:szCs w:val="22"/>
                <w:vertAlign w:val="baseline"/>
              </w:rPr>
            </w:pPr>
            <w:r w:rsidDel="00000000" w:rsidR="00000000" w:rsidRPr="00000000">
              <w:rPr>
                <w:sz w:val="22"/>
                <w:szCs w:val="22"/>
                <w:rtl w:val="0"/>
              </w:rPr>
              <w:t xml:space="preserve">3212855600</w:t>
            </w:r>
            <w:r w:rsidDel="00000000" w:rsidR="00000000" w:rsidRPr="00000000">
              <w:rPr>
                <w:rtl w:val="0"/>
              </w:rPr>
            </w:r>
          </w:p>
        </w:tc>
      </w:tr>
      <w:tr>
        <w:tc>
          <w:tcPr>
            <w:vAlign w:val="top"/>
          </w:tcPr>
          <w:p w:rsidR="00000000" w:rsidDel="00000000" w:rsidP="00000000" w:rsidRDefault="00000000" w:rsidRPr="00000000" w14:paraId="0000010B">
            <w:pPr>
              <w:rPr>
                <w:sz w:val="22"/>
                <w:szCs w:val="22"/>
                <w:vertAlign w:val="baseline"/>
              </w:rPr>
            </w:pPr>
            <w:r w:rsidDel="00000000" w:rsidR="00000000" w:rsidRPr="00000000">
              <w:rPr>
                <w:sz w:val="22"/>
                <w:szCs w:val="22"/>
                <w:rtl w:val="0"/>
              </w:rPr>
              <w:t xml:space="preserve">Jhon Alexander Monroy Rodriguez</w:t>
            </w:r>
            <w:r w:rsidDel="00000000" w:rsidR="00000000" w:rsidRPr="00000000">
              <w:rPr>
                <w:rtl w:val="0"/>
              </w:rPr>
            </w:r>
          </w:p>
        </w:tc>
        <w:tc>
          <w:tcPr>
            <w:vAlign w:val="top"/>
          </w:tcPr>
          <w:p w:rsidR="00000000" w:rsidDel="00000000" w:rsidP="00000000" w:rsidRDefault="00000000" w:rsidRPr="00000000" w14:paraId="0000010C">
            <w:pPr>
              <w:rPr>
                <w:sz w:val="22"/>
                <w:szCs w:val="22"/>
                <w:vertAlign w:val="baseline"/>
              </w:rPr>
            </w:pPr>
            <w:r w:rsidDel="00000000" w:rsidR="00000000" w:rsidRPr="00000000">
              <w:rPr>
                <w:sz w:val="22"/>
                <w:szCs w:val="22"/>
                <w:rtl w:val="0"/>
              </w:rPr>
              <w:t xml:space="preserve">rodriguezalexmonroy@gmail.com</w:t>
            </w:r>
            <w:r w:rsidDel="00000000" w:rsidR="00000000" w:rsidRPr="00000000">
              <w:rPr>
                <w:rtl w:val="0"/>
              </w:rPr>
            </w:r>
          </w:p>
        </w:tc>
        <w:tc>
          <w:tcPr>
            <w:vAlign w:val="top"/>
          </w:tcPr>
          <w:p w:rsidR="00000000" w:rsidDel="00000000" w:rsidP="00000000" w:rsidRDefault="00000000" w:rsidRPr="00000000" w14:paraId="0000010D">
            <w:pPr>
              <w:rPr>
                <w:sz w:val="22"/>
                <w:szCs w:val="22"/>
                <w:vertAlign w:val="baseline"/>
              </w:rPr>
            </w:pPr>
            <w:r w:rsidDel="00000000" w:rsidR="00000000" w:rsidRPr="00000000">
              <w:rPr>
                <w:sz w:val="22"/>
                <w:szCs w:val="22"/>
                <w:rtl w:val="0"/>
              </w:rPr>
              <w:t xml:space="preserve">cr3 a #46-11</w:t>
            </w:r>
            <w:r w:rsidDel="00000000" w:rsidR="00000000" w:rsidRPr="00000000">
              <w:rPr>
                <w:rtl w:val="0"/>
              </w:rPr>
            </w:r>
          </w:p>
        </w:tc>
        <w:tc>
          <w:tcPr>
            <w:vAlign w:val="top"/>
          </w:tcPr>
          <w:p w:rsidR="00000000" w:rsidDel="00000000" w:rsidP="00000000" w:rsidRDefault="00000000" w:rsidRPr="00000000" w14:paraId="0000010E">
            <w:pPr>
              <w:rPr>
                <w:sz w:val="22"/>
                <w:szCs w:val="22"/>
                <w:vertAlign w:val="baseline"/>
              </w:rPr>
            </w:pPr>
            <w:r w:rsidDel="00000000" w:rsidR="00000000" w:rsidRPr="00000000">
              <w:rPr>
                <w:sz w:val="22"/>
                <w:szCs w:val="22"/>
                <w:rtl w:val="0"/>
              </w:rPr>
              <w:t xml:space="preserve">3143564218</w:t>
            </w:r>
            <w:r w:rsidDel="00000000" w:rsidR="00000000" w:rsidRPr="00000000">
              <w:rPr>
                <w:rtl w:val="0"/>
              </w:rPr>
            </w:r>
          </w:p>
        </w:tc>
      </w:tr>
    </w:tbl>
    <w:p w:rsidR="00000000" w:rsidDel="00000000" w:rsidP="00000000" w:rsidRDefault="00000000" w:rsidRPr="00000000" w14:paraId="0000010F">
      <w:pPr>
        <w:jc w:val="both"/>
        <w:rPr>
          <w:sz w:val="22"/>
          <w:szCs w:val="22"/>
        </w:rPr>
      </w:pPr>
      <w:bookmarkStart w:colFirst="0" w:colLast="0" w:name="_heading=h.2et92p0" w:id="4"/>
      <w:bookmarkEnd w:id="4"/>
      <w:r w:rsidDel="00000000" w:rsidR="00000000" w:rsidRPr="00000000">
        <w:rPr>
          <w:rtl w:val="0"/>
        </w:rPr>
      </w:r>
    </w:p>
    <w:p w:rsidR="00000000" w:rsidDel="00000000" w:rsidP="00000000" w:rsidRDefault="00000000" w:rsidRPr="00000000" w14:paraId="00000110">
      <w:pPr>
        <w:jc w:val="both"/>
        <w:rPr>
          <w:sz w:val="22"/>
          <w:szCs w:val="22"/>
        </w:rPr>
      </w:pPr>
      <w:bookmarkStart w:colFirst="0" w:colLast="0" w:name="_heading=h.tyjcwt" w:id="5"/>
      <w:bookmarkEnd w:id="5"/>
      <w:r w:rsidDel="00000000" w:rsidR="00000000" w:rsidRPr="00000000">
        <w:rPr>
          <w:rtl w:val="0"/>
        </w:rPr>
      </w:r>
    </w:p>
    <w:p w:rsidR="00000000" w:rsidDel="00000000" w:rsidP="00000000" w:rsidRDefault="00000000" w:rsidRPr="00000000" w14:paraId="00000111">
      <w:pPr>
        <w:rPr>
          <w:vertAlign w:val="baseline"/>
        </w:rPr>
      </w:pPr>
      <w:r w:rsidDel="00000000" w:rsidR="00000000" w:rsidRPr="00000000">
        <w:rPr>
          <w:rFonts w:ascii="Arial" w:cs="Arial" w:eastAsia="Arial" w:hAnsi="Arial"/>
          <w:b w:val="1"/>
          <w:color w:val="202124"/>
          <w:sz w:val="20"/>
          <w:szCs w:val="20"/>
          <w:vertAlign w:val="baseline"/>
          <w:rtl w:val="0"/>
        </w:rPr>
        <w:t xml:space="preserve">Apéndice C: Lista de contactos de proveedores aprobados</w:t>
      </w:r>
      <w:r w:rsidDel="00000000" w:rsidR="00000000" w:rsidRPr="00000000">
        <w:rPr>
          <w:rtl w:val="0"/>
        </w:rPr>
      </w:r>
    </w:p>
    <w:p w:rsidR="00000000" w:rsidDel="00000000" w:rsidP="00000000" w:rsidRDefault="00000000" w:rsidRPr="00000000" w14:paraId="00000112">
      <w:pPr>
        <w:rPr>
          <w:sz w:val="22"/>
          <w:szCs w:val="22"/>
          <w:vertAlign w:val="baseline"/>
        </w:rPr>
      </w:pPr>
      <w:r w:rsidDel="00000000" w:rsidR="00000000" w:rsidRPr="00000000">
        <w:rPr>
          <w:rtl w:val="0"/>
        </w:rPr>
      </w:r>
    </w:p>
    <w:tbl>
      <w:tblPr>
        <w:tblStyle w:val="Table4"/>
        <w:tblW w:w="967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90"/>
        <w:gridCol w:w="2655"/>
        <w:gridCol w:w="2580"/>
        <w:gridCol w:w="2250"/>
        <w:tblGridChange w:id="0">
          <w:tblGrid>
            <w:gridCol w:w="2190"/>
            <w:gridCol w:w="2655"/>
            <w:gridCol w:w="2580"/>
            <w:gridCol w:w="2250"/>
          </w:tblGrid>
        </w:tblGridChange>
      </w:tblGrid>
      <w:tr>
        <w:trPr>
          <w:trHeight w:val="525"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13">
            <w:pPr>
              <w:jc w:val="center"/>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Empresa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14">
            <w:pPr>
              <w:jc w:val="center"/>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Contacto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15">
            <w:pPr>
              <w:jc w:val="center"/>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Dirección Domicilio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16">
            <w:pPr>
              <w:jc w:val="center"/>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Numero de Celular/Fijo</w:t>
            </w:r>
            <w:r w:rsidDel="00000000" w:rsidR="00000000" w:rsidRPr="00000000">
              <w:rPr>
                <w:rtl w:val="0"/>
              </w:rPr>
            </w:r>
          </w:p>
        </w:tc>
      </w:tr>
      <w:tr>
        <w:trPr>
          <w:trHeight w:val="1020" w:hRule="atLeast"/>
        </w:trPr>
        <w:tc>
          <w:tcPr>
            <w:tcBorders>
              <w:top w:color="000000" w:space="0" w:sz="0" w:val="nil"/>
            </w:tcBorders>
            <w:vAlign w:val="center"/>
          </w:tcPr>
          <w:p w:rsidR="00000000" w:rsidDel="00000000" w:rsidP="00000000" w:rsidRDefault="00000000" w:rsidRPr="00000000" w14:paraId="00000117">
            <w:pPr>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Hostinger (dominio)</w:t>
            </w: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118">
            <w:pPr>
              <w:rPr>
                <w:rFonts w:ascii="Arial" w:cs="Arial" w:eastAsia="Arial" w:hAnsi="Arial"/>
                <w:sz w:val="18"/>
                <w:szCs w:val="18"/>
              </w:rPr>
            </w:pPr>
            <w:r w:rsidDel="00000000" w:rsidR="00000000" w:rsidRPr="00000000">
              <w:rPr>
                <w:rFonts w:ascii="Arial" w:cs="Arial" w:eastAsia="Arial" w:hAnsi="Arial"/>
                <w:sz w:val="18"/>
                <w:szCs w:val="18"/>
                <w:rtl w:val="0"/>
              </w:rPr>
              <w:t xml:space="preserve">@HostingerColombia</w:t>
            </w:r>
          </w:p>
        </w:tc>
        <w:tc>
          <w:tcPr>
            <w:tcBorders>
              <w:top w:color="000000" w:space="0" w:sz="0" w:val="nil"/>
            </w:tcBorders>
            <w:vAlign w:val="center"/>
          </w:tcPr>
          <w:p w:rsidR="00000000" w:rsidDel="00000000" w:rsidP="00000000" w:rsidRDefault="00000000" w:rsidRPr="00000000" w14:paraId="00000119">
            <w:pPr>
              <w:spacing w:after="240" w:befor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61 Lordou Vironos Street 6023 Larnaca, Cyprus</w:t>
            </w:r>
          </w:p>
        </w:tc>
        <w:tc>
          <w:tcPr>
            <w:tcBorders>
              <w:top w:color="000000" w:space="0" w:sz="0" w:val="nil"/>
            </w:tcBorders>
            <w:vAlign w:val="center"/>
          </w:tcPr>
          <w:p w:rsidR="00000000" w:rsidDel="00000000" w:rsidP="00000000" w:rsidRDefault="00000000" w:rsidRPr="00000000" w14:paraId="0000011A">
            <w:pPr>
              <w:rPr>
                <w:rFonts w:ascii="Arial" w:cs="Arial" w:eastAsia="Arial" w:hAnsi="Arial"/>
                <w:sz w:val="18"/>
                <w:szCs w:val="18"/>
              </w:rPr>
            </w:pPr>
            <w:r w:rsidDel="00000000" w:rsidR="00000000" w:rsidRPr="00000000">
              <w:rPr>
                <w:rFonts w:ascii="Arial" w:cs="Arial" w:eastAsia="Arial" w:hAnsi="Arial"/>
                <w:sz w:val="18"/>
                <w:szCs w:val="18"/>
                <w:rtl w:val="0"/>
              </w:rPr>
              <w:t xml:space="preserve">+37064503378</w:t>
            </w:r>
          </w:p>
        </w:tc>
      </w:tr>
      <w:tr>
        <w:trPr>
          <w:trHeight w:val="720" w:hRule="atLeast"/>
        </w:trPr>
        <w:tc>
          <w:tcPr>
            <w:vAlign w:val="center"/>
          </w:tcPr>
          <w:p w:rsidR="00000000" w:rsidDel="00000000" w:rsidP="00000000" w:rsidRDefault="00000000" w:rsidRPr="00000000" w14:paraId="0000011B">
            <w:pPr>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Digital Ocean (hosting)</w:t>
            </w:r>
            <w:r w:rsidDel="00000000" w:rsidR="00000000" w:rsidRPr="00000000">
              <w:rPr>
                <w:rtl w:val="0"/>
              </w:rPr>
            </w:r>
          </w:p>
        </w:tc>
        <w:tc>
          <w:tcPr>
            <w:vAlign w:val="center"/>
          </w:tcPr>
          <w:p w:rsidR="00000000" w:rsidDel="00000000" w:rsidP="00000000" w:rsidRDefault="00000000" w:rsidRPr="00000000" w14:paraId="0000011C">
            <w:pPr>
              <w:rPr>
                <w:rFonts w:ascii="Arial" w:cs="Arial" w:eastAsia="Arial" w:hAnsi="Arial"/>
                <w:sz w:val="18"/>
                <w:szCs w:val="18"/>
              </w:rPr>
            </w:pPr>
            <w:r w:rsidDel="00000000" w:rsidR="00000000" w:rsidRPr="00000000">
              <w:rPr>
                <w:rFonts w:ascii="Arial" w:cs="Arial" w:eastAsia="Arial" w:hAnsi="Arial"/>
                <w:sz w:val="18"/>
                <w:szCs w:val="18"/>
                <w:rtl w:val="0"/>
              </w:rPr>
              <w:t xml:space="preserve">@thedigitalocean</w:t>
            </w:r>
          </w:p>
        </w:tc>
        <w:tc>
          <w:tcPr>
            <w:vAlign w:val="center"/>
          </w:tcPr>
          <w:p w:rsidR="00000000" w:rsidDel="00000000" w:rsidP="00000000" w:rsidRDefault="00000000" w:rsidRPr="00000000" w14:paraId="0000011D">
            <w:pPr>
              <w:jc w:val="center"/>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New York </w:t>
            </w:r>
            <w:r w:rsidDel="00000000" w:rsidR="00000000" w:rsidRPr="00000000">
              <w:rPr>
                <w:rtl w:val="0"/>
              </w:rPr>
            </w:r>
          </w:p>
        </w:tc>
        <w:tc>
          <w:tcPr>
            <w:vAlign w:val="center"/>
          </w:tcPr>
          <w:p w:rsidR="00000000" w:rsidDel="00000000" w:rsidP="00000000" w:rsidRDefault="00000000" w:rsidRPr="00000000" w14:paraId="0000011E">
            <w:pPr>
              <w:rPr>
                <w:rFonts w:ascii="Arial" w:cs="Arial" w:eastAsia="Arial" w:hAnsi="Arial"/>
                <w:sz w:val="18"/>
                <w:szCs w:val="18"/>
                <w:vertAlign w:val="baseline"/>
              </w:rPr>
            </w:pPr>
            <w:r w:rsidDel="00000000" w:rsidR="00000000" w:rsidRPr="00000000">
              <w:rPr>
                <w:rFonts w:ascii="Arial" w:cs="Arial" w:eastAsia="Arial" w:hAnsi="Arial"/>
                <w:b w:val="1"/>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852) 2554 754</w:t>
            </w:r>
            <w:r w:rsidDel="00000000" w:rsidR="00000000" w:rsidRPr="00000000">
              <w:rPr>
                <w:rFonts w:ascii="Arial" w:cs="Arial" w:eastAsia="Arial" w:hAnsi="Arial"/>
                <w:color w:val="2a3795"/>
                <w:sz w:val="18"/>
                <w:szCs w:val="18"/>
                <w:highlight w:val="white"/>
                <w:rtl w:val="0"/>
              </w:rPr>
              <w:t xml:space="preserve">5</w:t>
            </w:r>
            <w:r w:rsidDel="00000000" w:rsidR="00000000" w:rsidRPr="00000000">
              <w:rPr>
                <w:rtl w:val="0"/>
              </w:rPr>
            </w:r>
          </w:p>
        </w:tc>
      </w:tr>
      <w:tr>
        <w:tc>
          <w:tcPr>
            <w:vAlign w:val="center"/>
          </w:tcPr>
          <w:p w:rsidR="00000000" w:rsidDel="00000000" w:rsidP="00000000" w:rsidRDefault="00000000" w:rsidRPr="00000000" w14:paraId="0000011F">
            <w:pPr>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Claro (internet)</w:t>
            </w:r>
            <w:r w:rsidDel="00000000" w:rsidR="00000000" w:rsidRPr="00000000">
              <w:rPr>
                <w:rtl w:val="0"/>
              </w:rPr>
            </w:r>
          </w:p>
        </w:tc>
        <w:tc>
          <w:tcPr>
            <w:vAlign w:val="center"/>
          </w:tcPr>
          <w:p w:rsidR="00000000" w:rsidDel="00000000" w:rsidP="00000000" w:rsidRDefault="00000000" w:rsidRPr="00000000" w14:paraId="00000120">
            <w:pPr>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notificacionesclaro@.com.co</w:t>
            </w:r>
            <w:r w:rsidDel="00000000" w:rsidR="00000000" w:rsidRPr="00000000">
              <w:rPr>
                <w:rtl w:val="0"/>
              </w:rPr>
            </w:r>
          </w:p>
        </w:tc>
        <w:tc>
          <w:tcPr>
            <w:vAlign w:val="center"/>
          </w:tcPr>
          <w:p w:rsidR="00000000" w:rsidDel="00000000" w:rsidP="00000000" w:rsidRDefault="00000000" w:rsidRPr="00000000" w14:paraId="00000121">
            <w:pPr>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Carrera 68A # 24B - 10 Municipio: Bogotá D.C</w:t>
            </w:r>
            <w:r w:rsidDel="00000000" w:rsidR="00000000" w:rsidRPr="00000000">
              <w:rPr>
                <w:rtl w:val="0"/>
              </w:rPr>
            </w:r>
          </w:p>
        </w:tc>
        <w:tc>
          <w:tcPr>
            <w:vAlign w:val="center"/>
          </w:tcPr>
          <w:p w:rsidR="00000000" w:rsidDel="00000000" w:rsidP="00000000" w:rsidRDefault="00000000" w:rsidRPr="00000000" w14:paraId="00000122">
            <w:pPr>
              <w:rPr>
                <w:rFonts w:ascii="Arial" w:cs="Arial" w:eastAsia="Arial" w:hAnsi="Arial"/>
                <w:sz w:val="18"/>
                <w:szCs w:val="18"/>
                <w:vertAlign w:val="baseline"/>
              </w:rPr>
            </w:pPr>
            <w:r w:rsidDel="00000000" w:rsidR="00000000" w:rsidRPr="00000000">
              <w:rPr>
                <w:rFonts w:ascii="Arial" w:cs="Arial" w:eastAsia="Arial" w:hAnsi="Arial"/>
                <w:color w:val="202124"/>
                <w:sz w:val="18"/>
                <w:szCs w:val="18"/>
                <w:highlight w:val="white"/>
                <w:rtl w:val="0"/>
              </w:rPr>
              <w:t xml:space="preserve">01 8000 341818</w:t>
            </w:r>
            <w:r w:rsidDel="00000000" w:rsidR="00000000" w:rsidRPr="00000000">
              <w:rPr>
                <w:rtl w:val="0"/>
              </w:rPr>
            </w:r>
          </w:p>
        </w:tc>
      </w:tr>
    </w:tbl>
    <w:p w:rsidR="00000000" w:rsidDel="00000000" w:rsidP="00000000" w:rsidRDefault="00000000" w:rsidRPr="00000000" w14:paraId="00000123">
      <w:pPr>
        <w:keepNext w:val="1"/>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right" w:pos="9360"/>
        </w:tabs>
        <w:spacing w:after="60" w:before="240" w:line="240" w:lineRule="auto"/>
        <w:ind w:left="0" w:right="0" w:firstLine="0"/>
        <w:jc w:val="both"/>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Apéndice D: Ubicaciones de respaldo de datos</w:t>
      </w:r>
      <w:r w:rsidDel="00000000" w:rsidR="00000000" w:rsidRPr="00000000">
        <w:rPr>
          <w:rtl w:val="0"/>
        </w:rPr>
      </w:r>
    </w:p>
    <w:p w:rsidR="00000000" w:rsidDel="00000000" w:rsidP="00000000" w:rsidRDefault="00000000" w:rsidRPr="00000000" w14:paraId="00000124">
      <w:pPr>
        <w:keepNext w:val="1"/>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right" w:pos="9360"/>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spacing w:line="360" w:lineRule="auto"/>
        <w:rPr>
          <w:rFonts w:ascii="Arial" w:cs="Arial" w:eastAsia="Arial" w:hAnsi="Arial"/>
          <w:b w:val="0"/>
          <w:color w:val="202124"/>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Recurso de copia de seguridad 1 – </w:t>
      </w:r>
      <w:r w:rsidDel="00000000" w:rsidR="00000000" w:rsidRPr="00000000">
        <w:rPr>
          <w:rFonts w:ascii="Arial" w:cs="Arial" w:eastAsia="Arial" w:hAnsi="Arial"/>
          <w:b w:val="1"/>
          <w:color w:val="202124"/>
          <w:sz w:val="20"/>
          <w:szCs w:val="20"/>
          <w:rtl w:val="0"/>
        </w:rPr>
        <w:t xml:space="preserve">Disco duro</w:t>
      </w:r>
      <w:r w:rsidDel="00000000" w:rsidR="00000000" w:rsidRPr="00000000">
        <w:rPr>
          <w:rtl w:val="0"/>
        </w:rPr>
      </w:r>
    </w:p>
    <w:p w:rsidR="00000000" w:rsidDel="00000000" w:rsidP="00000000" w:rsidRDefault="00000000" w:rsidRPr="00000000" w14:paraId="00000126">
      <w:pPr>
        <w:spacing w:line="360" w:lineRule="auto"/>
        <w:ind w:left="1440" w:firstLine="0"/>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Primaria: </w:t>
        <w:tab/>
        <w:t xml:space="preserve">Di</w:t>
      </w:r>
      <w:r w:rsidDel="00000000" w:rsidR="00000000" w:rsidRPr="00000000">
        <w:rPr>
          <w:rFonts w:ascii="Arial" w:cs="Arial" w:eastAsia="Arial" w:hAnsi="Arial"/>
          <w:color w:val="202124"/>
          <w:sz w:val="20"/>
          <w:szCs w:val="20"/>
          <w:rtl w:val="0"/>
        </w:rPr>
        <w:t xml:space="preserve">agonal 43 # 1a 20 este</w:t>
      </w:r>
      <w:r w:rsidDel="00000000" w:rsidR="00000000" w:rsidRPr="00000000">
        <w:rPr>
          <w:rFonts w:ascii="Arial" w:cs="Arial" w:eastAsia="Arial" w:hAnsi="Arial"/>
          <w:color w:val="202124"/>
          <w:sz w:val="20"/>
          <w:szCs w:val="20"/>
          <w:vertAlign w:val="baseline"/>
          <w:rtl w:val="0"/>
        </w:rPr>
        <w:t xml:space="preserve"> </w:t>
      </w:r>
    </w:p>
    <w:p w:rsidR="00000000" w:rsidDel="00000000" w:rsidP="00000000" w:rsidRDefault="00000000" w:rsidRPr="00000000" w14:paraId="00000127">
      <w:pPr>
        <w:spacing w:line="360" w:lineRule="auto"/>
        <w:ind w:left="2160" w:firstLine="720"/>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rtl w:val="0"/>
        </w:rPr>
        <w:t xml:space="preserve">3212855600</w:t>
      </w:r>
      <w:r w:rsidDel="00000000" w:rsidR="00000000" w:rsidRPr="00000000">
        <w:rPr>
          <w:rtl w:val="0"/>
        </w:rPr>
      </w:r>
    </w:p>
    <w:p w:rsidR="00000000" w:rsidDel="00000000" w:rsidP="00000000" w:rsidRDefault="00000000" w:rsidRPr="00000000" w14:paraId="00000128">
      <w:pPr>
        <w:spacing w:line="360" w:lineRule="auto"/>
        <w:ind w:left="2160" w:firstLine="720"/>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rtl w:val="0"/>
        </w:rPr>
        <w:t xml:space="preserve">Bogota D.C</w:t>
      </w:r>
      <w:r w:rsidDel="00000000" w:rsidR="00000000" w:rsidRPr="00000000">
        <w:rPr>
          <w:rFonts w:ascii="Arial" w:cs="Arial" w:eastAsia="Arial" w:hAnsi="Arial"/>
          <w:color w:val="202124"/>
          <w:sz w:val="20"/>
          <w:szCs w:val="20"/>
          <w:vertAlign w:val="baseline"/>
          <w:rtl w:val="0"/>
        </w:rPr>
        <w:t xml:space="preserve">,</w:t>
      </w:r>
      <w:r w:rsidDel="00000000" w:rsidR="00000000" w:rsidRPr="00000000">
        <w:rPr>
          <w:rFonts w:ascii="Arial" w:cs="Arial" w:eastAsia="Arial" w:hAnsi="Arial"/>
          <w:color w:val="202124"/>
          <w:sz w:val="20"/>
          <w:szCs w:val="20"/>
          <w:rtl w:val="0"/>
        </w:rPr>
        <w:t xml:space="preserve">Chapinero,Paraíso</w:t>
      </w:r>
      <w:r w:rsidDel="00000000" w:rsidR="00000000" w:rsidRPr="00000000">
        <w:rPr>
          <w:rtl w:val="0"/>
        </w:rPr>
      </w:r>
    </w:p>
    <w:p w:rsidR="00000000" w:rsidDel="00000000" w:rsidP="00000000" w:rsidRDefault="00000000" w:rsidRPr="00000000" w14:paraId="00000129">
      <w:pPr>
        <w:spacing w:line="360" w:lineRule="auto"/>
        <w:ind w:left="2160" w:firstLine="720"/>
        <w:rPr>
          <w:rFonts w:ascii="Arial" w:cs="Arial" w:eastAsia="Arial" w:hAnsi="Arial"/>
          <w:color w:val="202124"/>
          <w:sz w:val="20"/>
          <w:szCs w:val="20"/>
        </w:rPr>
      </w:pPr>
      <w:r w:rsidDel="00000000" w:rsidR="00000000" w:rsidRPr="00000000">
        <w:rPr>
          <w:rFonts w:ascii="Arial" w:cs="Arial" w:eastAsia="Arial" w:hAnsi="Arial"/>
          <w:color w:val="202124"/>
          <w:sz w:val="20"/>
          <w:szCs w:val="20"/>
          <w:rtl w:val="0"/>
        </w:rPr>
        <w:t xml:space="preserve">Marlon Stiven Jaramillo Benavides</w:t>
      </w:r>
    </w:p>
    <w:p w:rsidR="00000000" w:rsidDel="00000000" w:rsidP="00000000" w:rsidRDefault="00000000" w:rsidRPr="00000000" w14:paraId="0000012A">
      <w:pPr>
        <w:spacing w:line="360" w:lineRule="auto"/>
        <w:ind w:left="2160" w:firstLine="720"/>
        <w:rPr>
          <w:rFonts w:ascii="Arial" w:cs="Arial" w:eastAsia="Arial" w:hAnsi="Arial"/>
          <w:color w:val="202124"/>
          <w:sz w:val="20"/>
          <w:szCs w:val="20"/>
        </w:rPr>
      </w:pPr>
      <w:r w:rsidDel="00000000" w:rsidR="00000000" w:rsidRPr="00000000">
        <w:rPr>
          <w:rtl w:val="0"/>
        </w:rPr>
      </w:r>
    </w:p>
    <w:p w:rsidR="00000000" w:rsidDel="00000000" w:rsidP="00000000" w:rsidRDefault="00000000" w:rsidRPr="00000000" w14:paraId="0000012B">
      <w:pPr>
        <w:spacing w:line="360" w:lineRule="auto"/>
        <w:ind w:left="0" w:firstLine="0"/>
        <w:rPr>
          <w:rFonts w:ascii="Arial" w:cs="Arial" w:eastAsia="Arial" w:hAnsi="Arial"/>
          <w:color w:val="202124"/>
          <w:sz w:val="20"/>
          <w:szCs w:val="20"/>
        </w:rPr>
      </w:pPr>
      <w:r w:rsidDel="00000000" w:rsidR="00000000" w:rsidRPr="00000000">
        <w:rPr>
          <w:rFonts w:ascii="Arial" w:cs="Arial" w:eastAsia="Arial" w:hAnsi="Arial"/>
          <w:color w:val="202124"/>
          <w:sz w:val="20"/>
          <w:szCs w:val="20"/>
          <w:rtl w:val="0"/>
        </w:rPr>
        <w:t xml:space="preserve">                          Secundaria:       Cll 45 D # 4 - 20 Este</w:t>
      </w:r>
    </w:p>
    <w:p w:rsidR="00000000" w:rsidDel="00000000" w:rsidP="00000000" w:rsidRDefault="00000000" w:rsidRPr="00000000" w14:paraId="0000012C">
      <w:pPr>
        <w:spacing w:line="360" w:lineRule="auto"/>
        <w:ind w:left="0" w:firstLine="0"/>
        <w:rPr>
          <w:rFonts w:ascii="Arial" w:cs="Arial" w:eastAsia="Arial" w:hAnsi="Arial"/>
          <w:color w:val="202124"/>
          <w:sz w:val="20"/>
          <w:szCs w:val="20"/>
        </w:rPr>
      </w:pPr>
      <w:r w:rsidDel="00000000" w:rsidR="00000000" w:rsidRPr="00000000">
        <w:rPr>
          <w:rFonts w:ascii="Arial" w:cs="Arial" w:eastAsia="Arial" w:hAnsi="Arial"/>
          <w:color w:val="202124"/>
          <w:sz w:val="20"/>
          <w:szCs w:val="20"/>
          <w:rtl w:val="0"/>
        </w:rPr>
        <w:t xml:space="preserve">                                                    3114609836</w:t>
      </w:r>
    </w:p>
    <w:p w:rsidR="00000000" w:rsidDel="00000000" w:rsidP="00000000" w:rsidRDefault="00000000" w:rsidRPr="00000000" w14:paraId="0000012D">
      <w:pPr>
        <w:spacing w:line="360" w:lineRule="auto"/>
        <w:ind w:left="0" w:firstLine="0"/>
        <w:rPr>
          <w:rFonts w:ascii="Arial" w:cs="Arial" w:eastAsia="Arial" w:hAnsi="Arial"/>
          <w:color w:val="202124"/>
          <w:sz w:val="20"/>
          <w:szCs w:val="20"/>
        </w:rPr>
      </w:pPr>
      <w:r w:rsidDel="00000000" w:rsidR="00000000" w:rsidRPr="00000000">
        <w:rPr>
          <w:rFonts w:ascii="Arial" w:cs="Arial" w:eastAsia="Arial" w:hAnsi="Arial"/>
          <w:color w:val="202124"/>
          <w:sz w:val="20"/>
          <w:szCs w:val="20"/>
          <w:rtl w:val="0"/>
        </w:rPr>
        <w:t xml:space="preserve">                                                    Bogotá D.C Chapinero, Villa Anita</w:t>
      </w:r>
    </w:p>
    <w:p w:rsidR="00000000" w:rsidDel="00000000" w:rsidP="00000000" w:rsidRDefault="00000000" w:rsidRPr="00000000" w14:paraId="0000012E">
      <w:pPr>
        <w:spacing w:line="360" w:lineRule="auto"/>
        <w:ind w:left="0" w:firstLine="0"/>
        <w:rPr>
          <w:rFonts w:ascii="Arial" w:cs="Arial" w:eastAsia="Arial" w:hAnsi="Arial"/>
          <w:color w:val="202124"/>
          <w:sz w:val="20"/>
          <w:szCs w:val="20"/>
        </w:rPr>
      </w:pPr>
      <w:r w:rsidDel="00000000" w:rsidR="00000000" w:rsidRPr="00000000">
        <w:rPr>
          <w:rFonts w:ascii="Arial" w:cs="Arial" w:eastAsia="Arial" w:hAnsi="Arial"/>
          <w:color w:val="202124"/>
          <w:sz w:val="20"/>
          <w:szCs w:val="20"/>
          <w:rtl w:val="0"/>
        </w:rPr>
        <w:t xml:space="preserve">                                                    Kevin Alexander Cendales Torres</w:t>
      </w:r>
    </w:p>
    <w:p w:rsidR="00000000" w:rsidDel="00000000" w:rsidP="00000000" w:rsidRDefault="00000000" w:rsidRPr="00000000" w14:paraId="0000012F">
      <w:pPr>
        <w:spacing w:line="360" w:lineRule="auto"/>
        <w:ind w:left="0" w:firstLine="0"/>
        <w:rPr>
          <w:rFonts w:ascii="Arial" w:cs="Arial" w:eastAsia="Arial" w:hAnsi="Arial"/>
          <w:color w:val="202124"/>
          <w:sz w:val="20"/>
          <w:szCs w:val="20"/>
        </w:rPr>
      </w:pPr>
      <w:r w:rsidDel="00000000" w:rsidR="00000000" w:rsidRPr="00000000">
        <w:rPr>
          <w:rFonts w:ascii="Arial" w:cs="Arial" w:eastAsia="Arial" w:hAnsi="Arial"/>
          <w:color w:val="202124"/>
          <w:sz w:val="20"/>
          <w:szCs w:val="20"/>
          <w:rtl w:val="0"/>
        </w:rPr>
        <w:t xml:space="preserve">                                     </w:t>
      </w:r>
    </w:p>
    <w:p w:rsidR="00000000" w:rsidDel="00000000" w:rsidP="00000000" w:rsidRDefault="00000000" w:rsidRPr="00000000" w14:paraId="00000130">
      <w:pPr>
        <w:spacing w:line="360" w:lineRule="auto"/>
        <w:ind w:left="720" w:firstLine="72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31">
      <w:pPr>
        <w:spacing w:line="360" w:lineRule="auto"/>
        <w:rPr>
          <w:rFonts w:ascii="Arial" w:cs="Arial" w:eastAsia="Arial" w:hAnsi="Arial"/>
          <w:b w:val="0"/>
          <w:color w:val="202124"/>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Recurso de copia de seguridad 2 – </w:t>
      </w:r>
      <w:r w:rsidDel="00000000" w:rsidR="00000000" w:rsidRPr="00000000">
        <w:rPr>
          <w:rFonts w:ascii="Arial" w:cs="Arial" w:eastAsia="Arial" w:hAnsi="Arial"/>
          <w:b w:val="1"/>
          <w:color w:val="202124"/>
          <w:sz w:val="20"/>
          <w:szCs w:val="20"/>
          <w:rtl w:val="0"/>
        </w:rPr>
        <w:t xml:space="preserve">Disco Duro</w:t>
      </w:r>
      <w:r w:rsidDel="00000000" w:rsidR="00000000" w:rsidRPr="00000000">
        <w:rPr>
          <w:rtl w:val="0"/>
        </w:rPr>
      </w:r>
    </w:p>
    <w:p w:rsidR="00000000" w:rsidDel="00000000" w:rsidP="00000000" w:rsidRDefault="00000000" w:rsidRPr="00000000" w14:paraId="00000132">
      <w:pPr>
        <w:spacing w:line="360" w:lineRule="auto"/>
        <w:ind w:left="1440" w:firstLine="0"/>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Primaria: </w:t>
        <w:tab/>
      </w:r>
      <w:r w:rsidDel="00000000" w:rsidR="00000000" w:rsidRPr="00000000">
        <w:rPr>
          <w:rFonts w:ascii="Arial" w:cs="Arial" w:eastAsia="Arial" w:hAnsi="Arial"/>
          <w:color w:val="202124"/>
          <w:sz w:val="20"/>
          <w:szCs w:val="20"/>
          <w:rtl w:val="0"/>
        </w:rPr>
        <w:t xml:space="preserve">Cr 3 a este #46-11</w:t>
      </w:r>
      <w:r w:rsidDel="00000000" w:rsidR="00000000" w:rsidRPr="00000000">
        <w:rPr>
          <w:rtl w:val="0"/>
        </w:rPr>
      </w:r>
    </w:p>
    <w:p w:rsidR="00000000" w:rsidDel="00000000" w:rsidP="00000000" w:rsidRDefault="00000000" w:rsidRPr="00000000" w14:paraId="00000133">
      <w:pPr>
        <w:spacing w:line="360" w:lineRule="auto"/>
        <w:ind w:left="2160" w:firstLine="720"/>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rtl w:val="0"/>
        </w:rPr>
        <w:t xml:space="preserve">3143564218</w:t>
      </w:r>
      <w:r w:rsidDel="00000000" w:rsidR="00000000" w:rsidRPr="00000000">
        <w:rPr>
          <w:rtl w:val="0"/>
        </w:rPr>
      </w:r>
    </w:p>
    <w:p w:rsidR="00000000" w:rsidDel="00000000" w:rsidP="00000000" w:rsidRDefault="00000000" w:rsidRPr="00000000" w14:paraId="00000134">
      <w:pPr>
        <w:spacing w:line="360" w:lineRule="auto"/>
        <w:ind w:left="2160" w:firstLine="720"/>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rtl w:val="0"/>
        </w:rPr>
        <w:t xml:space="preserve">Bogota D.C,Chapinero,San Martín </w:t>
      </w:r>
      <w:r w:rsidDel="00000000" w:rsidR="00000000" w:rsidRPr="00000000">
        <w:rPr>
          <w:rtl w:val="0"/>
        </w:rPr>
      </w:r>
    </w:p>
    <w:p w:rsidR="00000000" w:rsidDel="00000000" w:rsidP="00000000" w:rsidRDefault="00000000" w:rsidRPr="00000000" w14:paraId="00000135">
      <w:pPr>
        <w:spacing w:line="360" w:lineRule="auto"/>
        <w:ind w:left="2160" w:firstLine="720"/>
        <w:rPr>
          <w:rFonts w:ascii="Arial" w:cs="Arial" w:eastAsia="Arial" w:hAnsi="Arial"/>
          <w:color w:val="202124"/>
          <w:sz w:val="20"/>
          <w:szCs w:val="20"/>
        </w:rPr>
      </w:pPr>
      <w:r w:rsidDel="00000000" w:rsidR="00000000" w:rsidRPr="00000000">
        <w:rPr>
          <w:rFonts w:ascii="Arial" w:cs="Arial" w:eastAsia="Arial" w:hAnsi="Arial"/>
          <w:color w:val="202124"/>
          <w:sz w:val="20"/>
          <w:szCs w:val="20"/>
          <w:rtl w:val="0"/>
        </w:rPr>
        <w:t xml:space="preserve">Jhon Alexander Monroy Rodriguez</w:t>
      </w:r>
    </w:p>
    <w:p w:rsidR="00000000" w:rsidDel="00000000" w:rsidP="00000000" w:rsidRDefault="00000000" w:rsidRPr="00000000" w14:paraId="00000136">
      <w:pPr>
        <w:spacing w:line="360" w:lineRule="auto"/>
        <w:ind w:left="2160" w:firstLine="720"/>
        <w:rPr>
          <w:rFonts w:ascii="Arial" w:cs="Arial" w:eastAsia="Arial" w:hAnsi="Arial"/>
          <w:color w:val="202124"/>
          <w:sz w:val="20"/>
          <w:szCs w:val="20"/>
        </w:rPr>
      </w:pPr>
      <w:r w:rsidDel="00000000" w:rsidR="00000000" w:rsidRPr="00000000">
        <w:rPr>
          <w:rtl w:val="0"/>
        </w:rPr>
      </w:r>
    </w:p>
    <w:p w:rsidR="00000000" w:rsidDel="00000000" w:rsidP="00000000" w:rsidRDefault="00000000" w:rsidRPr="00000000" w14:paraId="00000137">
      <w:pPr>
        <w:spacing w:line="360" w:lineRule="auto"/>
        <w:rPr>
          <w:rFonts w:ascii="Arial" w:cs="Arial" w:eastAsia="Arial" w:hAnsi="Arial"/>
          <w:color w:val="202124"/>
          <w:sz w:val="20"/>
          <w:szCs w:val="20"/>
        </w:rPr>
      </w:pPr>
      <w:r w:rsidDel="00000000" w:rsidR="00000000" w:rsidRPr="00000000">
        <w:rPr>
          <w:rFonts w:ascii="Arial" w:cs="Arial" w:eastAsia="Arial" w:hAnsi="Arial"/>
          <w:color w:val="202124"/>
          <w:sz w:val="20"/>
          <w:szCs w:val="20"/>
          <w:rtl w:val="0"/>
        </w:rPr>
        <w:t xml:space="preserve">                         Secundaria:      </w:t>
      </w:r>
      <w:r w:rsidDel="00000000" w:rsidR="00000000" w:rsidRPr="00000000">
        <w:rPr>
          <w:rFonts w:ascii="Arial" w:cs="Arial" w:eastAsia="Arial" w:hAnsi="Arial"/>
          <w:color w:val="202124"/>
          <w:sz w:val="20"/>
          <w:szCs w:val="20"/>
          <w:rtl w:val="0"/>
        </w:rPr>
        <w:t xml:space="preserve"> Tv 3 bis este # 48-20</w:t>
      </w:r>
    </w:p>
    <w:p w:rsidR="00000000" w:rsidDel="00000000" w:rsidP="00000000" w:rsidRDefault="00000000" w:rsidRPr="00000000" w14:paraId="00000138">
      <w:pPr>
        <w:spacing w:line="360" w:lineRule="auto"/>
        <w:rPr>
          <w:rFonts w:ascii="Arial" w:cs="Arial" w:eastAsia="Arial" w:hAnsi="Arial"/>
          <w:color w:val="202124"/>
          <w:sz w:val="20"/>
          <w:szCs w:val="20"/>
        </w:rPr>
      </w:pPr>
      <w:r w:rsidDel="00000000" w:rsidR="00000000" w:rsidRPr="00000000">
        <w:rPr>
          <w:rFonts w:ascii="Arial" w:cs="Arial" w:eastAsia="Arial" w:hAnsi="Arial"/>
          <w:color w:val="202124"/>
          <w:sz w:val="20"/>
          <w:szCs w:val="20"/>
          <w:rtl w:val="0"/>
        </w:rPr>
        <w:t xml:space="preserve">                                                   3006961901</w:t>
      </w:r>
    </w:p>
    <w:p w:rsidR="00000000" w:rsidDel="00000000" w:rsidP="00000000" w:rsidRDefault="00000000" w:rsidRPr="00000000" w14:paraId="00000139">
      <w:pPr>
        <w:spacing w:line="360" w:lineRule="auto"/>
        <w:rPr>
          <w:rFonts w:ascii="Arial" w:cs="Arial" w:eastAsia="Arial" w:hAnsi="Arial"/>
          <w:color w:val="202124"/>
          <w:sz w:val="20"/>
          <w:szCs w:val="20"/>
        </w:rPr>
      </w:pPr>
      <w:r w:rsidDel="00000000" w:rsidR="00000000" w:rsidRPr="00000000">
        <w:rPr>
          <w:rFonts w:ascii="Arial" w:cs="Arial" w:eastAsia="Arial" w:hAnsi="Arial"/>
          <w:color w:val="202124"/>
          <w:sz w:val="20"/>
          <w:szCs w:val="20"/>
          <w:rtl w:val="0"/>
        </w:rPr>
        <w:t xml:space="preserve">                                                   Bogotá D.C. Chapinero Pardo rubio</w:t>
      </w:r>
    </w:p>
    <w:p w:rsidR="00000000" w:rsidDel="00000000" w:rsidP="00000000" w:rsidRDefault="00000000" w:rsidRPr="00000000" w14:paraId="0000013A">
      <w:pPr>
        <w:spacing w:line="360" w:lineRule="auto"/>
        <w:rPr>
          <w:rFonts w:ascii="Arial" w:cs="Arial" w:eastAsia="Arial" w:hAnsi="Arial"/>
          <w:color w:val="202124"/>
          <w:sz w:val="20"/>
          <w:szCs w:val="20"/>
        </w:rPr>
      </w:pPr>
      <w:r w:rsidDel="00000000" w:rsidR="00000000" w:rsidRPr="00000000">
        <w:rPr>
          <w:rFonts w:ascii="Arial" w:cs="Arial" w:eastAsia="Arial" w:hAnsi="Arial"/>
          <w:color w:val="202124"/>
          <w:sz w:val="20"/>
          <w:szCs w:val="20"/>
          <w:rtl w:val="0"/>
        </w:rPr>
        <w:t xml:space="preserve">                                                   Yeren Agdmet Palacios Gugu</w:t>
      </w:r>
    </w:p>
    <w:p w:rsidR="00000000" w:rsidDel="00000000" w:rsidP="00000000" w:rsidRDefault="00000000" w:rsidRPr="00000000" w14:paraId="0000013B">
      <w:pPr>
        <w:rPr>
          <w:rFonts w:ascii="Arial" w:cs="Arial" w:eastAsia="Arial" w:hAnsi="Arial"/>
          <w:color w:val="202124"/>
          <w:sz w:val="20"/>
          <w:szCs w:val="20"/>
        </w:rPr>
      </w:pPr>
      <w:r w:rsidDel="00000000" w:rsidR="00000000" w:rsidRPr="00000000">
        <w:rPr>
          <w:rtl w:val="0"/>
        </w:rPr>
      </w:r>
    </w:p>
    <w:p w:rsidR="00000000" w:rsidDel="00000000" w:rsidP="00000000" w:rsidRDefault="00000000" w:rsidRPr="00000000" w14:paraId="0000013C">
      <w:pPr>
        <w:keepNext w:val="1"/>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right" w:pos="9360"/>
        </w:tabs>
        <w:spacing w:after="0" w:before="0" w:line="240" w:lineRule="auto"/>
        <w:ind w:left="0" w:right="0" w:firstLine="0"/>
        <w:jc w:val="both"/>
        <w:rPr>
          <w:rFonts w:ascii="Times New Roman" w:cs="Times New Roman" w:eastAsia="Times New Roman" w:hAnsi="Times New Roman"/>
          <w:b w:val="1"/>
          <w:sz w:val="22"/>
          <w:szCs w:val="22"/>
          <w:highlight w:val="white"/>
        </w:rPr>
      </w:pPr>
      <w:bookmarkStart w:colFirst="0" w:colLast="0" w:name="_heading=h.26in1rg" w:id="6"/>
      <w:bookmarkEnd w:id="6"/>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1"/>
          <w:i w:val="0"/>
          <w:smallCaps w:val="0"/>
          <w:strike w:val="0"/>
          <w:color w:val="202124"/>
          <w:sz w:val="20"/>
          <w:szCs w:val="20"/>
          <w:highlight w:val="white"/>
          <w:u w:val="none"/>
          <w:vertAlign w:val="baseline"/>
        </w:rPr>
      </w:pPr>
      <w:r w:rsidDel="00000000" w:rsidR="00000000" w:rsidRPr="00000000">
        <w:rPr>
          <w:rFonts w:ascii="Arial" w:cs="Arial" w:eastAsia="Arial" w:hAnsi="Arial"/>
          <w:b w:val="1"/>
          <w:i w:val="0"/>
          <w:smallCaps w:val="0"/>
          <w:strike w:val="0"/>
          <w:color w:val="202124"/>
          <w:sz w:val="20"/>
          <w:szCs w:val="20"/>
          <w:highlight w:val="white"/>
          <w:u w:val="none"/>
          <w:vertAlign w:val="baseline"/>
          <w:rtl w:val="0"/>
        </w:rPr>
        <w:t xml:space="preserve">Instalaciones de almacenamiento de datos (por ejemplo, USB, disco, nubes, NAS, SAN, RAID)</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1"/>
          <w:color w:val="202124"/>
          <w:sz w:val="20"/>
          <w:szCs w:val="20"/>
        </w:rPr>
      </w:pPr>
      <w:r w:rsidDel="00000000" w:rsidR="00000000" w:rsidRPr="00000000">
        <w:rPr>
          <w:rtl w:val="0"/>
        </w:rPr>
      </w:r>
    </w:p>
    <w:tbl>
      <w:tblPr>
        <w:tblStyle w:val="Table5"/>
        <w:tblW w:w="9630.0" w:type="dxa"/>
        <w:jc w:val="left"/>
        <w:tblInd w:w="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90"/>
        <w:gridCol w:w="2220"/>
        <w:gridCol w:w="2580"/>
        <w:gridCol w:w="2640"/>
        <w:tblGridChange w:id="0">
          <w:tblGrid>
            <w:gridCol w:w="2190"/>
            <w:gridCol w:w="2220"/>
            <w:gridCol w:w="2580"/>
            <w:gridCol w:w="2640"/>
          </w:tblGrid>
        </w:tblGridChange>
      </w:tblGrid>
      <w:tr>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13F">
            <w:pPr>
              <w:jc w:val="center"/>
              <w:rPr>
                <w:rFonts w:ascii="Calibri" w:cs="Calibri" w:eastAsia="Calibri" w:hAnsi="Calibri"/>
                <w:b w:val="0"/>
                <w:sz w:val="18"/>
                <w:szCs w:val="18"/>
                <w:vertAlign w:val="baseline"/>
              </w:rPr>
            </w:pPr>
            <w:r w:rsidDel="00000000" w:rsidR="00000000" w:rsidRPr="00000000">
              <w:rPr>
                <w:rFonts w:ascii="Arial" w:cs="Arial" w:eastAsia="Arial" w:hAnsi="Arial"/>
                <w:b w:val="1"/>
                <w:sz w:val="18"/>
                <w:szCs w:val="18"/>
                <w:vertAlign w:val="baseline"/>
                <w:rtl w:val="0"/>
              </w:rPr>
              <w:t xml:space="preserve">Nombre de la Empresa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140">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Contacto (Nombres y Apellidos)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141">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Dirección Domicilio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142">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Numero de Celular/Fijo</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143">
            <w:pPr>
              <w:jc w:val="center"/>
              <w:rPr>
                <w:rFonts w:ascii="Arial" w:cs="Arial" w:eastAsia="Arial" w:hAnsi="Arial"/>
                <w:b w:val="1"/>
                <w:sz w:val="20"/>
                <w:szCs w:val="20"/>
              </w:rPr>
            </w:pPr>
            <w:r w:rsidDel="00000000" w:rsidR="00000000" w:rsidRPr="00000000">
              <w:rPr>
                <w:sz w:val="22"/>
                <w:szCs w:val="22"/>
                <w:rtl w:val="0"/>
              </w:rPr>
              <w:t xml:space="preserve">Digital Ocean</w:t>
            </w:r>
            <w:r w:rsidDel="00000000" w:rsidR="00000000" w:rsidRPr="00000000">
              <w:rPr>
                <w:b w:val="1"/>
                <w:sz w:val="22"/>
                <w:szCs w:val="22"/>
                <w:rtl w:val="0"/>
              </w:rPr>
              <w:t xml:space="preserve"> </w:t>
            </w:r>
            <w:r w:rsidDel="00000000" w:rsidR="00000000" w:rsidRPr="00000000">
              <w:rPr>
                <w:rFonts w:ascii="Arial" w:cs="Arial" w:eastAsia="Arial" w:hAnsi="Arial"/>
                <w:b w:val="1"/>
                <w:sz w:val="20"/>
                <w:szCs w:val="20"/>
                <w:rtl w:val="0"/>
              </w:rPr>
              <w:t xml:space="preserve">(RAID)</w:t>
            </w:r>
          </w:p>
          <w:p w:rsidR="00000000" w:rsidDel="00000000" w:rsidP="00000000" w:rsidRDefault="00000000" w:rsidRPr="00000000" w14:paraId="00000144">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(250GB de almacenamiento)</w:t>
            </w:r>
          </w:p>
        </w:tc>
        <w:tc>
          <w:tcPr>
            <w:tcBorders>
              <w:top w:color="000000" w:space="0" w:sz="0" w:val="nil"/>
            </w:tcBorders>
            <w:vAlign w:val="top"/>
          </w:tcPr>
          <w:p w:rsidR="00000000" w:rsidDel="00000000" w:rsidP="00000000" w:rsidRDefault="00000000" w:rsidRPr="00000000" w14:paraId="00000145">
            <w:pPr>
              <w:jc w:val="center"/>
              <w:rPr>
                <w:sz w:val="22"/>
                <w:szCs w:val="22"/>
                <w:vertAlign w:val="baseline"/>
              </w:rPr>
            </w:pPr>
            <w:r w:rsidDel="00000000" w:rsidR="00000000" w:rsidRPr="00000000">
              <w:rPr>
                <w:rFonts w:ascii="Arial" w:cs="Arial" w:eastAsia="Arial" w:hAnsi="Arial"/>
                <w:sz w:val="18"/>
                <w:szCs w:val="18"/>
                <w:rtl w:val="0"/>
              </w:rPr>
              <w:t xml:space="preserve">@thedigitalocean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146">
            <w:pPr>
              <w:jc w:val="center"/>
              <w:rPr>
                <w:sz w:val="22"/>
                <w:szCs w:val="22"/>
                <w:vertAlign w:val="baseline"/>
              </w:rPr>
            </w:pPr>
            <w:r w:rsidDel="00000000" w:rsidR="00000000" w:rsidRPr="00000000">
              <w:rPr>
                <w:rFonts w:ascii="Arial" w:cs="Arial" w:eastAsia="Arial" w:hAnsi="Arial"/>
                <w:sz w:val="18"/>
                <w:szCs w:val="18"/>
                <w:rtl w:val="0"/>
              </w:rPr>
              <w:t xml:space="preserve">New York </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147">
            <w:pPr>
              <w:jc w:val="center"/>
              <w:rPr>
                <w:sz w:val="22"/>
                <w:szCs w:val="22"/>
                <w:vertAlign w:val="baseline"/>
              </w:rPr>
            </w:pPr>
            <w:r w:rsidDel="00000000" w:rsidR="00000000" w:rsidRPr="00000000">
              <w:rPr>
                <w:rFonts w:ascii="Arial" w:cs="Arial" w:eastAsia="Arial" w:hAnsi="Arial"/>
                <w:sz w:val="18"/>
                <w:szCs w:val="18"/>
                <w:highlight w:val="white"/>
                <w:rtl w:val="0"/>
              </w:rPr>
              <w:t xml:space="preserve">(852) 2554 754</w:t>
            </w:r>
            <w:r w:rsidDel="00000000" w:rsidR="00000000" w:rsidRPr="00000000">
              <w:rPr>
                <w:rFonts w:ascii="Arial" w:cs="Arial" w:eastAsia="Arial" w:hAnsi="Arial"/>
                <w:color w:val="2a3795"/>
                <w:sz w:val="18"/>
                <w:szCs w:val="18"/>
                <w:highlight w:val="white"/>
                <w:rtl w:val="0"/>
              </w:rPr>
              <w:t xml:space="preserve">5</w:t>
            </w:r>
            <w:r w:rsidDel="00000000" w:rsidR="00000000" w:rsidRPr="00000000">
              <w:rPr>
                <w:rtl w:val="0"/>
              </w:rPr>
            </w:r>
          </w:p>
        </w:tc>
      </w:tr>
    </w:tbl>
    <w:p w:rsidR="00000000" w:rsidDel="00000000" w:rsidP="00000000" w:rsidRDefault="00000000" w:rsidRPr="00000000" w14:paraId="00000148">
      <w:pPr>
        <w:rPr>
          <w:sz w:val="22"/>
          <w:szCs w:val="22"/>
        </w:rPr>
      </w:pPr>
      <w:bookmarkStart w:colFirst="0" w:colLast="0" w:name="_heading=h.3j2qqm3" w:id="7"/>
      <w:bookmarkEnd w:id="7"/>
      <w:r w:rsidDel="00000000" w:rsidR="00000000" w:rsidRPr="00000000">
        <w:br w:type="page"/>
      </w:r>
      <w:r w:rsidDel="00000000" w:rsidR="00000000" w:rsidRPr="00000000">
        <w:rPr>
          <w:rtl w:val="0"/>
        </w:rPr>
      </w:r>
    </w:p>
    <w:p w:rsidR="00000000" w:rsidDel="00000000" w:rsidP="00000000" w:rsidRDefault="00000000" w:rsidRPr="00000000" w14:paraId="00000149">
      <w:pPr>
        <w:rPr/>
      </w:pPr>
      <w:bookmarkStart w:colFirst="0" w:colLast="0" w:name="_heading=h.vh7cuwhwn3l7" w:id="8"/>
      <w:bookmarkEnd w:id="8"/>
      <w:r w:rsidDel="00000000" w:rsidR="00000000" w:rsidRPr="00000000">
        <w:rPr>
          <w:vertAlign w:val="baseline"/>
          <w:rtl w:val="0"/>
        </w:rPr>
        <w:br w:type="textWrapping"/>
      </w:r>
      <w:r w:rsidDel="00000000" w:rsidR="00000000" w:rsidRPr="00000000">
        <w:rPr>
          <w:rFonts w:ascii="Arial" w:cs="Arial" w:eastAsia="Arial" w:hAnsi="Arial"/>
          <w:b w:val="1"/>
          <w:sz w:val="20"/>
          <w:szCs w:val="20"/>
          <w:vertAlign w:val="baseline"/>
          <w:rtl w:val="0"/>
        </w:rPr>
        <w:t xml:space="preserve">Apéndice E: Inventario de recursos de datos, bases de datos para respaldar</w:t>
      </w: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tbl>
      <w:tblPr>
        <w:tblStyle w:val="Table6"/>
        <w:tblW w:w="9060.0" w:type="dxa"/>
        <w:jc w:val="left"/>
        <w:tblInd w:w="0.0" w:type="dxa"/>
        <w:tblLayout w:type="fixed"/>
        <w:tblLook w:val="0400"/>
      </w:tblPr>
      <w:tblGrid>
        <w:gridCol w:w="2547"/>
        <w:gridCol w:w="6513"/>
        <w:tblGridChange w:id="0">
          <w:tblGrid>
            <w:gridCol w:w="2547"/>
            <w:gridCol w:w="6513"/>
          </w:tblGrid>
        </w:tblGridChange>
      </w:tblGrid>
      <w:tr>
        <w:trPr>
          <w:trHeight w:val="435" w:hRule="atLeast"/>
        </w:trPr>
        <w:tc>
          <w:tcPr>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14B">
            <w:pPr>
              <w:spacing w:after="60" w:before="60" w:lineRule="auto"/>
              <w:jc w:val="center"/>
              <w:rPr>
                <w:rFonts w:ascii="Times New Roman" w:cs="Times New Roman" w:eastAsia="Times New Roman" w:hAnsi="Times New Roman"/>
              </w:rPr>
            </w:pPr>
            <w:r w:rsidDel="00000000" w:rsidR="00000000" w:rsidRPr="00000000">
              <w:rPr>
                <w:rFonts w:ascii="NewsGotT" w:cs="NewsGotT" w:eastAsia="NewsGotT" w:hAnsi="NewsGotT"/>
                <w:b w:val="1"/>
                <w:sz w:val="20"/>
                <w:szCs w:val="20"/>
                <w:rtl w:val="0"/>
              </w:rPr>
              <w:t xml:space="preserve">Nombre de la Tabla</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14C">
            <w:pPr>
              <w:spacing w:after="60" w:before="60" w:lineRule="auto"/>
              <w:jc w:val="center"/>
              <w:rPr>
                <w:rFonts w:ascii="Times New Roman" w:cs="Times New Roman" w:eastAsia="Times New Roman" w:hAnsi="Times New Roman"/>
              </w:rPr>
            </w:pPr>
            <w:r w:rsidDel="00000000" w:rsidR="00000000" w:rsidRPr="00000000">
              <w:rPr>
                <w:rFonts w:ascii="NewsGotT" w:cs="NewsGotT" w:eastAsia="NewsGotT" w:hAnsi="NewsGotT"/>
                <w:b w:val="1"/>
                <w:sz w:val="20"/>
                <w:szCs w:val="20"/>
                <w:rtl w:val="0"/>
              </w:rPr>
              <w:t xml:space="preserve">Descripción</w:t>
            </w:r>
            <w:r w:rsidDel="00000000" w:rsidR="00000000" w:rsidRPr="00000000">
              <w:rPr>
                <w:rtl w:val="0"/>
              </w:rPr>
            </w:r>
          </w:p>
        </w:tc>
      </w:tr>
      <w:tr>
        <w:trPr>
          <w:trHeight w:val="281" w:hRule="atLeast"/>
        </w:trPr>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Fonts w:ascii="NewsGotT" w:cs="NewsGotT" w:eastAsia="NewsGotT" w:hAnsi="NewsGotT"/>
                <w:sz w:val="20"/>
                <w:szCs w:val="20"/>
                <w:rtl w:val="0"/>
              </w:rPr>
              <w:t xml:space="preserve">Usuario</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Fonts w:ascii="NewsGotT" w:cs="NewsGotT" w:eastAsia="NewsGotT" w:hAnsi="NewsGotT"/>
                <w:sz w:val="20"/>
                <w:szCs w:val="20"/>
                <w:rtl w:val="0"/>
              </w:rPr>
              <w:t xml:space="preserve">Almacena los datos del usuario nombre,apellido,teléfono,correo</w:t>
            </w:r>
            <w:r w:rsidDel="00000000" w:rsidR="00000000" w:rsidRPr="00000000">
              <w:rPr>
                <w:rtl w:val="0"/>
              </w:rPr>
            </w:r>
          </w:p>
        </w:tc>
      </w:tr>
      <w:tr>
        <w:trPr>
          <w:trHeight w:val="285" w:hRule="atLeast"/>
        </w:trPr>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Fonts w:ascii="NewsGotT" w:cs="NewsGotT" w:eastAsia="NewsGotT" w:hAnsi="NewsGotT"/>
                <w:sz w:val="20"/>
                <w:szCs w:val="20"/>
                <w:rtl w:val="0"/>
              </w:rPr>
              <w:t xml:space="preserve">Factura</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Fonts w:ascii="NewsGotT" w:cs="NewsGotT" w:eastAsia="NewsGotT" w:hAnsi="NewsGotT"/>
                <w:sz w:val="20"/>
                <w:szCs w:val="20"/>
                <w:rtl w:val="0"/>
              </w:rPr>
              <w:t xml:space="preserve">Almacena los datos de la factura fecha, total, estado</w:t>
            </w:r>
            <w:r w:rsidDel="00000000" w:rsidR="00000000" w:rsidRPr="00000000">
              <w:rPr>
                <w:rtl w:val="0"/>
              </w:rPr>
            </w:r>
          </w:p>
        </w:tc>
      </w:tr>
      <w:tr>
        <w:trPr>
          <w:trHeight w:val="261" w:hRule="atLeast"/>
        </w:trPr>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NewsGotT" w:cs="NewsGotT" w:eastAsia="NewsGotT" w:hAnsi="NewsGotT"/>
                <w:sz w:val="20"/>
                <w:szCs w:val="20"/>
                <w:rtl w:val="0"/>
              </w:rPr>
              <w:t xml:space="preserve">Movimiento</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NewsGotT" w:cs="NewsGotT" w:eastAsia="NewsGotT" w:hAnsi="NewsGotT"/>
                <w:sz w:val="20"/>
                <w:szCs w:val="20"/>
                <w:rtl w:val="0"/>
              </w:rPr>
              <w:t xml:space="preserve">Almacena los datos, la fecha y la cantidad del producto comprado o nuevo</w:t>
            </w:r>
            <w:r w:rsidDel="00000000" w:rsidR="00000000" w:rsidRPr="00000000">
              <w:rPr>
                <w:rtl w:val="0"/>
              </w:rPr>
            </w:r>
          </w:p>
        </w:tc>
      </w:tr>
      <w:tr>
        <w:trPr>
          <w:trHeight w:val="421" w:hRule="atLeast"/>
        </w:trPr>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NewsGotT" w:cs="NewsGotT" w:eastAsia="NewsGotT" w:hAnsi="NewsGotT"/>
                <w:sz w:val="20"/>
                <w:szCs w:val="20"/>
                <w:rtl w:val="0"/>
              </w:rPr>
              <w:t xml:space="preserve">Pedido</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Fonts w:ascii="NewsGotT" w:cs="NewsGotT" w:eastAsia="NewsGotT" w:hAnsi="NewsGotT"/>
                <w:sz w:val="20"/>
                <w:szCs w:val="20"/>
                <w:rtl w:val="0"/>
              </w:rPr>
              <w:t xml:space="preserve">almacena la fecha y el usuario que realiza el pedido</w:t>
            </w:r>
            <w:r w:rsidDel="00000000" w:rsidR="00000000" w:rsidRPr="00000000">
              <w:rPr>
                <w:rtl w:val="0"/>
              </w:rPr>
            </w:r>
          </w:p>
        </w:tc>
      </w:tr>
      <w:tr>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Fonts w:ascii="NewsGotT" w:cs="NewsGotT" w:eastAsia="NewsGotT" w:hAnsi="NewsGotT"/>
                <w:sz w:val="20"/>
                <w:szCs w:val="20"/>
                <w:rtl w:val="0"/>
              </w:rPr>
              <w:t xml:space="preserve">Estado</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NewsGotT" w:cs="NewsGotT" w:eastAsia="NewsGotT" w:hAnsi="NewsGotT"/>
                <w:sz w:val="20"/>
                <w:szCs w:val="20"/>
                <w:rtl w:val="0"/>
              </w:rPr>
              <w:t xml:space="preserve">se almacenan todos los estados de las demás tablas como usuario desactivado, factura pagada etc.</w:t>
            </w:r>
            <w:r w:rsidDel="00000000" w:rsidR="00000000" w:rsidRPr="00000000">
              <w:rPr>
                <w:rtl w:val="0"/>
              </w:rPr>
            </w:r>
          </w:p>
        </w:tc>
      </w:tr>
      <w:tr>
        <w:trPr>
          <w:trHeight w:val="348" w:hRule="atLeast"/>
        </w:trPr>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NewsGotT" w:cs="NewsGotT" w:eastAsia="NewsGotT" w:hAnsi="NewsGotT"/>
                <w:sz w:val="20"/>
                <w:szCs w:val="20"/>
                <w:rtl w:val="0"/>
              </w:rPr>
              <w:t xml:space="preserve">Detalles</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NewsGotT" w:cs="NewsGotT" w:eastAsia="NewsGotT" w:hAnsi="NewsGotT"/>
                <w:sz w:val="20"/>
                <w:szCs w:val="20"/>
                <w:rtl w:val="0"/>
              </w:rPr>
              <w:t xml:space="preserve">contiene la lista de productos de cada factura</w:t>
            </w:r>
            <w:r w:rsidDel="00000000" w:rsidR="00000000" w:rsidRPr="00000000">
              <w:rPr>
                <w:rtl w:val="0"/>
              </w:rPr>
            </w:r>
          </w:p>
        </w:tc>
      </w:tr>
      <w:tr>
        <w:trPr>
          <w:trHeight w:val="552" w:hRule="atLeast"/>
        </w:trPr>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Fonts w:ascii="NewsGotT" w:cs="NewsGotT" w:eastAsia="NewsGotT" w:hAnsi="NewsGotT"/>
                <w:sz w:val="20"/>
                <w:szCs w:val="20"/>
                <w:rtl w:val="0"/>
              </w:rPr>
              <w:t xml:space="preserve">TipoPago</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Fonts w:ascii="NewsGotT" w:cs="NewsGotT" w:eastAsia="NewsGotT" w:hAnsi="NewsGotT"/>
                <w:sz w:val="20"/>
                <w:szCs w:val="20"/>
                <w:rtl w:val="0"/>
              </w:rPr>
              <w:t xml:space="preserve">se almacenan los tipos de pago que aplican en el sistema como efecty, tarjeta de crédito, débito o paypal</w:t>
            </w:r>
            <w:r w:rsidDel="00000000" w:rsidR="00000000" w:rsidRPr="00000000">
              <w:rPr>
                <w:rtl w:val="0"/>
              </w:rPr>
            </w:r>
          </w:p>
        </w:tc>
      </w:tr>
      <w:tr>
        <w:trPr>
          <w:trHeight w:val="277" w:hRule="atLeast"/>
        </w:trPr>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Fonts w:ascii="NewsGotT" w:cs="NewsGotT" w:eastAsia="NewsGotT" w:hAnsi="NewsGotT"/>
                <w:sz w:val="20"/>
                <w:szCs w:val="20"/>
                <w:rtl w:val="0"/>
              </w:rPr>
              <w:t xml:space="preserve">Proveedor</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NewsGotT" w:cs="NewsGotT" w:eastAsia="NewsGotT" w:hAnsi="NewsGotT"/>
                <w:sz w:val="20"/>
                <w:szCs w:val="20"/>
                <w:rtl w:val="0"/>
              </w:rPr>
              <w:t xml:space="preserve">almacena datos del proveedor de productos</w:t>
            </w:r>
            <w:r w:rsidDel="00000000" w:rsidR="00000000" w:rsidRPr="00000000">
              <w:rPr>
                <w:rtl w:val="0"/>
              </w:rPr>
            </w:r>
          </w:p>
        </w:tc>
      </w:tr>
      <w:tr>
        <w:trPr>
          <w:trHeight w:val="280" w:hRule="atLeast"/>
        </w:trPr>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NewsGotT" w:cs="NewsGotT" w:eastAsia="NewsGotT" w:hAnsi="NewsGotT"/>
                <w:sz w:val="20"/>
                <w:szCs w:val="20"/>
                <w:rtl w:val="0"/>
              </w:rPr>
              <w:t xml:space="preserve">Producto</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Fonts w:ascii="NewsGotT" w:cs="NewsGotT" w:eastAsia="NewsGotT" w:hAnsi="NewsGotT"/>
                <w:sz w:val="20"/>
                <w:szCs w:val="20"/>
                <w:rtl w:val="0"/>
              </w:rPr>
              <w:t xml:space="preserve">contiene los datos de cada producto</w:t>
            </w:r>
            <w:r w:rsidDel="00000000" w:rsidR="00000000" w:rsidRPr="00000000">
              <w:rPr>
                <w:rtl w:val="0"/>
              </w:rPr>
            </w:r>
          </w:p>
        </w:tc>
      </w:tr>
      <w:tr>
        <w:trPr>
          <w:trHeight w:val="399" w:hRule="atLeast"/>
        </w:trPr>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Fonts w:ascii="NewsGotT" w:cs="NewsGotT" w:eastAsia="NewsGotT" w:hAnsi="NewsGotT"/>
                <w:sz w:val="20"/>
                <w:szCs w:val="20"/>
                <w:rtl w:val="0"/>
              </w:rPr>
              <w:t xml:space="preserve">Inventario</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Fonts w:ascii="NewsGotT" w:cs="NewsGotT" w:eastAsia="NewsGotT" w:hAnsi="NewsGotT"/>
                <w:sz w:val="20"/>
                <w:szCs w:val="20"/>
                <w:rtl w:val="0"/>
              </w:rPr>
              <w:t xml:space="preserve">se almacenan los datos relacionados al inventario</w:t>
            </w:r>
            <w:r w:rsidDel="00000000" w:rsidR="00000000" w:rsidRPr="00000000">
              <w:rPr>
                <w:rtl w:val="0"/>
              </w:rPr>
            </w:r>
          </w:p>
        </w:tc>
      </w:tr>
      <w:tr>
        <w:trPr>
          <w:trHeight w:val="277" w:hRule="atLeast"/>
        </w:trPr>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Fonts w:ascii="NewsGotT" w:cs="NewsGotT" w:eastAsia="NewsGotT" w:hAnsi="NewsGotT"/>
                <w:sz w:val="20"/>
                <w:szCs w:val="20"/>
                <w:rtl w:val="0"/>
              </w:rPr>
              <w:t xml:space="preserve">Pedido Orden</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Fonts w:ascii="NewsGotT" w:cs="NewsGotT" w:eastAsia="NewsGotT" w:hAnsi="NewsGotT"/>
                <w:sz w:val="20"/>
                <w:szCs w:val="20"/>
                <w:rtl w:val="0"/>
              </w:rPr>
              <w:t xml:space="preserve">se almacena la lista de productos del pedido</w:t>
            </w:r>
            <w:r w:rsidDel="00000000" w:rsidR="00000000" w:rsidRPr="00000000">
              <w:rPr>
                <w:rtl w:val="0"/>
              </w:rPr>
            </w:r>
          </w:p>
        </w:tc>
      </w:tr>
      <w:tr>
        <w:trPr>
          <w:trHeight w:val="423" w:hRule="atLeast"/>
        </w:trPr>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Fonts w:ascii="NewsGotT" w:cs="NewsGotT" w:eastAsia="NewsGotT" w:hAnsi="NewsGotT"/>
                <w:sz w:val="20"/>
                <w:szCs w:val="20"/>
                <w:rtl w:val="0"/>
              </w:rPr>
              <w:t xml:space="preserve">Categoría</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Fonts w:ascii="NewsGotT" w:cs="NewsGotT" w:eastAsia="NewsGotT" w:hAnsi="NewsGotT"/>
                <w:sz w:val="20"/>
                <w:szCs w:val="20"/>
                <w:rtl w:val="0"/>
              </w:rPr>
              <w:t xml:space="preserve">la tabla almacena las categorías de los productos que maneja la tienda</w:t>
            </w:r>
            <w:r w:rsidDel="00000000" w:rsidR="00000000" w:rsidRPr="00000000">
              <w:rPr>
                <w:rtl w:val="0"/>
              </w:rPr>
            </w:r>
          </w:p>
        </w:tc>
      </w:tr>
      <w:tr>
        <w:trPr>
          <w:trHeight w:val="415" w:hRule="atLeast"/>
        </w:trPr>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Fonts w:ascii="NewsGotT" w:cs="NewsGotT" w:eastAsia="NewsGotT" w:hAnsi="NewsGotT"/>
                <w:sz w:val="20"/>
                <w:szCs w:val="20"/>
                <w:rtl w:val="0"/>
              </w:rPr>
              <w:t xml:space="preserve">TipoDocumento</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Fonts w:ascii="NewsGotT" w:cs="NewsGotT" w:eastAsia="NewsGotT" w:hAnsi="NewsGotT"/>
                <w:sz w:val="20"/>
                <w:szCs w:val="20"/>
                <w:rtl w:val="0"/>
              </w:rPr>
              <w:t xml:space="preserve">contiene los tipos de documentos válidos de los usuarios</w:t>
            </w:r>
            <w:r w:rsidDel="00000000" w:rsidR="00000000" w:rsidRPr="00000000">
              <w:rPr>
                <w:rtl w:val="0"/>
              </w:rPr>
            </w:r>
          </w:p>
        </w:tc>
      </w:tr>
      <w:tr>
        <w:trPr>
          <w:trHeight w:val="279" w:hRule="atLeast"/>
        </w:trPr>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Fonts w:ascii="NewsGotT" w:cs="NewsGotT" w:eastAsia="NewsGotT" w:hAnsi="NewsGotT"/>
                <w:sz w:val="20"/>
                <w:szCs w:val="20"/>
                <w:rtl w:val="0"/>
              </w:rPr>
              <w:t xml:space="preserve">Cargo</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NewsGotT" w:cs="NewsGotT" w:eastAsia="NewsGotT" w:hAnsi="NewsGotT"/>
                <w:sz w:val="20"/>
                <w:szCs w:val="20"/>
                <w:rtl w:val="0"/>
              </w:rPr>
              <w:t xml:space="preserve">contiene los roles de toda la aplicación</w:t>
            </w:r>
            <w:r w:rsidDel="00000000" w:rsidR="00000000" w:rsidRPr="00000000">
              <w:rPr>
                <w:rtl w:val="0"/>
              </w:rPr>
            </w:r>
          </w:p>
        </w:tc>
      </w:tr>
      <w:tr>
        <w:trPr>
          <w:trHeight w:val="411" w:hRule="atLeast"/>
        </w:trPr>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Fonts w:ascii="NewsGotT" w:cs="NewsGotT" w:eastAsia="NewsGotT" w:hAnsi="NewsGotT"/>
                <w:sz w:val="20"/>
                <w:szCs w:val="20"/>
                <w:rtl w:val="0"/>
              </w:rPr>
              <w:t xml:space="preserve">Clave</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Fonts w:ascii="NewsGotT" w:cs="NewsGotT" w:eastAsia="NewsGotT" w:hAnsi="NewsGotT"/>
                <w:sz w:val="20"/>
                <w:szCs w:val="20"/>
                <w:rtl w:val="0"/>
              </w:rPr>
              <w:t xml:space="preserve">se almacenan las claves de todos los usuarios registrados</w:t>
            </w:r>
            <w:r w:rsidDel="00000000" w:rsidR="00000000" w:rsidRPr="00000000">
              <w:rPr>
                <w:rtl w:val="0"/>
              </w:rPr>
            </w:r>
          </w:p>
        </w:tc>
      </w:tr>
    </w:tbl>
    <w:p w:rsidR="00000000" w:rsidDel="00000000" w:rsidP="00000000" w:rsidRDefault="00000000" w:rsidRPr="00000000" w14:paraId="0000016B">
      <w:pPr>
        <w:rPr>
          <w:rFonts w:ascii="Arial" w:cs="Arial" w:eastAsia="Arial" w:hAnsi="Arial"/>
          <w:b w:val="0"/>
          <w:i w:val="0"/>
          <w:sz w:val="22"/>
          <w:szCs w:val="22"/>
          <w:vertAlign w:val="baseline"/>
        </w:rPr>
      </w:pPr>
      <w:r w:rsidDel="00000000" w:rsidR="00000000" w:rsidRPr="00000000">
        <w:rPr>
          <w:rtl w:val="0"/>
        </w:rPr>
      </w:r>
    </w:p>
    <w:p w:rsidR="00000000" w:rsidDel="00000000" w:rsidP="00000000" w:rsidRDefault="00000000" w:rsidRPr="00000000" w14:paraId="0000016C">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Apéndice F: Inventario de hardware y software para realizar copias de seguridad</w:t>
      </w: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tbl>
      <w:tblPr>
        <w:tblStyle w:val="Table7"/>
        <w:tblW w:w="9060.0" w:type="dxa"/>
        <w:jc w:val="left"/>
        <w:tblInd w:w="0.0" w:type="dxa"/>
        <w:tblLayout w:type="fixed"/>
        <w:tblLook w:val="0400"/>
      </w:tblPr>
      <w:tblGrid>
        <w:gridCol w:w="4290"/>
        <w:gridCol w:w="4770"/>
        <w:tblGridChange w:id="0">
          <w:tblGrid>
            <w:gridCol w:w="4290"/>
            <w:gridCol w:w="4770"/>
          </w:tblGrid>
        </w:tblGridChange>
      </w:tblGrid>
      <w:tr>
        <w:trPr>
          <w:trHeight w:val="435" w:hRule="atLeast"/>
        </w:trPr>
        <w:tc>
          <w:tcPr>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16E">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Hardware</w:t>
            </w:r>
          </w:p>
        </w:tc>
        <w:tc>
          <w:tcPr>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16F">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Software</w:t>
            </w:r>
          </w:p>
        </w:tc>
      </w:tr>
      <w:tr>
        <w:trPr>
          <w:trHeight w:val="281" w:hRule="atLeast"/>
        </w:trPr>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70">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USB</w:t>
            </w:r>
            <w:r w:rsidDel="00000000" w:rsidR="00000000" w:rsidRPr="00000000">
              <w:rPr>
                <w:rFonts w:ascii="Arial" w:cs="Arial" w:eastAsia="Arial" w:hAnsi="Arial"/>
                <w:b w:val="1"/>
                <w:sz w:val="20"/>
                <w:szCs w:val="20"/>
                <w:rtl w:val="0"/>
              </w:rPr>
              <w:t xml:space="preserve"> (16GB)</w:t>
            </w:r>
          </w:p>
        </w:tc>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71">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Nube Drive </w:t>
            </w:r>
            <w:r w:rsidDel="00000000" w:rsidR="00000000" w:rsidRPr="00000000">
              <w:rPr>
                <w:rFonts w:ascii="Arial" w:cs="Arial" w:eastAsia="Arial" w:hAnsi="Arial"/>
                <w:b w:val="1"/>
                <w:sz w:val="20"/>
                <w:szCs w:val="20"/>
                <w:rtl w:val="0"/>
              </w:rPr>
              <w:t xml:space="preserve">(15GB)</w:t>
            </w:r>
          </w:p>
        </w:tc>
      </w:tr>
      <w:tr>
        <w:trPr>
          <w:trHeight w:val="281" w:hRule="atLeast"/>
        </w:trPr>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72">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Disco Duro (</w:t>
            </w:r>
            <w:r w:rsidDel="00000000" w:rsidR="00000000" w:rsidRPr="00000000">
              <w:rPr>
                <w:rFonts w:ascii="Arial" w:cs="Arial" w:eastAsia="Arial" w:hAnsi="Arial"/>
                <w:b w:val="1"/>
                <w:sz w:val="20"/>
                <w:szCs w:val="20"/>
                <w:rtl w:val="0"/>
              </w:rPr>
              <w:t xml:space="preserve">1TB SSD)</w:t>
            </w:r>
          </w:p>
        </w:tc>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73">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Github </w:t>
            </w:r>
            <w:r w:rsidDel="00000000" w:rsidR="00000000" w:rsidRPr="00000000">
              <w:rPr>
                <w:rFonts w:ascii="Arial" w:cs="Arial" w:eastAsia="Arial" w:hAnsi="Arial"/>
                <w:b w:val="1"/>
                <w:sz w:val="20"/>
                <w:szCs w:val="20"/>
                <w:rtl w:val="0"/>
              </w:rPr>
              <w:t xml:space="preserve">(500MB)</w:t>
            </w:r>
          </w:p>
        </w:tc>
      </w:tr>
      <w:tr>
        <w:trPr>
          <w:trHeight w:val="281" w:hRule="atLeast"/>
        </w:trPr>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74">
            <w:pPr>
              <w:rPr>
                <w:rFonts w:ascii="Arial" w:cs="Arial" w:eastAsia="Arial" w:hAnsi="Arial"/>
                <w:sz w:val="20"/>
                <w:szCs w:val="20"/>
              </w:rPr>
            </w:pP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75">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Infinity Free </w:t>
            </w:r>
            <w:r w:rsidDel="00000000" w:rsidR="00000000" w:rsidRPr="00000000">
              <w:rPr>
                <w:rFonts w:ascii="Arial" w:cs="Arial" w:eastAsia="Arial" w:hAnsi="Arial"/>
                <w:b w:val="1"/>
                <w:sz w:val="20"/>
                <w:szCs w:val="20"/>
                <w:rtl w:val="0"/>
              </w:rPr>
              <w:t xml:space="preserve">(300MB)</w:t>
            </w:r>
          </w:p>
        </w:tc>
      </w:tr>
    </w:tbl>
    <w:p w:rsidR="00000000" w:rsidDel="00000000" w:rsidP="00000000" w:rsidRDefault="00000000" w:rsidRPr="00000000" w14:paraId="00000176">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77">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8">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9">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A">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B">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C">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D">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E">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F">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80">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81">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82">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83">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84">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85">
      <w:pPr>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Apéndice G: Inventario de equipos y servicios de red para respaldar</w:t>
      </w:r>
      <w:r w:rsidDel="00000000" w:rsidR="00000000" w:rsidRPr="00000000">
        <w:rPr>
          <w:rtl w:val="0"/>
        </w:rPr>
      </w:r>
    </w:p>
    <w:p w:rsidR="00000000" w:rsidDel="00000000" w:rsidP="00000000" w:rsidRDefault="00000000" w:rsidRPr="00000000" w14:paraId="0000018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8">
      <w:pPr>
        <w:rPr>
          <w:rFonts w:ascii="Arial" w:cs="Arial" w:eastAsia="Arial" w:hAnsi="Arial"/>
          <w:sz w:val="20"/>
          <w:szCs w:val="20"/>
        </w:rPr>
      </w:pPr>
      <w:r w:rsidDel="00000000" w:rsidR="00000000" w:rsidRPr="00000000">
        <w:rPr>
          <w:rtl w:val="0"/>
        </w:rPr>
      </w:r>
    </w:p>
    <w:tbl>
      <w:tblPr>
        <w:tblStyle w:val="Table8"/>
        <w:tblW w:w="9468.0" w:type="dxa"/>
        <w:jc w:val="left"/>
        <w:tblInd w:w="0.0" w:type="dxa"/>
        <w:tblLayout w:type="fixed"/>
        <w:tblLook w:val="0400"/>
      </w:tblPr>
      <w:tblGrid>
        <w:gridCol w:w="3042.5258426966293"/>
        <w:gridCol w:w="3042.5258426966293"/>
        <w:gridCol w:w="3382.9483146067414"/>
        <w:tblGridChange w:id="0">
          <w:tblGrid>
            <w:gridCol w:w="3042.5258426966293"/>
            <w:gridCol w:w="3042.5258426966293"/>
            <w:gridCol w:w="3382.9483146067414"/>
          </w:tblGrid>
        </w:tblGridChange>
      </w:tblGrid>
      <w:tr>
        <w:trPr>
          <w:trHeight w:val="435" w:hRule="atLeast"/>
        </w:trPr>
        <w:tc>
          <w:tcPr>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189">
            <w:pPr>
              <w:spacing w:after="60" w:before="60" w:lineRule="auto"/>
              <w:jc w:val="center"/>
              <w:rPr>
                <w:rFonts w:ascii="Arial" w:cs="Arial" w:eastAsia="Arial" w:hAnsi="Arial"/>
                <w:b w:val="1"/>
                <w:sz w:val="20"/>
                <w:szCs w:val="20"/>
              </w:rPr>
            </w:pP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18A">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Equipos </w:t>
            </w:r>
          </w:p>
        </w:tc>
        <w:tc>
          <w:tcPr>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18B">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Red</w:t>
            </w:r>
          </w:p>
        </w:tc>
      </w:tr>
      <w:tr>
        <w:trPr>
          <w:trHeight w:val="630" w:hRule="atLeast"/>
        </w:trPr>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8C">
            <w:pPr>
              <w:rPr>
                <w:rFonts w:ascii="Arial" w:cs="Arial" w:eastAsia="Arial" w:hAnsi="Arial"/>
                <w:sz w:val="20"/>
                <w:szCs w:val="20"/>
              </w:rPr>
            </w:pPr>
            <w:r w:rsidDel="00000000" w:rsidR="00000000" w:rsidRPr="00000000">
              <w:rPr>
                <w:rFonts w:ascii="Arial" w:cs="Arial" w:eastAsia="Arial" w:hAnsi="Arial"/>
                <w:sz w:val="20"/>
                <w:szCs w:val="20"/>
                <w:rtl w:val="0"/>
              </w:rPr>
              <w:t xml:space="preserve">Marlon Stiven Jaramillo </w:t>
              <w:br w:type="textWrapping"/>
              <w:t xml:space="preserve">Benavides</w:t>
            </w:r>
          </w:p>
        </w:tc>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8D">
            <w:pPr>
              <w:rPr>
                <w:rFonts w:ascii="Arial" w:cs="Arial" w:eastAsia="Arial" w:hAnsi="Arial"/>
                <w:sz w:val="20"/>
                <w:szCs w:val="20"/>
              </w:rPr>
            </w:pPr>
            <w:r w:rsidDel="00000000" w:rsidR="00000000" w:rsidRPr="00000000">
              <w:rPr>
                <w:rFonts w:ascii="Arial" w:cs="Arial" w:eastAsia="Arial" w:hAnsi="Arial"/>
                <w:sz w:val="20"/>
                <w:szCs w:val="20"/>
                <w:rtl w:val="0"/>
              </w:rPr>
              <w:t xml:space="preserve">AMD A8-9600 Radeon R7, RAM 8GB 3.10Ghz</w:t>
            </w:r>
          </w:p>
        </w:tc>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8E">
            <w:pPr>
              <w:rPr>
                <w:rFonts w:ascii="Arial" w:cs="Arial" w:eastAsia="Arial" w:hAnsi="Arial"/>
                <w:sz w:val="20"/>
                <w:szCs w:val="20"/>
              </w:rPr>
            </w:pPr>
            <w:r w:rsidDel="00000000" w:rsidR="00000000" w:rsidRPr="00000000">
              <w:rPr>
                <w:rFonts w:ascii="Arial" w:cs="Arial" w:eastAsia="Arial" w:hAnsi="Arial"/>
                <w:sz w:val="20"/>
                <w:szCs w:val="20"/>
                <w:rtl w:val="0"/>
              </w:rPr>
              <w:t xml:space="preserve">Digital ocean 2 filtros de correo</w:t>
            </w:r>
          </w:p>
        </w:tc>
      </w:tr>
      <w:tr>
        <w:trPr>
          <w:trHeight w:val="270" w:hRule="atLeast"/>
        </w:trPr>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8F">
            <w:pPr>
              <w:rPr>
                <w:rFonts w:ascii="Arial" w:cs="Arial" w:eastAsia="Arial" w:hAnsi="Arial"/>
                <w:sz w:val="20"/>
                <w:szCs w:val="20"/>
              </w:rPr>
            </w:pPr>
            <w:r w:rsidDel="00000000" w:rsidR="00000000" w:rsidRPr="00000000">
              <w:rPr>
                <w:rFonts w:ascii="Arial" w:cs="Arial" w:eastAsia="Arial" w:hAnsi="Arial"/>
                <w:sz w:val="20"/>
                <w:szCs w:val="20"/>
                <w:rtl w:val="0"/>
              </w:rPr>
              <w:t xml:space="preserve">Kevin Alexander Cendales Torres</w:t>
            </w:r>
          </w:p>
        </w:tc>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90">
            <w:pPr>
              <w:rPr>
                <w:rFonts w:ascii="Arial" w:cs="Arial" w:eastAsia="Arial" w:hAnsi="Arial"/>
                <w:sz w:val="20"/>
                <w:szCs w:val="20"/>
              </w:rPr>
            </w:pPr>
            <w:r w:rsidDel="00000000" w:rsidR="00000000" w:rsidRPr="00000000">
              <w:rPr>
                <w:rFonts w:ascii="Arial" w:cs="Arial" w:eastAsia="Arial" w:hAnsi="Arial"/>
                <w:sz w:val="20"/>
                <w:szCs w:val="20"/>
                <w:rtl w:val="0"/>
              </w:rPr>
              <w:t xml:space="preserve">AMD Ryzen 3 3200U with Radeon Vega Mobile Gfx     2.60 GHz</w:t>
            </w:r>
          </w:p>
          <w:p w:rsidR="00000000" w:rsidDel="00000000" w:rsidP="00000000" w:rsidRDefault="00000000" w:rsidRPr="00000000" w14:paraId="00000191">
            <w:pPr>
              <w:rPr>
                <w:rFonts w:ascii="Arial" w:cs="Arial" w:eastAsia="Arial" w:hAnsi="Arial"/>
                <w:sz w:val="20"/>
                <w:szCs w:val="20"/>
              </w:rPr>
            </w:pPr>
            <w:r w:rsidDel="00000000" w:rsidR="00000000" w:rsidRPr="00000000">
              <w:rPr>
                <w:rFonts w:ascii="Arial" w:cs="Arial" w:eastAsia="Arial" w:hAnsi="Arial"/>
                <w:sz w:val="20"/>
                <w:szCs w:val="20"/>
                <w:rtl w:val="0"/>
              </w:rPr>
              <w:t xml:space="preserve">4GB RAM</w:t>
            </w:r>
          </w:p>
        </w:tc>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92">
            <w:pPr>
              <w:rPr>
                <w:rFonts w:ascii="Arial" w:cs="Arial" w:eastAsia="Arial" w:hAnsi="Arial"/>
                <w:sz w:val="20"/>
                <w:szCs w:val="20"/>
              </w:rPr>
            </w:pPr>
            <w:r w:rsidDel="00000000" w:rsidR="00000000" w:rsidRPr="00000000">
              <w:rPr>
                <w:rFonts w:ascii="Arial" w:cs="Arial" w:eastAsia="Arial" w:hAnsi="Arial"/>
                <w:sz w:val="20"/>
                <w:szCs w:val="20"/>
                <w:rtl w:val="0"/>
              </w:rPr>
              <w:t xml:space="preserve">ComponenTech.epizy.com (Infinity Free)</w:t>
            </w:r>
          </w:p>
        </w:tc>
      </w:tr>
      <w:tr>
        <w:trPr>
          <w:trHeight w:val="444.9609375" w:hRule="atLeast"/>
        </w:trPr>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93">
            <w:pPr>
              <w:rPr>
                <w:rFonts w:ascii="Arial" w:cs="Arial" w:eastAsia="Arial" w:hAnsi="Arial"/>
                <w:sz w:val="20"/>
                <w:szCs w:val="20"/>
              </w:rPr>
            </w:pPr>
            <w:r w:rsidDel="00000000" w:rsidR="00000000" w:rsidRPr="00000000">
              <w:rPr>
                <w:rFonts w:ascii="Arial" w:cs="Arial" w:eastAsia="Arial" w:hAnsi="Arial"/>
                <w:sz w:val="20"/>
                <w:szCs w:val="20"/>
                <w:rtl w:val="0"/>
              </w:rPr>
              <w:t xml:space="preserve">Jhon Alexander Monroy Rodriguez</w:t>
            </w:r>
          </w:p>
        </w:tc>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94">
            <w:pPr>
              <w:rPr>
                <w:rFonts w:ascii="Arial" w:cs="Arial" w:eastAsia="Arial" w:hAnsi="Arial"/>
                <w:sz w:val="20"/>
                <w:szCs w:val="20"/>
              </w:rPr>
            </w:pPr>
            <w:r w:rsidDel="00000000" w:rsidR="00000000" w:rsidRPr="00000000">
              <w:rPr>
                <w:rFonts w:ascii="Arial" w:cs="Arial" w:eastAsia="Arial" w:hAnsi="Arial"/>
                <w:sz w:val="20"/>
                <w:szCs w:val="20"/>
                <w:rtl w:val="0"/>
              </w:rPr>
              <w:t xml:space="preserve">Core i5-3320M,RAM 4GB</w:t>
            </w:r>
          </w:p>
        </w:tc>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95">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Wifi (Claro) </w:t>
            </w:r>
            <w:r w:rsidDel="00000000" w:rsidR="00000000" w:rsidRPr="00000000">
              <w:rPr>
                <w:rFonts w:ascii="Arial" w:cs="Arial" w:eastAsia="Arial" w:hAnsi="Arial"/>
                <w:b w:val="1"/>
                <w:sz w:val="20"/>
                <w:szCs w:val="20"/>
                <w:rtl w:val="0"/>
              </w:rPr>
              <w:t xml:space="preserve">100MB</w:t>
            </w:r>
          </w:p>
        </w:tc>
      </w:tr>
      <w:tr>
        <w:trPr>
          <w:trHeight w:val="245.9765625" w:hRule="atLeast"/>
        </w:trPr>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96">
            <w:pPr>
              <w:rPr>
                <w:rFonts w:ascii="Arial" w:cs="Arial" w:eastAsia="Arial" w:hAnsi="Arial"/>
                <w:sz w:val="20"/>
                <w:szCs w:val="20"/>
              </w:rPr>
            </w:pPr>
            <w:r w:rsidDel="00000000" w:rsidR="00000000" w:rsidRPr="00000000">
              <w:rPr>
                <w:rFonts w:ascii="Arial" w:cs="Arial" w:eastAsia="Arial" w:hAnsi="Arial"/>
                <w:sz w:val="20"/>
                <w:szCs w:val="20"/>
                <w:rtl w:val="0"/>
              </w:rPr>
              <w:t xml:space="preserve">Yeren Agmet Palacios Gugu</w:t>
            </w:r>
          </w:p>
        </w:tc>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97">
            <w:pPr>
              <w:rPr>
                <w:rFonts w:ascii="Arial" w:cs="Arial" w:eastAsia="Arial" w:hAnsi="Arial"/>
                <w:sz w:val="20"/>
                <w:szCs w:val="20"/>
              </w:rPr>
            </w:pPr>
            <w:r w:rsidDel="00000000" w:rsidR="00000000" w:rsidRPr="00000000">
              <w:rPr>
                <w:rFonts w:ascii="Arial" w:cs="Arial" w:eastAsia="Arial" w:hAnsi="Arial"/>
                <w:sz w:val="20"/>
                <w:szCs w:val="20"/>
                <w:rtl w:val="0"/>
              </w:rPr>
              <w:t xml:space="preserve">AMD A9-9425, RAM 8gb, 500GB hdd</w:t>
            </w:r>
          </w:p>
        </w:tc>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198">
            <w:pPr>
              <w:rPr>
                <w:rFonts w:ascii="Arial" w:cs="Arial" w:eastAsia="Arial" w:hAnsi="Arial"/>
                <w:sz w:val="20"/>
                <w:szCs w:val="20"/>
              </w:rPr>
            </w:pPr>
            <w:r w:rsidDel="00000000" w:rsidR="00000000" w:rsidRPr="00000000">
              <w:rPr>
                <w:rFonts w:ascii="Arial" w:cs="Arial" w:eastAsia="Arial" w:hAnsi="Arial"/>
                <w:sz w:val="20"/>
                <w:szCs w:val="20"/>
                <w:rtl w:val="0"/>
              </w:rPr>
              <w:t xml:space="preserve">Hostinger (.COM)</w:t>
            </w:r>
          </w:p>
          <w:p w:rsidR="00000000" w:rsidDel="00000000" w:rsidP="00000000" w:rsidRDefault="00000000" w:rsidRPr="00000000" w14:paraId="00000199">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9A">
      <w:pPr>
        <w:rPr>
          <w:sz w:val="22"/>
          <w:szCs w:val="22"/>
          <w:vertAlign w:val="baseline"/>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NewsGot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1"/>
        <w:i w:val="0"/>
        <w:smallCaps w:val="0"/>
        <w:strike w:val="0"/>
        <w:color w:val="666666"/>
        <w:sz w:val="18"/>
        <w:szCs w:val="18"/>
        <w:u w:val="none"/>
        <w:shd w:fill="auto" w:val="clear"/>
        <w:vertAlign w:val="baseline"/>
        <w:rtl w:val="0"/>
      </w:rPr>
      <w:t xml:space="preserve">Página</w:t>
    </w:r>
    <w:r w:rsidDel="00000000" w:rsidR="00000000" w:rsidRPr="00000000">
      <w:rPr>
        <w:rFonts w:ascii="Arial" w:cs="Arial" w:eastAsia="Arial" w:hAnsi="Arial"/>
        <w:i w:val="0"/>
        <w:smallCaps w:val="0"/>
        <w:strike w:val="0"/>
        <w:color w:val="666666"/>
        <w:sz w:val="18"/>
        <w:szCs w:val="18"/>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666666"/>
        <w:sz w:val="18"/>
        <w:szCs w:val="18"/>
        <w:u w:val="none"/>
        <w:shd w:fill="auto" w:val="clear"/>
        <w:vertAlign w:val="baseline"/>
      </w:rPr>
    </w:pPr>
    <w:r w:rsidDel="00000000" w:rsidR="00000000" w:rsidRPr="00000000">
      <w:rPr>
        <w:rFonts w:ascii="Arial" w:cs="Arial" w:eastAsia="Arial" w:hAnsi="Arial"/>
        <w:b w:val="1"/>
        <w:color w:val="666666"/>
        <w:sz w:val="18"/>
        <w:szCs w:val="18"/>
        <w:rtl w:val="0"/>
      </w:rPr>
      <w:t xml:space="preserve">ComponenTech</w:t>
    </w:r>
    <w:r w:rsidDel="00000000" w:rsidR="00000000" w:rsidRPr="00000000">
      <w:rPr>
        <w:rFonts w:ascii="Arial" w:cs="Arial" w:eastAsia="Arial" w:hAnsi="Arial"/>
        <w:b w:val="1"/>
        <w:i w:val="0"/>
        <w:smallCaps w:val="0"/>
        <w:strike w:val="0"/>
        <w:color w:val="666666"/>
        <w:sz w:val="18"/>
        <w:szCs w:val="18"/>
        <w:u w:val="none"/>
        <w:shd w:fill="auto" w:val="clear"/>
        <w:vertAlign w:val="baseline"/>
        <w:rtl w:val="0"/>
      </w:rPr>
      <w:t xml:space="preserve">         </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666666"/>
        <w:sz w:val="18"/>
        <w:szCs w:val="18"/>
        <w:u w:val="none"/>
        <w:shd w:fill="auto" w:val="clear"/>
        <w:vertAlign w:val="baseline"/>
      </w:rPr>
    </w:pPr>
    <w:r w:rsidDel="00000000" w:rsidR="00000000" w:rsidRPr="00000000">
      <w:rPr>
        <w:rFonts w:ascii="Arial" w:cs="Arial" w:eastAsia="Arial" w:hAnsi="Arial"/>
        <w:b w:val="1"/>
        <w:i w:val="0"/>
        <w:smallCaps w:val="0"/>
        <w:strike w:val="0"/>
        <w:color w:val="666666"/>
        <w:sz w:val="18"/>
        <w:szCs w:val="18"/>
        <w:u w:val="none"/>
        <w:shd w:fill="auto" w:val="clear"/>
        <w:vertAlign w:val="baseline"/>
        <w:rtl w:val="0"/>
      </w:rPr>
      <w:t xml:space="preserve">                                                                                                                                               Ver. 1.0    </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1"/>
        <w:color w:val="666666"/>
        <w:sz w:val="18"/>
        <w:szCs w:val="18"/>
        <w:rtl w:val="0"/>
      </w:rPr>
      <w:t xml:space="preserve">26/06/20201</w:t>
    </w: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1"/>
        <w:i w:val="0"/>
        <w:smallCaps w:val="0"/>
        <w:strike w:val="0"/>
        <w:color w:val="666666"/>
        <w:sz w:val="18"/>
        <w:szCs w:val="18"/>
        <w:u w:val="none"/>
        <w:shd w:fill="auto" w:val="clear"/>
        <w:vertAlign w:val="baseline"/>
        <w:rtl w:val="0"/>
      </w:rPr>
      <w:t xml:space="preserve">Plan de Respaldo</w:t>
    </w: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70.0" w:type="dxa"/>
        <w:left w:w="142.0" w:type="dxa"/>
        <w:bottom w:w="142.0" w:type="dxa"/>
        <w:right w:w="113.0" w:type="dxa"/>
      </w:tblCellMar>
    </w:tblPr>
  </w:style>
  <w:style w:type="table" w:styleId="Table8">
    <w:basedOn w:val="TableNormal"/>
    <w:tblPr>
      <w:tblStyleRowBandSize w:val="1"/>
      <w:tblStyleColBandSize w:val="1"/>
      <w:tblCellMar>
        <w:top w:w="170.0" w:type="dxa"/>
        <w:left w:w="142.0" w:type="dxa"/>
        <w:bottom w:w="142.0" w:type="dxa"/>
        <w:right w:w="113.0" w:type="dxa"/>
      </w:tblCellMar>
    </w:tblPr>
  </w:style>
  <w:style w:type="table" w:styleId="Table9">
    <w:basedOn w:val="TableNormal"/>
    <w:tblPr>
      <w:tblStyleRowBandSize w:val="1"/>
      <w:tblStyleColBandSize w:val="1"/>
      <w:tblCellMar>
        <w:top w:w="170.0" w:type="dxa"/>
        <w:left w:w="142.0" w:type="dxa"/>
        <w:bottom w:w="142.0" w:type="dxa"/>
        <w:right w:w="113.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70.0" w:type="dxa"/>
        <w:left w:w="142.0" w:type="dxa"/>
        <w:bottom w:w="142.0" w:type="dxa"/>
        <w:right w:w="113.0" w:type="dxa"/>
      </w:tblCellMar>
    </w:tblPr>
  </w:style>
  <w:style w:type="table" w:styleId="Table2">
    <w:basedOn w:val="TableNormal"/>
    <w:tblPr>
      <w:tblStyleRowBandSize w:val="1"/>
      <w:tblStyleColBandSize w:val="1"/>
      <w:tblCellMar>
        <w:top w:w="170.0" w:type="dxa"/>
        <w:left w:w="142.0" w:type="dxa"/>
        <w:bottom w:w="142.0" w:type="dxa"/>
        <w:right w:w="113.0" w:type="dxa"/>
      </w:tblCellMar>
    </w:tblPr>
  </w:style>
  <w:style w:type="table" w:styleId="Table3">
    <w:basedOn w:val="TableNormal"/>
    <w:tblPr>
      <w:tblStyleRowBandSize w:val="1"/>
      <w:tblStyleColBandSize w:val="1"/>
      <w:tblCellMar>
        <w:top w:w="170.0" w:type="dxa"/>
        <w:left w:w="142.0" w:type="dxa"/>
        <w:bottom w:w="142.0" w:type="dxa"/>
        <w:right w:w="113.0" w:type="dxa"/>
      </w:tblCellMar>
    </w:tblPr>
  </w:style>
  <w:style w:type="table" w:styleId="Table4">
    <w:basedOn w:val="TableNormal"/>
    <w:tblPr>
      <w:tblStyleRowBandSize w:val="1"/>
      <w:tblStyleColBandSize w:val="1"/>
      <w:tblCellMar>
        <w:top w:w="170.0" w:type="dxa"/>
        <w:left w:w="142.0" w:type="dxa"/>
        <w:bottom w:w="142.0" w:type="dxa"/>
        <w:right w:w="113.0" w:type="dxa"/>
      </w:tblCellMar>
    </w:tblPr>
  </w:style>
  <w:style w:type="table" w:styleId="Table5">
    <w:basedOn w:val="TableNormal"/>
    <w:tblPr>
      <w:tblStyleRowBandSize w:val="1"/>
      <w:tblStyleColBandSize w:val="1"/>
      <w:tblCellMar>
        <w:top w:w="170.0" w:type="dxa"/>
        <w:left w:w="142.0" w:type="dxa"/>
        <w:bottom w:w="142.0" w:type="dxa"/>
        <w:right w:w="113.0" w:type="dxa"/>
      </w:tblCellMar>
    </w:tblPr>
  </w:style>
  <w:style w:type="table" w:styleId="Table6">
    <w:basedOn w:val="TableNormal"/>
    <w:tblPr>
      <w:tblStyleRowBandSize w:val="1"/>
      <w:tblStyleColBandSize w:val="1"/>
      <w:tblCellMar>
        <w:top w:w="170.0" w:type="dxa"/>
        <w:left w:w="142.0" w:type="dxa"/>
        <w:bottom w:w="142.0" w:type="dxa"/>
        <w:right w:w="113.0" w:type="dxa"/>
      </w:tblCellMar>
    </w:tblPr>
  </w:style>
  <w:style w:type="table" w:styleId="Table7">
    <w:basedOn w:val="TableNormal"/>
    <w:tblPr>
      <w:tblStyleRowBandSize w:val="1"/>
      <w:tblStyleColBandSize w:val="1"/>
      <w:tblCellMar>
        <w:top w:w="170.0" w:type="dxa"/>
        <w:left w:w="142.0" w:type="dxa"/>
        <w:bottom w:w="142.0" w:type="dxa"/>
        <w:right w:w="113.0" w:type="dxa"/>
      </w:tblCellMar>
    </w:tblPr>
  </w:style>
  <w:style w:type="table" w:styleId="Table8">
    <w:basedOn w:val="TableNormal"/>
    <w:tblPr>
      <w:tblStyleRowBandSize w:val="1"/>
      <w:tblStyleColBandSize w:val="1"/>
      <w:tblCellMar>
        <w:top w:w="170.0" w:type="dxa"/>
        <w:left w:w="142.0" w:type="dxa"/>
        <w:bottom w:w="142.0" w:type="dxa"/>
        <w:right w:w="113.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PsvZcG2FeFs5fLISi/UW7iXUhw==">AMUW2mW4L9g+JKdk7SnnoqFvqH4NCK3DWknP8qQ5W1/rGB3OtzY8WKGZvq1fFVCpD7Px8+2dt/w7JupVEcJokRO4q2VehcTtdL7brHhRspGSKAT5yECeb2PxIqNBZBtuBqPSqPjLCqkcSwd8KDWoSeOrGRU/3eps7/vXvIMD9egjpUKEKkLCnWAmvAVenFw0jJTGG9vCaDY0nf23k58m5DstQ5XpyLOsoFVFq2PgbNWr1QkFHErBSrgzgKJdGZ8iBRUqAI/cL/d0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