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6B14EA" w:rsidP="272535CC" w:rsidRDefault="1D6B14EA" w14:paraId="361A8A9B" w14:textId="5712D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6B14EA">
        <w:rPr/>
        <w:t>nada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61141"/>
    <w:rsid w:val="1D6B14EA"/>
    <w:rsid w:val="272535CC"/>
    <w:rsid w:val="48C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1141"/>
  <w15:chartTrackingRefBased/>
  <w15:docId w15:val="{1D7E3D58-8DFC-47D2-86D5-D2232E6D4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2022-09-13T19:46:11.8714666Z</dcterms:created>
  <dcterms:modified xsi:type="dcterms:W3CDTF">2022-09-13T19:46:49.3615900Z</dcterms:modified>
  <dc:creator>SARIA RODRIGUES DORNELES VAZ</dc:creator>
  <lastModifiedBy>SARIA RODRIGUES DORNELES VAZ</lastModifiedBy>
</coreProperties>
</file>