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F8" w:rsidRPr="007829F8" w:rsidRDefault="007829F8" w:rsidP="007829F8">
      <w:pPr>
        <w:jc w:val="both"/>
        <w:rPr>
          <w:rFonts w:ascii="Times New Roman" w:hAnsi="Times New Roman" w:cs="Times New Roman"/>
          <w:sz w:val="36"/>
        </w:rPr>
      </w:pPr>
      <w:r>
        <w:tab/>
      </w:r>
      <w:r>
        <w:tab/>
      </w:r>
      <w:r>
        <w:tab/>
      </w:r>
      <w:r>
        <w:tab/>
      </w:r>
      <w:r w:rsidRPr="007829F8">
        <w:rPr>
          <w:rFonts w:ascii="Times New Roman" w:hAnsi="Times New Roman" w:cs="Times New Roman"/>
        </w:rPr>
        <w:t xml:space="preserve">     </w:t>
      </w:r>
      <w:r w:rsidRPr="007829F8">
        <w:rPr>
          <w:rFonts w:ascii="Times New Roman" w:hAnsi="Times New Roman" w:cs="Times New Roman"/>
          <w:sz w:val="36"/>
        </w:rPr>
        <w:t>QUÍMICA</w:t>
      </w:r>
    </w:p>
    <w:p w:rsidR="007829F8" w:rsidRPr="007829F8" w:rsidRDefault="007829F8" w:rsidP="007829F8">
      <w:pPr>
        <w:jc w:val="both"/>
        <w:rPr>
          <w:rFonts w:ascii="Times New Roman" w:hAnsi="Times New Roman" w:cs="Times New Roman"/>
          <w:sz w:val="28"/>
        </w:rPr>
      </w:pPr>
      <w:r w:rsidRPr="007829F8">
        <w:rPr>
          <w:rFonts w:ascii="Times New Roman" w:hAnsi="Times New Roman" w:cs="Times New Roman"/>
          <w:sz w:val="28"/>
        </w:rPr>
        <w:t xml:space="preserve">Nome: Leonardo Lawisch Lauschner </w:t>
      </w:r>
    </w:p>
    <w:p w:rsidR="007829F8" w:rsidRPr="007829F8" w:rsidRDefault="007829F8" w:rsidP="007829F8">
      <w:pPr>
        <w:jc w:val="both"/>
        <w:rPr>
          <w:rFonts w:ascii="Times New Roman" w:hAnsi="Times New Roman" w:cs="Times New Roman"/>
        </w:rPr>
      </w:pPr>
    </w:p>
    <w:p w:rsidR="007829F8" w:rsidRPr="007829F8" w:rsidRDefault="007829F8" w:rsidP="007829F8">
      <w:pPr>
        <w:ind w:firstLine="708"/>
        <w:rPr>
          <w:rFonts w:ascii="Times New Roman" w:hAnsi="Times New Roman" w:cs="Times New Roman"/>
        </w:rPr>
      </w:pPr>
      <w:r w:rsidRPr="007829F8">
        <w:rPr>
          <w:rFonts w:ascii="Times New Roman" w:hAnsi="Times New Roman" w:cs="Times New Roman"/>
        </w:rPr>
        <w:t>-Os elementos químicos que compõem o bicarbonato de sódio (NaHCO3) são: 1 átomo de sódio, 1 de carbono, 3 de oxigênio e 1 de hidrogênio.</w:t>
      </w:r>
    </w:p>
    <w:p w:rsidR="007829F8" w:rsidRPr="007829F8" w:rsidRDefault="007829F8" w:rsidP="007829F8">
      <w:pPr>
        <w:rPr>
          <w:rFonts w:ascii="Times New Roman" w:hAnsi="Times New Roman" w:cs="Times New Roman"/>
        </w:rPr>
      </w:pPr>
    </w:p>
    <w:p w:rsidR="007829F8" w:rsidRPr="007829F8" w:rsidRDefault="007829F8" w:rsidP="007829F8">
      <w:pPr>
        <w:ind w:firstLine="708"/>
        <w:rPr>
          <w:rFonts w:ascii="Times New Roman" w:hAnsi="Times New Roman" w:cs="Times New Roman"/>
        </w:rPr>
      </w:pPr>
      <w:r w:rsidRPr="007829F8">
        <w:rPr>
          <w:rFonts w:ascii="Times New Roman" w:hAnsi="Times New Roman" w:cs="Times New Roman"/>
        </w:rPr>
        <w:t>Na (Sódio): Possui o número atômico 11, e massa atômica 23 u, é classificado como um metal alcalino e pertence a família 1A, possu</w:t>
      </w:r>
      <w:r>
        <w:rPr>
          <w:rFonts w:ascii="Times New Roman" w:hAnsi="Times New Roman" w:cs="Times New Roman"/>
        </w:rPr>
        <w:t xml:space="preserve">i eletronegatividade de 0.93, </w:t>
      </w:r>
      <w:r w:rsidRPr="007829F8">
        <w:rPr>
          <w:rFonts w:ascii="Times New Roman" w:hAnsi="Times New Roman" w:cs="Times New Roman"/>
        </w:rPr>
        <w:t>a energia de ionização de 406 kJoules por mol, seu ponto de fusão é de 97.79 °C, indice de refração de 1,333 e tem uma dureza de 968 kg/m, 0,5.</w:t>
      </w:r>
    </w:p>
    <w:p w:rsidR="007829F8" w:rsidRDefault="007829F8" w:rsidP="007829F8">
      <w:pPr>
        <w:rPr>
          <w:rFonts w:ascii="Times New Roman" w:hAnsi="Times New Roman" w:cs="Times New Roman"/>
        </w:rPr>
      </w:pPr>
    </w:p>
    <w:p w:rsidR="007829F8" w:rsidRPr="007829F8" w:rsidRDefault="007829F8" w:rsidP="007829F8">
      <w:pPr>
        <w:ind w:firstLine="708"/>
        <w:rPr>
          <w:rFonts w:ascii="Times New Roman" w:hAnsi="Times New Roman" w:cs="Times New Roman"/>
        </w:rPr>
      </w:pPr>
      <w:r w:rsidRPr="007829F8">
        <w:rPr>
          <w:rFonts w:ascii="Times New Roman" w:hAnsi="Times New Roman" w:cs="Times New Roman"/>
        </w:rPr>
        <w:t>H (Hidrogênio): Possui o número atômico 1, classificado hidrogênio, tem eletronegatividade de 2,2, massa atômica de 1,00784 u, poss</w:t>
      </w:r>
      <w:r>
        <w:rPr>
          <w:rFonts w:ascii="Times New Roman" w:hAnsi="Times New Roman" w:cs="Times New Roman"/>
        </w:rPr>
        <w:t xml:space="preserve">ui uma energia de ionização de </w:t>
      </w:r>
      <w:r w:rsidRPr="007829F8">
        <w:rPr>
          <w:rFonts w:ascii="Times New Roman" w:hAnsi="Times New Roman" w:cs="Times New Roman"/>
        </w:rPr>
        <w:t>1312,0 kJoules por mol, eletroafinidade de 72,8 kJoules por mol, densidade de 0,0695 g/cm³, ponto de ebulição de -253°C e ponto de fusão de -259.2 °C.</w:t>
      </w:r>
    </w:p>
    <w:p w:rsidR="007829F8" w:rsidRPr="007829F8" w:rsidRDefault="007829F8" w:rsidP="007829F8">
      <w:pPr>
        <w:rPr>
          <w:rFonts w:ascii="Times New Roman" w:hAnsi="Times New Roman" w:cs="Times New Roman"/>
        </w:rPr>
      </w:pPr>
    </w:p>
    <w:p w:rsidR="007829F8" w:rsidRPr="007829F8" w:rsidRDefault="007829F8" w:rsidP="007829F8">
      <w:pPr>
        <w:ind w:firstLine="708"/>
        <w:rPr>
          <w:rFonts w:ascii="Times New Roman" w:hAnsi="Times New Roman" w:cs="Times New Roman"/>
        </w:rPr>
      </w:pPr>
      <w:r w:rsidRPr="007829F8">
        <w:rPr>
          <w:rFonts w:ascii="Times New Roman" w:hAnsi="Times New Roman" w:cs="Times New Roman"/>
        </w:rPr>
        <w:t xml:space="preserve">C (Carbono): Possui o número atômico 6, massa atômica 12 u, não metal membo do grupo 14, tem eletronegatividade de </w:t>
      </w:r>
      <w:r>
        <w:rPr>
          <w:rFonts w:ascii="Times New Roman" w:hAnsi="Times New Roman" w:cs="Times New Roman"/>
        </w:rPr>
        <w:t xml:space="preserve">2.55, calor específico de 0,12, </w:t>
      </w:r>
      <w:r w:rsidRPr="007829F8">
        <w:rPr>
          <w:rFonts w:ascii="Times New Roman" w:hAnsi="Times New Roman" w:cs="Times New Roman"/>
        </w:rPr>
        <w:t>possui afinidade eletrônica 153,9 kJoules por mol, densidade de  3,51 g/cm³ e possui uma energia de ionização de 1086,5 kJoules por mol.</w:t>
      </w:r>
    </w:p>
    <w:p w:rsidR="007829F8" w:rsidRPr="007829F8" w:rsidRDefault="007829F8" w:rsidP="007829F8">
      <w:pPr>
        <w:rPr>
          <w:rFonts w:ascii="Times New Roman" w:hAnsi="Times New Roman" w:cs="Times New Roman"/>
        </w:rPr>
      </w:pPr>
    </w:p>
    <w:p w:rsidR="007829F8" w:rsidRDefault="007829F8" w:rsidP="007829F8">
      <w:pPr>
        <w:ind w:firstLine="708"/>
      </w:pPr>
      <w:r>
        <w:t>O (Oxigênio): Possui o número atômico 8, classificado como não-metal, com massa atômica de 15.999 u, eletronegatividade de</w:t>
      </w:r>
      <w:r>
        <w:t xml:space="preserve"> 3,44, energia de ionização de </w:t>
      </w:r>
      <w:r>
        <w:t>1313,9 kJoules por mol, eletroafinidade de 141 kJoules por mol, densidade de 1,309 kg/m3, tem ponto de fusão de -218,8°C e ponto de ebulição de -183°C.</w:t>
      </w:r>
    </w:p>
    <w:p w:rsidR="007829F8" w:rsidRDefault="007829F8" w:rsidP="007829F8"/>
    <w:p w:rsidR="007829F8" w:rsidRDefault="007829F8" w:rsidP="007829F8">
      <w:pPr>
        <w:ind w:firstLine="708"/>
      </w:pPr>
      <w:r>
        <w:t>-Os elementos químicos que compõem o vinagre (CH3COOH) são carbono, hidrogênio e oxigênio, quais já foram explicados acima.</w:t>
      </w:r>
    </w:p>
    <w:p w:rsidR="007829F8" w:rsidRDefault="007829F8" w:rsidP="007829F8">
      <w:pPr>
        <w:ind w:firstLine="708"/>
      </w:pPr>
    </w:p>
    <w:p w:rsidR="007829F8" w:rsidRDefault="007829F8" w:rsidP="007829F8">
      <w:pPr>
        <w:ind w:firstLine="708"/>
      </w:pPr>
      <w:r>
        <w:t xml:space="preserve">-Outras substâncias compostas por esses elementos: </w:t>
      </w:r>
    </w:p>
    <w:p w:rsidR="008E3B88" w:rsidRDefault="007829F8" w:rsidP="007829F8">
      <w:pPr>
        <w:ind w:firstLine="708"/>
      </w:pPr>
      <w:r>
        <w:t>Água (H2O); Gás carbônico (CO2);</w:t>
      </w:r>
      <w:r>
        <w:t xml:space="preserve"> </w:t>
      </w:r>
      <w:bookmarkStart w:id="0" w:name="_GoBack"/>
      <w:bookmarkEnd w:id="0"/>
      <w:r>
        <w:t>Água oxigenada (H2O2).</w:t>
      </w:r>
    </w:p>
    <w:sectPr w:rsidR="008E3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E6" w:rsidRDefault="00FD5BE6" w:rsidP="007829F8">
      <w:pPr>
        <w:spacing w:after="0" w:line="240" w:lineRule="auto"/>
      </w:pPr>
      <w:r>
        <w:separator/>
      </w:r>
    </w:p>
  </w:endnote>
  <w:endnote w:type="continuationSeparator" w:id="0">
    <w:p w:rsidR="00FD5BE6" w:rsidRDefault="00FD5BE6" w:rsidP="0078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E6" w:rsidRDefault="00FD5BE6" w:rsidP="007829F8">
      <w:pPr>
        <w:spacing w:after="0" w:line="240" w:lineRule="auto"/>
      </w:pPr>
      <w:r>
        <w:separator/>
      </w:r>
    </w:p>
  </w:footnote>
  <w:footnote w:type="continuationSeparator" w:id="0">
    <w:p w:rsidR="00FD5BE6" w:rsidRDefault="00FD5BE6" w:rsidP="00782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F8"/>
    <w:rsid w:val="007829F8"/>
    <w:rsid w:val="008E3B88"/>
    <w:rsid w:val="00FD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4B4"/>
  <w15:chartTrackingRefBased/>
  <w15:docId w15:val="{E088E1DC-F7BD-4D26-9888-B1E8FFF6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9F8"/>
  </w:style>
  <w:style w:type="paragraph" w:styleId="Rodap">
    <w:name w:val="footer"/>
    <w:basedOn w:val="Normal"/>
    <w:link w:val="RodapChar"/>
    <w:uiPriority w:val="99"/>
    <w:unhideWhenUsed/>
    <w:rsid w:val="0078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Senac</dc:creator>
  <cp:keywords/>
  <dc:description/>
  <cp:lastModifiedBy>Aluno Senac</cp:lastModifiedBy>
  <cp:revision>1</cp:revision>
  <dcterms:created xsi:type="dcterms:W3CDTF">2022-08-04T12:39:00Z</dcterms:created>
  <dcterms:modified xsi:type="dcterms:W3CDTF">2022-08-04T12:47:00Z</dcterms:modified>
</cp:coreProperties>
</file>