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b w:val="1"/>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b w:val="1"/>
          <w:rtl w:val="0"/>
        </w:rPr>
        <w:t xml:space="preserve">JSJV</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color="c0c0c0" w:space="5" w:sz="18" w:val="single"/>
          <w:left w:space="0" w:sz="0" w:val="nil"/>
          <w:bottom w:color="c0c0c0" w:space="5" w:sz="18" w:val="single"/>
          <w:right w:space="0" w:sz="0" w:val="nil"/>
          <w:between w:space="0" w:sz="0" w:val="nil"/>
        </w:pBdr>
        <w:shd w:fill="auto" w:val="clear"/>
        <w:tabs>
          <w:tab w:val="left" w:leader="none" w:pos="2850"/>
        </w:tabs>
        <w:spacing w:after="0" w:before="1560" w:line="240" w:lineRule="auto"/>
        <w:ind w:left="851" w:right="2098"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Documento de Especificación de Arquitectura</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134"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134"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134"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134"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134"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sz w:val="28"/>
          <w:szCs w:val="28"/>
        </w:rPr>
      </w:pPr>
      <w:bookmarkStart w:colFirst="0" w:colLast="0" w:name="_heading=h.30j0zll" w:id="0"/>
      <w:bookmarkEnd w:id="0"/>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Realizado por:</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sz w:val="28"/>
          <w:szCs w:val="28"/>
        </w:rPr>
      </w:pPr>
      <w:bookmarkStart w:colFirst="0" w:colLast="0" w:name="_heading=h.7g0yye8qjkt5" w:id="1"/>
      <w:bookmarkEnd w:id="1"/>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sz w:val="28"/>
          <w:szCs w:val="28"/>
        </w:rPr>
      </w:pPr>
      <w:bookmarkStart w:colFirst="0" w:colLast="0" w:name="_heading=h.kneq15hqi3ga" w:id="2"/>
      <w:bookmarkEnd w:id="2"/>
      <w:r w:rsidDel="00000000" w:rsidR="00000000" w:rsidRPr="00000000">
        <w:rPr>
          <w:sz w:val="28"/>
          <w:szCs w:val="28"/>
          <w:rtl w:val="0"/>
        </w:rPr>
        <w:t xml:space="preserve">-Kevin Santiago Godoy </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sz w:val="28"/>
          <w:szCs w:val="28"/>
        </w:rPr>
      </w:pPr>
      <w:bookmarkStart w:colFirst="0" w:colLast="0" w:name="_heading=h.dyvr1mp04hed" w:id="3"/>
      <w:bookmarkEnd w:id="3"/>
      <w:r w:rsidDel="00000000" w:rsidR="00000000" w:rsidRPr="00000000">
        <w:rPr>
          <w:sz w:val="28"/>
          <w:szCs w:val="28"/>
          <w:rtl w:val="0"/>
        </w:rPr>
        <w:t xml:space="preserve">-Julian Santiago Millan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sz w:val="28"/>
          <w:szCs w:val="28"/>
        </w:rPr>
      </w:pPr>
      <w:bookmarkStart w:colFirst="0" w:colLast="0" w:name="_heading=h.mo8tw92uam09" w:id="4"/>
      <w:bookmarkEnd w:id="4"/>
      <w:r w:rsidDel="00000000" w:rsidR="00000000" w:rsidRPr="00000000">
        <w:rPr>
          <w:sz w:val="28"/>
          <w:szCs w:val="28"/>
          <w:rtl w:val="0"/>
        </w:rPr>
        <w:t xml:space="preserve">-Valentina Sanchez Caicedo </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sz w:val="28"/>
          <w:szCs w:val="28"/>
        </w:rPr>
      </w:pPr>
      <w:bookmarkStart w:colFirst="0" w:colLast="0" w:name="_heading=h.dcsttr7l2h80" w:id="5"/>
      <w:bookmarkEnd w:id="5"/>
      <w:r w:rsidDel="00000000" w:rsidR="00000000" w:rsidRPr="00000000">
        <w:rPr>
          <w:sz w:val="28"/>
          <w:szCs w:val="28"/>
          <w:rtl w:val="0"/>
        </w:rPr>
        <w:t xml:space="preserve">-Jaider Steven Aponte Parra </w:t>
      </w:r>
    </w:p>
    <w:p w:rsidR="00000000" w:rsidDel="00000000" w:rsidP="00000000" w:rsidRDefault="00000000" w:rsidRPr="00000000" w14:paraId="00000013">
      <w:pPr>
        <w:pStyle w:val="Title"/>
        <w:ind w:right="-81"/>
        <w:rPr>
          <w:sz w:val="24"/>
          <w:szCs w:val="24"/>
        </w:rPr>
      </w:pPr>
      <w:r w:rsidDel="00000000" w:rsidR="00000000" w:rsidRPr="00000000">
        <w:rPr>
          <w:rtl w:val="0"/>
        </w:rPr>
      </w:r>
    </w:p>
    <w:p w:rsidR="00000000" w:rsidDel="00000000" w:rsidP="00000000" w:rsidRDefault="00000000" w:rsidRPr="00000000" w14:paraId="00000014">
      <w:pPr>
        <w:pStyle w:val="Title"/>
        <w:ind w:right="-81"/>
        <w:rPr>
          <w:sz w:val="24"/>
          <w:szCs w:val="24"/>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bookmarkStart w:colFirst="0" w:colLast="0" w:name="_heading=h.1fob9te" w:id="6"/>
      <w:bookmarkEnd w:id="6"/>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1"/>
          <w:smallCaps w:val="0"/>
          <w:strike w:val="0"/>
          <w:color w:val="000000"/>
          <w:sz w:val="20"/>
          <w:szCs w:val="20"/>
          <w:u w:val="none"/>
          <w:shd w:fill="auto" w:val="clear"/>
          <w:vertAlign w:val="baseline"/>
          <w:rtl w:val="0"/>
        </w:rPr>
        <w:t xml:space="preserve">HISTORIAL DE REVISIONES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tbl>
      <w:tblPr>
        <w:tblStyle w:val="Table1"/>
        <w:tblW w:w="8422.0" w:type="dxa"/>
        <w:jc w:val="cente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335"/>
        <w:gridCol w:w="1449"/>
        <w:gridCol w:w="1546"/>
        <w:gridCol w:w="2046"/>
        <w:gridCol w:w="2046"/>
        <w:tblGridChange w:id="0">
          <w:tblGrid>
            <w:gridCol w:w="1335"/>
            <w:gridCol w:w="1449"/>
            <w:gridCol w:w="1546"/>
            <w:gridCol w:w="2046"/>
            <w:gridCol w:w="2046"/>
          </w:tblGrid>
        </w:tblGridChange>
      </w:tblGrid>
      <w:tr>
        <w:trPr>
          <w:cantSplit w:val="0"/>
          <w:trHeight w:val="690" w:hRule="atLeast"/>
          <w:tblHeader w:val="0"/>
        </w:trPr>
        <w:tc>
          <w:tcPr>
            <w:tcBorders>
              <w:top w:color="000000" w:space="0" w:sz="12" w:val="single"/>
              <w:bottom w:color="000000" w:space="0" w:sz="6" w:val="single"/>
            </w:tcBorders>
            <w:shd w:fill="auto" w:val="clear"/>
            <w:vAlign w:val="center"/>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Fecha</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Versión</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Autor</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p>
        </w:tc>
        <w:tc>
          <w:tcPr>
            <w:tcBorders>
              <w:top w:color="000000" w:space="0" w:sz="12" w:val="single"/>
              <w:bottom w:color="000000" w:space="0" w:sz="6" w:val="single"/>
            </w:tcBorders>
            <w:shd w:fill="auto" w:val="clear"/>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Revisado Por</w:t>
            </w:r>
          </w:p>
        </w:tc>
      </w:tr>
      <w:tr>
        <w:trPr>
          <w:cantSplit w:val="0"/>
          <w:trHeight w:val="915" w:hRule="atLeast"/>
          <w:tblHeader w:val="0"/>
        </w:trPr>
        <w:tc>
          <w:tcPr>
            <w:tcBorders>
              <w:top w:color="000000" w:space="0" w:sz="6" w:val="single"/>
            </w:tcBorders>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548dd4"/>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&lt;Escriba aquí&gt; </w:t>
            </w:r>
            <w:r w:rsidDel="00000000" w:rsidR="00000000" w:rsidRPr="00000000">
              <w:rPr>
                <w:rtl w:val="0"/>
              </w:rPr>
            </w:r>
          </w:p>
        </w:tc>
        <w:tc>
          <w:tcPr>
            <w:tcBorders>
              <w:top w:color="000000" w:space="0" w:sz="6" w:val="single"/>
            </w:tcBorders>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548dd4"/>
                <w:sz w:val="24"/>
                <w:szCs w:val="24"/>
                <w:u w:val="none"/>
                <w:shd w:fill="auto" w:val="clear"/>
                <w:vertAlign w:val="baseline"/>
              </w:rPr>
            </w:pPr>
            <w:r w:rsidDel="00000000" w:rsidR="00000000" w:rsidRPr="00000000">
              <w:rPr>
                <w:rtl w:val="0"/>
              </w:rPr>
              <w:t xml:space="preserve">03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c>
          <w:tcPr>
            <w:tcBorders>
              <w:top w:color="000000" w:space="0" w:sz="6" w:val="single"/>
            </w:tcBorders>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Kevin Santiago Godoy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Julian Santiago Millan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Valentina Sanchez Caicedo </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548dd4"/>
                <w:sz w:val="24"/>
                <w:szCs w:val="24"/>
                <w:u w:val="none"/>
                <w:shd w:fill="auto" w:val="clear"/>
                <w:vertAlign w:val="baseline"/>
              </w:rPr>
            </w:pPr>
            <w:r w:rsidDel="00000000" w:rsidR="00000000" w:rsidRPr="00000000">
              <w:rPr>
                <w:rtl w:val="0"/>
              </w:rPr>
              <w:t xml:space="preserve">Jaider Steven Aponte Parra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c>
          <w:tcPr>
            <w:tcBorders>
              <w:top w:color="000000" w:space="0" w:sz="6" w:val="single"/>
            </w:tcBorders>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548dd4"/>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&lt;Escriba aquí&gt; </w:t>
            </w:r>
            <w:r w:rsidDel="00000000" w:rsidR="00000000" w:rsidRPr="00000000">
              <w:rPr>
                <w:rtl w:val="0"/>
              </w:rPr>
            </w:r>
          </w:p>
        </w:tc>
        <w:tc>
          <w:tcPr>
            <w:tcBorders>
              <w:top w:color="000000" w:space="0" w:sz="6" w:val="single"/>
            </w:tcBorders>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&lt;Escriba aquí&gt; </w:t>
            </w:r>
          </w:p>
        </w:tc>
      </w:tr>
    </w:tbl>
    <w:p w:rsidR="00000000" w:rsidDel="00000000" w:rsidP="00000000" w:rsidRDefault="00000000" w:rsidRPr="00000000" w14:paraId="0000003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4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Contenido</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Documento de Arquitectura de Software</w:t>
            <w:tab/>
            <w:t xml:space="preserve">4</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Introducción</w:t>
            <w:tab/>
            <w:t xml:space="preserve">4</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Propósito</w:t>
            <w:tab/>
            <w:t xml:space="preserve">4</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Alcance</w:t>
            <w:tab/>
            <w:t xml:space="preserve">4</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Referencias</w:t>
            <w:tab/>
            <w:t xml:space="preserve">5</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Definiciones acrónimos y abreviaciones</w:t>
            <w:tab/>
            <w:t xml:space="preserve">5</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Generalidades del Proyecto</w:t>
            <w:tab/>
            <w:t xml:space="preserve">5</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Problema a Resolver</w:t>
            <w:tab/>
            <w:t xml:space="preserve">5</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General del Sistema a Desarrollar</w:t>
            <w:tab/>
            <w:t xml:space="preserve">5</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Identificación de los Stakeholders y sus responsabilidades</w:t>
            <w:tab/>
            <w:t xml:space="preserve">5</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Vistas de la arquitectura</w:t>
            <w:tab/>
            <w:t xml:space="preserve">6</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Casos de Uso</w:t>
            <w:tab/>
            <w:t xml:space="preserve">6</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Procesos</w:t>
            <w:tab/>
            <w:t xml:space="preserve">6</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Lógica</w:t>
            <w:tab/>
            <w:t xml:space="preserve">6</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Implementación</w:t>
            <w:tab/>
            <w:t xml:space="preserve">6</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Despliegue</w:t>
            <w:tab/>
            <w:t xml:space="preserve">6</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en capas</w:t>
            <w:tab/>
            <w:t xml:space="preserve">6</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i7ojh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Datos</w:t>
            <w:tab/>
            <w:t xml:space="preserve">7</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Modelo Relacional</w:t>
            <w:tab/>
            <w:t xml:space="preserve">7</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ci93x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Definición de Interfaces de Usuario</w:t>
            <w:tab/>
            <w:t xml:space="preserve">7</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whwml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Características Generales de Calidad</w:t>
            <w:tab/>
            <w:t xml:space="preserve">7</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bn6ws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7.1.</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Tamaño y performance</w:t>
            <w:tab/>
            <w:t xml:space="preserve">7</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pxezw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Calidad</w:t>
            <w:tab/>
            <w:t xml:space="preserve">7</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9x2ik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7.3.</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Usabilidad</w:t>
            <w:tab/>
            <w:t xml:space="preserve">7</w:t>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p2csr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7.4.</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Eficiencia</w:t>
            <w:tab/>
            <w:t xml:space="preserve">7</w:t>
          </w:r>
          <w:r w:rsidDel="00000000" w:rsidR="00000000" w:rsidRPr="00000000">
            <w:fldChar w:fldCharType="begin"/>
            <w:instrText xml:space="preserve"> HYPERLINK \l "_heading=h.2p2csry"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47n2z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7.5.</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Seguridad</w:t>
            <w:tab/>
            <w:t xml:space="preserve">7</w:t>
          </w:r>
          <w:r w:rsidDel="00000000" w:rsidR="00000000" w:rsidRPr="00000000">
            <w:fldChar w:fldCharType="begin"/>
            <w:instrText xml:space="preserve"> HYPERLINK \l "_heading=h.147n2zr"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o7al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7.6.</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Confiabilidad</w:t>
            <w:tab/>
            <w:t xml:space="preserve">7</w:t>
          </w:r>
          <w:r w:rsidDel="00000000" w:rsidR="00000000" w:rsidRPr="00000000">
            <w:fldChar w:fldCharType="begin"/>
            <w:instrText xml:space="preserve"> HYPERLINK \l "_heading=h.3o7alnk"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3ckvv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7.7.</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Mantenimiento</w:t>
            <w:tab/>
            <w:t xml:space="preserve">7</w:t>
          </w:r>
          <w:r w:rsidDel="00000000" w:rsidR="00000000" w:rsidRPr="00000000">
            <w:fldChar w:fldCharType="begin"/>
            <w:instrText xml:space="preserve"> HYPERLINK \l "_heading=h.23ckvvd"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ihv63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7.8.</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Estándares</w:t>
            <w:tab/>
            <w:t xml:space="preserve">7</w:t>
          </w:r>
          <w:r w:rsidDel="00000000" w:rsidR="00000000" w:rsidRPr="00000000">
            <w:fldChar w:fldCharType="begin"/>
            <w:instrText xml:space="preserve"> HYPERLINK \l "_heading=h.ihv636"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pStyle w:val="Heading1"/>
        <w:pBdr>
          <w:bottom w:color="c0c0c0" w:space="3" w:sz="36" w:val="single"/>
        </w:pBdr>
        <w:spacing w:after="300" w:before="26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numPr>
          <w:ilvl w:val="0"/>
          <w:numId w:val="8"/>
        </w:numPr>
        <w:ind w:left="0" w:firstLine="0"/>
        <w:rPr/>
      </w:pPr>
      <w:bookmarkStart w:colFirst="0" w:colLast="0" w:name="_heading=h.3znysh7" w:id="7"/>
      <w:bookmarkEnd w:id="7"/>
      <w:r w:rsidDel="00000000" w:rsidR="00000000" w:rsidRPr="00000000">
        <w:rPr>
          <w:rtl w:val="0"/>
        </w:rPr>
        <w:t xml:space="preserve">Documento de Arquitectura de Software</w:t>
      </w:r>
    </w:p>
    <w:p w:rsidR="00000000" w:rsidDel="00000000" w:rsidP="00000000" w:rsidRDefault="00000000" w:rsidRPr="00000000" w14:paraId="0000006A">
      <w:pPr>
        <w:pStyle w:val="Heading2"/>
        <w:numPr>
          <w:ilvl w:val="1"/>
          <w:numId w:val="8"/>
        </w:numPr>
        <w:ind w:left="0" w:firstLine="0"/>
        <w:rPr/>
      </w:pPr>
      <w:bookmarkStart w:colFirst="0" w:colLast="0" w:name="_heading=h.2et92p0" w:id="8"/>
      <w:bookmarkEnd w:id="8"/>
      <w:r w:rsidDel="00000000" w:rsidR="00000000" w:rsidRPr="00000000">
        <w:rPr>
          <w:rtl w:val="0"/>
        </w:rPr>
        <w:t xml:space="preserve">Introducción</w:t>
      </w:r>
    </w:p>
    <w:p w:rsidR="00000000" w:rsidDel="00000000" w:rsidP="00000000" w:rsidRDefault="00000000" w:rsidRPr="00000000" w14:paraId="0000006B">
      <w:pPr>
        <w:spacing w:after="120" w:line="259" w:lineRule="auto"/>
        <w:jc w:val="left"/>
        <w:rPr/>
      </w:pPr>
      <w:r w:rsidDel="00000000" w:rsidR="00000000" w:rsidRPr="00000000">
        <w:rPr>
          <w:rFonts w:ascii="Calibri" w:cs="Calibri" w:eastAsia="Calibri" w:hAnsi="Calibri"/>
          <w:sz w:val="22"/>
          <w:szCs w:val="22"/>
          <w:rtl w:val="0"/>
        </w:rPr>
        <w:t xml:space="preserve">El propósito de este documento es el de  analizar y definir las necesidades de la empresa Lavamatic la Italiana, se centrará en cambiar el antiguo sistema Droop Soft y adicionar nuevas funcionalidades que facilitarán las actividades productivas y administrativas de la empresa.</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pStyle w:val="Heading2"/>
        <w:numPr>
          <w:ilvl w:val="1"/>
          <w:numId w:val="8"/>
        </w:numPr>
        <w:ind w:left="0" w:firstLine="0"/>
        <w:rPr/>
      </w:pPr>
      <w:bookmarkStart w:colFirst="0" w:colLast="0" w:name="_heading=h.tyjcwt" w:id="9"/>
      <w:bookmarkEnd w:id="9"/>
      <w:r w:rsidDel="00000000" w:rsidR="00000000" w:rsidRPr="00000000">
        <w:rPr>
          <w:rtl w:val="0"/>
        </w:rPr>
        <w:t xml:space="preserve">Propósito </w:t>
      </w:r>
      <w:r w:rsidDel="00000000" w:rsidR="00000000" w:rsidRPr="00000000">
        <w:rPr>
          <w:sz w:val="20"/>
          <w:szCs w:val="20"/>
          <w:rtl w:val="0"/>
        </w:rPr>
        <w:t xml:space="preserve">(Describir el propósito de este documento)</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documento presenta la descripción de la arquitectura para el Sistema</w:t>
      </w:r>
      <w:r w:rsidDel="00000000" w:rsidR="00000000" w:rsidRPr="00000000">
        <w:rPr>
          <w:rtl w:val="0"/>
        </w:rPr>
        <w:t xml:space="preserve"> JSJV</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base al Modelo de Vistas “4+1”, que es de utilidad para los stakeholders (Interesados) debido al rol que desempeña cada uno en el desarrollo del sistema.</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arquitectura presentada corresponde a la solución propuesta para el sistema, proporcionando distintas vistas de la arquitectura según los diferentes puntos de vista de los involucrados en el desarrollo del aplicativo. El documento se compone de diagramas y diseños detallados, brindando un contexto y una descripción de las interacciones entre los usuarios y el sistema.</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informe está estructurado de acuerdo con la plantilla para la documentación de arquitecturas de software.</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pStyle w:val="Heading2"/>
        <w:numPr>
          <w:ilvl w:val="1"/>
          <w:numId w:val="8"/>
        </w:numPr>
        <w:ind w:left="0" w:firstLine="0"/>
        <w:rPr/>
      </w:pPr>
      <w:bookmarkStart w:colFirst="0" w:colLast="0" w:name="_heading=h.3dy6vkm" w:id="10"/>
      <w:bookmarkEnd w:id="10"/>
      <w:r w:rsidDel="00000000" w:rsidR="00000000" w:rsidRPr="00000000">
        <w:rPr>
          <w:rtl w:val="0"/>
        </w:rPr>
        <w:t xml:space="preserve">Alcance (Describir el alcance del documento)</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documento contiene la representación del proyecto </w:t>
      </w:r>
      <w:r w:rsidDel="00000000" w:rsidR="00000000" w:rsidRPr="00000000">
        <w:rPr>
          <w:rtl w:val="0"/>
        </w:rPr>
        <w:t xml:space="preserve">JSJV</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mediante el diseño de diagramas dado el análisis previo de los requisitos del sistema para darle solución a una problemática </w:t>
      </w:r>
      <w:r w:rsidDel="00000000" w:rsidR="00000000" w:rsidRPr="00000000">
        <w:rPr>
          <w:rtl w:val="0"/>
        </w:rPr>
        <w:t xml:space="preserve">presentada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por un cliente.</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documento está organizado mediante tres ideas principales:</w:t>
      </w:r>
    </w:p>
    <w:p w:rsidR="00000000" w:rsidDel="00000000" w:rsidP="00000000" w:rsidRDefault="00000000" w:rsidRPr="00000000" w14:paraId="0000007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Características generales del diseño.</w:t>
      </w:r>
    </w:p>
    <w:p w:rsidR="00000000" w:rsidDel="00000000" w:rsidP="00000000" w:rsidRDefault="00000000" w:rsidRPr="00000000" w14:paraId="0000007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requisitos funcionales y no funcionales para el diseño.</w:t>
      </w:r>
    </w:p>
    <w:p w:rsidR="00000000" w:rsidDel="00000000" w:rsidP="00000000" w:rsidRDefault="00000000" w:rsidRPr="00000000" w14:paraId="0000007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modelos y vistas que lo representan.</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modelos implementados para la representación del sistema, permiten analizar el funcionamiento del sistema desde distintos puntos de vista, de forma que podemos implementar el “Modelo de arquitectura 4+1”. Gracias a esto, se puede </w:t>
      </w:r>
      <w:r w:rsidDel="00000000" w:rsidR="00000000" w:rsidRPr="00000000">
        <w:rPr>
          <w:rtl w:val="0"/>
        </w:rPr>
        <w:t xml:space="preserve">llegar a implementar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el análisis de los requisitos, la implementación del diseño de solución, así como para la especificación, construcción y despliegue del sistema en su ambiente de explotación.</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Cada uno de los modelos fueron implementados en la herramienta de modelado UML (Lenguaje de modelado unificado) mediante la herramienta …………...</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pStyle w:val="Heading2"/>
        <w:numPr>
          <w:ilvl w:val="1"/>
          <w:numId w:val="8"/>
        </w:numPr>
        <w:ind w:left="0" w:firstLine="0"/>
        <w:rPr/>
      </w:pPr>
      <w:bookmarkStart w:colFirst="0" w:colLast="0" w:name="_heading=h.1t3h5sf" w:id="11"/>
      <w:bookmarkEnd w:id="11"/>
      <w:r w:rsidDel="00000000" w:rsidR="00000000" w:rsidRPr="00000000">
        <w:rPr>
          <w:rtl w:val="0"/>
        </w:rPr>
        <w:t xml:space="preserve">Referencias</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Documento de Especificación de Requerimientos no funcionales.</w:t>
      </w:r>
    </w:p>
    <w:p w:rsidR="00000000" w:rsidDel="00000000" w:rsidP="00000000" w:rsidRDefault="00000000" w:rsidRPr="00000000" w14:paraId="00000084">
      <w:pPr>
        <w:widowControl w:val="0"/>
        <w:ind w:left="720" w:firstLine="0"/>
        <w:jc w:val="left"/>
        <w:rPr>
          <w:sz w:val="20"/>
          <w:szCs w:val="20"/>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hyperlink r:id="rId7">
        <w:r w:rsidDel="00000000" w:rsidR="00000000" w:rsidRPr="00000000">
          <w:rPr>
            <w:color w:val="1155cc"/>
            <w:u w:val="single"/>
            <w:rtl w:val="0"/>
          </w:rPr>
          <w:t xml:space="preserve">https://docs.google.com/document/d/1XLbWB_23NMGc40RpYam5BBRShJbG2GIE/edit</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Documento de Visión del Proyecto.</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hyperlink r:id="rId8">
        <w:r w:rsidDel="00000000" w:rsidR="00000000" w:rsidRPr="00000000">
          <w:rPr>
            <w:color w:val="1155cc"/>
            <w:u w:val="single"/>
            <w:rtl w:val="0"/>
          </w:rPr>
          <w:t xml:space="preserve">https://docs.google.com/document/d/1nNE5rb8b1aShOu6-fhubuHyklvjSNEWO9r3vzZQhqm8/edit</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Plan de Proyecto del Sistema</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pStyle w:val="Heading2"/>
        <w:numPr>
          <w:ilvl w:val="1"/>
          <w:numId w:val="8"/>
        </w:numPr>
        <w:ind w:left="0" w:firstLine="0"/>
        <w:rPr/>
      </w:pPr>
      <w:bookmarkStart w:colFirst="0" w:colLast="0" w:name="_heading=h.4d34og8" w:id="12"/>
      <w:bookmarkEnd w:id="12"/>
      <w:r w:rsidDel="00000000" w:rsidR="00000000" w:rsidRPr="00000000">
        <w:rPr>
          <w:rtl w:val="0"/>
        </w:rPr>
        <w:t xml:space="preserve"> Definiciones acrónimos y abreviaciones</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ARQUITECTURA DE SOFTWARE: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conjunto de elementos estáticos, propios del diseño intelectual del sistema, que definen y dan forma tanto al código fuente, como al </w:t>
      </w:r>
      <w:r w:rsidDel="00000000" w:rsidR="00000000" w:rsidRPr="00000000">
        <w:rPr>
          <w:rtl w:val="0"/>
        </w:rPr>
        <w:t xml:space="preserve">comportamiento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del software en tiempo de ejecución. Naturalmente este diseño Arquitectónico ha de ajustarse a las necesidades y requisitos del proyecto. </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 DE ARQUITECTURA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colección de productos de documentación.</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VISTAS: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 una representación de un área de interés o perspectiva del sistema en alto nivel.</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TIPOS DE VISTAS: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especificación de una convención de cómo construir y usar una vista. Deben satisfacer la capacidad de creación y análisis de una vista.</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STAKEHOLDER: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Individuo, equipo u organización con intereses relativos al sistema.</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pStyle w:val="Heading1"/>
        <w:numPr>
          <w:ilvl w:val="0"/>
          <w:numId w:val="8"/>
        </w:numPr>
        <w:ind w:left="0" w:firstLine="0"/>
        <w:rPr/>
      </w:pPr>
      <w:bookmarkStart w:colFirst="0" w:colLast="0" w:name="_heading=h.2s8eyo1" w:id="13"/>
      <w:bookmarkEnd w:id="13"/>
      <w:r w:rsidDel="00000000" w:rsidR="00000000" w:rsidRPr="00000000">
        <w:rPr>
          <w:rtl w:val="0"/>
        </w:rPr>
        <w:t xml:space="preserve">Generalidades del Proyecto</w:t>
      </w:r>
    </w:p>
    <w:p w:rsidR="00000000" w:rsidDel="00000000" w:rsidP="00000000" w:rsidRDefault="00000000" w:rsidRPr="00000000" w14:paraId="0000009A">
      <w:pPr>
        <w:pStyle w:val="Heading2"/>
        <w:numPr>
          <w:ilvl w:val="1"/>
          <w:numId w:val="8"/>
        </w:numPr>
        <w:ind w:left="0" w:firstLine="0"/>
        <w:rPr/>
      </w:pPr>
      <w:bookmarkStart w:colFirst="0" w:colLast="0" w:name="_heading=h.17dp8vu" w:id="14"/>
      <w:bookmarkEnd w:id="14"/>
      <w:r w:rsidDel="00000000" w:rsidR="00000000" w:rsidRPr="00000000">
        <w:rPr>
          <w:rtl w:val="0"/>
        </w:rPr>
        <w:t xml:space="preserve">Problema a Resolver</w:t>
      </w:r>
    </w:p>
    <w:p w:rsidR="00000000" w:rsidDel="00000000" w:rsidP="00000000" w:rsidRDefault="00000000" w:rsidRPr="00000000" w14:paraId="0000009B">
      <w:pPr>
        <w:pStyle w:val="Heading2"/>
        <w:rPr>
          <w:rFonts w:ascii="Calibri" w:cs="Calibri" w:eastAsia="Calibri" w:hAnsi="Calibri"/>
          <w:b w:val="0"/>
          <w:sz w:val="28"/>
          <w:szCs w:val="28"/>
        </w:rPr>
      </w:pPr>
      <w:bookmarkStart w:colFirst="0" w:colLast="0" w:name="_heading=h.64mdx6ro3rzz" w:id="15"/>
      <w:bookmarkEnd w:id="15"/>
      <w:r w:rsidDel="00000000" w:rsidR="00000000" w:rsidRPr="00000000">
        <w:rPr>
          <w:rtl w:val="0"/>
        </w:rPr>
        <w:t xml:space="preserve"> </w:t>
      </w:r>
      <w:r w:rsidDel="00000000" w:rsidR="00000000" w:rsidRPr="00000000">
        <w:rPr>
          <w:rFonts w:ascii="Calibri" w:cs="Calibri" w:eastAsia="Calibri" w:hAnsi="Calibri"/>
          <w:b w:val="0"/>
          <w:sz w:val="28"/>
          <w:szCs w:val="28"/>
          <w:rtl w:val="0"/>
        </w:rPr>
        <w:t xml:space="preserve">La empresa</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i w:val="1"/>
          <w:sz w:val="28"/>
          <w:szCs w:val="28"/>
          <w:rtl w:val="0"/>
        </w:rPr>
        <w:t xml:space="preserve">lavamatić la italiana </w:t>
      </w:r>
      <w:r w:rsidDel="00000000" w:rsidR="00000000" w:rsidRPr="00000000">
        <w:rPr>
          <w:rFonts w:ascii="Calibri" w:cs="Calibri" w:eastAsia="Calibri" w:hAnsi="Calibri"/>
          <w:b w:val="0"/>
          <w:sz w:val="28"/>
          <w:szCs w:val="28"/>
          <w:rtl w:val="0"/>
        </w:rPr>
        <w:t xml:space="preserve">ubicada en la localidad de Keneddy , en el barrio San Andres 2,</w:t>
      </w:r>
      <w:r w:rsidDel="00000000" w:rsidR="00000000" w:rsidRPr="00000000">
        <w:rPr>
          <w:rFonts w:ascii="Calibri" w:cs="Calibri" w:eastAsia="Calibri" w:hAnsi="Calibri"/>
          <w:i w:val="1"/>
          <w:sz w:val="28"/>
          <w:szCs w:val="28"/>
          <w:rtl w:val="0"/>
        </w:rPr>
        <w:t xml:space="preserve"> </w:t>
      </w:r>
      <w:r w:rsidDel="00000000" w:rsidR="00000000" w:rsidRPr="00000000">
        <w:rPr>
          <w:rFonts w:ascii="Calibri" w:cs="Calibri" w:eastAsia="Calibri" w:hAnsi="Calibri"/>
          <w:b w:val="0"/>
          <w:sz w:val="28"/>
          <w:szCs w:val="28"/>
          <w:rtl w:val="0"/>
        </w:rPr>
        <w:t xml:space="preserve">cuenta actualmente con un sistema de información llamado</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i w:val="1"/>
          <w:sz w:val="28"/>
          <w:szCs w:val="28"/>
          <w:rtl w:val="0"/>
        </w:rPr>
        <w:t xml:space="preserve">Droop Soft</w:t>
      </w:r>
      <w:r w:rsidDel="00000000" w:rsidR="00000000" w:rsidRPr="00000000">
        <w:rPr>
          <w:rFonts w:ascii="Calibri" w:cs="Calibri" w:eastAsia="Calibri" w:hAnsi="Calibri"/>
          <w:b w:val="0"/>
          <w:i w:val="1"/>
          <w:sz w:val="28"/>
          <w:szCs w:val="28"/>
          <w:rtl w:val="0"/>
        </w:rPr>
        <w:t xml:space="preserve">, </w:t>
      </w:r>
      <w:r w:rsidDel="00000000" w:rsidR="00000000" w:rsidRPr="00000000">
        <w:rPr>
          <w:rFonts w:ascii="Calibri" w:cs="Calibri" w:eastAsia="Calibri" w:hAnsi="Calibri"/>
          <w:b w:val="0"/>
          <w:sz w:val="28"/>
          <w:szCs w:val="28"/>
          <w:rtl w:val="0"/>
        </w:rPr>
        <w:t xml:space="preserve">el cual está desactualizado, Esto conlleva a problemáticas tales como : </w:t>
      </w:r>
    </w:p>
    <w:p w:rsidR="00000000" w:rsidDel="00000000" w:rsidP="00000000" w:rsidRDefault="00000000" w:rsidRPr="00000000" w14:paraId="0000009C">
      <w:pPr>
        <w:widowControl w:val="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D">
      <w:pPr>
        <w:widowControl w:val="0"/>
        <w:numPr>
          <w:ilvl w:val="0"/>
          <w:numId w:val="6"/>
        </w:numPr>
        <w:ind w:left="720" w:hanging="360"/>
        <w:jc w:val="left"/>
        <w:rPr>
          <w:rFonts w:ascii="Calibri" w:cs="Calibri" w:eastAsia="Calibri" w:hAnsi="Calibri"/>
        </w:rPr>
      </w:pPr>
      <w:r w:rsidDel="00000000" w:rsidR="00000000" w:rsidRPr="00000000">
        <w:rPr>
          <w:rFonts w:ascii="Calibri" w:cs="Calibri" w:eastAsia="Calibri" w:hAnsi="Calibri"/>
          <w:sz w:val="28"/>
          <w:szCs w:val="28"/>
          <w:rtl w:val="0"/>
        </w:rPr>
        <w:t xml:space="preserve">Deficiencia en la recepción de pedidos y servicios.</w:t>
      </w:r>
    </w:p>
    <w:p w:rsidR="00000000" w:rsidDel="00000000" w:rsidP="00000000" w:rsidRDefault="00000000" w:rsidRPr="00000000" w14:paraId="0000009E">
      <w:pPr>
        <w:widowControl w:val="0"/>
        <w:numPr>
          <w:ilvl w:val="0"/>
          <w:numId w:val="6"/>
        </w:numPr>
        <w:ind w:left="720" w:hanging="360"/>
        <w:jc w:val="left"/>
        <w:rPr>
          <w:rFonts w:ascii="Calibri" w:cs="Calibri" w:eastAsia="Calibri" w:hAnsi="Calibri"/>
        </w:rPr>
      </w:pPr>
      <w:r w:rsidDel="00000000" w:rsidR="00000000" w:rsidRPr="00000000">
        <w:rPr>
          <w:rFonts w:ascii="Calibri" w:cs="Calibri" w:eastAsia="Calibri" w:hAnsi="Calibri"/>
          <w:sz w:val="28"/>
          <w:szCs w:val="28"/>
          <w:rtl w:val="0"/>
        </w:rPr>
        <w:t xml:space="preserve">Demora en la asignación de actividades a los empleados.</w:t>
      </w:r>
    </w:p>
    <w:p w:rsidR="00000000" w:rsidDel="00000000" w:rsidP="00000000" w:rsidRDefault="00000000" w:rsidRPr="00000000" w14:paraId="0000009F">
      <w:pPr>
        <w:widowControl w:val="0"/>
        <w:numPr>
          <w:ilvl w:val="0"/>
          <w:numId w:val="6"/>
        </w:numPr>
        <w:ind w:left="720" w:hanging="360"/>
        <w:jc w:val="left"/>
        <w:rPr>
          <w:rFonts w:ascii="Calibri" w:cs="Calibri" w:eastAsia="Calibri" w:hAnsi="Calibri"/>
        </w:rPr>
      </w:pPr>
      <w:r w:rsidDel="00000000" w:rsidR="00000000" w:rsidRPr="00000000">
        <w:rPr>
          <w:rFonts w:ascii="Calibri" w:cs="Calibri" w:eastAsia="Calibri" w:hAnsi="Calibri"/>
          <w:sz w:val="28"/>
          <w:szCs w:val="28"/>
          <w:rtl w:val="0"/>
        </w:rPr>
        <w:t xml:space="preserve">Ausencia de inventario en el sistema Droop Soft.</w:t>
      </w:r>
    </w:p>
    <w:p w:rsidR="00000000" w:rsidDel="00000000" w:rsidP="00000000" w:rsidRDefault="00000000" w:rsidRPr="00000000" w14:paraId="000000A0">
      <w:pPr>
        <w:widowControl w:val="0"/>
        <w:numPr>
          <w:ilvl w:val="0"/>
          <w:numId w:val="6"/>
        </w:numPr>
        <w:ind w:left="720" w:hanging="360"/>
        <w:jc w:val="left"/>
        <w:rPr>
          <w:rFonts w:ascii="Calibri" w:cs="Calibri" w:eastAsia="Calibri" w:hAnsi="Calibri"/>
        </w:rPr>
      </w:pPr>
      <w:r w:rsidDel="00000000" w:rsidR="00000000" w:rsidRPr="00000000">
        <w:rPr>
          <w:rFonts w:ascii="Calibri" w:cs="Calibri" w:eastAsia="Calibri" w:hAnsi="Calibri"/>
          <w:sz w:val="28"/>
          <w:szCs w:val="28"/>
          <w:rtl w:val="0"/>
        </w:rPr>
        <w:t xml:space="preserve">Mala organización de los horarios laborales. </w:t>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2"/>
        <w:numPr>
          <w:ilvl w:val="1"/>
          <w:numId w:val="8"/>
        </w:numPr>
        <w:ind w:left="0" w:firstLine="0"/>
        <w:rPr/>
      </w:pPr>
      <w:bookmarkStart w:colFirst="0" w:colLast="0" w:name="_heading=h.3rdcrjn" w:id="16"/>
      <w:bookmarkEnd w:id="16"/>
      <w:r w:rsidDel="00000000" w:rsidR="00000000" w:rsidRPr="00000000">
        <w:rPr>
          <w:rtl w:val="0"/>
        </w:rPr>
        <w:t xml:space="preserve">Descripción General del Sistema a Desarrollar</w:t>
      </w:r>
    </w:p>
    <w:p w:rsidR="00000000" w:rsidDel="00000000" w:rsidP="00000000" w:rsidRDefault="00000000" w:rsidRPr="00000000" w14:paraId="000000A3">
      <w:pPr>
        <w:widowControl w:val="0"/>
        <w:jc w:val="left"/>
        <w:rPr>
          <w:sz w:val="26"/>
          <w:szCs w:val="26"/>
        </w:rPr>
      </w:pPr>
      <w:r w:rsidDel="00000000" w:rsidR="00000000" w:rsidRPr="00000000">
        <w:rPr>
          <w:sz w:val="26"/>
          <w:szCs w:val="26"/>
          <w:rtl w:val="0"/>
        </w:rPr>
        <w:t xml:space="preserve">El sistema de información </w:t>
      </w:r>
      <w:r w:rsidDel="00000000" w:rsidR="00000000" w:rsidRPr="00000000">
        <w:rPr>
          <w:b w:val="1"/>
          <w:i w:val="1"/>
          <w:sz w:val="26"/>
          <w:szCs w:val="26"/>
          <w:rtl w:val="0"/>
        </w:rPr>
        <w:t xml:space="preserve">JSJV </w:t>
      </w:r>
      <w:r w:rsidDel="00000000" w:rsidR="00000000" w:rsidRPr="00000000">
        <w:rPr>
          <w:sz w:val="26"/>
          <w:szCs w:val="26"/>
          <w:rtl w:val="0"/>
        </w:rPr>
        <w:t xml:space="preserve">facilitará  los procesos  para las áreas de gestión humana, gestión de inventarios, gestión de actividades y gestión de servicios, reemplazando el sistema de información actual para la optimización y automatización de  las funciones manuales observadas en la compañía especializada en el área de lavado de prendas y muebles.</w:t>
      </w:r>
    </w:p>
    <w:p w:rsidR="00000000" w:rsidDel="00000000" w:rsidP="00000000" w:rsidRDefault="00000000" w:rsidRPr="00000000" w14:paraId="000000A4">
      <w:pPr>
        <w:widowControl w:val="0"/>
        <w:jc w:val="left"/>
        <w:rPr>
          <w:sz w:val="26"/>
          <w:szCs w:val="26"/>
        </w:rPr>
      </w:pPr>
      <w:r w:rsidDel="00000000" w:rsidR="00000000" w:rsidRPr="00000000">
        <w:rPr>
          <w:rtl w:val="0"/>
        </w:rPr>
      </w:r>
    </w:p>
    <w:p w:rsidR="00000000" w:rsidDel="00000000" w:rsidP="00000000" w:rsidRDefault="00000000" w:rsidRPr="00000000" w14:paraId="000000A5">
      <w:pPr>
        <w:widowControl w:val="0"/>
        <w:jc w:val="left"/>
        <w:rPr>
          <w:sz w:val="28"/>
          <w:szCs w:val="28"/>
        </w:rPr>
      </w:pPr>
      <w:r w:rsidDel="00000000" w:rsidR="00000000" w:rsidRPr="00000000">
        <w:rPr>
          <w:sz w:val="26"/>
          <w:szCs w:val="26"/>
          <w:rtl w:val="0"/>
        </w:rPr>
        <w:t xml:space="preserve">No solo actualizará las funciones de servicios, también implementará funciones en la  gestión humana, actividades e inventario.</w:t>
      </w:r>
      <w:r w:rsidDel="00000000" w:rsidR="00000000" w:rsidRPr="00000000">
        <w:rPr>
          <w:rtl w:val="0"/>
        </w:rPr>
      </w:r>
    </w:p>
    <w:p w:rsidR="00000000" w:rsidDel="00000000" w:rsidP="00000000" w:rsidRDefault="00000000" w:rsidRPr="00000000" w14:paraId="000000A6">
      <w:pPr>
        <w:pStyle w:val="Heading2"/>
        <w:numPr>
          <w:ilvl w:val="1"/>
          <w:numId w:val="8"/>
        </w:numPr>
        <w:ind w:left="0" w:firstLine="0"/>
        <w:rPr/>
      </w:pPr>
      <w:bookmarkStart w:colFirst="0" w:colLast="0" w:name="_heading=h.26in1rg" w:id="17"/>
      <w:bookmarkEnd w:id="17"/>
      <w:r w:rsidDel="00000000" w:rsidR="00000000" w:rsidRPr="00000000">
        <w:rPr>
          <w:rtl w:val="0"/>
        </w:rPr>
        <w:t xml:space="preserve">Identificación de los Stakeholders y sus responsabilidades</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1"/>
        <w:gridCol w:w="1950"/>
        <w:gridCol w:w="2042"/>
        <w:gridCol w:w="2431"/>
        <w:tblGridChange w:id="0">
          <w:tblGrid>
            <w:gridCol w:w="2071"/>
            <w:gridCol w:w="1950"/>
            <w:gridCol w:w="2042"/>
            <w:gridCol w:w="2431"/>
          </w:tblGrid>
        </w:tblGridChange>
      </w:tblGrid>
      <w:tr>
        <w:trPr>
          <w:cantSplit w:val="0"/>
          <w:trHeight w:val="110.9765625" w:hRule="atLeast"/>
          <w:tblHeader w:val="0"/>
        </w:trPr>
        <w:tc>
          <w:tcPr>
            <w:shd w:fill="auto" w:val="clear"/>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STAKEHOLDER</w:t>
            </w:r>
          </w:p>
        </w:tc>
        <w:tc>
          <w:tcPr>
            <w:shd w:fill="auto" w:val="clear"/>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p>
        </w:tc>
        <w:tc>
          <w:tcPr>
            <w:shd w:fill="auto" w:val="clear"/>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ESCENARIO</w:t>
            </w:r>
          </w:p>
        </w:tc>
        <w:tc>
          <w:tcPr>
            <w:shd w:fill="auto" w:val="clear"/>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Caso de Uso</w:t>
            </w:r>
          </w:p>
        </w:tc>
      </w:tr>
      <w:tr>
        <w:trPr>
          <w:cantSplit w:val="0"/>
          <w:tblHeader w:val="0"/>
        </w:trPr>
        <w:tc>
          <w:tcPr>
            <w:shd w:fill="auto" w:val="clear"/>
          </w:tcPr>
          <w:p w:rsidR="00000000" w:rsidDel="00000000" w:rsidP="00000000" w:rsidRDefault="00000000" w:rsidRPr="00000000" w14:paraId="000000AC">
            <w:pPr>
              <w:spacing w:after="120" w:lineRule="auto"/>
              <w:rPr/>
            </w:pPr>
            <w:r w:rsidDel="00000000" w:rsidR="00000000" w:rsidRPr="00000000">
              <w:rPr>
                <w:rtl w:val="0"/>
              </w:rPr>
            </w:r>
          </w:p>
          <w:p w:rsidR="00000000" w:rsidDel="00000000" w:rsidP="00000000" w:rsidRDefault="00000000" w:rsidRPr="00000000" w14:paraId="000000AD">
            <w:pPr>
              <w:spacing w:after="120" w:lineRule="auto"/>
              <w:rPr/>
            </w:pPr>
            <w:r w:rsidDel="00000000" w:rsidR="00000000" w:rsidRPr="00000000">
              <w:rPr>
                <w:rtl w:val="0"/>
              </w:rPr>
            </w:r>
          </w:p>
          <w:p w:rsidR="00000000" w:rsidDel="00000000" w:rsidP="00000000" w:rsidRDefault="00000000" w:rsidRPr="00000000" w14:paraId="000000AE">
            <w:pPr>
              <w:spacing w:after="120" w:line="259" w:lineRule="auto"/>
              <w:jc w:val="left"/>
              <w:rPr>
                <w:sz w:val="26"/>
                <w:szCs w:val="26"/>
              </w:rPr>
            </w:pPr>
            <w:r w:rsidDel="00000000" w:rsidR="00000000" w:rsidRPr="00000000">
              <w:rPr>
                <w:sz w:val="26"/>
                <w:szCs w:val="26"/>
                <w:rtl w:val="0"/>
              </w:rPr>
              <w:t xml:space="preserve">Administrador</w:t>
            </w:r>
            <w:r w:rsidDel="00000000" w:rsidR="00000000" w:rsidRPr="00000000">
              <w:rPr>
                <w:rtl w:val="0"/>
              </w:rPr>
            </w:r>
          </w:p>
        </w:tc>
        <w:tc>
          <w:tcPr>
            <w:shd w:fill="auto" w:val="clear"/>
          </w:tcPr>
          <w:p w:rsidR="00000000" w:rsidDel="00000000" w:rsidP="00000000" w:rsidRDefault="00000000" w:rsidRPr="00000000" w14:paraId="000000AF">
            <w:pPr>
              <w:jc w:val="left"/>
              <w:rPr/>
            </w:pPr>
            <w:r w:rsidDel="00000000" w:rsidR="00000000" w:rsidRPr="00000000">
              <w:rPr>
                <w:rFonts w:ascii="Calibri" w:cs="Calibri" w:eastAsia="Calibri" w:hAnsi="Calibri"/>
                <w:sz w:val="22"/>
                <w:szCs w:val="22"/>
                <w:rtl w:val="0"/>
              </w:rPr>
              <w:t xml:space="preserve">Es el usuario encargado de gestión dentro del sistema. </w:t>
            </w:r>
            <w:r w:rsidDel="00000000" w:rsidR="00000000" w:rsidRPr="00000000">
              <w:rPr>
                <w:rtl w:val="0"/>
              </w:rPr>
            </w:r>
          </w:p>
        </w:tc>
        <w:tc>
          <w:tcPr>
            <w:shd w:fill="auto" w:val="clear"/>
          </w:tcPr>
          <w:p w:rsidR="00000000" w:rsidDel="00000000" w:rsidP="00000000" w:rsidRDefault="00000000" w:rsidRPr="00000000" w14:paraId="000000B0">
            <w:pPr>
              <w:numPr>
                <w:ilvl w:val="0"/>
                <w:numId w:val="2"/>
              </w:numPr>
              <w:spacing w:after="120" w:line="259" w:lineRule="auto"/>
              <w:ind w:left="720" w:hanging="360"/>
              <w:jc w:val="left"/>
            </w:pPr>
            <w:r w:rsidDel="00000000" w:rsidR="00000000" w:rsidRPr="00000000">
              <w:rPr>
                <w:rFonts w:ascii="Calibri" w:cs="Calibri" w:eastAsia="Calibri" w:hAnsi="Calibri"/>
                <w:sz w:val="22"/>
                <w:szCs w:val="22"/>
                <w:rtl w:val="0"/>
              </w:rPr>
              <w:t xml:space="preserve"> Registra y almacena los datos del cliente en la solicitud de un servicio. </w:t>
            </w:r>
            <w:r w:rsidDel="00000000" w:rsidR="00000000" w:rsidRPr="00000000">
              <w:rPr>
                <w:rtl w:val="0"/>
              </w:rPr>
            </w:r>
          </w:p>
          <w:p w:rsidR="00000000" w:rsidDel="00000000" w:rsidP="00000000" w:rsidRDefault="00000000" w:rsidRPr="00000000" w14:paraId="000000B1">
            <w:pPr>
              <w:numPr>
                <w:ilvl w:val="0"/>
                <w:numId w:val="2"/>
              </w:numPr>
              <w:spacing w:after="0" w:afterAutospacing="0" w:line="259" w:lineRule="auto"/>
              <w:ind w:left="72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Registrar e implementar inventario.</w:t>
            </w:r>
          </w:p>
          <w:p w:rsidR="00000000" w:rsidDel="00000000" w:rsidP="00000000" w:rsidRDefault="00000000" w:rsidRPr="00000000" w14:paraId="000000B2">
            <w:pPr>
              <w:numPr>
                <w:ilvl w:val="0"/>
                <w:numId w:val="2"/>
              </w:numPr>
              <w:spacing w:after="120" w:line="259" w:lineRule="auto"/>
              <w:ind w:left="72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 el encargado de asignar, modificar y registrar los empleados y sus horarios.</w:t>
            </w:r>
          </w:p>
          <w:p w:rsidR="00000000" w:rsidDel="00000000" w:rsidP="00000000" w:rsidRDefault="00000000" w:rsidRPr="00000000" w14:paraId="000000B3">
            <w:pPr>
              <w:numPr>
                <w:ilvl w:val="0"/>
                <w:numId w:val="2"/>
              </w:numPr>
              <w:spacing w:after="120" w:line="259" w:lineRule="auto"/>
              <w:ind w:left="72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 el encargado  de manipular el estado de los empleados dentro de la empresa.</w:t>
            </w:r>
          </w:p>
          <w:p w:rsidR="00000000" w:rsidDel="00000000" w:rsidP="00000000" w:rsidRDefault="00000000" w:rsidRPr="00000000" w14:paraId="000000B4">
            <w:pPr>
              <w:numPr>
                <w:ilvl w:val="0"/>
                <w:numId w:val="2"/>
              </w:numPr>
              <w:spacing w:after="120" w:line="259" w:lineRule="auto"/>
              <w:ind w:left="72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Es el encargado de la asignación de actividades en la empresa.</w:t>
            </w:r>
          </w:p>
        </w:tc>
        <w:tc>
          <w:tcPr>
            <w:shd w:fill="auto" w:val="clear"/>
          </w:tcPr>
          <w:p w:rsidR="00000000" w:rsidDel="00000000" w:rsidP="00000000" w:rsidRDefault="00000000" w:rsidRPr="00000000" w14:paraId="000000B5">
            <w:pPr>
              <w:numPr>
                <w:ilvl w:val="0"/>
                <w:numId w:val="2"/>
              </w:numPr>
              <w:ind w:left="720" w:hanging="360"/>
            </w:pPr>
            <w:r w:rsidDel="00000000" w:rsidR="00000000" w:rsidRPr="00000000">
              <w:rPr>
                <w:rtl w:val="0"/>
              </w:rPr>
              <w:t xml:space="preserve">CU_</w:t>
            </w:r>
            <w:r w:rsidDel="00000000" w:rsidR="00000000" w:rsidRPr="00000000">
              <w:rPr>
                <w:rFonts w:ascii="Calibri" w:cs="Calibri" w:eastAsia="Calibri" w:hAnsi="Calibri"/>
                <w:sz w:val="22"/>
                <w:szCs w:val="22"/>
                <w:rtl w:val="0"/>
              </w:rPr>
              <w:t xml:space="preserve">registrar clientes</w:t>
            </w:r>
            <w:r w:rsidDel="00000000" w:rsidR="00000000" w:rsidRPr="00000000">
              <w:rPr>
                <w:rtl w:val="0"/>
              </w:rPr>
            </w:r>
          </w:p>
          <w:p w:rsidR="00000000" w:rsidDel="00000000" w:rsidP="00000000" w:rsidRDefault="00000000" w:rsidRPr="00000000" w14:paraId="000000B6">
            <w:pPr>
              <w:numPr>
                <w:ilvl w:val="0"/>
                <w:numId w:val="2"/>
              </w:numPr>
              <w:ind w:left="720" w:hanging="360"/>
            </w:pPr>
            <w:r w:rsidDel="00000000" w:rsidR="00000000" w:rsidRPr="00000000">
              <w:rPr>
                <w:rtl w:val="0"/>
              </w:rPr>
              <w:t xml:space="preserve">CU crear órdenes de trabajo.</w:t>
            </w:r>
          </w:p>
          <w:p w:rsidR="00000000" w:rsidDel="00000000" w:rsidP="00000000" w:rsidRDefault="00000000" w:rsidRPr="00000000" w14:paraId="000000B7">
            <w:pPr>
              <w:numPr>
                <w:ilvl w:val="0"/>
                <w:numId w:val="2"/>
              </w:numPr>
              <w:ind w:left="720" w:hanging="360"/>
            </w:pPr>
            <w:r w:rsidDel="00000000" w:rsidR="00000000" w:rsidRPr="00000000">
              <w:rPr>
                <w:rtl w:val="0"/>
              </w:rPr>
              <w:t xml:space="preserve">CU crear inventario de máquinas.</w:t>
            </w:r>
          </w:p>
          <w:p w:rsidR="00000000" w:rsidDel="00000000" w:rsidP="00000000" w:rsidRDefault="00000000" w:rsidRPr="00000000" w14:paraId="000000B8">
            <w:pPr>
              <w:numPr>
                <w:ilvl w:val="0"/>
                <w:numId w:val="2"/>
              </w:numPr>
              <w:ind w:left="720" w:hanging="360"/>
              <w:rPr>
                <w:u w:val="none"/>
              </w:rPr>
            </w:pPr>
            <w:r w:rsidDel="00000000" w:rsidR="00000000" w:rsidRPr="00000000">
              <w:rPr>
                <w:rtl w:val="0"/>
              </w:rPr>
              <w:t xml:space="preserve">CU crear inventario de insumos.</w:t>
            </w:r>
          </w:p>
          <w:p w:rsidR="00000000" w:rsidDel="00000000" w:rsidP="00000000" w:rsidRDefault="00000000" w:rsidRPr="00000000" w14:paraId="000000B9">
            <w:pPr>
              <w:numPr>
                <w:ilvl w:val="0"/>
                <w:numId w:val="2"/>
              </w:numPr>
              <w:ind w:left="720" w:hanging="360"/>
              <w:rPr>
                <w:u w:val="none"/>
              </w:rPr>
            </w:pPr>
            <w:r w:rsidDel="00000000" w:rsidR="00000000" w:rsidRPr="00000000">
              <w:rPr>
                <w:rtl w:val="0"/>
              </w:rPr>
              <w:t xml:space="preserve">CU crear inventario de productos.</w:t>
            </w:r>
          </w:p>
          <w:p w:rsidR="00000000" w:rsidDel="00000000" w:rsidP="00000000" w:rsidRDefault="00000000" w:rsidRPr="00000000" w14:paraId="000000BA">
            <w:pPr>
              <w:numPr>
                <w:ilvl w:val="0"/>
                <w:numId w:val="2"/>
              </w:numPr>
              <w:ind w:left="720" w:hanging="360"/>
            </w:pPr>
            <w:r w:rsidDel="00000000" w:rsidR="00000000" w:rsidRPr="00000000">
              <w:rPr>
                <w:rtl w:val="0"/>
              </w:rPr>
              <w:t xml:space="preserve">CU modificar horarios de trabajo. </w:t>
            </w:r>
          </w:p>
          <w:p w:rsidR="00000000" w:rsidDel="00000000" w:rsidP="00000000" w:rsidRDefault="00000000" w:rsidRPr="00000000" w14:paraId="000000BB">
            <w:pPr>
              <w:numPr>
                <w:ilvl w:val="0"/>
                <w:numId w:val="2"/>
              </w:numPr>
              <w:ind w:left="720" w:hanging="360"/>
              <w:rPr>
                <w:u w:val="none"/>
              </w:rPr>
            </w:pPr>
            <w:r w:rsidDel="00000000" w:rsidR="00000000" w:rsidRPr="00000000">
              <w:rPr>
                <w:rtl w:val="0"/>
              </w:rPr>
              <w:t xml:space="preserve">CU modificar empleados.</w:t>
            </w:r>
          </w:p>
          <w:p w:rsidR="00000000" w:rsidDel="00000000" w:rsidP="00000000" w:rsidRDefault="00000000" w:rsidRPr="00000000" w14:paraId="000000BC">
            <w:pPr>
              <w:numPr>
                <w:ilvl w:val="0"/>
                <w:numId w:val="2"/>
              </w:numPr>
              <w:ind w:left="720" w:hanging="360"/>
              <w:rPr>
                <w:u w:val="none"/>
              </w:rPr>
            </w:pPr>
            <w:r w:rsidDel="00000000" w:rsidR="00000000" w:rsidRPr="00000000">
              <w:rPr>
                <w:rtl w:val="0"/>
              </w:rPr>
              <w:t xml:space="preserve">CU Asignar Actividades.</w:t>
            </w:r>
          </w:p>
        </w:tc>
      </w:tr>
      <w:tr>
        <w:trPr>
          <w:cantSplit w:val="0"/>
          <w:tblHeader w:val="0"/>
        </w:trPr>
        <w:tc>
          <w:tcPr>
            <w:shd w:fill="auto" w:val="clear"/>
          </w:tcPr>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Empleado</w:t>
            </w:r>
          </w:p>
        </w:tc>
        <w:tc>
          <w:tcPr>
            <w:shd w:fill="auto" w:val="clear"/>
          </w:tcPr>
          <w:p w:rsidR="00000000" w:rsidDel="00000000" w:rsidP="00000000" w:rsidRDefault="00000000" w:rsidRPr="00000000" w14:paraId="000000C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 el usuario que interactúa en el sistema para tener un control en sus horarios, actividades y en las novedades correspondientes. </w:t>
            </w:r>
          </w:p>
        </w:tc>
        <w:tc>
          <w:tcPr>
            <w:shd w:fill="auto" w:val="clear"/>
          </w:tcPr>
          <w:p w:rsidR="00000000" w:rsidDel="00000000" w:rsidP="00000000" w:rsidRDefault="00000000" w:rsidRPr="00000000" w14:paraId="000000C2">
            <w:pPr>
              <w:numPr>
                <w:ilvl w:val="0"/>
                <w:numId w:val="2"/>
              </w:numPr>
              <w:ind w:left="720" w:hanging="360"/>
            </w:pPr>
            <w:r w:rsidDel="00000000" w:rsidR="00000000" w:rsidRPr="00000000">
              <w:rPr>
                <w:rFonts w:ascii="Calibri" w:cs="Calibri" w:eastAsia="Calibri" w:hAnsi="Calibri"/>
                <w:sz w:val="22"/>
                <w:szCs w:val="22"/>
                <w:rtl w:val="0"/>
              </w:rPr>
              <w:t xml:space="preserve">Es el encargado de asignar, modificar el estado de las máquinas en la empresa.</w:t>
            </w:r>
            <w:r w:rsidDel="00000000" w:rsidR="00000000" w:rsidRPr="00000000">
              <w:rPr>
                <w:rtl w:val="0"/>
              </w:rPr>
              <w:t xml:space="preserve"> </w:t>
            </w:r>
          </w:p>
          <w:p w:rsidR="00000000" w:rsidDel="00000000" w:rsidP="00000000" w:rsidRDefault="00000000" w:rsidRPr="00000000" w14:paraId="000000C3">
            <w:pPr>
              <w:numPr>
                <w:ilvl w:val="0"/>
                <w:numId w:val="2"/>
              </w:numPr>
              <w:spacing w:after="0" w:afterAutospacing="0" w:line="259" w:lineRule="auto"/>
              <w:ind w:left="72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Registrar y modificar los inventarios de insumos.</w:t>
            </w:r>
          </w:p>
          <w:p w:rsidR="00000000" w:rsidDel="00000000" w:rsidP="00000000" w:rsidRDefault="00000000" w:rsidRPr="00000000" w14:paraId="000000C4">
            <w:pPr>
              <w:numPr>
                <w:ilvl w:val="0"/>
                <w:numId w:val="2"/>
              </w:numPr>
              <w:spacing w:after="0" w:afterAutospacing="0" w:line="259" w:lineRule="auto"/>
              <w:ind w:left="72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Registrar y modificar los inventarios de productos.</w:t>
            </w:r>
          </w:p>
          <w:p w:rsidR="00000000" w:rsidDel="00000000" w:rsidP="00000000" w:rsidRDefault="00000000" w:rsidRPr="00000000" w14:paraId="000000C5">
            <w:pPr>
              <w:numPr>
                <w:ilvl w:val="0"/>
                <w:numId w:val="2"/>
              </w:numPr>
              <w:spacing w:after="120" w:line="259" w:lineRule="auto"/>
              <w:ind w:left="72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 novedades ocurridas durante el proceso de un servicio.</w:t>
            </w:r>
          </w:p>
          <w:p w:rsidR="00000000" w:rsidDel="00000000" w:rsidP="00000000" w:rsidRDefault="00000000" w:rsidRPr="00000000" w14:paraId="000000C6">
            <w:pPr>
              <w:numPr>
                <w:ilvl w:val="0"/>
                <w:numId w:val="2"/>
              </w:numPr>
              <w:spacing w:after="120" w:line="259" w:lineRule="auto"/>
              <w:ind w:left="72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Registrar su horario de entrada y salida.</w:t>
            </w:r>
          </w:p>
        </w:tc>
        <w:tc>
          <w:tcPr>
            <w:shd w:fill="auto" w:val="clear"/>
          </w:tcPr>
          <w:p w:rsidR="00000000" w:rsidDel="00000000" w:rsidP="00000000" w:rsidRDefault="00000000" w:rsidRPr="00000000" w14:paraId="000000C7">
            <w:pPr>
              <w:numPr>
                <w:ilvl w:val="0"/>
                <w:numId w:val="2"/>
              </w:numPr>
              <w:ind w:left="720" w:hanging="360"/>
            </w:pPr>
            <w:r w:rsidDel="00000000" w:rsidR="00000000" w:rsidRPr="00000000">
              <w:rPr>
                <w:rtl w:val="0"/>
              </w:rPr>
              <w:t xml:space="preserve">CU_modificar inventario de productos.</w:t>
            </w:r>
          </w:p>
          <w:p w:rsidR="00000000" w:rsidDel="00000000" w:rsidP="00000000" w:rsidRDefault="00000000" w:rsidRPr="00000000" w14:paraId="000000C8">
            <w:pPr>
              <w:numPr>
                <w:ilvl w:val="0"/>
                <w:numId w:val="2"/>
              </w:numPr>
              <w:ind w:left="720" w:hanging="360"/>
            </w:pPr>
            <w:r w:rsidDel="00000000" w:rsidR="00000000" w:rsidRPr="00000000">
              <w:rPr>
                <w:rtl w:val="0"/>
              </w:rPr>
              <w:t xml:space="preserve">CU_modificar el inventario de insumos.</w:t>
            </w:r>
          </w:p>
          <w:p w:rsidR="00000000" w:rsidDel="00000000" w:rsidP="00000000" w:rsidRDefault="00000000" w:rsidRPr="00000000" w14:paraId="000000C9">
            <w:pPr>
              <w:numPr>
                <w:ilvl w:val="0"/>
                <w:numId w:val="2"/>
              </w:numPr>
              <w:ind w:left="720" w:hanging="360"/>
            </w:pPr>
            <w:r w:rsidDel="00000000" w:rsidR="00000000" w:rsidRPr="00000000">
              <w:rPr>
                <w:rtl w:val="0"/>
              </w:rPr>
              <w:t xml:space="preserve">CU_modificar el inventario de productos.</w:t>
            </w:r>
          </w:p>
          <w:p w:rsidR="00000000" w:rsidDel="00000000" w:rsidP="00000000" w:rsidRDefault="00000000" w:rsidRPr="00000000" w14:paraId="000000CA">
            <w:pPr>
              <w:numPr>
                <w:ilvl w:val="0"/>
                <w:numId w:val="2"/>
              </w:numPr>
              <w:ind w:left="720" w:hanging="360"/>
              <w:rPr>
                <w:u w:val="none"/>
              </w:rPr>
            </w:pPr>
            <w:r w:rsidDel="00000000" w:rsidR="00000000" w:rsidRPr="00000000">
              <w:rPr>
                <w:rtl w:val="0"/>
              </w:rPr>
              <w:t xml:space="preserve">CU_Generar Novedades.</w:t>
            </w:r>
          </w:p>
          <w:p w:rsidR="00000000" w:rsidDel="00000000" w:rsidP="00000000" w:rsidRDefault="00000000" w:rsidRPr="00000000" w14:paraId="000000CB">
            <w:pPr>
              <w:numPr>
                <w:ilvl w:val="0"/>
                <w:numId w:val="2"/>
              </w:numPr>
              <w:ind w:left="720" w:hanging="360"/>
              <w:rPr>
                <w:u w:val="none"/>
              </w:rPr>
            </w:pPr>
            <w:r w:rsidDel="00000000" w:rsidR="00000000" w:rsidRPr="00000000">
              <w:rPr>
                <w:rtl w:val="0"/>
              </w:rPr>
              <w:t xml:space="preserve">CU_Registar hora de ingreso y salida.</w:t>
            </w:r>
          </w:p>
          <w:p w:rsidR="00000000" w:rsidDel="00000000" w:rsidP="00000000" w:rsidRDefault="00000000" w:rsidRPr="00000000" w14:paraId="000000CC">
            <w:pPr>
              <w:ind w:left="720" w:firstLine="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CD">
            <w:pPr>
              <w:rPr/>
            </w:pPr>
            <w:r w:rsidDel="00000000" w:rsidR="00000000" w:rsidRPr="00000000">
              <w:rPr>
                <w:rtl w:val="0"/>
              </w:rPr>
              <w:t xml:space="preserve">Cliente</w:t>
            </w:r>
          </w:p>
        </w:tc>
        <w:tc>
          <w:tcPr>
            <w:shd w:fill="auto" w:val="clear"/>
          </w:tcPr>
          <w:p w:rsidR="00000000" w:rsidDel="00000000" w:rsidP="00000000" w:rsidRDefault="00000000" w:rsidRPr="00000000" w14:paraId="000000C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 el usuario que consulta en el sistema el catálogo, hace pedidos de productos según su preferencia. </w:t>
            </w:r>
          </w:p>
        </w:tc>
        <w:tc>
          <w:tcPr>
            <w:shd w:fill="auto" w:val="clear"/>
          </w:tcPr>
          <w:p w:rsidR="00000000" w:rsidDel="00000000" w:rsidP="00000000" w:rsidRDefault="00000000" w:rsidRPr="00000000" w14:paraId="000000CF">
            <w:pPr>
              <w:numPr>
                <w:ilvl w:val="0"/>
                <w:numId w:val="2"/>
              </w:numPr>
              <w:spacing w:after="120" w:line="259" w:lineRule="auto"/>
              <w:ind w:left="72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Solicita un servicio. </w:t>
            </w:r>
          </w:p>
          <w:p w:rsidR="00000000" w:rsidDel="00000000" w:rsidP="00000000" w:rsidRDefault="00000000" w:rsidRPr="00000000" w14:paraId="000000D0">
            <w:pPr>
              <w:numPr>
                <w:ilvl w:val="0"/>
                <w:numId w:val="2"/>
              </w:numPr>
              <w:spacing w:after="120" w:line="259" w:lineRule="auto"/>
              <w:ind w:left="72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Agenda un servicio y lo puede cancelar de igual forma.</w:t>
            </w:r>
          </w:p>
        </w:tc>
        <w:tc>
          <w:tcPr>
            <w:shd w:fill="auto" w:val="clear"/>
          </w:tcPr>
          <w:p w:rsidR="00000000" w:rsidDel="00000000" w:rsidP="00000000" w:rsidRDefault="00000000" w:rsidRPr="00000000" w14:paraId="000000D1">
            <w:pPr>
              <w:numPr>
                <w:ilvl w:val="0"/>
                <w:numId w:val="10"/>
              </w:numPr>
              <w:ind w:left="720" w:hanging="360"/>
              <w:rPr>
                <w:u w:val="none"/>
              </w:rPr>
            </w:pPr>
            <w:r w:rsidDel="00000000" w:rsidR="00000000" w:rsidRPr="00000000">
              <w:rPr>
                <w:rtl w:val="0"/>
              </w:rPr>
              <w:t xml:space="preserve">CU_consulta tipo de servicio.</w:t>
            </w:r>
          </w:p>
          <w:p w:rsidR="00000000" w:rsidDel="00000000" w:rsidP="00000000" w:rsidRDefault="00000000" w:rsidRPr="00000000" w14:paraId="000000D2">
            <w:pPr>
              <w:numPr>
                <w:ilvl w:val="0"/>
                <w:numId w:val="10"/>
              </w:numPr>
              <w:ind w:left="720" w:hanging="360"/>
              <w:rPr>
                <w:u w:val="none"/>
              </w:rPr>
            </w:pPr>
            <w:r w:rsidDel="00000000" w:rsidR="00000000" w:rsidRPr="00000000">
              <w:rPr>
                <w:rtl w:val="0"/>
              </w:rPr>
              <w:t xml:space="preserve">CU_Agendar un servicio.</w:t>
            </w:r>
          </w:p>
          <w:p w:rsidR="00000000" w:rsidDel="00000000" w:rsidP="00000000" w:rsidRDefault="00000000" w:rsidRPr="00000000" w14:paraId="000000D3">
            <w:pPr>
              <w:numPr>
                <w:ilvl w:val="0"/>
                <w:numId w:val="10"/>
              </w:numPr>
              <w:ind w:left="720" w:hanging="360"/>
              <w:rPr>
                <w:u w:val="none"/>
              </w:rPr>
            </w:pPr>
            <w:r w:rsidDel="00000000" w:rsidR="00000000" w:rsidRPr="00000000">
              <w:rPr>
                <w:rtl w:val="0"/>
              </w:rPr>
              <w:t xml:space="preserve">CU_Cancelar un servicio.</w:t>
            </w:r>
          </w:p>
          <w:p w:rsidR="00000000" w:rsidDel="00000000" w:rsidP="00000000" w:rsidRDefault="00000000" w:rsidRPr="00000000" w14:paraId="000000D4">
            <w:pPr>
              <w:ind w:left="720" w:hanging="360"/>
              <w:rPr/>
            </w:pPr>
            <w:r w:rsidDel="00000000" w:rsidR="00000000" w:rsidRPr="00000000">
              <w:rPr>
                <w:rtl w:val="0"/>
              </w:rPr>
            </w:r>
          </w:p>
        </w:tc>
      </w:tr>
    </w:tbl>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pStyle w:val="Heading1"/>
        <w:numPr>
          <w:ilvl w:val="0"/>
          <w:numId w:val="8"/>
        </w:numPr>
        <w:ind w:left="0" w:firstLine="0"/>
        <w:rPr/>
      </w:pPr>
      <w:bookmarkStart w:colFirst="0" w:colLast="0" w:name="_heading=h.lnxbz9" w:id="18"/>
      <w:bookmarkEnd w:id="18"/>
      <w:r w:rsidDel="00000000" w:rsidR="00000000" w:rsidRPr="00000000">
        <w:rPr>
          <w:rtl w:val="0"/>
        </w:rPr>
        <w:t xml:space="preserve">Vistas de la arquitectura</w:t>
      </w:r>
    </w:p>
    <w:p w:rsidR="00000000" w:rsidDel="00000000" w:rsidP="00000000" w:rsidRDefault="00000000" w:rsidRPr="00000000" w14:paraId="000000D7">
      <w:pPr>
        <w:pStyle w:val="Heading2"/>
        <w:numPr>
          <w:ilvl w:val="1"/>
          <w:numId w:val="8"/>
        </w:numPr>
        <w:ind w:left="0" w:firstLine="0"/>
        <w:rPr/>
      </w:pPr>
      <w:bookmarkStart w:colFirst="0" w:colLast="0" w:name="_heading=h.35nkun2" w:id="19"/>
      <w:bookmarkEnd w:id="19"/>
      <w:r w:rsidDel="00000000" w:rsidR="00000000" w:rsidRPr="00000000">
        <w:rPr>
          <w:rtl w:val="0"/>
        </w:rPr>
        <w:t xml:space="preserve">Vista de Casos de Uso</w:t>
      </w:r>
    </w:p>
    <w:p w:rsidR="00000000" w:rsidDel="00000000" w:rsidP="00000000" w:rsidRDefault="00000000" w:rsidRPr="00000000" w14:paraId="000000D8">
      <w:pPr>
        <w:jc w:val="center"/>
        <w:rPr>
          <w:b w:val="1"/>
        </w:rPr>
      </w:pPr>
      <w:r w:rsidDel="00000000" w:rsidR="00000000" w:rsidRPr="00000000">
        <w:rPr>
          <w:b w:val="1"/>
          <w:rtl w:val="0"/>
        </w:rPr>
        <w:t xml:space="preserve">Inventario</w:t>
      </w:r>
      <w:r w:rsidDel="00000000" w:rsidR="00000000" w:rsidRPr="00000000">
        <w:rPr>
          <w:rtl w:val="0"/>
        </w:rPr>
      </w:r>
    </w:p>
    <w:p w:rsidR="00000000" w:rsidDel="00000000" w:rsidP="00000000" w:rsidRDefault="00000000" w:rsidRPr="00000000" w14:paraId="000000D9">
      <w:pPr>
        <w:jc w:val="center"/>
        <w:rPr/>
      </w:pPr>
      <w:r w:rsidDel="00000000" w:rsidR="00000000" w:rsidRPr="00000000">
        <w:rPr/>
        <w:drawing>
          <wp:inline distB="114300" distT="114300" distL="114300" distR="114300">
            <wp:extent cx="5759140" cy="6324600"/>
            <wp:effectExtent b="0" l="0" r="0" t="0"/>
            <wp:docPr id="20"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575914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b w:val="1"/>
        </w:rPr>
      </w:pPr>
      <w:r w:rsidDel="00000000" w:rsidR="00000000" w:rsidRPr="00000000">
        <w:rPr>
          <w:b w:val="1"/>
          <w:rtl w:val="0"/>
        </w:rPr>
        <w:t xml:space="preserve">Gestion Empleados</w:t>
      </w:r>
      <w:r w:rsidDel="00000000" w:rsidR="00000000" w:rsidRPr="00000000">
        <w:rPr>
          <w:rtl w:val="0"/>
        </w:rPr>
      </w:r>
    </w:p>
    <w:p w:rsidR="00000000" w:rsidDel="00000000" w:rsidP="00000000" w:rsidRDefault="00000000" w:rsidRPr="00000000" w14:paraId="000000DB">
      <w:pPr>
        <w:spacing w:line="360" w:lineRule="auto"/>
        <w:jc w:val="center"/>
        <w:rPr>
          <w:b w:val="1"/>
          <w:sz w:val="22"/>
          <w:szCs w:val="22"/>
        </w:rPr>
      </w:pPr>
      <w:r w:rsidDel="00000000" w:rsidR="00000000" w:rsidRPr="00000000">
        <w:rPr>
          <w:b w:val="1"/>
          <w:sz w:val="22"/>
          <w:szCs w:val="22"/>
        </w:rPr>
        <w:drawing>
          <wp:inline distB="114300" distT="114300" distL="114300" distR="114300">
            <wp:extent cx="5247958" cy="5386746"/>
            <wp:effectExtent b="0" l="0" r="0" t="0"/>
            <wp:docPr id="14"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5247958" cy="5386746"/>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360" w:lineRule="auto"/>
        <w:jc w:val="center"/>
        <w:rPr>
          <w:b w:val="1"/>
          <w:sz w:val="22"/>
          <w:szCs w:val="22"/>
        </w:rPr>
      </w:pPr>
      <w:r w:rsidDel="00000000" w:rsidR="00000000" w:rsidRPr="00000000">
        <w:rPr>
          <w:b w:val="1"/>
          <w:sz w:val="22"/>
          <w:szCs w:val="22"/>
          <w:rtl w:val="0"/>
        </w:rPr>
        <w:t xml:space="preserve">Actividades</w:t>
      </w:r>
    </w:p>
    <w:p w:rsidR="00000000" w:rsidDel="00000000" w:rsidP="00000000" w:rsidRDefault="00000000" w:rsidRPr="00000000" w14:paraId="000000DD">
      <w:pPr>
        <w:spacing w:line="360" w:lineRule="auto"/>
        <w:jc w:val="left"/>
        <w:rPr>
          <w:b w:val="1"/>
          <w:sz w:val="22"/>
          <w:szCs w:val="22"/>
        </w:rPr>
      </w:pPr>
      <w:r w:rsidDel="00000000" w:rsidR="00000000" w:rsidRPr="00000000">
        <w:rPr>
          <w:b w:val="1"/>
          <w:sz w:val="22"/>
          <w:szCs w:val="22"/>
        </w:rPr>
        <w:drawing>
          <wp:inline distB="114300" distT="114300" distL="114300" distR="114300">
            <wp:extent cx="5759140" cy="3505200"/>
            <wp:effectExtent b="0" l="0" r="0" t="0"/>
            <wp:docPr id="11"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75914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360" w:lineRule="auto"/>
        <w:jc w:val="center"/>
        <w:rPr>
          <w:b w:val="1"/>
          <w:sz w:val="22"/>
          <w:szCs w:val="22"/>
        </w:rPr>
      </w:pPr>
      <w:r w:rsidDel="00000000" w:rsidR="00000000" w:rsidRPr="00000000">
        <w:rPr>
          <w:b w:val="1"/>
          <w:sz w:val="22"/>
          <w:szCs w:val="22"/>
          <w:rtl w:val="0"/>
        </w:rPr>
        <w:t xml:space="preserve">Servicios</w:t>
      </w:r>
    </w:p>
    <w:p w:rsidR="00000000" w:rsidDel="00000000" w:rsidP="00000000" w:rsidRDefault="00000000" w:rsidRPr="00000000" w14:paraId="000000DF">
      <w:pPr>
        <w:spacing w:line="360" w:lineRule="auto"/>
        <w:jc w:val="center"/>
        <w:rPr>
          <w:b w:val="1"/>
          <w:sz w:val="22"/>
          <w:szCs w:val="22"/>
        </w:rPr>
      </w:pPr>
      <w:r w:rsidDel="00000000" w:rsidR="00000000" w:rsidRPr="00000000">
        <w:rPr/>
        <w:drawing>
          <wp:inline distB="114300" distT="114300" distL="114300" distR="114300">
            <wp:extent cx="5759140" cy="3721100"/>
            <wp:effectExtent b="0" l="0" r="0" t="0"/>
            <wp:docPr id="21"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75914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2"/>
        <w:numPr>
          <w:ilvl w:val="1"/>
          <w:numId w:val="8"/>
        </w:numPr>
        <w:ind w:left="0" w:firstLine="0"/>
        <w:rPr/>
      </w:pPr>
      <w:bookmarkStart w:colFirst="0" w:colLast="0" w:name="_heading=h.1ksv4uv" w:id="20"/>
      <w:bookmarkEnd w:id="20"/>
      <w:r w:rsidDel="00000000" w:rsidR="00000000" w:rsidRPr="00000000">
        <w:rPr>
          <w:rtl w:val="0"/>
        </w:rPr>
        <w:t xml:space="preserve">Vista de Procesos</w:t>
      </w:r>
    </w:p>
    <w:p w:rsidR="00000000" w:rsidDel="00000000" w:rsidP="00000000" w:rsidRDefault="00000000" w:rsidRPr="00000000" w14:paraId="000000E1">
      <w:pPr>
        <w:pStyle w:val="Heading3"/>
        <w:numPr>
          <w:ilvl w:val="2"/>
          <w:numId w:val="8"/>
        </w:numPr>
        <w:ind w:left="0" w:firstLine="0"/>
        <w:rPr/>
      </w:pPr>
      <w:r w:rsidDel="00000000" w:rsidR="00000000" w:rsidRPr="00000000">
        <w:rPr>
          <w:rtl w:val="0"/>
        </w:rPr>
        <w:t xml:space="preserve">Diagrama de Actividades</w:t>
      </w:r>
    </w:p>
    <w:p w:rsidR="00000000" w:rsidDel="00000000" w:rsidP="00000000" w:rsidRDefault="00000000" w:rsidRPr="00000000" w14:paraId="000000E2">
      <w:pPr>
        <w:jc w:val="center"/>
        <w:rPr/>
      </w:pPr>
      <w:r w:rsidDel="00000000" w:rsidR="00000000" w:rsidRPr="00000000">
        <w:rPr>
          <w:rtl w:val="0"/>
        </w:rPr>
        <w:t xml:space="preserve">Servicios</w:t>
      </w:r>
      <w:r w:rsidDel="00000000" w:rsidR="00000000" w:rsidRPr="00000000">
        <w:rPr>
          <w:rtl w:val="0"/>
        </w:rPr>
      </w:r>
    </w:p>
    <w:p w:rsidR="00000000" w:rsidDel="00000000" w:rsidP="00000000" w:rsidRDefault="00000000" w:rsidRPr="00000000" w14:paraId="000000E3">
      <w:pPr>
        <w:spacing w:line="360" w:lineRule="auto"/>
        <w:jc w:val="center"/>
        <w:rPr/>
      </w:pPr>
      <w:r w:rsidDel="00000000" w:rsidR="00000000" w:rsidRPr="00000000">
        <w:rPr/>
        <w:drawing>
          <wp:inline distB="114300" distT="114300" distL="114300" distR="114300">
            <wp:extent cx="3304501" cy="7671162"/>
            <wp:effectExtent b="0" l="0" r="0" t="0"/>
            <wp:docPr id="23" name="image17.jpg"/>
            <a:graphic>
              <a:graphicData uri="http://schemas.openxmlformats.org/drawingml/2006/picture">
                <pic:pic>
                  <pic:nvPicPr>
                    <pic:cNvPr id="0" name="image17.jpg"/>
                    <pic:cNvPicPr preferRelativeResize="0"/>
                  </pic:nvPicPr>
                  <pic:blipFill>
                    <a:blip r:embed="rId13"/>
                    <a:srcRect b="4494" l="0" r="0" t="0"/>
                    <a:stretch>
                      <a:fillRect/>
                    </a:stretch>
                  </pic:blipFill>
                  <pic:spPr>
                    <a:xfrm>
                      <a:off x="0" y="0"/>
                      <a:ext cx="3304501" cy="7671162"/>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line="360" w:lineRule="auto"/>
        <w:jc w:val="center"/>
        <w:rPr/>
      </w:pPr>
      <w:r w:rsidDel="00000000" w:rsidR="00000000" w:rsidRPr="00000000">
        <w:rPr>
          <w:rtl w:val="0"/>
        </w:rPr>
        <w:t xml:space="preserve">Actividades</w:t>
      </w:r>
    </w:p>
    <w:p w:rsidR="00000000" w:rsidDel="00000000" w:rsidP="00000000" w:rsidRDefault="00000000" w:rsidRPr="00000000" w14:paraId="000000E5">
      <w:pPr>
        <w:spacing w:line="360" w:lineRule="auto"/>
        <w:ind w:firstLine="360"/>
        <w:jc w:val="center"/>
        <w:rPr>
          <w:color w:val="333399"/>
          <w:sz w:val="20"/>
          <w:szCs w:val="20"/>
        </w:rPr>
      </w:pPr>
      <w:r w:rsidDel="00000000" w:rsidR="00000000" w:rsidRPr="00000000">
        <w:rPr>
          <w:color w:val="333399"/>
          <w:sz w:val="20"/>
          <w:szCs w:val="20"/>
        </w:rPr>
        <w:drawing>
          <wp:inline distB="114300" distT="114300" distL="114300" distR="114300">
            <wp:extent cx="3446045" cy="4827714"/>
            <wp:effectExtent b="0" l="0" r="0" t="0"/>
            <wp:docPr id="19"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3446045" cy="4827714"/>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360" w:lineRule="auto"/>
        <w:ind w:firstLine="360"/>
        <w:jc w:val="center"/>
        <w:rPr/>
      </w:pPr>
      <w:r w:rsidDel="00000000" w:rsidR="00000000" w:rsidRPr="00000000">
        <w:rPr>
          <w:rtl w:val="0"/>
        </w:rPr>
        <w:t xml:space="preserve">Inventarios</w:t>
      </w:r>
    </w:p>
    <w:p w:rsidR="00000000" w:rsidDel="00000000" w:rsidP="00000000" w:rsidRDefault="00000000" w:rsidRPr="00000000" w14:paraId="000000E7">
      <w:pPr>
        <w:spacing w:line="360" w:lineRule="auto"/>
        <w:ind w:firstLine="360"/>
        <w:jc w:val="center"/>
        <w:rPr>
          <w:b w:val="1"/>
        </w:rPr>
      </w:pPr>
      <w:r w:rsidDel="00000000" w:rsidR="00000000" w:rsidRPr="00000000">
        <w:rPr>
          <w:b w:val="1"/>
        </w:rPr>
        <w:drawing>
          <wp:inline distB="114300" distT="114300" distL="114300" distR="114300">
            <wp:extent cx="3427369" cy="3386138"/>
            <wp:effectExtent b="0" l="0" r="0" t="0"/>
            <wp:docPr id="15"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3427369" cy="3386138"/>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360" w:lineRule="auto"/>
        <w:ind w:firstLine="360"/>
        <w:jc w:val="center"/>
        <w:rPr>
          <w:b w:val="1"/>
        </w:rPr>
      </w:pPr>
      <w:r w:rsidDel="00000000" w:rsidR="00000000" w:rsidRPr="00000000">
        <w:rPr>
          <w:b w:val="1"/>
          <w:rtl w:val="0"/>
        </w:rPr>
        <w:t xml:space="preserve">Gestion de Empleados</w:t>
      </w:r>
    </w:p>
    <w:p w:rsidR="00000000" w:rsidDel="00000000" w:rsidP="00000000" w:rsidRDefault="00000000" w:rsidRPr="00000000" w14:paraId="000000E9">
      <w:pPr>
        <w:spacing w:line="360" w:lineRule="auto"/>
        <w:ind w:firstLine="360"/>
        <w:jc w:val="center"/>
        <w:rPr>
          <w:b w:val="1"/>
        </w:rPr>
      </w:pPr>
      <w:r w:rsidDel="00000000" w:rsidR="00000000" w:rsidRPr="00000000">
        <w:rPr>
          <w:b w:val="1"/>
        </w:rPr>
        <w:drawing>
          <wp:inline distB="114300" distT="114300" distL="114300" distR="114300">
            <wp:extent cx="2616245" cy="5386388"/>
            <wp:effectExtent b="0" l="0" r="0" t="0"/>
            <wp:docPr id="9"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2616245" cy="5386388"/>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Style w:val="Heading2"/>
        <w:numPr>
          <w:ilvl w:val="1"/>
          <w:numId w:val="8"/>
        </w:numPr>
        <w:ind w:left="0" w:firstLine="0"/>
        <w:rPr/>
      </w:pPr>
      <w:bookmarkStart w:colFirst="0" w:colLast="0" w:name="_heading=h.44sinio" w:id="21"/>
      <w:bookmarkEnd w:id="21"/>
      <w:r w:rsidDel="00000000" w:rsidR="00000000" w:rsidRPr="00000000">
        <w:rPr>
          <w:rtl w:val="0"/>
        </w:rPr>
        <w:t xml:space="preserve">Vista Lógica</w:t>
      </w:r>
    </w:p>
    <w:p w:rsidR="00000000" w:rsidDel="00000000" w:rsidP="00000000" w:rsidRDefault="00000000" w:rsidRPr="00000000" w14:paraId="000000EB">
      <w:pPr>
        <w:pStyle w:val="Heading3"/>
        <w:numPr>
          <w:ilvl w:val="2"/>
          <w:numId w:val="8"/>
        </w:numPr>
        <w:ind w:left="0" w:firstLine="0"/>
        <w:rPr/>
      </w:pPr>
      <w:r w:rsidDel="00000000" w:rsidR="00000000" w:rsidRPr="00000000">
        <w:rPr>
          <w:rtl w:val="0"/>
        </w:rPr>
        <w:t xml:space="preserve">Diagramas – Clases</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drawing>
          <wp:inline distB="114300" distT="114300" distL="114300" distR="114300">
            <wp:extent cx="5759140" cy="4356100"/>
            <wp:effectExtent b="0" l="0" r="0" t="0"/>
            <wp:docPr id="10" name="image20.jpg"/>
            <a:graphic>
              <a:graphicData uri="http://schemas.openxmlformats.org/drawingml/2006/picture">
                <pic:pic>
                  <pic:nvPicPr>
                    <pic:cNvPr id="0" name="image20.jpg"/>
                    <pic:cNvPicPr preferRelativeResize="0"/>
                  </pic:nvPicPr>
                  <pic:blipFill>
                    <a:blip r:embed="rId17"/>
                    <a:srcRect b="0" l="0" r="0" t="0"/>
                    <a:stretch>
                      <a:fillRect/>
                    </a:stretch>
                  </pic:blipFill>
                  <pic:spPr>
                    <a:xfrm>
                      <a:off x="0" y="0"/>
                      <a:ext cx="575914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3"/>
        <w:numPr>
          <w:ilvl w:val="2"/>
          <w:numId w:val="8"/>
        </w:numPr>
        <w:ind w:left="0" w:firstLine="0"/>
        <w:rPr/>
      </w:pPr>
      <w:bookmarkStart w:colFirst="0" w:colLast="0" w:name="_heading=h.2jxsxqh" w:id="22"/>
      <w:bookmarkEnd w:id="22"/>
      <w:r w:rsidDel="00000000" w:rsidR="00000000" w:rsidRPr="00000000">
        <w:rPr>
          <w:rtl w:val="0"/>
        </w:rPr>
        <w:t xml:space="preserve">Diagramas - Secuencia</w:t>
      </w:r>
    </w:p>
    <w:p w:rsidR="00000000" w:rsidDel="00000000" w:rsidP="00000000" w:rsidRDefault="00000000" w:rsidRPr="00000000" w14:paraId="000000F0">
      <w:pPr>
        <w:rPr/>
      </w:pPr>
      <w:r w:rsidDel="00000000" w:rsidR="00000000" w:rsidRPr="00000000">
        <w:rPr>
          <w:rtl w:val="0"/>
        </w:rPr>
        <w:t xml:space="preserve">Inventarios</w:t>
      </w: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5759140" cy="3009900"/>
            <wp:effectExtent b="0" l="0" r="0" t="0"/>
            <wp:docPr id="22" name="image13.jpg"/>
            <a:graphic>
              <a:graphicData uri="http://schemas.openxmlformats.org/drawingml/2006/picture">
                <pic:pic>
                  <pic:nvPicPr>
                    <pic:cNvPr id="0" name="image13.jpg"/>
                    <pic:cNvPicPr preferRelativeResize="0"/>
                  </pic:nvPicPr>
                  <pic:blipFill>
                    <a:blip r:embed="rId18"/>
                    <a:srcRect b="0" l="0" r="0" t="0"/>
                    <a:stretch>
                      <a:fillRect/>
                    </a:stretch>
                  </pic:blipFill>
                  <pic:spPr>
                    <a:xfrm>
                      <a:off x="0" y="0"/>
                      <a:ext cx="575914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Gestion Empleados:</w:t>
      </w:r>
    </w:p>
    <w:p w:rsidR="00000000" w:rsidDel="00000000" w:rsidP="00000000" w:rsidRDefault="00000000" w:rsidRPr="00000000" w14:paraId="000000F3">
      <w:pPr>
        <w:rPr/>
      </w:pPr>
      <w:r w:rsidDel="00000000" w:rsidR="00000000" w:rsidRPr="00000000">
        <w:rPr/>
        <w:drawing>
          <wp:inline distB="114300" distT="114300" distL="114300" distR="114300">
            <wp:extent cx="5759140" cy="3886200"/>
            <wp:effectExtent b="0" l="0" r="0" t="0"/>
            <wp:docPr id="12"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575914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Servicios:</w:t>
      </w:r>
    </w:p>
    <w:p w:rsidR="00000000" w:rsidDel="00000000" w:rsidP="00000000" w:rsidRDefault="00000000" w:rsidRPr="00000000" w14:paraId="000000F5">
      <w:pPr>
        <w:rPr/>
      </w:pPr>
      <w:r w:rsidDel="00000000" w:rsidR="00000000" w:rsidRPr="00000000">
        <w:rPr/>
        <w:drawing>
          <wp:inline distB="114300" distT="114300" distL="114300" distR="114300">
            <wp:extent cx="5759140" cy="3606800"/>
            <wp:effectExtent b="0" l="0" r="0" t="0"/>
            <wp:docPr id="18" name="image19.jpg"/>
            <a:graphic>
              <a:graphicData uri="http://schemas.openxmlformats.org/drawingml/2006/picture">
                <pic:pic>
                  <pic:nvPicPr>
                    <pic:cNvPr id="0" name="image19.jpg"/>
                    <pic:cNvPicPr preferRelativeResize="0"/>
                  </pic:nvPicPr>
                  <pic:blipFill>
                    <a:blip r:embed="rId20"/>
                    <a:srcRect b="0" l="0" r="0" t="0"/>
                    <a:stretch>
                      <a:fillRect/>
                    </a:stretch>
                  </pic:blipFill>
                  <pic:spPr>
                    <a:xfrm>
                      <a:off x="0" y="0"/>
                      <a:ext cx="575914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Entradas y salidas OT:</w:t>
      </w:r>
    </w:p>
    <w:p w:rsidR="00000000" w:rsidDel="00000000" w:rsidP="00000000" w:rsidRDefault="00000000" w:rsidRPr="00000000" w14:paraId="000000F7">
      <w:pPr>
        <w:rPr/>
      </w:pPr>
      <w:r w:rsidDel="00000000" w:rsidR="00000000" w:rsidRPr="00000000">
        <w:rPr/>
        <w:drawing>
          <wp:inline distB="114300" distT="114300" distL="114300" distR="114300">
            <wp:extent cx="5759140" cy="2679700"/>
            <wp:effectExtent b="0" l="0" r="0" t="0"/>
            <wp:docPr id="7" name="image12.jpg"/>
            <a:graphic>
              <a:graphicData uri="http://schemas.openxmlformats.org/drawingml/2006/picture">
                <pic:pic>
                  <pic:nvPicPr>
                    <pic:cNvPr id="0" name="image12.jpg"/>
                    <pic:cNvPicPr preferRelativeResize="0"/>
                  </pic:nvPicPr>
                  <pic:blipFill>
                    <a:blip r:embed="rId21"/>
                    <a:srcRect b="0" l="0" r="0" t="0"/>
                    <a:stretch>
                      <a:fillRect/>
                    </a:stretch>
                  </pic:blipFill>
                  <pic:spPr>
                    <a:xfrm>
                      <a:off x="0" y="0"/>
                      <a:ext cx="575914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Actividades:</w:t>
      </w:r>
    </w:p>
    <w:p w:rsidR="00000000" w:rsidDel="00000000" w:rsidP="00000000" w:rsidRDefault="00000000" w:rsidRPr="00000000" w14:paraId="000000F9">
      <w:pPr>
        <w:rPr/>
      </w:pPr>
      <w:r w:rsidDel="00000000" w:rsidR="00000000" w:rsidRPr="00000000">
        <w:rPr/>
        <w:drawing>
          <wp:inline distB="114300" distT="114300" distL="114300" distR="114300">
            <wp:extent cx="5759140" cy="3898900"/>
            <wp:effectExtent b="0" l="0" r="0" t="0"/>
            <wp:docPr id="25" name="image16.jpg"/>
            <a:graphic>
              <a:graphicData uri="http://schemas.openxmlformats.org/drawingml/2006/picture">
                <pic:pic>
                  <pic:nvPicPr>
                    <pic:cNvPr id="0" name="image16.jpg"/>
                    <pic:cNvPicPr preferRelativeResize="0"/>
                  </pic:nvPicPr>
                  <pic:blipFill>
                    <a:blip r:embed="rId22"/>
                    <a:srcRect b="0" l="0" r="0" t="0"/>
                    <a:stretch>
                      <a:fillRect/>
                    </a:stretch>
                  </pic:blipFill>
                  <pic:spPr>
                    <a:xfrm>
                      <a:off x="0" y="0"/>
                      <a:ext cx="575914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Style w:val="Heading2"/>
        <w:numPr>
          <w:ilvl w:val="1"/>
          <w:numId w:val="8"/>
        </w:numPr>
        <w:ind w:left="0" w:firstLine="0"/>
        <w:rPr/>
      </w:pPr>
      <w:bookmarkStart w:colFirst="0" w:colLast="0" w:name="_heading=h.z337ya" w:id="23"/>
      <w:bookmarkEnd w:id="23"/>
      <w:r w:rsidDel="00000000" w:rsidR="00000000" w:rsidRPr="00000000">
        <w:rPr>
          <w:rtl w:val="0"/>
        </w:rPr>
        <w:t xml:space="preserve">Vista de Implementación</w:t>
      </w:r>
    </w:p>
    <w:p w:rsidR="00000000" w:rsidDel="00000000" w:rsidP="00000000" w:rsidRDefault="00000000" w:rsidRPr="00000000" w14:paraId="000000FB">
      <w:pPr>
        <w:pStyle w:val="Heading3"/>
        <w:numPr>
          <w:ilvl w:val="2"/>
          <w:numId w:val="8"/>
        </w:numPr>
        <w:ind w:left="0" w:firstLine="0"/>
        <w:rPr/>
      </w:pPr>
      <w:r w:rsidDel="00000000" w:rsidR="00000000" w:rsidRPr="00000000">
        <w:rPr>
          <w:rtl w:val="0"/>
        </w:rPr>
        <w:t xml:space="preserve">Diagrama de Componentes</w:t>
      </w:r>
    </w:p>
    <w:p w:rsidR="00000000" w:rsidDel="00000000" w:rsidP="00000000" w:rsidRDefault="00000000" w:rsidRPr="00000000" w14:paraId="000000FC">
      <w:pPr>
        <w:rPr/>
      </w:pPr>
      <w:r w:rsidDel="00000000" w:rsidR="00000000" w:rsidRPr="00000000">
        <w:rPr/>
        <w:drawing>
          <wp:inline distB="19050" distT="19050" distL="19050" distR="19050">
            <wp:extent cx="5759140" cy="2438400"/>
            <wp:effectExtent b="0" l="0" r="0" t="0"/>
            <wp:docPr id="24" name="image18.jpg"/>
            <a:graphic>
              <a:graphicData uri="http://schemas.openxmlformats.org/drawingml/2006/picture">
                <pic:pic>
                  <pic:nvPicPr>
                    <pic:cNvPr id="0" name="image18.jpg"/>
                    <pic:cNvPicPr preferRelativeResize="0"/>
                  </pic:nvPicPr>
                  <pic:blipFill>
                    <a:blip r:embed="rId23"/>
                    <a:srcRect b="0" l="0" r="0" t="0"/>
                    <a:stretch>
                      <a:fillRect/>
                    </a:stretch>
                  </pic:blipFill>
                  <pic:spPr>
                    <a:xfrm>
                      <a:off x="0" y="0"/>
                      <a:ext cx="575914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Style w:val="Heading3"/>
        <w:numPr>
          <w:ilvl w:val="2"/>
          <w:numId w:val="8"/>
        </w:numPr>
        <w:ind w:left="0" w:firstLine="0"/>
        <w:rPr/>
      </w:pPr>
      <w:r w:rsidDel="00000000" w:rsidR="00000000" w:rsidRPr="00000000">
        <w:rPr>
          <w:rtl w:val="0"/>
        </w:rPr>
        <w:t xml:space="preserve">Diagrama de Paquetes</w:t>
      </w:r>
    </w:p>
    <w:p w:rsidR="00000000" w:rsidDel="00000000" w:rsidP="00000000" w:rsidRDefault="00000000" w:rsidRPr="00000000" w14:paraId="000000FE">
      <w:pPr>
        <w:rPr/>
      </w:pPr>
      <w:r w:rsidDel="00000000" w:rsidR="00000000" w:rsidRPr="00000000">
        <w:rPr/>
        <w:drawing>
          <wp:inline distB="19050" distT="19050" distL="19050" distR="19050">
            <wp:extent cx="5759140" cy="2387600"/>
            <wp:effectExtent b="0" l="0" r="0" t="0"/>
            <wp:docPr id="8" name="image14.jpg"/>
            <a:graphic>
              <a:graphicData uri="http://schemas.openxmlformats.org/drawingml/2006/picture">
                <pic:pic>
                  <pic:nvPicPr>
                    <pic:cNvPr id="0" name="image14.jpg"/>
                    <pic:cNvPicPr preferRelativeResize="0"/>
                  </pic:nvPicPr>
                  <pic:blipFill>
                    <a:blip r:embed="rId24"/>
                    <a:srcRect b="0" l="0" r="0" t="0"/>
                    <a:stretch>
                      <a:fillRect/>
                    </a:stretch>
                  </pic:blipFill>
                  <pic:spPr>
                    <a:xfrm>
                      <a:off x="0" y="0"/>
                      <a:ext cx="575914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Style w:val="Heading2"/>
        <w:numPr>
          <w:ilvl w:val="1"/>
          <w:numId w:val="8"/>
        </w:numPr>
        <w:ind w:left="0" w:firstLine="0"/>
        <w:rPr/>
      </w:pPr>
      <w:bookmarkStart w:colFirst="0" w:colLast="0" w:name="_heading=h.3j2qqm3" w:id="24"/>
      <w:bookmarkEnd w:id="24"/>
      <w:r w:rsidDel="00000000" w:rsidR="00000000" w:rsidRPr="00000000">
        <w:rPr>
          <w:rtl w:val="0"/>
        </w:rPr>
        <w:t xml:space="preserve">Vista de Despliegue</w:t>
      </w:r>
    </w:p>
    <w:p w:rsidR="00000000" w:rsidDel="00000000" w:rsidP="00000000" w:rsidRDefault="00000000" w:rsidRPr="00000000" w14:paraId="00000100">
      <w:pPr>
        <w:pStyle w:val="Heading3"/>
        <w:numPr>
          <w:ilvl w:val="2"/>
          <w:numId w:val="8"/>
        </w:numPr>
        <w:ind w:left="0" w:firstLine="0"/>
        <w:rPr/>
      </w:pPr>
      <w:r w:rsidDel="00000000" w:rsidR="00000000" w:rsidRPr="00000000">
        <w:rPr>
          <w:rtl w:val="0"/>
        </w:rPr>
        <w:t xml:space="preserve">Diagrama de despliegue</w:t>
      </w:r>
    </w:p>
    <w:p w:rsidR="00000000" w:rsidDel="00000000" w:rsidP="00000000" w:rsidRDefault="00000000" w:rsidRPr="00000000" w14:paraId="00000101">
      <w:pPr>
        <w:rPr/>
      </w:pPr>
      <w:r w:rsidDel="00000000" w:rsidR="00000000" w:rsidRPr="00000000">
        <w:rPr/>
        <w:drawing>
          <wp:inline distB="114300" distT="114300" distL="114300" distR="114300">
            <wp:extent cx="5759140" cy="2641600"/>
            <wp:effectExtent b="0" l="0" r="0" t="0"/>
            <wp:docPr id="6"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5914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pStyle w:val="Heading1"/>
        <w:numPr>
          <w:ilvl w:val="0"/>
          <w:numId w:val="8"/>
        </w:numPr>
        <w:ind w:left="0" w:firstLine="0"/>
        <w:rPr/>
      </w:pPr>
      <w:bookmarkStart w:colFirst="0" w:colLast="0" w:name="_heading=h.1y810tw" w:id="25"/>
      <w:bookmarkEnd w:id="25"/>
      <w:r w:rsidDel="00000000" w:rsidR="00000000" w:rsidRPr="00000000">
        <w:rPr>
          <w:rtl w:val="0"/>
        </w:rPr>
        <w:t xml:space="preserve">Arquitectura en capas </w:t>
      </w:r>
      <w:r w:rsidDel="00000000" w:rsidR="00000000" w:rsidRPr="00000000">
        <w:rPr>
          <w:color w:val="ff0000"/>
          <w:rtl w:val="0"/>
        </w:rPr>
        <w:t xml:space="preserve">(capas, plataforma)</w:t>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t xml:space="preserve">Se usó  la arquitectura en tres capas para poder observar a profundidad todas las funciones y necesidades que tendría el sistema en sus ámbitos que son el software y el hardware.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154322</wp:posOffset>
            </wp:positionV>
            <wp:extent cx="2028508" cy="1176534"/>
            <wp:effectExtent b="0" l="0" r="0" t="0"/>
            <wp:wrapSquare wrapText="bothSides" distB="114300" distT="114300" distL="114300" distR="114300"/>
            <wp:docPr id="17"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2028508" cy="1176534"/>
                    </a:xfrm>
                    <a:prstGeom prst="rect"/>
                    <a:ln/>
                  </pic:spPr>
                </pic:pic>
              </a:graphicData>
            </a:graphic>
          </wp:anchor>
        </w:drawing>
      </w:r>
    </w:p>
    <w:p w:rsidR="00000000" w:rsidDel="00000000" w:rsidP="00000000" w:rsidRDefault="00000000" w:rsidRPr="00000000" w14:paraId="00000105">
      <w:pPr>
        <w:pStyle w:val="Heading1"/>
        <w:numPr>
          <w:ilvl w:val="0"/>
          <w:numId w:val="8"/>
        </w:numPr>
        <w:ind w:left="0" w:firstLine="0"/>
        <w:rPr/>
      </w:pPr>
      <w:bookmarkStart w:colFirst="0" w:colLast="0" w:name="_heading=h.4i7ojhp" w:id="26"/>
      <w:bookmarkEnd w:id="26"/>
      <w:r w:rsidDel="00000000" w:rsidR="00000000" w:rsidRPr="00000000">
        <w:rPr>
          <w:rtl w:val="0"/>
        </w:rPr>
        <w:t xml:space="preserve">Vista de Datos </w:t>
      </w:r>
    </w:p>
    <w:p w:rsidR="00000000" w:rsidDel="00000000" w:rsidP="00000000" w:rsidRDefault="00000000" w:rsidRPr="00000000" w14:paraId="00000106">
      <w:pPr>
        <w:pStyle w:val="Heading2"/>
        <w:numPr>
          <w:ilvl w:val="1"/>
          <w:numId w:val="8"/>
        </w:numPr>
        <w:ind w:left="0" w:firstLine="709"/>
        <w:rPr/>
      </w:pPr>
      <w:bookmarkStart w:colFirst="0" w:colLast="0" w:name="_heading=h.2xcytpi" w:id="27"/>
      <w:bookmarkEnd w:id="27"/>
      <w:r w:rsidDel="00000000" w:rsidR="00000000" w:rsidRPr="00000000">
        <w:rPr>
          <w:b w:val="0"/>
          <w:rtl w:val="0"/>
        </w:rPr>
        <w:t xml:space="preserve">Modelo Relacional</w:t>
      </w:r>
      <w:r w:rsidDel="00000000" w:rsidR="00000000" w:rsidRPr="00000000">
        <w:rPr>
          <w:b w:val="0"/>
        </w:rPr>
        <w:drawing>
          <wp:inline distB="114300" distT="114300" distL="114300" distR="114300">
            <wp:extent cx="5759140" cy="5473700"/>
            <wp:effectExtent b="0" l="0" r="0" t="0"/>
            <wp:docPr id="5"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75914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hanging="708"/>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pStyle w:val="Heading1"/>
        <w:numPr>
          <w:ilvl w:val="0"/>
          <w:numId w:val="8"/>
        </w:numPr>
        <w:ind w:left="0" w:firstLine="0"/>
        <w:rPr/>
      </w:pPr>
      <w:bookmarkStart w:colFirst="0" w:colLast="0" w:name="_heading=h.3whwml4" w:id="28"/>
      <w:bookmarkEnd w:id="28"/>
      <w:r w:rsidDel="00000000" w:rsidR="00000000" w:rsidRPr="00000000">
        <w:rPr>
          <w:rtl w:val="0"/>
        </w:rPr>
        <w:t xml:space="preserve">Características Generales de Calidad</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hanging="708"/>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pStyle w:val="Heading2"/>
        <w:numPr>
          <w:ilvl w:val="1"/>
          <w:numId w:val="8"/>
        </w:numPr>
        <w:ind w:left="0" w:firstLine="0"/>
        <w:rPr/>
      </w:pPr>
      <w:bookmarkStart w:colFirst="0" w:colLast="0" w:name="_heading=h.2bn6wsx" w:id="29"/>
      <w:bookmarkEnd w:id="29"/>
      <w:r w:rsidDel="00000000" w:rsidR="00000000" w:rsidRPr="00000000">
        <w:rPr>
          <w:rtl w:val="0"/>
        </w:rPr>
        <w:t xml:space="preserve">Tamaño y performance</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bookmarkStart w:colFirst="0" w:colLast="0" w:name="_heading=h.qsh70q" w:id="30"/>
      <w:bookmarkEnd w:id="3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Tiempo de respuesta en el acceso a la Base de Datos</w:t>
      </w:r>
      <w:r w:rsidDel="00000000" w:rsidR="00000000" w:rsidRPr="00000000">
        <w:rPr>
          <w:rtl w:val="0"/>
        </w:rPr>
        <w:t xml:space="preserve">:</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pPr>
      <w:bookmarkStart w:colFirst="0" w:colLast="0" w:name="_heading=h.z4g72nedho86" w:id="31"/>
      <w:bookmarkEnd w:id="31"/>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pPr>
      <w:bookmarkStart w:colFirst="0" w:colLast="0" w:name="_heading=h.52sc0u18mxdp" w:id="32"/>
      <w:bookmarkEnd w:id="32"/>
      <w:r w:rsidDel="00000000" w:rsidR="00000000" w:rsidRPr="00000000">
        <w:rPr>
          <w:rtl w:val="0"/>
        </w:rPr>
        <w:t xml:space="preserve">-En la base de datos se espera un tiempo de respuesta aproximado de dos segundos.</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pPr>
      <w:bookmarkStart w:colFirst="0" w:colLast="0" w:name="_heading=h.fzstwmt70lm2" w:id="33"/>
      <w:bookmarkEnd w:id="33"/>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bookmarkStart w:colFirst="0" w:colLast="0" w:name="_heading=h.3as4poj" w:id="34"/>
      <w:bookmarkEnd w:id="3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Tiempo de respuesta de transacciones:</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bookmarkStart w:colFirst="0" w:colLast="0" w:name="_heading=h.pvrfyjozdwdz" w:id="35"/>
      <w:bookmarkEnd w:id="35"/>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r8aubowp2khb" w:id="36"/>
      <w:bookmarkEnd w:id="36"/>
      <w:r w:rsidDel="00000000" w:rsidR="00000000" w:rsidRPr="00000000">
        <w:rPr>
          <w:rtl w:val="0"/>
        </w:rPr>
        <w:t xml:space="preserve">    -Se espera que de igual manera su tiempo de respuesta sea aproximadamente de   dos segundos.</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Espacio en disco para el cliente: </w:t>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-Se espera que el cliente tenga un espacio de un terabyte en el disco duro.</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Espacio en disco para el servidor de Base de datos:</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pPr>
      <w:r w:rsidDel="00000000" w:rsidR="00000000" w:rsidRPr="00000000">
        <w:rPr>
          <w:rtl w:val="0"/>
        </w:rPr>
        <w:t xml:space="preserve">-Se espera que la base de datos cuente con un espacio en el disco duro aproximado de diez  gigabytes.</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pStyle w:val="Heading2"/>
        <w:numPr>
          <w:ilvl w:val="1"/>
          <w:numId w:val="8"/>
        </w:numPr>
        <w:ind w:left="0" w:firstLine="0"/>
        <w:rPr/>
      </w:pPr>
      <w:bookmarkStart w:colFirst="0" w:colLast="0" w:name="_heading=h.49x2ik5" w:id="37"/>
      <w:bookmarkEnd w:id="37"/>
      <w:r w:rsidDel="00000000" w:rsidR="00000000" w:rsidRPr="00000000">
        <w:rPr>
          <w:rtl w:val="0"/>
        </w:rPr>
        <w:t xml:space="preserve">Usabilidad </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jc w:val="left"/>
        <w:rPr/>
      </w:pPr>
      <w:r w:rsidDel="00000000" w:rsidR="00000000" w:rsidRPr="00000000">
        <w:rPr>
          <w:rtl w:val="0"/>
        </w:rPr>
        <w:t xml:space="preserve">El sistema de información cuenta con un programa fácil de manejar, esto lo            lleva a tener en cuenta al usuario por que tiene como factor </w:t>
      </w:r>
      <w:r w:rsidDel="00000000" w:rsidR="00000000" w:rsidRPr="00000000">
        <w:rPr>
          <w:rtl w:val="0"/>
        </w:rPr>
        <w:t xml:space="preserve"> </w:t>
      </w:r>
      <w:r w:rsidDel="00000000" w:rsidR="00000000" w:rsidRPr="00000000">
        <w:rPr>
          <w:rtl w:val="0"/>
        </w:rPr>
        <w:t xml:space="preserve">facilidad de aprendizaje</w:t>
      </w:r>
      <w:r w:rsidDel="00000000" w:rsidR="00000000" w:rsidRPr="00000000">
        <w:rPr>
          <w:rtl w:val="0"/>
        </w:rPr>
        <w:t xml:space="preserve">.</w:t>
      </w:r>
    </w:p>
    <w:p w:rsidR="00000000" w:rsidDel="00000000" w:rsidP="00000000" w:rsidRDefault="00000000" w:rsidRPr="00000000" w14:paraId="00000122">
      <w:pPr>
        <w:jc w:val="left"/>
        <w:rPr/>
      </w:pPr>
      <w:r w:rsidDel="00000000" w:rsidR="00000000" w:rsidRPr="00000000">
        <w:rPr>
          <w:rtl w:val="0"/>
        </w:rPr>
      </w:r>
    </w:p>
    <w:p w:rsidR="00000000" w:rsidDel="00000000" w:rsidP="00000000" w:rsidRDefault="00000000" w:rsidRPr="00000000" w14:paraId="00000123">
      <w:pPr>
        <w:pStyle w:val="Heading2"/>
        <w:numPr>
          <w:ilvl w:val="1"/>
          <w:numId w:val="8"/>
        </w:numPr>
        <w:ind w:left="0" w:firstLine="0"/>
        <w:rPr/>
      </w:pPr>
      <w:bookmarkStart w:colFirst="0" w:colLast="0" w:name="_heading=h.2p2csry" w:id="38"/>
      <w:bookmarkEnd w:id="38"/>
      <w:r w:rsidDel="00000000" w:rsidR="00000000" w:rsidRPr="00000000">
        <w:rPr>
          <w:rtl w:val="0"/>
        </w:rPr>
        <w:t xml:space="preserve">Eficiencia </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El sistema de información tiene una </w:t>
      </w:r>
      <w:r w:rsidDel="00000000" w:rsidR="00000000" w:rsidRPr="00000000">
        <w:rPr>
          <w:rtl w:val="0"/>
        </w:rPr>
        <w:t xml:space="preserve">capacidad de realizar tareas de manera rápida y efectiva, utilizando los recursos de la computadora de manera efectiva, sin retrasos o bloqueos</w:t>
      </w:r>
      <w:r w:rsidDel="00000000" w:rsidR="00000000" w:rsidRPr="00000000">
        <w:rPr>
          <w:rtl w:val="0"/>
        </w:rPr>
      </w:r>
    </w:p>
    <w:p w:rsidR="00000000" w:rsidDel="00000000" w:rsidP="00000000" w:rsidRDefault="00000000" w:rsidRPr="00000000" w14:paraId="00000126">
      <w:pPr>
        <w:pStyle w:val="Heading2"/>
        <w:rPr/>
      </w:pPr>
      <w:r w:rsidDel="00000000" w:rsidR="00000000" w:rsidRPr="00000000">
        <w:rPr>
          <w:rtl w:val="0"/>
        </w:rPr>
      </w:r>
    </w:p>
    <w:p w:rsidR="00000000" w:rsidDel="00000000" w:rsidP="00000000" w:rsidRDefault="00000000" w:rsidRPr="00000000" w14:paraId="00000127">
      <w:pPr>
        <w:pStyle w:val="Heading2"/>
        <w:numPr>
          <w:ilvl w:val="1"/>
          <w:numId w:val="8"/>
        </w:numPr>
        <w:ind w:left="0" w:firstLine="0"/>
        <w:rPr/>
      </w:pPr>
      <w:bookmarkStart w:colFirst="0" w:colLast="0" w:name="_heading=h.147n2zr" w:id="39"/>
      <w:bookmarkEnd w:id="39"/>
      <w:r w:rsidDel="00000000" w:rsidR="00000000" w:rsidRPr="00000000">
        <w:rPr>
          <w:rtl w:val="0"/>
        </w:rPr>
        <w:t xml:space="preserve">Seguridad </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Se tendrá en cuenta la gestión de contraseñas </w:t>
      </w:r>
      <w:r w:rsidDel="00000000" w:rsidR="00000000" w:rsidRPr="00000000">
        <w:rPr>
          <w:rtl w:val="0"/>
        </w:rPr>
        <w:t xml:space="preserve">para garantizar que las contraseñas y los datos confidenciales de los usuarios estén seguros y protegidos contra posibles amenazas cibernéticas. igualmente implementaremos medidas de protección y prevención para evitar la exposición o el acceso no autorizado a datos confidenciales o información crítica del usuario. Esto puede incluir medidas de seguridad técnicas, como encriptación, autenticación y verificación de identidad, así como políticas de seguridad y procedimientos de gestión de riesgos.</w:t>
      </w:r>
      <w:r w:rsidDel="00000000" w:rsidR="00000000" w:rsidRPr="00000000">
        <w:rPr>
          <w:rtl w:val="0"/>
        </w:rPr>
      </w:r>
    </w:p>
    <w:p w:rsidR="00000000" w:rsidDel="00000000" w:rsidP="00000000" w:rsidRDefault="00000000" w:rsidRPr="00000000" w14:paraId="0000012A">
      <w:pPr>
        <w:pStyle w:val="Heading2"/>
        <w:rPr/>
      </w:pPr>
      <w:r w:rsidDel="00000000" w:rsidR="00000000" w:rsidRPr="00000000">
        <w:rPr>
          <w:rtl w:val="0"/>
        </w:rPr>
      </w:r>
    </w:p>
    <w:p w:rsidR="00000000" w:rsidDel="00000000" w:rsidP="00000000" w:rsidRDefault="00000000" w:rsidRPr="00000000" w14:paraId="0000012B">
      <w:pPr>
        <w:pStyle w:val="Heading2"/>
        <w:numPr>
          <w:ilvl w:val="1"/>
          <w:numId w:val="8"/>
        </w:numPr>
        <w:ind w:left="0" w:firstLine="0"/>
        <w:rPr/>
      </w:pPr>
      <w:bookmarkStart w:colFirst="0" w:colLast="0" w:name="_heading=h.3o7alnk" w:id="40"/>
      <w:bookmarkEnd w:id="40"/>
      <w:r w:rsidDel="00000000" w:rsidR="00000000" w:rsidRPr="00000000">
        <w:rPr>
          <w:rtl w:val="0"/>
        </w:rPr>
        <w:t xml:space="preserve">Confiabilidad </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El software</w:t>
      </w:r>
      <w:r w:rsidDel="00000000" w:rsidR="00000000" w:rsidRPr="00000000">
        <w:rPr>
          <w:rtl w:val="0"/>
        </w:rPr>
        <w:t xml:space="preserve"> es capaz de manejar grandes volúmenes de tráfico y transacciones de manera confiable, sin caídas del sistema o pérdida de datos,el programa tendrá la capacidad de funcionar correctamente y de manera consistente en todo momento, incluso en situaciones imprevistas o de alta demanda.</w:t>
      </w:r>
      <w:r w:rsidDel="00000000" w:rsidR="00000000" w:rsidRPr="00000000">
        <w:rPr>
          <w:rtl w:val="0"/>
        </w:rPr>
      </w:r>
    </w:p>
    <w:p w:rsidR="00000000" w:rsidDel="00000000" w:rsidP="00000000" w:rsidRDefault="00000000" w:rsidRPr="00000000" w14:paraId="0000012E">
      <w:pPr>
        <w:pStyle w:val="Heading2"/>
        <w:rPr/>
      </w:pPr>
      <w:r w:rsidDel="00000000" w:rsidR="00000000" w:rsidRPr="00000000">
        <w:rPr>
          <w:rtl w:val="0"/>
        </w:rPr>
      </w:r>
    </w:p>
    <w:p w:rsidR="00000000" w:rsidDel="00000000" w:rsidP="00000000" w:rsidRDefault="00000000" w:rsidRPr="00000000" w14:paraId="0000012F">
      <w:pPr>
        <w:pStyle w:val="Heading2"/>
        <w:numPr>
          <w:ilvl w:val="1"/>
          <w:numId w:val="8"/>
        </w:numPr>
        <w:ind w:left="0" w:firstLine="0"/>
        <w:rPr/>
      </w:pPr>
      <w:bookmarkStart w:colFirst="0" w:colLast="0" w:name="_heading=h.23ckvvd" w:id="41"/>
      <w:bookmarkEnd w:id="41"/>
      <w:r w:rsidDel="00000000" w:rsidR="00000000" w:rsidRPr="00000000">
        <w:rPr>
          <w:rtl w:val="0"/>
        </w:rPr>
        <w:t xml:space="preserve">Mantenimiento </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El software es capaz de corregir</w:t>
      </w:r>
      <w:r w:rsidDel="00000000" w:rsidR="00000000" w:rsidRPr="00000000">
        <w:rPr>
          <w:rtl w:val="0"/>
        </w:rPr>
        <w:t xml:space="preserve"> errores o fallos en el software. Si los usuarios informan problemas o errores en el programa, el equipo de mantenimiento realiza pruebas y análisis para identificar la causa del problema y corregirlo mediante la actualización del software,actualizar, reparar y optimizar el software existente para garantizar que siga siendo funcional y eficiente. Esto puede incluir actualizaciones de seguridad, corrección de errores, mejoras de rendimiento y compatibilidad, y la adición de nuevas características o funcionalidades.</w:t>
      </w:r>
      <w:r w:rsidDel="00000000" w:rsidR="00000000" w:rsidRPr="00000000">
        <w:rPr>
          <w:rtl w:val="0"/>
        </w:rPr>
      </w:r>
    </w:p>
    <w:p w:rsidR="00000000" w:rsidDel="00000000" w:rsidP="00000000" w:rsidRDefault="00000000" w:rsidRPr="00000000" w14:paraId="00000132">
      <w:pPr>
        <w:pStyle w:val="Heading2"/>
        <w:rPr/>
      </w:pPr>
      <w:r w:rsidDel="00000000" w:rsidR="00000000" w:rsidRPr="00000000">
        <w:rPr>
          <w:rtl w:val="0"/>
        </w:rPr>
      </w:r>
    </w:p>
    <w:p w:rsidR="00000000" w:rsidDel="00000000" w:rsidP="00000000" w:rsidRDefault="00000000" w:rsidRPr="00000000" w14:paraId="00000133">
      <w:pPr>
        <w:pStyle w:val="Heading2"/>
        <w:numPr>
          <w:ilvl w:val="1"/>
          <w:numId w:val="8"/>
        </w:numPr>
        <w:ind w:left="0" w:firstLine="0"/>
        <w:rPr/>
      </w:pPr>
      <w:bookmarkStart w:colFirst="0" w:colLast="0" w:name="_heading=h.ihv636" w:id="42"/>
      <w:bookmarkEnd w:id="42"/>
      <w:r w:rsidDel="00000000" w:rsidR="00000000" w:rsidRPr="00000000">
        <w:rPr>
          <w:rtl w:val="0"/>
        </w:rPr>
        <w:t xml:space="preserve">Estándares</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Las normas ISO 25000, también conocidas como SQuaRE (Software product Quality Requirements and Evaluation), son un conjunto de normas internacionales que garantizan un marco para la evaluación y la gestión de la calidad del software. A continuación, se presentan algunos pasos que pueden ayudar a aplicar las normas ISO 25000 en la calidad del software:</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Identificar los requisitos de calidad del software: En primer lugar, es importante identificar los requisitos de calidad del software que son relevantes para su proyecto. Los requisitos pueden incluir aspectos como la funcionalidad, la eficiencia, la usabilidad, la confianza, la seguridad y la compatibilidad.</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Seleccione las métricas de calidad adecuadas: A continuación, debe seleccionar las métricas de calidad adecuadas para medir el grado en que se cumplen los requisitos de calidad. Las métricas pueden incluir.</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La norma ISO 9001 es un conjunto de estándares internacionales que establece los requisitos para un sistema de gestión de calidad (SGC) en una organización. A continuación, se presentan algunos pasos que pueden ayudar a aplicar la norma ISO 9001 en la calidad del software:</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Identificar los requisitos de calidad del software: En primer lugar, es importante identificar los requisitos de calidad del software que son relevantes para su proyecto. Los requisitos pueden incluir aspectos como la funcionalidad, la eficiencia, la usabilidad, la confianza, la seguridad y la compatibilidad.</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13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Establecer un sistema de gestión de calidad: Para cumplir con los requisitos de la norma</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Las normas ISO 27000 son un conjunto de estándares internacionales que refuerzan las mejores prácticas para la gestión de la seguridad de la información en una organización. A continuación, se presentan algunos pasos que pueden ayudar a aplicar las normas ISO 27000 en la calidad de software:</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pPr>
      <w:r w:rsidDel="00000000" w:rsidR="00000000" w:rsidRPr="00000000">
        <w:rPr>
          <w:rtl w:val="0"/>
        </w:rPr>
        <w:t xml:space="preserve">Identificar los requisitos de seguridad de la información del software: En primer lugar, es importante identificar los requisitos de seguridad de la información que son relevantes para su proyecto de software. Los requisitos pueden incluir aspectos como la confidencialidad, integridad y disponibilidad de la información.</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14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pPr>
      <w:r w:rsidDel="00000000" w:rsidR="00000000" w:rsidRPr="00000000">
        <w:rPr>
          <w:rtl w:val="0"/>
        </w:rPr>
        <w:t xml:space="preserve">Realizar una evaluación de riesgos: Para establecer una gestión efectiva de la seguridad de la información en el software, es necesario llevar a cabo una evaluación de riesgos para identificar las amenazas y vulnerabilidades del sistema.</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14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pPr>
      <w:r w:rsidDel="00000000" w:rsidR="00000000" w:rsidRPr="00000000">
        <w:rPr>
          <w:rtl w:val="0"/>
        </w:rPr>
        <w:t xml:space="preserve">Definir las políticas y procedimientos de seguridad: A partir de los resultados de la evaluación de riesgos, se deben definir las políticas y procedimientos de seguridad de la información que se aplicarán en el software.</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14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Establecer controles de seguridad: Para proteger la información del software, se deben establecer controles de seguridad apropiados, tales como la autenticación, la gestión de acceso, la encriptación y la monitorización de seguridad.</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14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Realizar una auditoría interna: Es importante realizar una auditoría interna periódica para evaluar el cumplimiento de las políticas y procedimientos de seguridad del software, y realizar mejoras si es necesario.</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sectPr>
      <w:headerReference r:id="rId28" w:type="default"/>
      <w:headerReference r:id="rId29" w:type="first"/>
      <w:footerReference r:id="rId30" w:type="default"/>
      <w:footerReference r:id="rId31" w:type="first"/>
      <w:pgSz w:h="16840" w:w="11907" w:orient="portrait"/>
      <w:pgMar w:bottom="1135" w:top="1418" w:left="1418" w:right="1418" w:header="680" w:footer="32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ambria"/>
  <w:font w:name="Times New Roman"/>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9">
    <w:pPr>
      <w:keepNext w:val="0"/>
      <w:keepLines w:val="0"/>
      <w:pageBreakBefore w:val="0"/>
      <w:widowControl w:val="1"/>
      <w:pBdr>
        <w:top w:color="000000" w:space="6" w:sz="18" w:val="single"/>
        <w:left w:space="0" w:sz="0" w:val="nil"/>
        <w:bottom w:space="0" w:sz="0" w:val="nil"/>
        <w:right w:space="0" w:sz="0" w:val="nil"/>
        <w:between w:space="0" w:sz="0" w:val="nil"/>
      </w:pBdr>
      <w:shd w:fill="auto" w:val="clear"/>
      <w:tabs>
        <w:tab w:val="center" w:leader="none" w:pos="4860"/>
        <w:tab w:val="right" w:leader="none" w:pos="9720"/>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Grupo Gestión de los sistemas de Información</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Oficina de Sistemas – Dirección General                                                                         Página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de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C">
    <w:pPr>
      <w:keepNext w:val="0"/>
      <w:keepLines w:val="0"/>
      <w:pageBreakBefore w:val="0"/>
      <w:widowControl w:val="1"/>
      <w:pBdr>
        <w:top w:space="0" w:sz="0" w:val="nil"/>
        <w:left w:space="0" w:sz="0" w:val="nil"/>
        <w:bottom w:color="000000" w:space="1" w:sz="6" w:val="single"/>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color="000000" w:space="6" w:sz="18" w:val="single"/>
        <w:left w:space="0" w:sz="0" w:val="nil"/>
        <w:bottom w:space="0" w:sz="0" w:val="nil"/>
        <w:right w:space="0" w:sz="0" w:val="nil"/>
        <w:between w:space="0" w:sz="0" w:val="nil"/>
      </w:pBdr>
      <w:shd w:fill="auto" w:val="clear"/>
      <w:tabs>
        <w:tab w:val="center" w:leader="none" w:pos="4860"/>
        <w:tab w:val="right" w:leader="none" w:pos="9720"/>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Grupo Gestión de los sistemas de Información</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Oficina de Sistemas – Dirección General                                                                         Página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de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86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7"/>
      <w:gridCol w:w="5248"/>
      <w:gridCol w:w="2048"/>
      <w:tblGridChange w:id="0">
        <w:tblGrid>
          <w:gridCol w:w="1347"/>
          <w:gridCol w:w="5248"/>
          <w:gridCol w:w="2048"/>
        </w:tblGrid>
      </w:tblGridChange>
    </w:tblGrid>
    <w:tr>
      <w:trPr>
        <w:cantSplit w:val="0"/>
        <w:trHeight w:val="881" w:hRule="atLeast"/>
        <w:tblHeader w:val="0"/>
      </w:trPr>
      <w:tc>
        <w:tcPr>
          <w:vMerge w:val="restart"/>
          <w:shd w:fill="auto" w:val="clear"/>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 w:firstLine="0"/>
            <w:jc w:val="center"/>
            <w:rPr>
              <w:rFonts w:ascii="Arial" w:cs="Arial" w:eastAsia="Arial" w:hAnsi="Arial"/>
              <w:b w:val="1"/>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 w:firstLine="0"/>
            <w:jc w:val="center"/>
            <w:rPr>
              <w:rFonts w:ascii="Arial Narrow" w:cs="Arial Narrow" w:eastAsia="Arial Narrow" w:hAnsi="Arial Narrow"/>
              <w:b w:val="1"/>
              <w:i w:val="0"/>
              <w:smallCaps w:val="0"/>
              <w:strike w:val="0"/>
              <w:color w:val="000000"/>
              <w:sz w:val="17"/>
              <w:szCs w:val="17"/>
              <w:u w:val="singl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Pr>
            <w:drawing>
              <wp:inline distB="0" distT="0" distL="0" distR="0">
                <wp:extent cx="685800" cy="695325"/>
                <wp:effectExtent b="0" l="0" r="0" t="0"/>
                <wp:docPr descr="Descripción: logo_membrete" id="13" name="image7.jpg"/>
                <a:graphic>
                  <a:graphicData uri="http://schemas.openxmlformats.org/drawingml/2006/picture">
                    <pic:pic>
                      <pic:nvPicPr>
                        <pic:cNvPr descr="Descripción: logo_membrete" id="0" name="image7.jpg"/>
                        <pic:cNvPicPr preferRelativeResize="0"/>
                      </pic:nvPicPr>
                      <pic:blipFill>
                        <a:blip r:embed="rId1"/>
                        <a:srcRect b="0" l="0" r="0" t="0"/>
                        <a:stretch>
                          <a:fillRect/>
                        </a:stretch>
                      </pic:blipFill>
                      <pic:spPr>
                        <a:xfrm>
                          <a:off x="0" y="0"/>
                          <a:ext cx="685800" cy="695325"/>
                        </a:xfrm>
                        <a:prstGeom prst="rect"/>
                        <a:ln/>
                      </pic:spPr>
                    </pic:pic>
                  </a:graphicData>
                </a:graphic>
              </wp:inline>
            </w:drawing>
          </w:r>
          <w:r w:rsidDel="00000000" w:rsidR="00000000" w:rsidRPr="00000000">
            <w:rPr>
              <w:rtl w:val="0"/>
            </w:rPr>
          </w:r>
        </w:p>
      </w:tc>
      <w:tc>
        <w:tcPr>
          <w:vMerge w:val="restart"/>
          <w:shd w:fill="auto" w:val="clear"/>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center"/>
            <w:rPr>
              <w:rFonts w:ascii="Arial" w:cs="Arial" w:eastAsia="Arial" w:hAnsi="Arial"/>
              <w:b w:val="1"/>
              <w:i w:val="0"/>
              <w:smallCaps w:val="0"/>
              <w:strike w:val="0"/>
              <w:color w:val="000000"/>
              <w:sz w:val="16"/>
              <w:szCs w:val="16"/>
              <w:u w:val="singl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 w:firstLine="34"/>
            <w:jc w:val="center"/>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 w:firstLine="34"/>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SERVICIO NACIONAL DE APRENDIZAJE SENA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9" w:firstLine="34"/>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SISTEMA INTEGRADO DE GESTIÓN</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PROCEDIMIENTO GESTIÓN DE SISTEMAS DE INFORMACIÓN</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4"/>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DOCUMENTO DE ESPECIFICACIÓN DE ARQUITECTURA</w:t>
          </w:r>
          <w:r w:rsidDel="00000000" w:rsidR="00000000" w:rsidRPr="00000000">
            <w:rPr>
              <w:rtl w:val="0"/>
            </w:rPr>
          </w:r>
        </w:p>
      </w:tc>
      <w:tc>
        <w:tcPr>
          <w:shd w:fill="auto" w:val="clear"/>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Versión: 1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67" w:hRule="atLeast"/>
        <w:tblHeader w:val="0"/>
      </w:trPr>
      <w:tc>
        <w:tcPr>
          <w:vMerge w:val="continue"/>
          <w:shd w:fill="auto" w:val="clear"/>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vMerge w:val="continue"/>
          <w:shd w:fill="auto" w:val="clear"/>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Código GTI-F-007</w:t>
          </w:r>
          <w:r w:rsidDel="00000000" w:rsidR="00000000" w:rsidRPr="00000000">
            <w:rPr>
              <w:rtl w:val="0"/>
            </w:rPr>
          </w:r>
        </w:p>
      </w:tc>
    </w:tr>
  </w:tbl>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bl>
    <w:tblPr>
      <w:tblStyle w:val="Table4"/>
      <w:tblW w:w="889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7"/>
      <w:gridCol w:w="3118"/>
      <w:gridCol w:w="2552"/>
      <w:tblGridChange w:id="0">
        <w:tblGrid>
          <w:gridCol w:w="3227"/>
          <w:gridCol w:w="3118"/>
          <w:gridCol w:w="2552"/>
        </w:tblGrid>
      </w:tblGridChange>
    </w:tblGrid>
    <w:tr>
      <w:trPr>
        <w:cantSplit w:val="0"/>
        <w:tblHeader w:val="0"/>
      </w:trPr>
      <w:tc>
        <w:tcPr>
          <w:gridSpan w:val="3"/>
          <w:shd w:fill="auto" w:val="clear"/>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b w:val="1"/>
              <w:sz w:val="18"/>
              <w:szCs w:val="18"/>
              <w:rtl w:val="0"/>
            </w:rPr>
            <w:t xml:space="preserve">JSJV</w:t>
          </w: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Código: 2558723</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Versión: 03</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Fecha:</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bl>
    <w:tblPr>
      <w:tblStyle w:val="Table5"/>
      <w:tblW w:w="86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7"/>
      <w:gridCol w:w="5248"/>
      <w:gridCol w:w="2048"/>
      <w:tblGridChange w:id="0">
        <w:tblGrid>
          <w:gridCol w:w="1347"/>
          <w:gridCol w:w="5248"/>
          <w:gridCol w:w="2048"/>
        </w:tblGrid>
      </w:tblGridChange>
    </w:tblGrid>
    <w:tr>
      <w:trPr>
        <w:cantSplit w:val="0"/>
        <w:trHeight w:val="881" w:hRule="atLeast"/>
        <w:tblHeader w:val="0"/>
      </w:trPr>
      <w:tc>
        <w:tcPr>
          <w:vMerge w:val="restart"/>
          <w:shd w:fill="auto" w:val="clear"/>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 w:firstLine="0"/>
            <w:jc w:val="center"/>
            <w:rPr>
              <w:rFonts w:ascii="Arial" w:cs="Arial" w:eastAsia="Arial" w:hAnsi="Arial"/>
              <w:b w:val="1"/>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 w:firstLine="0"/>
            <w:jc w:val="center"/>
            <w:rPr>
              <w:rFonts w:ascii="Arial Narrow" w:cs="Arial Narrow" w:eastAsia="Arial Narrow" w:hAnsi="Arial Narrow"/>
              <w:b w:val="1"/>
              <w:i w:val="0"/>
              <w:smallCaps w:val="0"/>
              <w:strike w:val="0"/>
              <w:color w:val="000000"/>
              <w:sz w:val="17"/>
              <w:szCs w:val="17"/>
              <w:u w:val="singl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Pr>
            <w:drawing>
              <wp:inline distB="0" distT="0" distL="0" distR="0">
                <wp:extent cx="685800" cy="695325"/>
                <wp:effectExtent b="0" l="0" r="0" t="0"/>
                <wp:docPr descr="Descripción: logo_membrete" id="16" name="image7.jpg"/>
                <a:graphic>
                  <a:graphicData uri="http://schemas.openxmlformats.org/drawingml/2006/picture">
                    <pic:pic>
                      <pic:nvPicPr>
                        <pic:cNvPr descr="Descripción: logo_membrete" id="0" name="image7.jpg"/>
                        <pic:cNvPicPr preferRelativeResize="0"/>
                      </pic:nvPicPr>
                      <pic:blipFill>
                        <a:blip r:embed="rId1"/>
                        <a:srcRect b="0" l="0" r="0" t="0"/>
                        <a:stretch>
                          <a:fillRect/>
                        </a:stretch>
                      </pic:blipFill>
                      <pic:spPr>
                        <a:xfrm>
                          <a:off x="0" y="0"/>
                          <a:ext cx="685800" cy="695325"/>
                        </a:xfrm>
                        <a:prstGeom prst="rect"/>
                        <a:ln/>
                      </pic:spPr>
                    </pic:pic>
                  </a:graphicData>
                </a:graphic>
              </wp:inline>
            </w:drawing>
          </w:r>
          <w:r w:rsidDel="00000000" w:rsidR="00000000" w:rsidRPr="00000000">
            <w:rPr>
              <w:rtl w:val="0"/>
            </w:rPr>
          </w:r>
        </w:p>
      </w:tc>
      <w:tc>
        <w:tcPr>
          <w:vMerge w:val="restart"/>
          <w:shd w:fill="auto" w:val="clear"/>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center"/>
            <w:rPr>
              <w:rFonts w:ascii="Arial" w:cs="Arial" w:eastAsia="Arial" w:hAnsi="Arial"/>
              <w:b w:val="1"/>
              <w:i w:val="0"/>
              <w:smallCaps w:val="0"/>
              <w:strike w:val="0"/>
              <w:color w:val="000000"/>
              <w:sz w:val="16"/>
              <w:szCs w:val="16"/>
              <w:u w:val="singl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 w:firstLine="34"/>
            <w:jc w:val="center"/>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 w:firstLine="34"/>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SERVICIO NACIONAL DE APRENDIZAJE SENA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9" w:firstLine="34"/>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SISTEMA INTEGRADO DE GESTIÓN</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PROCEDIMIENTO GESTIÓN DE SISTEMAS DE INFORMACIÓN</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4"/>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DOCUMENTO DE ARQUITECTURA</w:t>
          </w:r>
          <w:r w:rsidDel="00000000" w:rsidR="00000000" w:rsidRPr="00000000">
            <w:rPr>
              <w:rtl w:val="0"/>
            </w:rPr>
          </w:r>
        </w:p>
      </w:tc>
      <w:tc>
        <w:tcPr>
          <w:shd w:fill="auto" w:val="clea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Versión: 1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67" w:hRule="atLeast"/>
        <w:tblHeader w:val="0"/>
      </w:trPr>
      <w:tc>
        <w:tcPr>
          <w:vMerge w:val="continue"/>
          <w:shd w:fill="auto" w:val="clear"/>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vMerge w:val="continue"/>
          <w:shd w:fill="auto" w:val="clear"/>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Código GTI-F-007</w:t>
          </w:r>
          <w:r w:rsidDel="00000000" w:rsidR="00000000" w:rsidRPr="00000000">
            <w:rPr>
              <w:rtl w:val="0"/>
            </w:rPr>
          </w:r>
        </w:p>
      </w:tc>
    </w:tr>
  </w:tbl>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bl>
    <w:tblPr>
      <w:tblStyle w:val="Table6"/>
      <w:tblW w:w="889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7"/>
      <w:gridCol w:w="3118"/>
      <w:gridCol w:w="2552"/>
      <w:tblGridChange w:id="0">
        <w:tblGrid>
          <w:gridCol w:w="3227"/>
          <w:gridCol w:w="3118"/>
          <w:gridCol w:w="2552"/>
        </w:tblGrid>
      </w:tblGridChange>
    </w:tblGrid>
    <w:tr>
      <w:trPr>
        <w:cantSplit w:val="0"/>
        <w:tblHeader w:val="0"/>
      </w:trPr>
      <w:tc>
        <w:tcPr>
          <w:gridSpan w:val="3"/>
          <w:shd w:fill="auto" w:val="clear"/>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&lt;&lt;Nombre del Proyecto&gt;&gt;</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Código: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Versión:</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Fecha:</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2465" w:hanging="1008"/>
      </w:pPr>
      <w:rPr/>
    </w:lvl>
    <w:lvl w:ilvl="5">
      <w:start w:val="1"/>
      <w:numFmt w:val="decimal"/>
      <w:lvlText w:val="%1.%2.%3.%4.%5.%6"/>
      <w:lvlJc w:val="left"/>
      <w:pPr>
        <w:ind w:left="2609" w:hanging="1152"/>
      </w:pPr>
      <w:rPr/>
    </w:lvl>
    <w:lvl w:ilvl="6">
      <w:start w:val="1"/>
      <w:numFmt w:val="decimal"/>
      <w:lvlText w:val="%1.%2.%3.%4.%5.%6.%7"/>
      <w:lvlJc w:val="left"/>
      <w:pPr>
        <w:ind w:left="2753" w:hanging="1295"/>
      </w:pPr>
      <w:rPr/>
    </w:lvl>
    <w:lvl w:ilvl="7">
      <w:start w:val="1"/>
      <w:numFmt w:val="decimal"/>
      <w:lvlText w:val="%1.%2.%3.%4.%5.%6.%7.%8"/>
      <w:lvlJc w:val="left"/>
      <w:pPr>
        <w:ind w:left="2897" w:hanging="1440"/>
      </w:pPr>
      <w:rPr/>
    </w:lvl>
    <w:lvl w:ilvl="8">
      <w:start w:val="1"/>
      <w:numFmt w:val="decimal"/>
      <w:lvlText w:val="%1.%2.%3.%4.%5.%6.%7.%8.%9"/>
      <w:lvlJc w:val="left"/>
      <w:pPr>
        <w:ind w:left="3041" w:hanging="1583"/>
      </w:pPr>
      <w:rPr/>
    </w:lvl>
  </w:abstractNum>
  <w:abstractNum w:abstractNumId="9">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E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00" w:lineRule="auto"/>
      <w:jc w:val="left"/>
    </w:pPr>
    <w:rPr>
      <w:b w:val="1"/>
      <w:sz w:val="28"/>
      <w:szCs w:val="28"/>
    </w:rPr>
  </w:style>
  <w:style w:type="paragraph" w:styleId="Heading2">
    <w:name w:val="heading 2"/>
    <w:basedOn w:val="Normal"/>
    <w:next w:val="Normal"/>
    <w:pPr>
      <w:keepNext w:val="1"/>
      <w:spacing w:before="100" w:lineRule="auto"/>
      <w:jc w:val="left"/>
    </w:pPr>
    <w:rPr>
      <w:b w:val="1"/>
    </w:rPr>
  </w:style>
  <w:style w:type="paragraph" w:styleId="Heading3">
    <w:name w:val="heading 3"/>
    <w:basedOn w:val="Normal"/>
    <w:next w:val="Normal"/>
    <w:pPr>
      <w:keepNext w:val="1"/>
      <w:jc w:val="left"/>
    </w:pPr>
    <w:rPr>
      <w:b w:val="1"/>
    </w:rPr>
  </w:style>
  <w:style w:type="paragraph" w:styleId="Heading4">
    <w:name w:val="heading 4"/>
    <w:basedOn w:val="Normal"/>
    <w:next w:val="Normal"/>
    <w:pPr>
      <w:keepNext w:val="1"/>
      <w:jc w:val="left"/>
    </w:pPr>
    <w:rPr>
      <w:b w:val="1"/>
    </w:rPr>
  </w:style>
  <w:style w:type="paragraph" w:styleId="Heading5">
    <w:name w:val="heading 5"/>
    <w:basedOn w:val="Normal"/>
    <w:next w:val="Normal"/>
    <w:pPr>
      <w:keepNext w:val="1"/>
      <w:ind w:left="720" w:hanging="720"/>
    </w:pPr>
    <w:rPr>
      <w:b w:val="1"/>
      <w:sz w:val="22"/>
      <w:szCs w:val="22"/>
    </w:rPr>
  </w:style>
  <w:style w:type="paragraph" w:styleId="Heading6">
    <w:name w:val="heading 6"/>
    <w:basedOn w:val="Normal"/>
    <w:next w:val="Normal"/>
    <w:pPr>
      <w:keepNext w:val="1"/>
      <w:ind w:left="1152" w:hanging="1152"/>
    </w:pPr>
    <w:rPr>
      <w:b w:val="1"/>
    </w:rPr>
  </w:style>
  <w:style w:type="paragraph" w:styleId="Title">
    <w:name w:val="Title"/>
    <w:basedOn w:val="Normal"/>
    <w:next w:val="Normal"/>
    <w:pPr>
      <w:keepNext w:val="1"/>
      <w:spacing w:before="200" w:lineRule="auto"/>
      <w:jc w:val="center"/>
    </w:pPr>
    <w:rPr>
      <w:b w:val="1"/>
      <w:sz w:val="28"/>
      <w:szCs w:val="28"/>
    </w:rPr>
  </w:style>
  <w:style w:type="paragraph" w:styleId="Normal" w:default="1">
    <w:name w:val="Normal"/>
    <w:qFormat w:val="1"/>
  </w:style>
  <w:style w:type="paragraph" w:styleId="Ttulo1">
    <w:name w:val="heading 1"/>
    <w:basedOn w:val="Normal"/>
    <w:next w:val="Normal"/>
    <w:uiPriority w:val="9"/>
    <w:qFormat w:val="1"/>
    <w:pPr>
      <w:keepNext w:val="1"/>
      <w:spacing w:before="200"/>
      <w:jc w:val="left"/>
      <w:outlineLvl w:val="0"/>
    </w:pPr>
    <w:rPr>
      <w:b w:val="1"/>
      <w:sz w:val="28"/>
      <w:szCs w:val="28"/>
    </w:rPr>
  </w:style>
  <w:style w:type="paragraph" w:styleId="Ttulo2">
    <w:name w:val="heading 2"/>
    <w:basedOn w:val="Normal"/>
    <w:next w:val="Normal"/>
    <w:uiPriority w:val="9"/>
    <w:unhideWhenUsed w:val="1"/>
    <w:qFormat w:val="1"/>
    <w:pPr>
      <w:keepNext w:val="1"/>
      <w:spacing w:before="100"/>
      <w:jc w:val="left"/>
      <w:outlineLvl w:val="1"/>
    </w:pPr>
    <w:rPr>
      <w:b w:val="1"/>
    </w:rPr>
  </w:style>
  <w:style w:type="paragraph" w:styleId="Ttulo3">
    <w:name w:val="heading 3"/>
    <w:basedOn w:val="Normal"/>
    <w:next w:val="Normal"/>
    <w:uiPriority w:val="9"/>
    <w:unhideWhenUsed w:val="1"/>
    <w:qFormat w:val="1"/>
    <w:pPr>
      <w:keepNext w:val="1"/>
      <w:jc w:val="left"/>
      <w:outlineLvl w:val="2"/>
    </w:pPr>
    <w:rPr>
      <w:b w:val="1"/>
    </w:rPr>
  </w:style>
  <w:style w:type="paragraph" w:styleId="Ttulo4">
    <w:name w:val="heading 4"/>
    <w:basedOn w:val="Normal"/>
    <w:next w:val="Normal"/>
    <w:uiPriority w:val="9"/>
    <w:semiHidden w:val="1"/>
    <w:unhideWhenUsed w:val="1"/>
    <w:qFormat w:val="1"/>
    <w:pPr>
      <w:keepNext w:val="1"/>
      <w:jc w:val="left"/>
      <w:outlineLvl w:val="3"/>
    </w:pPr>
    <w:rPr>
      <w:b w:val="1"/>
    </w:rPr>
  </w:style>
  <w:style w:type="paragraph" w:styleId="Ttulo5">
    <w:name w:val="heading 5"/>
    <w:basedOn w:val="Normal"/>
    <w:next w:val="Normal"/>
    <w:uiPriority w:val="9"/>
    <w:semiHidden w:val="1"/>
    <w:unhideWhenUsed w:val="1"/>
    <w:qFormat w:val="1"/>
    <w:pPr>
      <w:keepNext w:val="1"/>
      <w:ind w:left="720" w:hanging="720"/>
      <w:outlineLvl w:val="4"/>
    </w:pPr>
    <w:rPr>
      <w:b w:val="1"/>
      <w:sz w:val="22"/>
      <w:szCs w:val="22"/>
    </w:rPr>
  </w:style>
  <w:style w:type="paragraph" w:styleId="Ttulo6">
    <w:name w:val="heading 6"/>
    <w:basedOn w:val="Normal"/>
    <w:next w:val="Normal"/>
    <w:uiPriority w:val="9"/>
    <w:semiHidden w:val="1"/>
    <w:unhideWhenUsed w:val="1"/>
    <w:qFormat w:val="1"/>
    <w:pPr>
      <w:keepNext w:val="1"/>
      <w:ind w:left="1152" w:hanging="1152"/>
      <w:outlineLvl w:val="5"/>
    </w:pPr>
    <w:rPr>
      <w:b w:val="1"/>
    </w:rPr>
  </w:style>
  <w:style w:type="paragraph" w:styleId="Ttulo7">
    <w:name w:val="heading 7"/>
    <w:aliases w:val="h7,st,SDL title,PIM 7"/>
    <w:basedOn w:val="Normal0"/>
    <w:next w:val="Normal0"/>
    <w:qFormat w:val="1"/>
    <w:rsid w:val="00A9589C"/>
    <w:pPr>
      <w:keepNext w:val="1"/>
      <w:numPr>
        <w:ilvl w:val="6"/>
        <w:numId w:val="6"/>
      </w:numPr>
      <w:ind w:left="1296"/>
      <w:jc w:val="center"/>
      <w:outlineLvl w:val="6"/>
    </w:pPr>
    <w:rPr>
      <w:b w:val="1"/>
      <w:sz w:val="20"/>
      <w:lang w:eastAsia="ja-JP" w:val="es-ES_tradnl"/>
    </w:rPr>
  </w:style>
  <w:style w:type="paragraph" w:styleId="Ttulo8">
    <w:name w:val="heading 8"/>
    <w:basedOn w:val="Normal0"/>
    <w:next w:val="Normal0"/>
    <w:qFormat w:val="1"/>
    <w:rsid w:val="003730BC"/>
    <w:pPr>
      <w:keepNext w:val="1"/>
      <w:numPr>
        <w:ilvl w:val="7"/>
        <w:numId w:val="6"/>
      </w:numPr>
      <w:jc w:val="center"/>
      <w:outlineLvl w:val="7"/>
    </w:pPr>
    <w:rPr>
      <w:b w:val="1"/>
      <w:sz w:val="22"/>
      <w:lang w:eastAsia="ja-JP" w:val="es-ES_tradnl"/>
    </w:rPr>
  </w:style>
  <w:style w:type="paragraph" w:styleId="Ttulo9">
    <w:name w:val="heading 9"/>
    <w:aliases w:val="PIM 9"/>
    <w:basedOn w:val="Normal0"/>
    <w:next w:val="Normal0"/>
    <w:qFormat w:val="1"/>
    <w:rsid w:val="00A9589C"/>
    <w:pPr>
      <w:keepNext w:val="1"/>
      <w:numPr>
        <w:ilvl w:val="8"/>
        <w:numId w:val="6"/>
      </w:numPr>
      <w:outlineLvl w:val="8"/>
    </w:pPr>
    <w:rPr>
      <w:b w:val="1"/>
      <w:sz w:val="22"/>
      <w:lang w:eastAsia="ja-JP" w:val="es-ES_tradnl"/>
    </w:rPr>
  </w:style>
  <w:style w:type="character" w:styleId="Fuentedeprrafopredeter" w:default="1">
    <w:name w:val="Default Paragraph Font"/>
    <w:aliases w:val="Default Paragraph Font"/>
    <w:uiPriority w:val="1"/>
    <w:semiHidden w:val="1"/>
    <w:unhideWhenUsed w:val="1"/>
  </w:style>
  <w:style w:type="table" w:styleId="Tablanormal" w:default="1">
    <w:name w:val="Normal Table"/>
    <w:aliases w:val="Table Normal"/>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aliases w:val="No List"/>
    <w:uiPriority w:val="99"/>
    <w:semiHidden w:val="1"/>
    <w:unhideWhenUsed w:val="1"/>
  </w:style>
  <w:style w:type="paragraph" w:styleId="Ttulo">
    <w:name w:val="Title"/>
    <w:basedOn w:val="Normal"/>
    <w:next w:val="Normal"/>
    <w:uiPriority w:val="10"/>
    <w:qFormat w:val="1"/>
    <w:pPr>
      <w:keepNext w:val="1"/>
      <w:spacing w:before="200"/>
      <w:jc w:val="center"/>
    </w:pPr>
    <w:rPr>
      <w:b w:val="1"/>
      <w:sz w:val="28"/>
      <w:szCs w:val="28"/>
    </w:rPr>
  </w:style>
  <w:style w:type="paragraph" w:styleId="Normal0" w:customStyle="1">
    <w:name w:val="Normal0"/>
    <w:qFormat w:val="1"/>
    <w:rsid w:val="00272B27"/>
    <w:rPr>
      <w:lang w:eastAsia="en-US"/>
    </w:rPr>
  </w:style>
  <w:style w:type="paragraph" w:styleId="heading10" w:customStyle="1">
    <w:name w:val="heading 10"/>
    <w:aliases w:val="Título 1 Estándar"/>
    <w:basedOn w:val="Normal0"/>
    <w:next w:val="Normal0"/>
    <w:qFormat w:val="1"/>
    <w:rsid w:val="003730BC"/>
    <w:pPr>
      <w:keepNext w:val="1"/>
      <w:numPr>
        <w:numId w:val="6"/>
      </w:numPr>
      <w:spacing w:before="200"/>
      <w:jc w:val="left"/>
      <w:outlineLvl w:val="0"/>
    </w:pPr>
    <w:rPr>
      <w:b w:val="1"/>
      <w:kern w:val="28"/>
      <w:sz w:val="28"/>
      <w:lang w:eastAsia="ja-JP" w:val="es-ES_tradnl"/>
    </w:rPr>
  </w:style>
  <w:style w:type="paragraph" w:styleId="heading20" w:customStyle="1">
    <w:name w:val="heading 20"/>
    <w:aliases w:val="Título 2 Estándar,h2,Level 2 Head,H2,Sub-Head1,L2,Head2A,2,Heading 2 Hidden,l2,Section,Chapter Title,Section1,Chapter Title1,H21,Section2,Chapter Title2,H22,Section11,Chapter Title11,H211,heading 2,A,A.B.C.,A1,h21,A.B.C.1"/>
    <w:basedOn w:val="Normal0"/>
    <w:next w:val="Normal0"/>
    <w:qFormat w:val="1"/>
    <w:rsid w:val="003730BC"/>
    <w:pPr>
      <w:keepNext w:val="1"/>
      <w:numPr>
        <w:ilvl w:val="1"/>
        <w:numId w:val="6"/>
      </w:numPr>
      <w:spacing w:before="100"/>
      <w:jc w:val="left"/>
      <w:outlineLvl w:val="1"/>
    </w:pPr>
    <w:rPr>
      <w:b w:val="1"/>
      <w:lang w:eastAsia="ja-JP" w:val="es-ES_tradnl"/>
    </w:rPr>
  </w:style>
  <w:style w:type="paragraph" w:styleId="heading30" w:customStyle="1">
    <w:name w:val="heading 30"/>
    <w:aliases w:val="título 3,H3,h3,h31,alltoc,Heading 3 - old,3rd level,Titre 31,t3.T3,H31"/>
    <w:basedOn w:val="Normal0"/>
    <w:next w:val="Normal0"/>
    <w:qFormat w:val="1"/>
    <w:rsid w:val="009F16E7"/>
    <w:pPr>
      <w:keepNext w:val="1"/>
      <w:numPr>
        <w:ilvl w:val="2"/>
        <w:numId w:val="6"/>
      </w:numPr>
      <w:jc w:val="left"/>
      <w:outlineLvl w:val="2"/>
    </w:pPr>
    <w:rPr>
      <w:b w:val="1"/>
      <w:lang w:eastAsia="ja-JP" w:val="es-ES_tradnl"/>
    </w:rPr>
  </w:style>
  <w:style w:type="paragraph" w:styleId="heading40" w:customStyle="1">
    <w:name w:val="heading 40"/>
    <w:aliases w:val="h4,First Subheading,Ref Heading 1,rh1,h41,h42,h411,h43,H41,h44,H42,4,41,42,43,H43,44,H44,h45,45,H45,h46,46,H46,h47,47,H47,411,H411,h421,421,H421,h431,431,H431,h441,441,H441,h451,451,H451,h461,461,H461,h48,48,H48,h412,412,H412,h422,422,H422"/>
    <w:basedOn w:val="heading30"/>
    <w:next w:val="Normal0"/>
    <w:qFormat w:val="1"/>
    <w:rsid w:val="00A9589C"/>
    <w:pPr>
      <w:numPr>
        <w:ilvl w:val="3"/>
      </w:numPr>
      <w:outlineLvl w:val="3"/>
    </w:pPr>
  </w:style>
  <w:style w:type="paragraph" w:styleId="heading50" w:customStyle="1">
    <w:name w:val="heading 50"/>
    <w:basedOn w:val="Normal0"/>
    <w:next w:val="Normal0"/>
    <w:qFormat w:val="1"/>
    <w:rsid w:val="00A9589C"/>
    <w:pPr>
      <w:keepNext w:val="1"/>
      <w:numPr>
        <w:ilvl w:val="4"/>
        <w:numId w:val="6"/>
      </w:numPr>
      <w:ind w:left="720"/>
      <w:outlineLvl w:val="4"/>
    </w:pPr>
    <w:rPr>
      <w:b w:val="1"/>
      <w:sz w:val="22"/>
      <w:lang w:eastAsia="ja-JP" w:val="es-MX"/>
    </w:rPr>
  </w:style>
  <w:style w:type="paragraph" w:styleId="heading60" w:customStyle="1">
    <w:name w:val="heading 60"/>
    <w:aliases w:val="h6,Third Subheading,H6,PIM 6,6,h61,61,H61,h62,62,H62,h63,63,H63,h64,64,H64,h65,65,H65,h66,66,H66,h67,67,H67,h611,611,H611,h621,621,H621,h631,631,H631,h641,641,H641,h651,651,H651,h661,661,H661,h68,68,H68,h612,612,H612,h622,622,H622,h632,632"/>
    <w:basedOn w:val="Normal0"/>
    <w:next w:val="Normal0"/>
    <w:qFormat w:val="1"/>
    <w:rsid w:val="00A9589C"/>
    <w:pPr>
      <w:keepNext w:val="1"/>
      <w:numPr>
        <w:ilvl w:val="5"/>
        <w:numId w:val="6"/>
      </w:numPr>
      <w:ind w:left="1152"/>
      <w:outlineLvl w:val="5"/>
    </w:pPr>
    <w:rPr>
      <w:b w:val="1"/>
      <w:lang w:eastAsia="ja-JP" w:val="es-ES_tradnl"/>
    </w:rPr>
  </w:style>
  <w:style w:type="table" w:styleId="NormalTable0" w:customStyle="1">
    <w:name w:val="Normal Table0"/>
    <w:uiPriority w:val="99"/>
    <w:semiHidden w:val="1"/>
    <w:unhideWhenUsed w:val="1"/>
    <w:tblPr>
      <w:tblInd w:w="0.0" w:type="dxa"/>
      <w:tblCellMar>
        <w:top w:w="0.0" w:type="dxa"/>
        <w:left w:w="108.0" w:type="dxa"/>
        <w:bottom w:w="0.0" w:type="dxa"/>
        <w:right w:w="108.0" w:type="dxa"/>
      </w:tblCellMar>
    </w:tblPr>
  </w:style>
  <w:style w:type="paragraph" w:styleId="Encabezado">
    <w:name w:val="header"/>
    <w:basedOn w:val="Normal0"/>
    <w:rsid w:val="003730BC"/>
    <w:pPr>
      <w:tabs>
        <w:tab w:val="center" w:pos="4252"/>
        <w:tab w:val="right" w:pos="8504"/>
      </w:tabs>
    </w:pPr>
    <w:rPr>
      <w:sz w:val="18"/>
    </w:rPr>
  </w:style>
  <w:style w:type="paragraph" w:styleId="Piedepgina">
    <w:name w:val="footer"/>
    <w:basedOn w:val="Normal0"/>
    <w:link w:val="PiedepginaCar"/>
    <w:uiPriority w:val="99"/>
    <w:rsid w:val="003730BC"/>
    <w:pPr>
      <w:tabs>
        <w:tab w:val="center" w:pos="4419"/>
        <w:tab w:val="right" w:pos="8838"/>
      </w:tabs>
    </w:pPr>
    <w:rPr>
      <w:sz w:val="20"/>
      <w:szCs w:val="20"/>
      <w:lang w:eastAsia="x-none"/>
    </w:rPr>
  </w:style>
  <w:style w:type="character" w:styleId="PiedepginaCar" w:customStyle="1">
    <w:name w:val="Pie de página Car"/>
    <w:link w:val="Piedepgina"/>
    <w:uiPriority w:val="99"/>
    <w:rsid w:val="00165879"/>
    <w:rPr>
      <w:rFonts w:ascii="Arial" w:hAnsi="Arial"/>
      <w:lang w:val="es-ES"/>
    </w:rPr>
  </w:style>
  <w:style w:type="character" w:styleId="Nmerodepgina">
    <w:name w:val="page number"/>
    <w:basedOn w:val="Fuentedeprrafopredeter"/>
    <w:rsid w:val="003730BC"/>
  </w:style>
  <w:style w:type="paragraph" w:styleId="Title0" w:customStyle="1">
    <w:name w:val="Title0"/>
    <w:basedOn w:val="Normal0"/>
    <w:qFormat w:val="1"/>
    <w:rsid w:val="003730BC"/>
    <w:pPr>
      <w:keepNext w:val="1"/>
      <w:spacing w:before="200"/>
      <w:jc w:val="center"/>
    </w:pPr>
    <w:rPr>
      <w:b w:val="1"/>
      <w:sz w:val="28"/>
      <w:lang w:eastAsia="ja-JP" w:val="es-PE"/>
    </w:rPr>
  </w:style>
  <w:style w:type="paragraph" w:styleId="Ttulodetablas-Tablas" w:customStyle="1">
    <w:name w:val="Título de tablas - Tablas"/>
    <w:basedOn w:val="Normal0"/>
    <w:rsid w:val="003730BC"/>
    <w:pPr>
      <w:keepNext w:val="1"/>
      <w:jc w:val="center"/>
    </w:pPr>
    <w:rPr>
      <w:b w:val="1"/>
      <w:color w:val="ffffff"/>
      <w:sz w:val="22"/>
      <w:lang w:eastAsia="ja-JP" w:val="es-PE"/>
    </w:rPr>
  </w:style>
  <w:style w:type="numbering" w:styleId="Normal-Numeracion" w:customStyle="1">
    <w:name w:val="Normal - Numeracion"/>
    <w:basedOn w:val="Sinlista"/>
    <w:rsid w:val="00605980"/>
  </w:style>
  <w:style w:type="paragraph" w:styleId="Ttulosdecolumnas-Tablas" w:customStyle="1">
    <w:name w:val="Títulos de columnas - Tablas"/>
    <w:basedOn w:val="Normal0"/>
    <w:autoRedefine w:val="1"/>
    <w:rsid w:val="00A9589C"/>
    <w:pPr>
      <w:keepNext w:val="1"/>
      <w:jc w:val="left"/>
    </w:pPr>
    <w:rPr>
      <w:b w:val="1"/>
      <w:lang w:eastAsia="ja-JP" w:val="es-PE"/>
    </w:rPr>
  </w:style>
  <w:style w:type="paragraph" w:styleId="Textoconvietas" w:customStyle="1">
    <w:name w:val="Texto con viñetas"/>
    <w:basedOn w:val="Normal0"/>
    <w:rsid w:val="004D0506"/>
    <w:pPr>
      <w:numPr>
        <w:numId w:val="8"/>
      </w:numPr>
      <w:ind w:left="1069"/>
    </w:pPr>
    <w:rPr>
      <w:lang w:eastAsia="ja-JP" w:val="es-PE"/>
    </w:rPr>
  </w:style>
  <w:style w:type="numbering" w:styleId="NumeracionLista" w:customStyle="1">
    <w:name w:val="Numeracion Lista"/>
    <w:basedOn w:val="Sinlista"/>
    <w:rsid w:val="00605980"/>
  </w:style>
  <w:style w:type="paragraph" w:styleId="ATextoconvietas3" w:customStyle="1">
    <w:name w:val="ATexto con viñetas 3"/>
    <w:basedOn w:val="Normal0"/>
    <w:rsid w:val="003730BC"/>
    <w:pPr>
      <w:tabs>
        <w:tab w:val="num" w:pos="927"/>
      </w:tabs>
      <w:ind w:left="680" w:hanging="113"/>
    </w:pPr>
    <w:rPr>
      <w:lang w:eastAsia="ja-JP" w:val="es-ES_tradnl"/>
    </w:rPr>
  </w:style>
  <w:style w:type="paragraph" w:styleId="Textoindependiente">
    <w:name w:val="Body Text"/>
    <w:basedOn w:val="Normal0"/>
    <w:link w:val="TextoindependienteCar"/>
    <w:rsid w:val="00A20D2F"/>
    <w:pPr>
      <w:suppressAutoHyphens w:val="1"/>
      <w:spacing w:after="60"/>
    </w:pPr>
    <w:rPr>
      <w:b w:val="1"/>
      <w:sz w:val="20"/>
      <w:szCs w:val="20"/>
      <w:lang w:eastAsia="ar-SA"/>
    </w:rPr>
  </w:style>
  <w:style w:type="character" w:styleId="TextoindependienteCar" w:customStyle="1">
    <w:name w:val="Texto independiente Car"/>
    <w:link w:val="Textoindependiente"/>
    <w:rsid w:val="00A20D2F"/>
    <w:rPr>
      <w:rFonts w:ascii="Arial" w:hAnsi="Arial"/>
      <w:b w:val="1"/>
      <w:lang w:eastAsia="ar-SA" w:val="es-ES"/>
    </w:rPr>
  </w:style>
  <w:style w:type="paragraph" w:styleId="Listaconnmeros">
    <w:name w:val="List Number"/>
    <w:basedOn w:val="Normal0"/>
    <w:semiHidden w:val="1"/>
    <w:rsid w:val="003730BC"/>
    <w:pPr>
      <w:tabs>
        <w:tab w:val="num" w:pos="360"/>
      </w:tabs>
      <w:ind w:left="360" w:hanging="360"/>
    </w:pPr>
    <w:rPr>
      <w:lang w:eastAsia="ja-JP" w:val="es-PE"/>
    </w:rPr>
  </w:style>
  <w:style w:type="paragraph" w:styleId="Listaconnmeros2">
    <w:name w:val="List Number 2"/>
    <w:basedOn w:val="Normal0"/>
    <w:semiHidden w:val="1"/>
    <w:rsid w:val="003730BC"/>
    <w:pPr>
      <w:tabs>
        <w:tab w:val="num" w:pos="643"/>
      </w:tabs>
      <w:ind w:left="643" w:hanging="360"/>
    </w:pPr>
    <w:rPr>
      <w:lang w:eastAsia="ja-JP" w:val="es-PE"/>
    </w:rPr>
  </w:style>
  <w:style w:type="paragraph" w:styleId="Listaconnmeros3">
    <w:name w:val="List Number 3"/>
    <w:basedOn w:val="Normal0"/>
    <w:semiHidden w:val="1"/>
    <w:rsid w:val="003730BC"/>
    <w:pPr>
      <w:tabs>
        <w:tab w:val="num" w:pos="926"/>
      </w:tabs>
      <w:ind w:left="926" w:hanging="360"/>
    </w:pPr>
    <w:rPr>
      <w:lang w:eastAsia="ja-JP" w:val="es-PE"/>
    </w:rPr>
  </w:style>
  <w:style w:type="paragraph" w:styleId="Listaconnmeros4">
    <w:name w:val="List Number 4"/>
    <w:basedOn w:val="Normal0"/>
    <w:semiHidden w:val="1"/>
    <w:rsid w:val="003730BC"/>
    <w:pPr>
      <w:tabs>
        <w:tab w:val="num" w:pos="1209"/>
      </w:tabs>
      <w:ind w:left="1209" w:hanging="360"/>
    </w:pPr>
    <w:rPr>
      <w:lang w:eastAsia="ja-JP" w:val="es-PE"/>
    </w:rPr>
  </w:style>
  <w:style w:type="paragraph" w:styleId="Listaconnmeros5">
    <w:name w:val="List Number 5"/>
    <w:basedOn w:val="Normal0"/>
    <w:semiHidden w:val="1"/>
    <w:rsid w:val="003730BC"/>
    <w:pPr>
      <w:tabs>
        <w:tab w:val="num" w:pos="1492"/>
      </w:tabs>
      <w:ind w:left="1492" w:hanging="360"/>
    </w:pPr>
    <w:rPr>
      <w:lang w:eastAsia="ja-JP" w:val="es-PE"/>
    </w:rPr>
  </w:style>
  <w:style w:type="paragraph" w:styleId="Listaconvietas">
    <w:name w:val="List Bullet"/>
    <w:basedOn w:val="Normal0"/>
    <w:autoRedefine w:val="1"/>
    <w:rsid w:val="003730BC"/>
    <w:pPr>
      <w:tabs>
        <w:tab w:val="num" w:pos="360"/>
      </w:tabs>
      <w:ind w:left="360" w:hanging="360"/>
    </w:pPr>
    <w:rPr>
      <w:lang w:eastAsia="ja-JP" w:val="es-PE"/>
    </w:rPr>
  </w:style>
  <w:style w:type="paragraph" w:styleId="Listaconvietas2">
    <w:name w:val="List Bullet 2"/>
    <w:basedOn w:val="Normal0"/>
    <w:autoRedefine w:val="1"/>
    <w:semiHidden w:val="1"/>
    <w:rsid w:val="003730BC"/>
    <w:pPr>
      <w:tabs>
        <w:tab w:val="num" w:pos="643"/>
      </w:tabs>
      <w:ind w:left="643" w:hanging="360"/>
    </w:pPr>
    <w:rPr>
      <w:lang w:eastAsia="ja-JP" w:val="es-PE"/>
    </w:rPr>
  </w:style>
  <w:style w:type="paragraph" w:styleId="Listaconvietas3">
    <w:name w:val="List Bullet 3"/>
    <w:basedOn w:val="Normal0"/>
    <w:autoRedefine w:val="1"/>
    <w:semiHidden w:val="1"/>
    <w:rsid w:val="003730BC"/>
    <w:pPr>
      <w:tabs>
        <w:tab w:val="num" w:pos="926"/>
      </w:tabs>
      <w:ind w:left="926" w:hanging="360"/>
    </w:pPr>
    <w:rPr>
      <w:lang w:eastAsia="ja-JP" w:val="es-PE"/>
    </w:rPr>
  </w:style>
  <w:style w:type="paragraph" w:styleId="Listaconvietas4">
    <w:name w:val="List Bullet 4"/>
    <w:basedOn w:val="Normal0"/>
    <w:autoRedefine w:val="1"/>
    <w:semiHidden w:val="1"/>
    <w:rsid w:val="003730BC"/>
    <w:pPr>
      <w:tabs>
        <w:tab w:val="num" w:pos="1209"/>
      </w:tabs>
      <w:ind w:left="1209" w:hanging="360"/>
    </w:pPr>
    <w:rPr>
      <w:lang w:eastAsia="ja-JP" w:val="es-PE"/>
    </w:rPr>
  </w:style>
  <w:style w:type="paragraph" w:styleId="Listaconvietas5">
    <w:name w:val="List Bullet 5"/>
    <w:basedOn w:val="Normal0"/>
    <w:autoRedefine w:val="1"/>
    <w:semiHidden w:val="1"/>
    <w:rsid w:val="003730BC"/>
    <w:pPr>
      <w:tabs>
        <w:tab w:val="num" w:pos="1492"/>
      </w:tabs>
      <w:ind w:left="1492" w:hanging="360"/>
    </w:pPr>
    <w:rPr>
      <w:lang w:eastAsia="ja-JP" w:val="es-PE"/>
    </w:rPr>
  </w:style>
  <w:style w:type="paragraph" w:styleId="CodigoFuente" w:customStyle="1">
    <w:name w:val="Codigo Fuente"/>
    <w:basedOn w:val="Normal0"/>
    <w:rsid w:val="003730BC"/>
    <w:pPr>
      <w:ind w:left="357"/>
    </w:pPr>
    <w:rPr>
      <w:rFonts w:ascii="Courier New" w:hAnsi="Courier New"/>
      <w:lang w:eastAsia="ja-JP" w:val="es-PE"/>
    </w:rPr>
  </w:style>
  <w:style w:type="paragraph" w:styleId="TDC1">
    <w:name w:val="toc 1"/>
    <w:basedOn w:val="Normal0"/>
    <w:next w:val="Normal0"/>
    <w:autoRedefine w:val="1"/>
    <w:uiPriority w:val="39"/>
    <w:rsid w:val="000674DA"/>
    <w:pPr>
      <w:tabs>
        <w:tab w:val="left" w:pos="720"/>
        <w:tab w:val="right" w:leader="dot" w:pos="8494"/>
      </w:tabs>
    </w:pPr>
  </w:style>
  <w:style w:type="paragraph" w:styleId="TDC2">
    <w:name w:val="toc 2"/>
    <w:basedOn w:val="Normal0"/>
    <w:next w:val="Normal0"/>
    <w:autoRedefine w:val="1"/>
    <w:uiPriority w:val="39"/>
    <w:rsid w:val="000674DA"/>
    <w:pPr>
      <w:tabs>
        <w:tab w:val="left" w:pos="709"/>
        <w:tab w:val="right" w:pos="8494"/>
      </w:tabs>
    </w:pPr>
    <w:rPr>
      <w:noProof w:val="1"/>
    </w:rPr>
  </w:style>
  <w:style w:type="paragraph" w:styleId="ATextoconvietas2" w:customStyle="1">
    <w:name w:val="ATexto con viñetas 2"/>
    <w:basedOn w:val="Normal0"/>
    <w:rsid w:val="008500A6"/>
    <w:pPr>
      <w:tabs>
        <w:tab w:val="left" w:pos="540"/>
        <w:tab w:val="num" w:pos="927"/>
        <w:tab w:val="left" w:pos="1620"/>
        <w:tab w:val="left" w:pos="1980"/>
      </w:tabs>
      <w:ind w:left="284" w:firstLine="283"/>
    </w:pPr>
    <w:rPr>
      <w:sz w:val="20"/>
      <w:szCs w:val="20"/>
      <w:lang w:eastAsia="ja-JP" w:val="es-PE"/>
    </w:rPr>
  </w:style>
  <w:style w:type="paragraph" w:styleId="ATextodetablas" w:customStyle="1">
    <w:name w:val="ATexto de tablas"/>
    <w:basedOn w:val="Normal0"/>
    <w:rsid w:val="00EE1744"/>
    <w:pPr>
      <w:suppressAutoHyphens w:val="1"/>
      <w:jc w:val="center"/>
    </w:pPr>
    <w:rPr>
      <w:sz w:val="20"/>
      <w:szCs w:val="20"/>
      <w:lang w:eastAsia="ar-SA" w:val="es-PE"/>
    </w:rPr>
  </w:style>
  <w:style w:type="paragraph" w:styleId="TDC3">
    <w:name w:val="toc 3"/>
    <w:basedOn w:val="Normal0"/>
    <w:next w:val="Normal0"/>
    <w:autoRedefine w:val="1"/>
    <w:uiPriority w:val="39"/>
    <w:unhideWhenUsed w:val="1"/>
    <w:rsid w:val="00AF04B2"/>
    <w:pPr>
      <w:ind w:left="400"/>
    </w:pPr>
  </w:style>
  <w:style w:type="paragraph" w:styleId="Textodeglobo">
    <w:name w:val="Balloon Text"/>
    <w:basedOn w:val="Normal0"/>
    <w:link w:val="TextodegloboCar"/>
    <w:uiPriority w:val="99"/>
    <w:semiHidden w:val="1"/>
    <w:unhideWhenUsed w:val="1"/>
    <w:rsid w:val="00C3282C"/>
    <w:rPr>
      <w:rFonts w:ascii="Tahoma" w:hAnsi="Tahoma"/>
      <w:sz w:val="16"/>
      <w:szCs w:val="16"/>
      <w:lang w:eastAsia="x-none"/>
    </w:rPr>
  </w:style>
  <w:style w:type="character" w:styleId="TextodegloboCar" w:customStyle="1">
    <w:name w:val="Texto de globo Car"/>
    <w:link w:val="Textodeglobo"/>
    <w:uiPriority w:val="99"/>
    <w:semiHidden w:val="1"/>
    <w:rsid w:val="00C3282C"/>
    <w:rPr>
      <w:rFonts w:ascii="Tahoma" w:cs="Tahoma" w:hAnsi="Tahoma"/>
      <w:sz w:val="16"/>
      <w:szCs w:val="16"/>
      <w:lang w:val="es-ES"/>
    </w:rPr>
  </w:style>
  <w:style w:type="paragraph" w:styleId="MediumList2-Accent21" w:customStyle="1">
    <w:name w:val="Medium List 2 - Accent 21"/>
    <w:hidden w:val="1"/>
    <w:uiPriority w:val="99"/>
    <w:semiHidden w:val="1"/>
    <w:rsid w:val="00C3282C"/>
    <w:rPr>
      <w:lang w:eastAsia="en-US"/>
    </w:rPr>
  </w:style>
  <w:style w:type="character" w:styleId="Refdecomentario">
    <w:name w:val="annotation reference"/>
    <w:uiPriority w:val="99"/>
    <w:semiHidden w:val="1"/>
    <w:unhideWhenUsed w:val="1"/>
    <w:rsid w:val="00C3282C"/>
    <w:rPr>
      <w:sz w:val="16"/>
      <w:szCs w:val="16"/>
    </w:rPr>
  </w:style>
  <w:style w:type="paragraph" w:styleId="Textocomentario">
    <w:name w:val="annotation text"/>
    <w:basedOn w:val="Normal0"/>
    <w:link w:val="TextocomentarioCar"/>
    <w:uiPriority w:val="99"/>
    <w:semiHidden w:val="1"/>
    <w:unhideWhenUsed w:val="1"/>
    <w:rsid w:val="00C3282C"/>
    <w:rPr>
      <w:sz w:val="20"/>
      <w:szCs w:val="20"/>
      <w:lang w:eastAsia="x-none"/>
    </w:rPr>
  </w:style>
  <w:style w:type="character" w:styleId="TextocomentarioCar" w:customStyle="1">
    <w:name w:val="Texto comentario Car"/>
    <w:link w:val="Textocomentario"/>
    <w:uiPriority w:val="99"/>
    <w:semiHidden w:val="1"/>
    <w:rsid w:val="00C3282C"/>
    <w:rPr>
      <w:rFonts w:ascii="Arial" w:hAnsi="Arial"/>
      <w:lang w:val="es-ES"/>
    </w:rPr>
  </w:style>
  <w:style w:type="paragraph" w:styleId="Asuntodelcomentario">
    <w:name w:val="annotation subject"/>
    <w:basedOn w:val="Textocomentario"/>
    <w:next w:val="Textocomentario"/>
    <w:link w:val="AsuntodelcomentarioCar"/>
    <w:uiPriority w:val="99"/>
    <w:semiHidden w:val="1"/>
    <w:unhideWhenUsed w:val="1"/>
    <w:rsid w:val="00C3282C"/>
    <w:rPr>
      <w:b w:val="1"/>
      <w:bCs w:val="1"/>
    </w:rPr>
  </w:style>
  <w:style w:type="character" w:styleId="AsuntodelcomentarioCar" w:customStyle="1">
    <w:name w:val="Asunto del comentario Car"/>
    <w:link w:val="Asuntodelcomentario"/>
    <w:uiPriority w:val="99"/>
    <w:semiHidden w:val="1"/>
    <w:rsid w:val="00C3282C"/>
    <w:rPr>
      <w:rFonts w:ascii="Arial" w:hAnsi="Arial"/>
      <w:b w:val="1"/>
      <w:bCs w:val="1"/>
      <w:lang w:val="es-ES"/>
    </w:rPr>
  </w:style>
  <w:style w:type="paragraph" w:styleId="Mapadeldocumento">
    <w:name w:val="Document Map"/>
    <w:basedOn w:val="Normal0"/>
    <w:link w:val="MapadeldocumentoCar"/>
    <w:uiPriority w:val="99"/>
    <w:semiHidden w:val="1"/>
    <w:unhideWhenUsed w:val="1"/>
    <w:rsid w:val="00F94508"/>
    <w:rPr>
      <w:rFonts w:ascii="Tahoma" w:hAnsi="Tahoma"/>
      <w:sz w:val="16"/>
      <w:szCs w:val="16"/>
      <w:lang w:eastAsia="x-none"/>
    </w:rPr>
  </w:style>
  <w:style w:type="character" w:styleId="MapadeldocumentoCar" w:customStyle="1">
    <w:name w:val="Mapa del documento Car"/>
    <w:link w:val="Mapadeldocumento"/>
    <w:uiPriority w:val="99"/>
    <w:semiHidden w:val="1"/>
    <w:rsid w:val="00F94508"/>
    <w:rPr>
      <w:rFonts w:ascii="Tahoma" w:cs="Tahoma" w:hAnsi="Tahoma"/>
      <w:sz w:val="16"/>
      <w:szCs w:val="16"/>
      <w:lang w:val="es-ES"/>
    </w:rPr>
  </w:style>
  <w:style w:type="paragraph" w:styleId="TDC4">
    <w:name w:val="toc 4"/>
    <w:basedOn w:val="Normal0"/>
    <w:next w:val="Normal0"/>
    <w:autoRedefine w:val="1"/>
    <w:uiPriority w:val="39"/>
    <w:semiHidden w:val="1"/>
    <w:unhideWhenUsed w:val="1"/>
    <w:rsid w:val="00DB54D4"/>
    <w:pPr>
      <w:spacing w:after="100"/>
      <w:ind w:left="720"/>
      <w:jc w:val="left"/>
    </w:pPr>
    <w:rPr>
      <w:rFonts w:ascii="Calibri" w:hAnsi="Calibri"/>
      <w:lang w:val="en-US"/>
    </w:rPr>
  </w:style>
  <w:style w:type="paragraph" w:styleId="TDC5">
    <w:name w:val="toc 5"/>
    <w:basedOn w:val="Normal0"/>
    <w:next w:val="Normal0"/>
    <w:autoRedefine w:val="1"/>
    <w:uiPriority w:val="39"/>
    <w:semiHidden w:val="1"/>
    <w:unhideWhenUsed w:val="1"/>
    <w:rsid w:val="00DB54D4"/>
    <w:pPr>
      <w:spacing w:after="100"/>
      <w:ind w:left="960"/>
      <w:jc w:val="left"/>
    </w:pPr>
    <w:rPr>
      <w:rFonts w:ascii="Calibri" w:hAnsi="Calibri"/>
      <w:lang w:val="en-US"/>
    </w:rPr>
  </w:style>
  <w:style w:type="paragraph" w:styleId="TDC6">
    <w:name w:val="toc 6"/>
    <w:basedOn w:val="Normal0"/>
    <w:next w:val="Normal0"/>
    <w:autoRedefine w:val="1"/>
    <w:uiPriority w:val="39"/>
    <w:semiHidden w:val="1"/>
    <w:unhideWhenUsed w:val="1"/>
    <w:rsid w:val="00DB54D4"/>
    <w:pPr>
      <w:spacing w:after="100"/>
      <w:ind w:left="1200"/>
      <w:jc w:val="left"/>
    </w:pPr>
    <w:rPr>
      <w:rFonts w:ascii="Calibri" w:hAnsi="Calibri"/>
      <w:lang w:val="en-US"/>
    </w:rPr>
  </w:style>
  <w:style w:type="paragraph" w:styleId="TDC7">
    <w:name w:val="toc 7"/>
    <w:basedOn w:val="Normal0"/>
    <w:next w:val="Normal0"/>
    <w:autoRedefine w:val="1"/>
    <w:uiPriority w:val="39"/>
    <w:semiHidden w:val="1"/>
    <w:unhideWhenUsed w:val="1"/>
    <w:rsid w:val="00DB54D4"/>
    <w:pPr>
      <w:spacing w:after="100"/>
      <w:ind w:left="1440"/>
      <w:jc w:val="left"/>
    </w:pPr>
    <w:rPr>
      <w:rFonts w:ascii="Calibri" w:hAnsi="Calibri"/>
      <w:lang w:val="en-US"/>
    </w:rPr>
  </w:style>
  <w:style w:type="paragraph" w:styleId="TDC8">
    <w:name w:val="toc 8"/>
    <w:basedOn w:val="Normal0"/>
    <w:next w:val="Normal0"/>
    <w:autoRedefine w:val="1"/>
    <w:uiPriority w:val="39"/>
    <w:semiHidden w:val="1"/>
    <w:unhideWhenUsed w:val="1"/>
    <w:rsid w:val="00DB54D4"/>
    <w:pPr>
      <w:spacing w:after="100"/>
      <w:ind w:left="1680"/>
      <w:jc w:val="left"/>
    </w:pPr>
    <w:rPr>
      <w:rFonts w:ascii="Calibri" w:hAnsi="Calibri"/>
      <w:lang w:val="en-US"/>
    </w:rPr>
  </w:style>
  <w:style w:type="paragraph" w:styleId="TDC9">
    <w:name w:val="toc 9"/>
    <w:basedOn w:val="Normal0"/>
    <w:next w:val="Normal0"/>
    <w:autoRedefine w:val="1"/>
    <w:uiPriority w:val="39"/>
    <w:semiHidden w:val="1"/>
    <w:unhideWhenUsed w:val="1"/>
    <w:rsid w:val="00DB54D4"/>
    <w:pPr>
      <w:spacing w:after="100"/>
      <w:ind w:left="1920"/>
      <w:jc w:val="left"/>
    </w:pPr>
    <w:rPr>
      <w:rFonts w:ascii="Calibri" w:hAnsi="Calibri"/>
      <w:lang w:val="en-US"/>
    </w:rPr>
  </w:style>
  <w:style w:type="paragraph" w:styleId="Tabletext" w:customStyle="1">
    <w:name w:val="Tabletext"/>
    <w:basedOn w:val="Normal0"/>
    <w:rsid w:val="009A7023"/>
    <w:pPr>
      <w:keepLines w:val="1"/>
      <w:widowControl w:val="0"/>
      <w:suppressAutoHyphens w:val="1"/>
      <w:spacing w:after="120" w:line="240" w:lineRule="atLeast"/>
      <w:jc w:val="left"/>
    </w:pPr>
    <w:rPr>
      <w:rFonts w:ascii="Times New Roman" w:hAnsi="Times New Roman"/>
      <w:sz w:val="20"/>
      <w:szCs w:val="20"/>
      <w:lang w:eastAsia="ar-SA" w:val="en-US"/>
    </w:rPr>
  </w:style>
  <w:style w:type="paragraph" w:styleId="GuiaAzul" w:customStyle="1">
    <w:name w:val="Guia Azul"/>
    <w:basedOn w:val="Normal0"/>
    <w:link w:val="GuiaAzulCar"/>
    <w:qFormat w:val="1"/>
    <w:rsid w:val="004B1DA1"/>
    <w:pPr>
      <w:tabs>
        <w:tab w:val="left" w:pos="3136"/>
      </w:tabs>
      <w:spacing w:after="200" w:line="276" w:lineRule="auto"/>
      <w:jc w:val="left"/>
    </w:pPr>
    <w:rPr>
      <w:vanish w:val="1"/>
      <w:color w:val="0000ff"/>
      <w:sz w:val="20"/>
      <w:lang w:val="x-none"/>
    </w:rPr>
  </w:style>
  <w:style w:type="character" w:styleId="GuiaAzulCar" w:customStyle="1">
    <w:name w:val="Guia Azul Car"/>
    <w:link w:val="GuiaAzul"/>
    <w:rsid w:val="004B1DA1"/>
    <w:rPr>
      <w:rFonts w:ascii="Arial" w:hAnsi="Arial"/>
      <w:vanish w:val="1"/>
      <w:color w:val="0000ff"/>
      <w:szCs w:val="24"/>
      <w:lang w:eastAsia="en-US"/>
    </w:rPr>
  </w:style>
  <w:style w:type="paragraph" w:styleId="T1T1" w:customStyle="1">
    <w:name w:val="T 1.T1"/>
    <w:basedOn w:val="Normal0"/>
    <w:rsid w:val="004B1DA1"/>
    <w:pPr>
      <w:spacing w:after="100" w:before="160" w:line="300" w:lineRule="atLeast"/>
      <w:ind w:left="459"/>
    </w:pPr>
    <w:rPr>
      <w:rFonts w:ascii="L Helvetica Light" w:hAnsi="L Helvetica Light"/>
      <w:sz w:val="22"/>
      <w:szCs w:val="20"/>
      <w:lang w:val="es-CO"/>
    </w:rPr>
  </w:style>
  <w:style w:type="character" w:styleId="Hipervnculo">
    <w:name w:val="Hyperlink"/>
    <w:uiPriority w:val="99"/>
    <w:rsid w:val="004B1DA1"/>
    <w:rPr>
      <w:color w:val="0000ff"/>
      <w:u w:val="single"/>
    </w:rPr>
  </w:style>
  <w:style w:type="table" w:styleId="Tablaconcuadrcula">
    <w:name w:val="Table Grid"/>
    <w:basedOn w:val="NormalTable0"/>
    <w:uiPriority w:val="59"/>
    <w:rsid w:val="006070B6"/>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0"/>
    <w:uiPriority w:val="34"/>
    <w:qFormat w:val="1"/>
    <w:rsid w:val="001C4C26"/>
    <w:pPr>
      <w:ind w:left="708"/>
    </w:pPr>
  </w:style>
  <w:style w:type="paragraph" w:styleId="TtuloTDC">
    <w:name w:val="TOC Heading"/>
    <w:basedOn w:val="heading10"/>
    <w:next w:val="Normal0"/>
    <w:uiPriority w:val="39"/>
    <w:semiHidden w:val="1"/>
    <w:unhideWhenUsed w:val="1"/>
    <w:qFormat w:val="1"/>
    <w:rsid w:val="003C4DF4"/>
    <w:pPr>
      <w:keepLines w:val="1"/>
      <w:numPr>
        <w:numId w:val="0"/>
      </w:numPr>
      <w:spacing w:before="480" w:line="276" w:lineRule="auto"/>
      <w:outlineLvl w:val="9"/>
    </w:pPr>
    <w:rPr>
      <w:rFonts w:ascii="Cambria" w:hAnsi="Cambria"/>
      <w:bCs w:val="1"/>
      <w:color w:val="365f91"/>
      <w:kern w:val="0"/>
      <w:szCs w:val="28"/>
      <w:lang w:eastAsia="es-CO" w:val="es-CO"/>
    </w:rPr>
  </w:style>
  <w:style w:type="paragraph" w:styleId="Subttulo">
    <w:name w:val="Subtitle"/>
    <w:basedOn w:val="Normal0"/>
    <w:next w:val="Normal0"/>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anormal"/>
    <w:tblPr>
      <w:tblStyleRowBandSize w:val="1"/>
      <w:tblStyleColBandSize w:val="1"/>
      <w:tblCellMar>
        <w:left w:w="79.0" w:type="dxa"/>
        <w:right w:w="79.0" w:type="dxa"/>
      </w:tblCellMar>
    </w:tblPr>
  </w:style>
  <w:style w:type="table" w:styleId="a0" w:customStyle="1">
    <w:basedOn w:val="Tablanormal"/>
    <w:tblPr>
      <w:tblStyleRowBandSize w:val="1"/>
      <w:tblStyleColBandSize w:val="1"/>
      <w:tblCellMar>
        <w:left w:w="115.0" w:type="dxa"/>
        <w:right w:w="115.0" w:type="dxa"/>
      </w:tblCellMar>
    </w:tblPr>
  </w:style>
  <w:style w:type="table" w:styleId="a1" w:customStyle="1">
    <w:basedOn w:val="Tablanormal"/>
    <w:tblPr>
      <w:tblStyleRowBandSize w:val="1"/>
      <w:tblStyleColBandSize w:val="1"/>
      <w:tblCellMar>
        <w:left w:w="115.0" w:type="dxa"/>
        <w:right w:w="115.0" w:type="dxa"/>
      </w:tblCellMar>
    </w:tblPr>
  </w:style>
  <w:style w:type="table" w:styleId="a2" w:customStyle="1">
    <w:basedOn w:val="Tablanormal"/>
    <w:tblPr>
      <w:tblStyleRowBandSize w:val="1"/>
      <w:tblStyleColBandSize w:val="1"/>
      <w:tblCellMar>
        <w:left w:w="115.0" w:type="dxa"/>
        <w:right w:w="115.0" w:type="dxa"/>
      </w:tblCellMar>
    </w:tblPr>
  </w:style>
  <w:style w:type="table" w:styleId="a3" w:customStyle="1">
    <w:basedOn w:val="Tablanormal"/>
    <w:tblPr>
      <w:tblStyleRowBandSize w:val="1"/>
      <w:tblStyleColBandSize w:val="1"/>
      <w:tblCellMar>
        <w:left w:w="115.0" w:type="dxa"/>
        <w:right w:w="115.0" w:type="dxa"/>
      </w:tblCellMar>
    </w:tblPr>
  </w:style>
  <w:style w:type="table" w:styleId="a4" w:customStyle="1">
    <w:basedOn w:val="Tablanormal"/>
    <w:tblPr>
      <w:tblStyleRowBandSize w:val="1"/>
      <w:tblStyleColBandSize w:val="1"/>
      <w:tblCellMar>
        <w:left w:w="115.0" w:type="dxa"/>
        <w:right w:w="115.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both"/>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jpg"/><Relationship Id="rId22" Type="http://schemas.openxmlformats.org/officeDocument/2006/relationships/image" Target="media/image16.jpg"/><Relationship Id="rId21" Type="http://schemas.openxmlformats.org/officeDocument/2006/relationships/image" Target="media/image12.jpg"/><Relationship Id="rId24" Type="http://schemas.openxmlformats.org/officeDocument/2006/relationships/image" Target="media/image14.jpg"/><Relationship Id="rId23" Type="http://schemas.openxmlformats.org/officeDocument/2006/relationships/image" Target="media/image1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26" Type="http://schemas.openxmlformats.org/officeDocument/2006/relationships/image" Target="media/image3.png"/><Relationship Id="rId25" Type="http://schemas.openxmlformats.org/officeDocument/2006/relationships/image" Target="media/image10.png"/><Relationship Id="rId28" Type="http://schemas.openxmlformats.org/officeDocument/2006/relationships/header" Target="header2.xml"/><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hyperlink" Target="https://docs.google.com/document/d/1XLbWB_23NMGc40RpYam5BBRShJbG2GIE/edit" TargetMode="External"/><Relationship Id="rId8" Type="http://schemas.openxmlformats.org/officeDocument/2006/relationships/hyperlink" Target="https://docs.google.com/document/d/1nNE5rb8b1aShOu6-fhubuHyklvjSNEWO9r3vzZQhqm8/edit" TargetMode="External"/><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4.jpg"/><Relationship Id="rId10" Type="http://schemas.openxmlformats.org/officeDocument/2006/relationships/image" Target="media/image9.jpg"/><Relationship Id="rId13" Type="http://schemas.openxmlformats.org/officeDocument/2006/relationships/image" Target="media/image17.jpg"/><Relationship Id="rId12" Type="http://schemas.openxmlformats.org/officeDocument/2006/relationships/image" Target="media/image6.jpg"/><Relationship Id="rId15" Type="http://schemas.openxmlformats.org/officeDocument/2006/relationships/image" Target="media/image8.jpg"/><Relationship Id="rId14" Type="http://schemas.openxmlformats.org/officeDocument/2006/relationships/image" Target="media/image5.jpg"/><Relationship Id="rId17" Type="http://schemas.openxmlformats.org/officeDocument/2006/relationships/image" Target="media/image20.jpg"/><Relationship Id="rId16" Type="http://schemas.openxmlformats.org/officeDocument/2006/relationships/image" Target="media/image2.jpg"/><Relationship Id="rId19" Type="http://schemas.openxmlformats.org/officeDocument/2006/relationships/image" Target="media/image15.jpg"/><Relationship Id="rId18" Type="http://schemas.openxmlformats.org/officeDocument/2006/relationships/image" Target="media/image13.jp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_rels/header2.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U5p6zQvtt9Yia7J/bOenWsk6K7A==">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2023-03-10T17:56:00.0000000Z</dcterms:created>
  <dc:creator>Grupo 03</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2023-03-10T17:56:08Z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7cce1669-f698-4fdd-ac1c-6144b06d1531</vt:lpwstr>
  </property>
  <property fmtid="{D5CDD505-2E9C-101B-9397-08002B2CF9AE}" pid="8" name="MSIP_Label_1299739c-ad3d-4908-806e-4d91151a6e13_ContentBits">
    <vt:lpwstr>0</vt:lpwstr>
  </property>
</Properties>
</file>