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0" w:line="24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i w:val="1"/>
          <w:sz w:val="18"/>
          <w:szCs w:val="18"/>
        </w:rPr>
      </w:pPr>
      <w:r w:rsidDel="00000000" w:rsidR="00000000" w:rsidRPr="00000000">
        <w:rPr>
          <w:i w:val="1"/>
          <w:sz w:val="18"/>
          <w:szCs w:val="18"/>
          <w:rtl w:val="0"/>
        </w:rPr>
        <w:t xml:space="preserve">La implementación de un servicio de infraestructura de TI o de una aplicación empresarial es un reto para cualquier empresa.</w:t>
      </w:r>
      <w:r w:rsidDel="00000000" w:rsidR="00000000" w:rsidRPr="00000000">
        <w:drawing>
          <wp:anchor allowOverlap="1" behindDoc="0" distB="0" distT="0" distL="114300" distR="114300" hidden="0" layoutInCell="1" locked="0" relativeHeight="0" simplePos="0">
            <wp:simplePos x="0" y="0"/>
            <wp:positionH relativeFrom="column">
              <wp:posOffset>36196</wp:posOffset>
            </wp:positionH>
            <wp:positionV relativeFrom="paragraph">
              <wp:posOffset>33020</wp:posOffset>
            </wp:positionV>
            <wp:extent cx="1840865" cy="1226820"/>
            <wp:effectExtent b="0" l="0" r="0" t="0"/>
            <wp:wrapSquare wrapText="bothSides" distB="0" distT="0" distL="114300" distR="114300"/>
            <wp:docPr descr="Los beneficios de implementar software en S.O Servidor en lugar de S.O  cliente? - Servicios en Tecnologías de Información" id="920446284" name="image6.jpg"/>
            <a:graphic>
              <a:graphicData uri="http://schemas.openxmlformats.org/drawingml/2006/picture">
                <pic:pic>
                  <pic:nvPicPr>
                    <pic:cNvPr descr="Los beneficios de implementar software en S.O Servidor en lugar de S.O  cliente? - Servicios en Tecnologías de Información" id="0" name="image6.jpg"/>
                    <pic:cNvPicPr preferRelativeResize="0"/>
                  </pic:nvPicPr>
                  <pic:blipFill>
                    <a:blip r:embed="rId7"/>
                    <a:srcRect b="0" l="0" r="0" t="0"/>
                    <a:stretch>
                      <a:fillRect/>
                    </a:stretch>
                  </pic:blipFill>
                  <pic:spPr>
                    <a:xfrm>
                      <a:off x="0" y="0"/>
                      <a:ext cx="1840865" cy="1226820"/>
                    </a:xfrm>
                    <a:prstGeom prst="rect"/>
                    <a:ln/>
                  </pic:spPr>
                </pic:pic>
              </a:graphicData>
            </a:graphic>
          </wp:anchor>
        </w:drawing>
      </w:r>
    </w:p>
    <w:p w:rsidR="00000000" w:rsidDel="00000000" w:rsidP="00000000" w:rsidRDefault="00000000" w:rsidRPr="00000000" w14:paraId="00000005">
      <w:pPr>
        <w:spacing w:after="0" w:line="240" w:lineRule="auto"/>
        <w:jc w:val="both"/>
        <w:rPr>
          <w:i w:val="1"/>
          <w:sz w:val="18"/>
          <w:szCs w:val="18"/>
        </w:rPr>
      </w:pPr>
      <w:r w:rsidDel="00000000" w:rsidR="00000000" w:rsidRPr="00000000">
        <w:rPr>
          <w:i w:val="1"/>
          <w:sz w:val="18"/>
          <w:szCs w:val="18"/>
          <w:rtl w:val="0"/>
        </w:rPr>
        <w:t xml:space="preserve"> Para llevarla a cabo correctamente y evitar sorpresas imprevistas y costos no planeados, debe planear minuciosamente para asegurarse de que está lo más preparado posible. </w:t>
      </w:r>
    </w:p>
    <w:p w:rsidR="00000000" w:rsidDel="00000000" w:rsidP="00000000" w:rsidRDefault="00000000" w:rsidRPr="00000000" w14:paraId="00000006">
      <w:pPr>
        <w:spacing w:after="0" w:line="240" w:lineRule="auto"/>
        <w:jc w:val="both"/>
        <w:rPr>
          <w:i w:val="1"/>
          <w:sz w:val="18"/>
          <w:szCs w:val="18"/>
        </w:rPr>
      </w:pPr>
      <w:r w:rsidDel="00000000" w:rsidR="00000000" w:rsidRPr="00000000">
        <w:rPr>
          <w:rtl w:val="0"/>
        </w:rPr>
      </w:r>
    </w:p>
    <w:p w:rsidR="00000000" w:rsidDel="00000000" w:rsidP="00000000" w:rsidRDefault="00000000" w:rsidRPr="00000000" w14:paraId="00000007">
      <w:pPr>
        <w:spacing w:after="0" w:line="240" w:lineRule="auto"/>
        <w:jc w:val="both"/>
        <w:rPr>
          <w:i w:val="1"/>
          <w:sz w:val="18"/>
          <w:szCs w:val="18"/>
        </w:rPr>
      </w:pPr>
      <w:r w:rsidDel="00000000" w:rsidR="00000000" w:rsidRPr="00000000">
        <w:rPr>
          <w:i w:val="1"/>
          <w:sz w:val="18"/>
          <w:szCs w:val="18"/>
          <w:rtl w:val="0"/>
        </w:rPr>
        <w:t xml:space="preserve">Para planificar la implementación de servidores habilitados a cualquier escala, debe abarcar los criterios de diseño e implementación que tienen que cumplirse para completar correctamente las tareas</w:t>
      </w:r>
    </w:p>
    <w:p w:rsidR="00000000" w:rsidDel="00000000" w:rsidP="00000000" w:rsidRDefault="00000000" w:rsidRPr="00000000" w14:paraId="00000008">
      <w:pPr>
        <w:spacing w:after="0" w:line="24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0"/>
          <w:szCs w:val="20"/>
        </w:rPr>
      </w:pPr>
      <w:r w:rsidDel="00000000" w:rsidR="00000000" w:rsidRPr="00000000">
        <w:rPr>
          <w:rFonts w:ascii="Calibri" w:cs="Calibri" w:eastAsia="Calibri" w:hAnsi="Calibri"/>
          <w:b w:val="1"/>
          <w:color w:val="000000"/>
          <w:sz w:val="20"/>
          <w:szCs w:val="20"/>
          <w:rtl w:val="0"/>
        </w:rPr>
        <w:t xml:space="preserve">Actividades para el aprendizaje.</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Actividad de aprendizaje </w:t>
      </w:r>
      <w:r w:rsidDel="00000000" w:rsidR="00000000" w:rsidRPr="00000000">
        <w:rPr>
          <w:rFonts w:ascii="Calibri" w:cs="Calibri" w:eastAsia="Calibri" w:hAnsi="Calibri"/>
          <w:b w:val="1"/>
          <w:sz w:val="20"/>
          <w:szCs w:val="20"/>
          <w:rtl w:val="0"/>
        </w:rPr>
        <w:t xml:space="preserve">01 Elaborar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el plan de implantación al PROYECTO FORMATIVO   teniendo en cuenta los elementos básicos que se requiere para administrar servidores. </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120" w:line="240" w:lineRule="auto"/>
        <w:jc w:val="both"/>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Diligencie el siguiente documento, el cual de solución al plan de implantación. Una vez finalice el desarrollo guarde la evidencia con el nombre </w:t>
      </w:r>
      <w:r w:rsidDel="00000000" w:rsidR="00000000" w:rsidRPr="00000000">
        <w:rPr>
          <w:rFonts w:ascii="Calibri" w:cs="Calibri" w:eastAsia="Calibri" w:hAnsi="Calibri"/>
          <w:b w:val="1"/>
          <w:color w:val="000000"/>
          <w:sz w:val="20"/>
          <w:szCs w:val="20"/>
          <w:rtl w:val="0"/>
        </w:rPr>
        <w:t xml:space="preserve"> taller 02 implantación  del proyecto formativo.</w:t>
      </w:r>
    </w:p>
    <w:p w:rsidR="00000000" w:rsidDel="00000000" w:rsidP="00000000" w:rsidRDefault="00000000" w:rsidRPr="00000000" w14:paraId="0000000E">
      <w:pPr>
        <w:spacing w:after="120" w:line="24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Ambiente requerido: Aula de clase. Equipo de Cómputo.</w:t>
      </w:r>
    </w:p>
    <w:tbl>
      <w:tblPr>
        <w:tblStyle w:val="Table1"/>
        <w:tblW w:w="9679.0" w:type="dxa"/>
        <w:jc w:val="left"/>
        <w:tblLayout w:type="fixed"/>
        <w:tblLook w:val="0400"/>
      </w:tblPr>
      <w:tblGrid>
        <w:gridCol w:w="5524"/>
        <w:gridCol w:w="4155"/>
        <w:tblGridChange w:id="0">
          <w:tblGrid>
            <w:gridCol w:w="5524"/>
            <w:gridCol w:w="4155"/>
          </w:tblGrid>
        </w:tblGridChange>
      </w:tblGrid>
      <w:tr>
        <w:trPr>
          <w:cantSplit w:val="0"/>
          <w:trHeight w:val="58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F">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CENTRO DE SERVICIOS FINANCIEROS </w:t>
              <w:br w:type="textWrapping"/>
              <w:t xml:space="preserve">ADMININSTRACION DE SERVIDORES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0">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TECNOLOGO EN  ANALISIS Y DESARROLLO DE  SOFTWARE </w:t>
              <w:br w:type="textWrapping"/>
              <w:t xml:space="preserve">implantación de Servidores </w:t>
            </w:r>
          </w:p>
        </w:tc>
      </w:tr>
      <w:tr>
        <w:trPr>
          <w:cantSplit w:val="0"/>
          <w:trHeight w:val="26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TITULO DEL PROYECTO FORMATIVO</w:t>
            </w:r>
          </w:p>
        </w:tc>
      </w:tr>
      <w:tr>
        <w:trPr>
          <w:cantSplit w:val="0"/>
          <w:trHeight w:val="72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3">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color w:val="000000"/>
                <w:sz w:val="16"/>
                <w:szCs w:val="16"/>
                <w:rtl w:val="0"/>
              </w:rPr>
              <w:t xml:space="preserve"> </w:t>
            </w:r>
            <w:r w:rsidDel="00000000" w:rsidR="00000000" w:rsidRPr="00000000">
              <w:rPr>
                <w:rFonts w:ascii="Arial" w:cs="Arial" w:eastAsia="Arial" w:hAnsi="Arial"/>
                <w:b w:val="1"/>
                <w:color w:val="000000"/>
                <w:sz w:val="20"/>
                <w:szCs w:val="20"/>
                <w:rtl w:val="0"/>
              </w:rPr>
              <w:t xml:space="preserve">JSJV</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AUTOR(ES)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spacing w:after="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GAES Nº 1</w:t>
            </w:r>
          </w:p>
        </w:tc>
      </w:tr>
      <w:tr>
        <w:trPr>
          <w:cantSplit w:val="0"/>
          <w:trHeight w:val="260" w:hRule="atLeast"/>
          <w:tblHeader w:val="0"/>
        </w:trPr>
        <w:tc>
          <w:tcPr>
            <w:gridSpan w:val="2"/>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1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Ju</w:t>
            </w:r>
            <w:r w:rsidDel="00000000" w:rsidR="00000000" w:rsidRPr="00000000">
              <w:rPr>
                <w:rFonts w:ascii="Arial" w:cs="Arial" w:eastAsia="Arial" w:hAnsi="Arial"/>
                <w:sz w:val="16"/>
                <w:szCs w:val="16"/>
                <w:rtl w:val="0"/>
              </w:rPr>
              <w:t xml:space="preserve">lian Santiago Millan Rodriguez</w:t>
            </w:r>
            <w:r w:rsidDel="00000000" w:rsidR="00000000" w:rsidRPr="00000000">
              <w:rPr>
                <w:rtl w:val="0"/>
              </w:rPr>
            </w:r>
          </w:p>
        </w:tc>
      </w:tr>
      <w:tr>
        <w:trPr>
          <w:cantSplit w:val="0"/>
          <w:trHeight w:val="260" w:hRule="atLeast"/>
          <w:tblHeader w:val="0"/>
        </w:trPr>
        <w:tc>
          <w:tcPr>
            <w:gridSpan w:val="2"/>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1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2.Jaider Steve</w:t>
            </w:r>
            <w:r w:rsidDel="00000000" w:rsidR="00000000" w:rsidRPr="00000000">
              <w:rPr>
                <w:rFonts w:ascii="Arial" w:cs="Arial" w:eastAsia="Arial" w:hAnsi="Arial"/>
                <w:sz w:val="16"/>
                <w:szCs w:val="16"/>
                <w:rtl w:val="0"/>
              </w:rPr>
              <w:t xml:space="preserve">n Aponte Parra</w:t>
            </w:r>
            <w:r w:rsidDel="00000000" w:rsidR="00000000" w:rsidRPr="00000000">
              <w:rPr>
                <w:rtl w:val="0"/>
              </w:rPr>
            </w:r>
          </w:p>
        </w:tc>
      </w:tr>
      <w:tr>
        <w:trPr>
          <w:cantSplit w:val="0"/>
          <w:trHeight w:val="260" w:hRule="atLeast"/>
          <w:tblHeader w:val="0"/>
        </w:trPr>
        <w:tc>
          <w:tcPr>
            <w:gridSpan w:val="2"/>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1B">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3.Valentina Sanchez Caicedo</w:t>
            </w:r>
          </w:p>
        </w:tc>
      </w:tr>
      <w:tr>
        <w:trPr>
          <w:cantSplit w:val="0"/>
          <w:trHeight w:val="26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w:t>
            </w:r>
          </w:p>
        </w:tc>
      </w:tr>
      <w:tr>
        <w:trPr>
          <w:cantSplit w:val="0"/>
          <w:trHeight w:val="2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F">
            <w:pPr>
              <w:spacing w:after="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Nombre de la empresa (cliente)</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020">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Fecha de elaboración</w:t>
            </w:r>
          </w:p>
        </w:tc>
      </w:tr>
      <w:tr>
        <w:trPr>
          <w:cantSplit w:val="0"/>
          <w:trHeight w:val="460" w:hRule="atLeast"/>
          <w:tblHeader w:val="0"/>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21">
            <w:pPr>
              <w:spacing w:after="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Lavamatic La Italiana </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02/02/2024 </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23">
            <w:pPr>
              <w:spacing w:after="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Problema del Proyecto Formativo </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r>
      <w:tr>
        <w:trPr>
          <w:cantSplit w:val="0"/>
          <w:trHeight w:val="296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Describa la problemática del proyecto formativo </w:t>
            </w:r>
            <w:r w:rsidDel="00000000" w:rsidR="00000000" w:rsidRPr="00000000">
              <w:rPr>
                <w:rFonts w:ascii="Arial" w:cs="Arial" w:eastAsia="Arial" w:hAnsi="Arial"/>
                <w:b w:val="1"/>
                <w:sz w:val="16"/>
                <w:szCs w:val="16"/>
                <w:rtl w:val="0"/>
              </w:rPr>
              <w:t xml:space="preserve">:</w:t>
            </w: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8">
            <w:pPr>
              <w:widowControl w:val="0"/>
              <w:spacing w:after="0" w:line="240" w:lineRule="auto"/>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La empresa</w:t>
            </w:r>
            <w:r w:rsidDel="00000000" w:rsidR="00000000" w:rsidRPr="00000000">
              <w:rPr>
                <w:rFonts w:ascii="Calibri" w:cs="Calibri" w:eastAsia="Calibri" w:hAnsi="Calibri"/>
                <w:b w:val="1"/>
                <w:color w:val="434343"/>
                <w:sz w:val="20"/>
                <w:szCs w:val="20"/>
                <w:rtl w:val="0"/>
              </w:rPr>
              <w:t xml:space="preserve"> </w:t>
            </w:r>
            <w:r w:rsidDel="00000000" w:rsidR="00000000" w:rsidRPr="00000000">
              <w:rPr>
                <w:rFonts w:ascii="Calibri" w:cs="Calibri" w:eastAsia="Calibri" w:hAnsi="Calibri"/>
                <w:b w:val="1"/>
                <w:i w:val="1"/>
                <w:color w:val="434343"/>
                <w:sz w:val="20"/>
                <w:szCs w:val="20"/>
                <w:rtl w:val="0"/>
              </w:rPr>
              <w:t xml:space="preserve">lavamatić la italiana </w:t>
            </w:r>
            <w:r w:rsidDel="00000000" w:rsidR="00000000" w:rsidRPr="00000000">
              <w:rPr>
                <w:rFonts w:ascii="Calibri" w:cs="Calibri" w:eastAsia="Calibri" w:hAnsi="Calibri"/>
                <w:color w:val="434343"/>
                <w:sz w:val="20"/>
                <w:szCs w:val="20"/>
                <w:rtl w:val="0"/>
              </w:rPr>
              <w:t xml:space="preserve">ubicada en la localidad de Kennedy , en el barrio San Andres 2,</w:t>
            </w:r>
            <w:r w:rsidDel="00000000" w:rsidR="00000000" w:rsidRPr="00000000">
              <w:rPr>
                <w:rFonts w:ascii="Calibri" w:cs="Calibri" w:eastAsia="Calibri" w:hAnsi="Calibri"/>
                <w:b w:val="1"/>
                <w:i w:val="1"/>
                <w:color w:val="434343"/>
                <w:sz w:val="20"/>
                <w:szCs w:val="20"/>
                <w:rtl w:val="0"/>
              </w:rPr>
              <w:t xml:space="preserve"> </w:t>
            </w:r>
            <w:r w:rsidDel="00000000" w:rsidR="00000000" w:rsidRPr="00000000">
              <w:rPr>
                <w:rFonts w:ascii="Calibri" w:cs="Calibri" w:eastAsia="Calibri" w:hAnsi="Calibri"/>
                <w:color w:val="434343"/>
                <w:sz w:val="20"/>
                <w:szCs w:val="20"/>
                <w:rtl w:val="0"/>
              </w:rPr>
              <w:t xml:space="preserve">cuenta actualmente con un sistema de información llamado</w:t>
            </w:r>
            <w:r w:rsidDel="00000000" w:rsidR="00000000" w:rsidRPr="00000000">
              <w:rPr>
                <w:rFonts w:ascii="Calibri" w:cs="Calibri" w:eastAsia="Calibri" w:hAnsi="Calibri"/>
                <w:b w:val="1"/>
                <w:color w:val="434343"/>
                <w:sz w:val="20"/>
                <w:szCs w:val="20"/>
                <w:rtl w:val="0"/>
              </w:rPr>
              <w:t xml:space="preserve"> </w:t>
            </w:r>
            <w:r w:rsidDel="00000000" w:rsidR="00000000" w:rsidRPr="00000000">
              <w:rPr>
                <w:rFonts w:ascii="Calibri" w:cs="Calibri" w:eastAsia="Calibri" w:hAnsi="Calibri"/>
                <w:b w:val="1"/>
                <w:i w:val="1"/>
                <w:color w:val="434343"/>
                <w:sz w:val="20"/>
                <w:szCs w:val="20"/>
                <w:rtl w:val="0"/>
              </w:rPr>
              <w:t xml:space="preserve">Droop Soft</w:t>
            </w:r>
            <w:r w:rsidDel="00000000" w:rsidR="00000000" w:rsidRPr="00000000">
              <w:rPr>
                <w:rFonts w:ascii="Calibri" w:cs="Calibri" w:eastAsia="Calibri" w:hAnsi="Calibri"/>
                <w:i w:val="1"/>
                <w:color w:val="434343"/>
                <w:sz w:val="20"/>
                <w:szCs w:val="20"/>
                <w:rtl w:val="0"/>
              </w:rPr>
              <w:t xml:space="preserve">, </w:t>
            </w:r>
            <w:r w:rsidDel="00000000" w:rsidR="00000000" w:rsidRPr="00000000">
              <w:rPr>
                <w:rFonts w:ascii="Calibri" w:cs="Calibri" w:eastAsia="Calibri" w:hAnsi="Calibri"/>
                <w:color w:val="434343"/>
                <w:sz w:val="20"/>
                <w:szCs w:val="20"/>
                <w:rtl w:val="0"/>
              </w:rPr>
              <w:t xml:space="preserve">el cual está desactualizado, Esto conlleva a problemáticas tales como : </w:t>
            </w:r>
          </w:p>
          <w:p w:rsidR="00000000" w:rsidDel="00000000" w:rsidP="00000000" w:rsidRDefault="00000000" w:rsidRPr="00000000" w14:paraId="00000029">
            <w:pPr>
              <w:widowControl w:val="0"/>
              <w:spacing w:after="0" w:line="240" w:lineRule="auto"/>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2A">
            <w:pPr>
              <w:widowControl w:val="0"/>
              <w:numPr>
                <w:ilvl w:val="0"/>
                <w:numId w:val="23"/>
              </w:numPr>
              <w:spacing w:after="0" w:line="240"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Deficiencia en la recepción de pedidos y servicios.</w:t>
            </w:r>
          </w:p>
          <w:p w:rsidR="00000000" w:rsidDel="00000000" w:rsidP="00000000" w:rsidRDefault="00000000" w:rsidRPr="00000000" w14:paraId="0000002B">
            <w:pPr>
              <w:widowControl w:val="0"/>
              <w:numPr>
                <w:ilvl w:val="0"/>
                <w:numId w:val="23"/>
              </w:numPr>
              <w:spacing w:after="0" w:line="240"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Demora en la asignación de actividades a los empleados.</w:t>
            </w:r>
          </w:p>
          <w:p w:rsidR="00000000" w:rsidDel="00000000" w:rsidP="00000000" w:rsidRDefault="00000000" w:rsidRPr="00000000" w14:paraId="0000002C">
            <w:pPr>
              <w:widowControl w:val="0"/>
              <w:numPr>
                <w:ilvl w:val="0"/>
                <w:numId w:val="23"/>
              </w:numPr>
              <w:spacing w:after="0" w:line="240"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Ausencia de inventario en el sistema Droop Soft.</w:t>
            </w:r>
          </w:p>
          <w:p w:rsidR="00000000" w:rsidDel="00000000" w:rsidP="00000000" w:rsidRDefault="00000000" w:rsidRPr="00000000" w14:paraId="0000002D">
            <w:pPr>
              <w:widowControl w:val="0"/>
              <w:numPr>
                <w:ilvl w:val="0"/>
                <w:numId w:val="23"/>
              </w:numPr>
              <w:spacing w:after="0" w:line="240" w:lineRule="auto"/>
              <w:ind w:left="720" w:hanging="360"/>
              <w:rPr>
                <w:rFonts w:ascii="Calibri" w:cs="Calibri" w:eastAsia="Calibri" w:hAnsi="Calibri"/>
                <w:color w:val="434343"/>
                <w:sz w:val="20"/>
                <w:szCs w:val="20"/>
              </w:rPr>
            </w:pPr>
            <w:r w:rsidDel="00000000" w:rsidR="00000000" w:rsidRPr="00000000">
              <w:rPr>
                <w:rFonts w:ascii="Calibri" w:cs="Calibri" w:eastAsia="Calibri" w:hAnsi="Calibri"/>
                <w:color w:val="434343"/>
                <w:sz w:val="20"/>
                <w:szCs w:val="20"/>
                <w:rtl w:val="0"/>
              </w:rPr>
              <w:t xml:space="preserve">Mala organización de los horarios laborales. </w:t>
            </w:r>
            <w:r w:rsidDel="00000000" w:rsidR="00000000" w:rsidRPr="00000000">
              <w:rPr>
                <w:rtl w:val="0"/>
              </w:rPr>
            </w:r>
          </w:p>
        </w:tc>
      </w:tr>
    </w:tbl>
    <w:p w:rsidR="00000000" w:rsidDel="00000000" w:rsidP="00000000" w:rsidRDefault="00000000" w:rsidRPr="00000000" w14:paraId="0000002F">
      <w:pPr>
        <w:spacing w:after="12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0">
      <w:pPr>
        <w:spacing w:after="12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1">
      <w:pPr>
        <w:spacing w:after="120" w:line="240" w:lineRule="auto"/>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t xml:space="preserve">plan de Implementación del nuevo servidor</w:t>
      </w:r>
    </w:p>
    <w:p w:rsidR="00000000" w:rsidDel="00000000" w:rsidP="00000000" w:rsidRDefault="00000000" w:rsidRPr="00000000" w14:paraId="00000033">
      <w:pPr>
        <w:pStyle w:val="Heading3"/>
        <w:rPr/>
      </w:pPr>
      <w:r w:rsidDel="00000000" w:rsidR="00000000" w:rsidRPr="00000000">
        <w:rPr>
          <w:rtl w:val="0"/>
        </w:rPr>
        <w:t xml:space="preserve">1. Planificación y Requisitos Previos:</w:t>
      </w:r>
    </w:p>
    <w:p w:rsidR="00000000" w:rsidDel="00000000" w:rsidP="00000000" w:rsidRDefault="00000000" w:rsidRPr="00000000" w14:paraId="00000034">
      <w:pPr>
        <w:pStyle w:val="Heading4"/>
        <w:rPr/>
      </w:pPr>
      <w:r w:rsidDel="00000000" w:rsidR="00000000" w:rsidRPr="00000000">
        <w:rPr>
          <w:rtl w:val="0"/>
        </w:rPr>
        <w:t xml:space="preserve">1.1 Definición de Objetivos:</w:t>
      </w:r>
    </w:p>
    <w:p w:rsidR="00000000" w:rsidDel="00000000" w:rsidP="00000000" w:rsidRDefault="00000000" w:rsidRPr="00000000" w14:paraId="00000035">
      <w:pPr>
        <w:numPr>
          <w:ilvl w:val="0"/>
          <w:numId w:val="2"/>
        </w:numPr>
        <w:spacing w:after="280" w:before="280" w:line="240" w:lineRule="auto"/>
        <w:ind w:left="720" w:hanging="360"/>
        <w:rPr>
          <w:b w:val="1"/>
        </w:rPr>
      </w:pPr>
      <w:r w:rsidDel="00000000" w:rsidR="00000000" w:rsidRPr="00000000">
        <w:rPr>
          <w:b w:val="1"/>
          <w:rtl w:val="0"/>
        </w:rPr>
        <w:t xml:space="preserve">Identifica los objetivos específicos para la implementación del servidor, como mejorar la eficiencia, aumentar la capacidad, o implementar nuevos servicios.</w:t>
      </w:r>
    </w:p>
    <w:p w:rsidR="00000000" w:rsidDel="00000000" w:rsidP="00000000" w:rsidRDefault="00000000" w:rsidRPr="00000000" w14:paraId="00000036">
      <w:pPr>
        <w:numPr>
          <w:ilvl w:val="1"/>
          <w:numId w:val="2"/>
        </w:numPr>
        <w:spacing w:after="0" w:afterAutospacing="0" w:before="280" w:line="240" w:lineRule="auto"/>
        <w:ind w:left="1440" w:hanging="360"/>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 Mejorar la eficiencia del procesamiento de pedidos y pagos para reducir los tiempos de espera de los clientes.</w:t>
      </w:r>
      <w:r w:rsidDel="00000000" w:rsidR="00000000" w:rsidRPr="00000000">
        <w:rPr>
          <w:rtl w:val="0"/>
        </w:rPr>
      </w:r>
    </w:p>
    <w:p w:rsidR="00000000" w:rsidDel="00000000" w:rsidP="00000000" w:rsidRDefault="00000000" w:rsidRPr="00000000" w14:paraId="00000037">
      <w:pPr>
        <w:numPr>
          <w:ilvl w:val="1"/>
          <w:numId w:val="2"/>
        </w:numPr>
        <w:shd w:fill="ffffff" w:val="clear"/>
        <w:spacing w:after="0" w:afterAutospacing="0" w:before="0" w:beforeAutospacing="0" w:line="240" w:lineRule="auto"/>
        <w:ind w:left="1440" w:hanging="360"/>
        <w:rPr>
          <w:rFonts w:ascii="Arial" w:cs="Arial" w:eastAsia="Arial" w:hAnsi="Arial"/>
          <w:color w:val="222222"/>
          <w:u w:val="none"/>
        </w:rPr>
      </w:pPr>
      <w:r w:rsidDel="00000000" w:rsidR="00000000" w:rsidRPr="00000000">
        <w:rPr>
          <w:rFonts w:ascii="Arial" w:cs="Arial" w:eastAsia="Arial" w:hAnsi="Arial"/>
          <w:color w:val="222222"/>
          <w:rtl w:val="0"/>
        </w:rPr>
        <w:t xml:space="preserve">Aumentar la capacidad del servidor para manejar un mayor volumen de transacciones durante períodos pico, como fines de semana o días festivos.</w:t>
      </w:r>
    </w:p>
    <w:p w:rsidR="00000000" w:rsidDel="00000000" w:rsidP="00000000" w:rsidRDefault="00000000" w:rsidRPr="00000000" w14:paraId="00000038">
      <w:pPr>
        <w:numPr>
          <w:ilvl w:val="1"/>
          <w:numId w:val="2"/>
        </w:numPr>
        <w:shd w:fill="ffffff" w:val="clear"/>
        <w:spacing w:after="0" w:afterAutospacing="0" w:before="0" w:beforeAutospacing="0" w:line="240" w:lineRule="auto"/>
        <w:ind w:left="1440" w:hanging="360"/>
        <w:rPr>
          <w:rFonts w:ascii="Arial" w:cs="Arial" w:eastAsia="Arial" w:hAnsi="Arial"/>
          <w:color w:val="222222"/>
          <w:u w:val="none"/>
        </w:rPr>
      </w:pPr>
      <w:r w:rsidDel="00000000" w:rsidR="00000000" w:rsidRPr="00000000">
        <w:rPr>
          <w:rFonts w:ascii="Arial" w:cs="Arial" w:eastAsia="Arial" w:hAnsi="Arial"/>
          <w:color w:val="222222"/>
          <w:rtl w:val="0"/>
        </w:rPr>
        <w:t xml:space="preserve">Implementar nuevos servicios digitales, como la reserva en línea de servicios de lavandería o la notificación de estado de los pedidos a través de mensajes de texto o aplicaciones móviles.</w:t>
      </w:r>
    </w:p>
    <w:p w:rsidR="00000000" w:rsidDel="00000000" w:rsidP="00000000" w:rsidRDefault="00000000" w:rsidRPr="00000000" w14:paraId="00000039">
      <w:pPr>
        <w:numPr>
          <w:ilvl w:val="1"/>
          <w:numId w:val="2"/>
        </w:numPr>
        <w:shd w:fill="ffffff" w:val="clear"/>
        <w:spacing w:after="0" w:afterAutospacing="0" w:before="0" w:beforeAutospacing="0" w:line="240" w:lineRule="auto"/>
        <w:ind w:left="1440" w:hanging="360"/>
        <w:rPr>
          <w:rFonts w:ascii="Arial" w:cs="Arial" w:eastAsia="Arial" w:hAnsi="Arial"/>
          <w:color w:val="222222"/>
          <w:u w:val="none"/>
        </w:rPr>
      </w:pPr>
      <w:r w:rsidDel="00000000" w:rsidR="00000000" w:rsidRPr="00000000">
        <w:rPr>
          <w:rFonts w:ascii="Arial" w:cs="Arial" w:eastAsia="Arial" w:hAnsi="Arial"/>
          <w:color w:val="222222"/>
          <w:rtl w:val="0"/>
        </w:rPr>
        <w:t xml:space="preserve"> Reforzar la seguridad de los datos de los clientes y garantizar el cumplimiento de las regulaciones de privacidad, como GDPR, mediante la implementación de medidas de protección y cifrado de datos.</w:t>
      </w:r>
    </w:p>
    <w:p w:rsidR="00000000" w:rsidDel="00000000" w:rsidP="00000000" w:rsidRDefault="00000000" w:rsidRPr="00000000" w14:paraId="0000003A">
      <w:pPr>
        <w:numPr>
          <w:ilvl w:val="1"/>
          <w:numId w:val="2"/>
        </w:numPr>
        <w:shd w:fill="ffffff" w:val="clear"/>
        <w:spacing w:after="280" w:before="0" w:beforeAutospacing="0" w:line="240" w:lineRule="auto"/>
        <w:ind w:left="1440" w:hanging="360"/>
        <w:rPr>
          <w:rFonts w:ascii="Arial" w:cs="Arial" w:eastAsia="Arial" w:hAnsi="Arial"/>
          <w:color w:val="222222"/>
          <w:u w:val="none"/>
        </w:rPr>
      </w:pPr>
      <w:r w:rsidDel="00000000" w:rsidR="00000000" w:rsidRPr="00000000">
        <w:rPr>
          <w:rFonts w:ascii="Arial" w:cs="Arial" w:eastAsia="Arial" w:hAnsi="Arial"/>
          <w:color w:val="222222"/>
          <w:rtl w:val="0"/>
        </w:rPr>
        <w:t xml:space="preserve">Optimizar la infraestructura del servidor para garantizar la disponibilidad y la escalabilidad, minimizando así los tiempos de inactividad y facilitando futuras expansiones o actualizaciones tecnológicas.</w:t>
      </w:r>
      <w:r w:rsidDel="00000000" w:rsidR="00000000" w:rsidRPr="00000000">
        <w:rPr>
          <w:rtl w:val="0"/>
        </w:rPr>
      </w:r>
    </w:p>
    <w:p w:rsidR="00000000" w:rsidDel="00000000" w:rsidP="00000000" w:rsidRDefault="00000000" w:rsidRPr="00000000" w14:paraId="0000003B">
      <w:pPr>
        <w:pStyle w:val="Heading4"/>
        <w:rPr/>
      </w:pPr>
      <w:r w:rsidDel="00000000" w:rsidR="00000000" w:rsidRPr="00000000">
        <w:rPr>
          <w:rtl w:val="0"/>
        </w:rPr>
        <w:t xml:space="preserve">1.2 Requisitos del Sistema:</w:t>
      </w:r>
    </w:p>
    <w:p w:rsidR="00000000" w:rsidDel="00000000" w:rsidP="00000000" w:rsidRDefault="00000000" w:rsidRPr="00000000" w14:paraId="0000003C">
      <w:pPr>
        <w:numPr>
          <w:ilvl w:val="0"/>
          <w:numId w:val="5"/>
        </w:numPr>
        <w:spacing w:after="0" w:afterAutospacing="0" w:before="280" w:line="240" w:lineRule="auto"/>
        <w:ind w:left="720" w:hanging="360"/>
        <w:rPr/>
      </w:pPr>
      <w:r w:rsidDel="00000000" w:rsidR="00000000" w:rsidRPr="00000000">
        <w:rPr>
          <w:rtl w:val="0"/>
        </w:rPr>
        <w:t xml:space="preserve">Define los requisitos de hardware, incluyendo procesadores, memoria RAM, almacenamiento y red.</w:t>
      </w:r>
    </w:p>
    <w:p w:rsidR="00000000" w:rsidDel="00000000" w:rsidP="00000000" w:rsidRDefault="00000000" w:rsidRPr="00000000" w14:paraId="0000003D">
      <w:pPr>
        <w:numPr>
          <w:ilvl w:val="1"/>
          <w:numId w:val="5"/>
        </w:numPr>
        <w:spacing w:after="0" w:afterAutospacing="0" w:before="0" w:beforeAutospacing="0" w:line="240" w:lineRule="auto"/>
        <w:ind w:left="1440" w:hanging="360"/>
        <w:jc w:val="both"/>
        <w:rPr>
          <w:u w:val="none"/>
        </w:rPr>
      </w:pPr>
      <w:r w:rsidDel="00000000" w:rsidR="00000000" w:rsidRPr="00000000">
        <w:rPr>
          <w:rtl w:val="0"/>
        </w:rPr>
        <w:t xml:space="preserve">Procesador: i7-(9)</w:t>
      </w:r>
    </w:p>
    <w:p w:rsidR="00000000" w:rsidDel="00000000" w:rsidP="00000000" w:rsidRDefault="00000000" w:rsidRPr="00000000" w14:paraId="0000003E">
      <w:pPr>
        <w:numPr>
          <w:ilvl w:val="1"/>
          <w:numId w:val="5"/>
        </w:numPr>
        <w:spacing w:after="0" w:afterAutospacing="0" w:before="0" w:beforeAutospacing="0" w:line="240" w:lineRule="auto"/>
        <w:ind w:left="1440" w:hanging="360"/>
        <w:jc w:val="both"/>
        <w:rPr>
          <w:u w:val="none"/>
        </w:rPr>
      </w:pPr>
      <w:r w:rsidDel="00000000" w:rsidR="00000000" w:rsidRPr="00000000">
        <w:rPr>
          <w:rtl w:val="0"/>
        </w:rPr>
        <w:t xml:space="preserve">RAM: 16</w:t>
      </w:r>
    </w:p>
    <w:p w:rsidR="00000000" w:rsidDel="00000000" w:rsidP="00000000" w:rsidRDefault="00000000" w:rsidRPr="00000000" w14:paraId="0000003F">
      <w:pPr>
        <w:numPr>
          <w:ilvl w:val="1"/>
          <w:numId w:val="5"/>
        </w:numPr>
        <w:spacing w:after="0" w:afterAutospacing="0" w:before="0" w:beforeAutospacing="0" w:line="240" w:lineRule="auto"/>
        <w:ind w:left="1440" w:hanging="360"/>
        <w:jc w:val="both"/>
        <w:rPr>
          <w:u w:val="none"/>
        </w:rPr>
      </w:pPr>
      <w:r w:rsidDel="00000000" w:rsidR="00000000" w:rsidRPr="00000000">
        <w:rPr>
          <w:rtl w:val="0"/>
        </w:rPr>
        <w:t xml:space="preserve">Almacenamiento: 2 TB</w:t>
      </w:r>
    </w:p>
    <w:p w:rsidR="00000000" w:rsidDel="00000000" w:rsidP="00000000" w:rsidRDefault="00000000" w:rsidRPr="00000000" w14:paraId="00000040">
      <w:pPr>
        <w:numPr>
          <w:ilvl w:val="1"/>
          <w:numId w:val="5"/>
        </w:numPr>
        <w:spacing w:after="0" w:before="0" w:beforeAutospacing="0" w:line="240" w:lineRule="auto"/>
        <w:ind w:left="1440" w:hanging="360"/>
        <w:jc w:val="both"/>
        <w:rPr>
          <w:u w:val="none"/>
        </w:rPr>
      </w:pPr>
      <w:r w:rsidDel="00000000" w:rsidR="00000000" w:rsidRPr="00000000">
        <w:rPr>
          <w:rtl w:val="0"/>
        </w:rPr>
        <w:t xml:space="preserve">Red: Estrella o Malla</w:t>
      </w:r>
    </w:p>
    <w:p w:rsidR="00000000" w:rsidDel="00000000" w:rsidP="00000000" w:rsidRDefault="00000000" w:rsidRPr="00000000" w14:paraId="00000041">
      <w:pPr>
        <w:spacing w:after="0" w:before="280" w:line="240" w:lineRule="auto"/>
        <w:ind w:left="720" w:firstLine="0"/>
        <w:rPr/>
      </w:pPr>
      <w:r w:rsidDel="00000000" w:rsidR="00000000" w:rsidRPr="00000000">
        <w:rPr>
          <w:rtl w:val="0"/>
        </w:rPr>
      </w:r>
    </w:p>
    <w:p w:rsidR="00000000" w:rsidDel="00000000" w:rsidP="00000000" w:rsidRDefault="00000000" w:rsidRPr="00000000" w14:paraId="00000042">
      <w:pPr>
        <w:numPr>
          <w:ilvl w:val="0"/>
          <w:numId w:val="5"/>
        </w:numPr>
        <w:spacing w:after="280" w:before="0" w:line="240" w:lineRule="auto"/>
        <w:ind w:left="720" w:hanging="360"/>
        <w:rPr/>
      </w:pPr>
      <w:r w:rsidDel="00000000" w:rsidR="00000000" w:rsidRPr="00000000">
        <w:rPr>
          <w:rtl w:val="0"/>
        </w:rPr>
        <w:t xml:space="preserve">Selecciona el sistema operativo adecuado para tus necesidades.</w:t>
      </w:r>
    </w:p>
    <w:p w:rsidR="00000000" w:rsidDel="00000000" w:rsidP="00000000" w:rsidRDefault="00000000" w:rsidRPr="00000000" w14:paraId="00000043">
      <w:pPr>
        <w:numPr>
          <w:ilvl w:val="1"/>
          <w:numId w:val="5"/>
        </w:numPr>
        <w:spacing w:after="280" w:before="0" w:line="240" w:lineRule="auto"/>
        <w:ind w:left="1440" w:hanging="360"/>
        <w:rPr>
          <w:u w:val="none"/>
        </w:rPr>
      </w:pPr>
      <w:r w:rsidDel="00000000" w:rsidR="00000000" w:rsidRPr="00000000">
        <w:rPr>
          <w:rtl w:val="0"/>
        </w:rPr>
        <w:t xml:space="preserve">Windows Server</w:t>
      </w:r>
    </w:p>
    <w:p w:rsidR="00000000" w:rsidDel="00000000" w:rsidP="00000000" w:rsidRDefault="00000000" w:rsidRPr="00000000" w14:paraId="00000044">
      <w:pPr>
        <w:spacing w:after="280" w:before="0" w:line="240" w:lineRule="auto"/>
        <w:ind w:left="720" w:firstLine="0"/>
        <w:rPr/>
      </w:pPr>
      <w:r w:rsidDel="00000000" w:rsidR="00000000" w:rsidRPr="00000000">
        <w:rPr>
          <w:rtl w:val="0"/>
        </w:rPr>
      </w:r>
    </w:p>
    <w:p w:rsidR="00000000" w:rsidDel="00000000" w:rsidP="00000000" w:rsidRDefault="00000000" w:rsidRPr="00000000" w14:paraId="00000045">
      <w:pPr>
        <w:spacing w:after="280" w:before="0" w:line="240" w:lineRule="auto"/>
        <w:ind w:left="720" w:firstLine="0"/>
        <w:rPr/>
      </w:pPr>
      <w:r w:rsidDel="00000000" w:rsidR="00000000" w:rsidRPr="00000000">
        <w:rPr>
          <w:rtl w:val="0"/>
        </w:rPr>
      </w:r>
    </w:p>
    <w:p w:rsidR="00000000" w:rsidDel="00000000" w:rsidP="00000000" w:rsidRDefault="00000000" w:rsidRPr="00000000" w14:paraId="00000046">
      <w:pPr>
        <w:spacing w:after="280" w:before="0" w:line="240" w:lineRule="auto"/>
        <w:ind w:left="720" w:firstLine="0"/>
        <w:rPr/>
      </w:pPr>
      <w:r w:rsidDel="00000000" w:rsidR="00000000" w:rsidRPr="00000000">
        <w:rPr>
          <w:rtl w:val="0"/>
        </w:rPr>
      </w:r>
    </w:p>
    <w:p w:rsidR="00000000" w:rsidDel="00000000" w:rsidP="00000000" w:rsidRDefault="00000000" w:rsidRPr="00000000" w14:paraId="00000047">
      <w:pPr>
        <w:spacing w:after="280" w:before="0" w:line="240" w:lineRule="auto"/>
        <w:ind w:left="720" w:firstLine="0"/>
        <w:rPr/>
      </w:pPr>
      <w:r w:rsidDel="00000000" w:rsidR="00000000" w:rsidRPr="00000000">
        <w:rPr>
          <w:rtl w:val="0"/>
        </w:rPr>
      </w:r>
    </w:p>
    <w:p w:rsidR="00000000" w:rsidDel="00000000" w:rsidP="00000000" w:rsidRDefault="00000000" w:rsidRPr="00000000" w14:paraId="00000048">
      <w:pPr>
        <w:pStyle w:val="Heading4"/>
        <w:rPr/>
      </w:pPr>
      <w:r w:rsidDel="00000000" w:rsidR="00000000" w:rsidRPr="00000000">
        <w:rPr>
          <w:rtl w:val="0"/>
        </w:rPr>
        <w:t xml:space="preserve">1.3 Topología de Red:</w:t>
      </w:r>
    </w:p>
    <w:p w:rsidR="00000000" w:rsidDel="00000000" w:rsidP="00000000" w:rsidRDefault="00000000" w:rsidRPr="00000000" w14:paraId="00000049">
      <w:pPr>
        <w:numPr>
          <w:ilvl w:val="0"/>
          <w:numId w:val="1"/>
        </w:numPr>
        <w:spacing w:after="0" w:before="280" w:line="240" w:lineRule="auto"/>
        <w:ind w:left="720" w:hanging="360"/>
        <w:rPr/>
      </w:pPr>
      <w:r w:rsidDel="00000000" w:rsidR="00000000" w:rsidRPr="00000000">
        <w:rPr>
          <w:rtl w:val="0"/>
        </w:rPr>
        <w:t xml:space="preserve">Diseña la topología de red, incluyendo la disposición física y lógica de los servidores.</w:t>
      </w:r>
    </w:p>
    <w:p w:rsidR="00000000" w:rsidDel="00000000" w:rsidP="00000000" w:rsidRDefault="00000000" w:rsidRPr="00000000" w14:paraId="0000004A">
      <w:pPr>
        <w:spacing w:after="0" w:line="240" w:lineRule="auto"/>
        <w:jc w:val="both"/>
        <w:rPr/>
      </w:pPr>
      <w:r w:rsidDel="00000000" w:rsidR="00000000" w:rsidRPr="00000000">
        <w:rPr>
          <w:rFonts w:ascii="Times New Roman" w:cs="Times New Roman" w:eastAsia="Times New Roman" w:hAnsi="Times New Roman"/>
          <w:sz w:val="24"/>
          <w:szCs w:val="24"/>
        </w:rPr>
        <w:drawing>
          <wp:inline distB="114300" distT="114300" distL="114300" distR="114300">
            <wp:extent cx="6031230" cy="1714500"/>
            <wp:effectExtent b="0" l="0" r="0" t="0"/>
            <wp:docPr id="92044627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03123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
        </w:numPr>
        <w:spacing w:after="280" w:before="0" w:line="240" w:lineRule="auto"/>
        <w:ind w:left="720" w:hanging="360"/>
        <w:rPr>
          <w:highlight w:val="green"/>
        </w:rPr>
      </w:pPr>
      <w:r w:rsidDel="00000000" w:rsidR="00000000" w:rsidRPr="00000000">
        <w:rPr>
          <w:rtl w:val="0"/>
        </w:rPr>
        <w:t xml:space="preserve">Establece configuraciones de seguridad, como firewalls y políticas de acceso. (</w:t>
      </w:r>
      <w:r w:rsidDel="00000000" w:rsidR="00000000" w:rsidRPr="00000000">
        <w:rPr>
          <w:highlight w:val="green"/>
          <w:rtl w:val="0"/>
        </w:rPr>
        <w:t xml:space="preserve">gráfica de topología empleada)</w:t>
      </w:r>
    </w:p>
    <w:p w:rsidR="00000000" w:rsidDel="00000000" w:rsidP="00000000" w:rsidRDefault="00000000" w:rsidRPr="00000000" w14:paraId="0000004C">
      <w:pPr>
        <w:pStyle w:val="Heading4"/>
        <w:rPr/>
      </w:pPr>
      <w:r w:rsidDel="00000000" w:rsidR="00000000" w:rsidRPr="00000000">
        <w:rPr>
          <w:rtl w:val="0"/>
        </w:rPr>
        <w:t xml:space="preserve">1.4 Copias de Seguridad:</w:t>
      </w:r>
    </w:p>
    <w:p w:rsidR="00000000" w:rsidDel="00000000" w:rsidP="00000000" w:rsidRDefault="00000000" w:rsidRPr="00000000" w14:paraId="0000004D">
      <w:pPr>
        <w:numPr>
          <w:ilvl w:val="0"/>
          <w:numId w:val="3"/>
        </w:numPr>
        <w:spacing w:after="280" w:before="280" w:line="240" w:lineRule="auto"/>
        <w:ind w:left="720" w:hanging="360"/>
        <w:rPr/>
      </w:pPr>
      <w:r w:rsidDel="00000000" w:rsidR="00000000" w:rsidRPr="00000000">
        <w:rPr>
          <w:rtl w:val="0"/>
        </w:rPr>
        <w:t xml:space="preserve">Desarrolla un plan de copias de seguridad que incluya la frecuencia, los métodos y la retención de datos.</w:t>
      </w:r>
    </w:p>
    <w:p w:rsidR="00000000" w:rsidDel="00000000" w:rsidP="00000000" w:rsidRDefault="00000000" w:rsidRPr="00000000" w14:paraId="0000004E">
      <w:pPr>
        <w:spacing w:after="280" w:before="280" w:line="240" w:lineRule="auto"/>
        <w:ind w:left="720" w:firstLine="0"/>
        <w:jc w:val="center"/>
        <w:rPr>
          <w:b w:val="1"/>
        </w:rPr>
      </w:pPr>
      <w:r w:rsidDel="00000000" w:rsidR="00000000" w:rsidRPr="00000000">
        <w:rPr>
          <w:b w:val="1"/>
          <w:rtl w:val="0"/>
        </w:rPr>
        <w:t xml:space="preserve">Plan de copias de seguridad JSJV</w:t>
      </w:r>
    </w:p>
    <w:p w:rsidR="00000000" w:rsidDel="00000000" w:rsidP="00000000" w:rsidRDefault="00000000" w:rsidRPr="00000000" w14:paraId="0000004F">
      <w:pPr>
        <w:spacing w:after="280" w:before="280" w:line="240" w:lineRule="auto"/>
        <w:ind w:left="720" w:firstLine="0"/>
        <w:jc w:val="both"/>
        <w:rPr>
          <w:b w:val="1"/>
        </w:rPr>
      </w:pPr>
      <w:r w:rsidDel="00000000" w:rsidR="00000000" w:rsidRPr="00000000">
        <w:rPr>
          <w:b w:val="1"/>
          <w:rtl w:val="0"/>
        </w:rPr>
        <w:t xml:space="preserve">Frecuencia:</w:t>
      </w:r>
    </w:p>
    <w:p w:rsidR="00000000" w:rsidDel="00000000" w:rsidP="00000000" w:rsidRDefault="00000000" w:rsidRPr="00000000" w14:paraId="00000050">
      <w:pPr>
        <w:numPr>
          <w:ilvl w:val="0"/>
          <w:numId w:val="4"/>
        </w:numPr>
        <w:spacing w:after="0" w:afterAutospacing="0" w:before="280" w:line="240" w:lineRule="auto"/>
        <w:ind w:left="1440" w:hanging="360"/>
        <w:jc w:val="both"/>
        <w:rPr>
          <w:u w:val="none"/>
        </w:rPr>
      </w:pPr>
      <w:r w:rsidDel="00000000" w:rsidR="00000000" w:rsidRPr="00000000">
        <w:rPr>
          <w:rtl w:val="0"/>
        </w:rPr>
        <w:t xml:space="preserve">Realizar copias diarias a los datos de alta prioridad.</w:t>
      </w:r>
    </w:p>
    <w:p w:rsidR="00000000" w:rsidDel="00000000" w:rsidP="00000000" w:rsidRDefault="00000000" w:rsidRPr="00000000" w14:paraId="00000051">
      <w:pPr>
        <w:numPr>
          <w:ilvl w:val="0"/>
          <w:numId w:val="4"/>
        </w:numPr>
        <w:spacing w:after="0" w:afterAutospacing="0" w:before="0" w:beforeAutospacing="0" w:line="240" w:lineRule="auto"/>
        <w:ind w:left="1440" w:hanging="360"/>
        <w:jc w:val="both"/>
        <w:rPr>
          <w:u w:val="none"/>
        </w:rPr>
      </w:pPr>
      <w:r w:rsidDel="00000000" w:rsidR="00000000" w:rsidRPr="00000000">
        <w:rPr>
          <w:rtl w:val="0"/>
        </w:rPr>
        <w:t xml:space="preserve">copias de seguridad semanales para datos menos críticos pero importantes.</w:t>
      </w:r>
    </w:p>
    <w:p w:rsidR="00000000" w:rsidDel="00000000" w:rsidP="00000000" w:rsidRDefault="00000000" w:rsidRPr="00000000" w14:paraId="00000052">
      <w:pPr>
        <w:numPr>
          <w:ilvl w:val="0"/>
          <w:numId w:val="4"/>
        </w:numPr>
        <w:spacing w:after="280" w:before="0" w:beforeAutospacing="0" w:line="240" w:lineRule="auto"/>
        <w:ind w:left="1440" w:hanging="360"/>
        <w:jc w:val="both"/>
        <w:rPr>
          <w:u w:val="none"/>
        </w:rPr>
      </w:pPr>
      <w:r w:rsidDel="00000000" w:rsidR="00000000" w:rsidRPr="00000000">
        <w:rPr>
          <w:rtl w:val="0"/>
        </w:rPr>
        <w:t xml:space="preserve">Copias de seguridad mensuales para archivos estáticos.</w:t>
      </w:r>
    </w:p>
    <w:p w:rsidR="00000000" w:rsidDel="00000000" w:rsidP="00000000" w:rsidRDefault="00000000" w:rsidRPr="00000000" w14:paraId="00000053">
      <w:pPr>
        <w:spacing w:after="280" w:before="280" w:line="240" w:lineRule="auto"/>
        <w:ind w:left="720" w:firstLine="0"/>
        <w:jc w:val="both"/>
        <w:rPr>
          <w:b w:val="1"/>
        </w:rPr>
      </w:pPr>
      <w:r w:rsidDel="00000000" w:rsidR="00000000" w:rsidRPr="00000000">
        <w:rPr>
          <w:b w:val="1"/>
          <w:rtl w:val="0"/>
        </w:rPr>
        <w:t xml:space="preserve">Métodos:</w:t>
      </w:r>
    </w:p>
    <w:p w:rsidR="00000000" w:rsidDel="00000000" w:rsidP="00000000" w:rsidRDefault="00000000" w:rsidRPr="00000000" w14:paraId="00000054">
      <w:pPr>
        <w:numPr>
          <w:ilvl w:val="0"/>
          <w:numId w:val="16"/>
        </w:numPr>
        <w:spacing w:after="0" w:afterAutospacing="0" w:before="280" w:line="240" w:lineRule="auto"/>
        <w:ind w:left="1440" w:hanging="360"/>
        <w:jc w:val="both"/>
      </w:pPr>
      <w:r w:rsidDel="00000000" w:rsidR="00000000" w:rsidRPr="00000000">
        <w:rPr>
          <w:rtl w:val="0"/>
        </w:rPr>
        <w:t xml:space="preserve">Implementar copias de seguridad completas semanales para garantizar la integridad y facilitar la recuperación de datos.</w:t>
      </w:r>
    </w:p>
    <w:p w:rsidR="00000000" w:rsidDel="00000000" w:rsidP="00000000" w:rsidRDefault="00000000" w:rsidRPr="00000000" w14:paraId="00000055">
      <w:pPr>
        <w:numPr>
          <w:ilvl w:val="0"/>
          <w:numId w:val="16"/>
        </w:numPr>
        <w:spacing w:after="280" w:before="0" w:beforeAutospacing="0" w:line="240" w:lineRule="auto"/>
        <w:ind w:left="1440" w:hanging="360"/>
        <w:jc w:val="both"/>
      </w:pPr>
      <w:r w:rsidDel="00000000" w:rsidR="00000000" w:rsidRPr="00000000">
        <w:rPr>
          <w:rtl w:val="0"/>
        </w:rPr>
        <w:t xml:space="preserve">Implementar</w:t>
      </w:r>
      <w:r w:rsidDel="00000000" w:rsidR="00000000" w:rsidRPr="00000000">
        <w:rPr>
          <w:rtl w:val="0"/>
        </w:rPr>
        <w:t xml:space="preserve"> copias de seguridad en la nube.</w:t>
      </w:r>
      <w:r w:rsidDel="00000000" w:rsidR="00000000" w:rsidRPr="00000000">
        <w:rPr>
          <w:rtl w:val="0"/>
        </w:rPr>
      </w:r>
    </w:p>
    <w:p w:rsidR="00000000" w:rsidDel="00000000" w:rsidP="00000000" w:rsidRDefault="00000000" w:rsidRPr="00000000" w14:paraId="00000056">
      <w:pPr>
        <w:spacing w:after="280" w:before="280" w:line="240" w:lineRule="auto"/>
        <w:ind w:left="720" w:firstLine="0"/>
        <w:jc w:val="both"/>
        <w:rPr>
          <w:b w:val="1"/>
        </w:rPr>
      </w:pPr>
      <w:r w:rsidDel="00000000" w:rsidR="00000000" w:rsidRPr="00000000">
        <w:rPr>
          <w:b w:val="1"/>
          <w:rtl w:val="0"/>
        </w:rPr>
        <w:t xml:space="preserve">Retención de datos:</w:t>
      </w:r>
    </w:p>
    <w:p w:rsidR="00000000" w:rsidDel="00000000" w:rsidP="00000000" w:rsidRDefault="00000000" w:rsidRPr="00000000" w14:paraId="00000057">
      <w:pPr>
        <w:numPr>
          <w:ilvl w:val="0"/>
          <w:numId w:val="16"/>
        </w:numPr>
        <w:spacing w:after="0" w:afterAutospacing="0" w:before="280" w:line="240" w:lineRule="auto"/>
        <w:ind w:left="1440" w:hanging="360"/>
        <w:jc w:val="both"/>
        <w:rPr>
          <w:u w:val="none"/>
        </w:rPr>
      </w:pPr>
      <w:r w:rsidDel="00000000" w:rsidR="00000000" w:rsidRPr="00000000">
        <w:rPr>
          <w:rtl w:val="0"/>
        </w:rPr>
        <w:t xml:space="preserve">Mantener varias versiones de copias de seguridad para permitir la recuperación de datos específicos.</w:t>
      </w:r>
    </w:p>
    <w:p w:rsidR="00000000" w:rsidDel="00000000" w:rsidP="00000000" w:rsidRDefault="00000000" w:rsidRPr="00000000" w14:paraId="00000058">
      <w:pPr>
        <w:numPr>
          <w:ilvl w:val="0"/>
          <w:numId w:val="16"/>
        </w:numPr>
        <w:spacing w:after="280" w:before="0" w:beforeAutospacing="0" w:line="240" w:lineRule="auto"/>
        <w:ind w:left="1440" w:hanging="360"/>
        <w:jc w:val="both"/>
        <w:rPr>
          <w:u w:val="none"/>
        </w:rPr>
      </w:pPr>
      <w:r w:rsidDel="00000000" w:rsidR="00000000" w:rsidRPr="00000000">
        <w:rPr>
          <w:rtl w:val="0"/>
        </w:rPr>
        <w:t xml:space="preserve">Conservar copias de seguridad por al menos 6 meses para poder garantizar la retención de datos en caso de pérdida.</w:t>
      </w:r>
    </w:p>
    <w:p w:rsidR="00000000" w:rsidDel="00000000" w:rsidP="00000000" w:rsidRDefault="00000000" w:rsidRPr="00000000" w14:paraId="00000059">
      <w:pPr>
        <w:spacing w:after="280" w:before="280" w:line="240" w:lineRule="auto"/>
        <w:ind w:left="1440" w:firstLine="0"/>
        <w:jc w:val="both"/>
        <w:rPr/>
      </w:pPr>
      <w:r w:rsidDel="00000000" w:rsidR="00000000" w:rsidRPr="00000000">
        <w:rPr>
          <w:rtl w:val="0"/>
        </w:rPr>
      </w:r>
    </w:p>
    <w:p w:rsidR="00000000" w:rsidDel="00000000" w:rsidP="00000000" w:rsidRDefault="00000000" w:rsidRPr="00000000" w14:paraId="0000005A">
      <w:pPr>
        <w:spacing w:after="280" w:before="280" w:line="240" w:lineRule="auto"/>
        <w:ind w:left="0" w:firstLine="0"/>
        <w:jc w:val="both"/>
        <w:rPr/>
      </w:pPr>
      <w:r w:rsidDel="00000000" w:rsidR="00000000" w:rsidRPr="00000000">
        <w:rPr>
          <w:rtl w:val="0"/>
        </w:rPr>
      </w:r>
    </w:p>
    <w:p w:rsidR="00000000" w:rsidDel="00000000" w:rsidP="00000000" w:rsidRDefault="00000000" w:rsidRPr="00000000" w14:paraId="0000005B">
      <w:pPr>
        <w:spacing w:after="280" w:before="280" w:line="240" w:lineRule="auto"/>
        <w:ind w:left="0" w:firstLine="0"/>
        <w:jc w:val="both"/>
        <w:rPr/>
      </w:pPr>
      <w:r w:rsidDel="00000000" w:rsidR="00000000" w:rsidRPr="00000000">
        <w:rPr>
          <w:rtl w:val="0"/>
        </w:rPr>
      </w:r>
    </w:p>
    <w:p w:rsidR="00000000" w:rsidDel="00000000" w:rsidP="00000000" w:rsidRDefault="00000000" w:rsidRPr="00000000" w14:paraId="0000005C">
      <w:pPr>
        <w:spacing w:after="280" w:before="280" w:line="240" w:lineRule="auto"/>
        <w:ind w:left="720" w:firstLine="0"/>
        <w:jc w:val="both"/>
        <w:rPr/>
      </w:pPr>
      <w:r w:rsidDel="00000000" w:rsidR="00000000" w:rsidRPr="00000000">
        <w:rPr>
          <w:rtl w:val="0"/>
        </w:rPr>
      </w:r>
    </w:p>
    <w:p w:rsidR="00000000" w:rsidDel="00000000" w:rsidP="00000000" w:rsidRDefault="00000000" w:rsidRPr="00000000" w14:paraId="0000005D">
      <w:pPr>
        <w:spacing w:after="280" w:before="280" w:line="240" w:lineRule="auto"/>
        <w:ind w:left="720" w:firstLine="0"/>
        <w:jc w:val="both"/>
        <w:rPr/>
      </w:pPr>
      <w:r w:rsidDel="00000000" w:rsidR="00000000" w:rsidRPr="00000000">
        <w:rPr>
          <w:rtl w:val="0"/>
        </w:rPr>
      </w:r>
    </w:p>
    <w:p w:rsidR="00000000" w:rsidDel="00000000" w:rsidP="00000000" w:rsidRDefault="00000000" w:rsidRPr="00000000" w14:paraId="0000005E">
      <w:pPr>
        <w:spacing w:after="280" w:before="280" w:line="240" w:lineRule="auto"/>
        <w:ind w:left="720" w:firstLine="0"/>
        <w:jc w:val="both"/>
        <w:rPr/>
      </w:pPr>
      <w:r w:rsidDel="00000000" w:rsidR="00000000" w:rsidRPr="00000000">
        <w:rPr>
          <w:rtl w:val="0"/>
        </w:rPr>
      </w:r>
    </w:p>
    <w:p w:rsidR="00000000" w:rsidDel="00000000" w:rsidP="00000000" w:rsidRDefault="00000000" w:rsidRPr="00000000" w14:paraId="0000005F">
      <w:pPr>
        <w:spacing w:after="280" w:before="280" w:line="240" w:lineRule="auto"/>
        <w:ind w:left="720" w:firstLine="0"/>
        <w:jc w:val="both"/>
        <w:rPr/>
      </w:pPr>
      <w:r w:rsidDel="00000000" w:rsidR="00000000" w:rsidRPr="00000000">
        <w:rPr>
          <w:rtl w:val="0"/>
        </w:rPr>
      </w:r>
    </w:p>
    <w:p w:rsidR="00000000" w:rsidDel="00000000" w:rsidP="00000000" w:rsidRDefault="00000000" w:rsidRPr="00000000" w14:paraId="00000060">
      <w:pPr>
        <w:spacing w:after="280" w:before="280" w:line="240" w:lineRule="auto"/>
        <w:ind w:left="720" w:firstLine="0"/>
        <w:jc w:val="both"/>
        <w:rPr/>
      </w:pPr>
      <w:r w:rsidDel="00000000" w:rsidR="00000000" w:rsidRPr="00000000">
        <w:rPr>
          <w:rtl w:val="0"/>
        </w:rPr>
      </w:r>
    </w:p>
    <w:p w:rsidR="00000000" w:rsidDel="00000000" w:rsidP="00000000" w:rsidRDefault="00000000" w:rsidRPr="00000000" w14:paraId="00000061">
      <w:pPr>
        <w:pStyle w:val="Heading3"/>
        <w:rPr/>
      </w:pPr>
      <w:r w:rsidDel="00000000" w:rsidR="00000000" w:rsidRPr="00000000">
        <w:rPr>
          <w:rtl w:val="0"/>
        </w:rPr>
        <w:t xml:space="preserve">2. Adquisición y Preparación del Hardware:</w:t>
      </w:r>
    </w:p>
    <w:p w:rsidR="00000000" w:rsidDel="00000000" w:rsidP="00000000" w:rsidRDefault="00000000" w:rsidRPr="00000000" w14:paraId="00000062">
      <w:pPr>
        <w:pStyle w:val="Heading4"/>
        <w:rPr/>
      </w:pPr>
      <w:r w:rsidDel="00000000" w:rsidR="00000000" w:rsidRPr="00000000">
        <w:rPr>
          <w:rtl w:val="0"/>
        </w:rPr>
        <w:t xml:space="preserve">2.1 Adquisición de Hardware:</w:t>
      </w:r>
    </w:p>
    <w:p w:rsidR="00000000" w:rsidDel="00000000" w:rsidP="00000000" w:rsidRDefault="00000000" w:rsidRPr="00000000" w14:paraId="00000063">
      <w:pPr>
        <w:numPr>
          <w:ilvl w:val="0"/>
          <w:numId w:val="6"/>
        </w:numPr>
        <w:spacing w:after="280" w:before="280" w:line="240" w:lineRule="auto"/>
        <w:ind w:left="720" w:hanging="360"/>
        <w:rPr>
          <w:i w:val="1"/>
          <w:sz w:val="18"/>
          <w:szCs w:val="18"/>
        </w:rPr>
      </w:pPr>
      <w:r w:rsidDel="00000000" w:rsidR="00000000" w:rsidRPr="00000000">
        <w:rPr>
          <w:rtl w:val="0"/>
        </w:rPr>
        <w:t xml:space="preserve">Compra el hardware según los requisitos definidos. </w:t>
      </w:r>
      <w:r w:rsidDel="00000000" w:rsidR="00000000" w:rsidRPr="00000000">
        <w:rPr>
          <w:i w:val="1"/>
          <w:sz w:val="18"/>
          <w:szCs w:val="18"/>
          <w:rtl w:val="0"/>
        </w:rPr>
        <w:t xml:space="preserve">(cantidad  Especificaciones costo unitario y costo total) </w:t>
      </w:r>
      <w:r w:rsidDel="00000000" w:rsidR="00000000" w:rsidRPr="00000000">
        <w:rPr>
          <w:rtl w:val="0"/>
        </w:rPr>
        <w:t xml:space="preserve">Ejemplo:</w:t>
      </w:r>
      <w:r w:rsidDel="00000000" w:rsidR="00000000" w:rsidRPr="00000000">
        <w:rPr>
          <w:rtl w:val="0"/>
        </w:rPr>
      </w:r>
    </w:p>
    <w:p w:rsidR="00000000" w:rsidDel="00000000" w:rsidP="00000000" w:rsidRDefault="00000000" w:rsidRPr="00000000" w14:paraId="00000064">
      <w:pPr>
        <w:spacing w:after="280" w:before="280" w:line="240" w:lineRule="auto"/>
        <w:ind w:left="720" w:firstLine="0"/>
        <w:rPr>
          <w:b w:val="1"/>
          <w:i w:val="1"/>
          <w:sz w:val="20"/>
          <w:szCs w:val="20"/>
        </w:rPr>
      </w:pPr>
      <w:r w:rsidDel="00000000" w:rsidR="00000000" w:rsidRPr="00000000">
        <w:rPr>
          <w:rFonts w:ascii="Arial" w:cs="Arial" w:eastAsia="Arial" w:hAnsi="Arial"/>
          <w:b w:val="1"/>
          <w:color w:val="000000"/>
          <w:sz w:val="20"/>
          <w:szCs w:val="20"/>
          <w:rtl w:val="0"/>
        </w:rPr>
        <w:t xml:space="preserve">TABLA DE ESPECIFICACIONES / COSTO DEL EQUIPO A INSTALAR</w:t>
      </w:r>
      <w:r w:rsidDel="00000000" w:rsidR="00000000" w:rsidRPr="00000000">
        <w:rPr>
          <w:rtl w:val="0"/>
        </w:rPr>
      </w:r>
    </w:p>
    <w:tbl>
      <w:tblPr>
        <w:tblStyle w:val="Table2"/>
        <w:tblW w:w="8495.0" w:type="dxa"/>
        <w:jc w:val="center"/>
        <w:tblBorders>
          <w:top w:color="93de61" w:space="0" w:sz="4" w:val="single"/>
          <w:left w:color="93de61" w:space="0" w:sz="4" w:val="single"/>
          <w:bottom w:color="93de61" w:space="0" w:sz="4" w:val="single"/>
          <w:right w:color="93de61" w:space="0" w:sz="4" w:val="single"/>
          <w:insideH w:color="93de61" w:space="0" w:sz="4" w:val="single"/>
          <w:insideV w:color="93de61" w:space="0" w:sz="4" w:val="single"/>
        </w:tblBorders>
        <w:tblLayout w:type="fixed"/>
        <w:tblLook w:val="04A0"/>
      </w:tblPr>
      <w:tblGrid>
        <w:gridCol w:w="1699"/>
        <w:gridCol w:w="1699"/>
        <w:gridCol w:w="1699"/>
        <w:gridCol w:w="1699"/>
        <w:gridCol w:w="1699"/>
        <w:tblGridChange w:id="0">
          <w:tblGrid>
            <w:gridCol w:w="1699"/>
            <w:gridCol w:w="1699"/>
            <w:gridCol w:w="1699"/>
            <w:gridCol w:w="1699"/>
            <w:gridCol w:w="1699"/>
          </w:tblGrid>
        </w:tblGridChange>
      </w:tblGrid>
      <w:tr>
        <w:trPr>
          <w:cantSplit w:val="0"/>
          <w:tblHeader w:val="0"/>
        </w:trPr>
        <w:tc>
          <w:tcPr>
            <w:shd w:fill="6b911c" w:val="clear"/>
          </w:tcPr>
          <w:p w:rsidR="00000000" w:rsidDel="00000000" w:rsidP="00000000" w:rsidRDefault="00000000" w:rsidRPr="00000000" w14:paraId="00000065">
            <w:pPr>
              <w:spacing w:after="200" w:line="252.00000000000003" w:lineRule="auto"/>
              <w:jc w:val="center"/>
              <w:rPr>
                <w:rFonts w:ascii="Calibri" w:cs="Calibri" w:eastAsia="Calibri" w:hAnsi="Calibri"/>
                <w:b w:val="0"/>
                <w:sz w:val="16"/>
                <w:szCs w:val="16"/>
              </w:rPr>
            </w:pPr>
            <w:r w:rsidDel="00000000" w:rsidR="00000000" w:rsidRPr="00000000">
              <w:rPr>
                <w:rFonts w:ascii="Calibri" w:cs="Calibri" w:eastAsia="Calibri" w:hAnsi="Calibri"/>
                <w:b w:val="0"/>
                <w:sz w:val="16"/>
                <w:szCs w:val="16"/>
                <w:rtl w:val="0"/>
              </w:rPr>
              <w:t xml:space="preserve">Cantidad</w:t>
            </w:r>
          </w:p>
        </w:tc>
        <w:tc>
          <w:tcPr>
            <w:shd w:fill="6b911c" w:val="clear"/>
          </w:tcPr>
          <w:p w:rsidR="00000000" w:rsidDel="00000000" w:rsidP="00000000" w:rsidRDefault="00000000" w:rsidRPr="00000000" w14:paraId="00000066">
            <w:pPr>
              <w:jc w:val="center"/>
              <w:rPr>
                <w:i w:val="1"/>
                <w:sz w:val="15"/>
                <w:szCs w:val="15"/>
              </w:rPr>
            </w:pPr>
            <w:r w:rsidDel="00000000" w:rsidR="00000000" w:rsidRPr="00000000">
              <w:rPr>
                <w:i w:val="1"/>
                <w:sz w:val="15"/>
                <w:szCs w:val="15"/>
                <w:rtl w:val="0"/>
              </w:rPr>
              <w:t xml:space="preserve">Equipo</w:t>
            </w:r>
          </w:p>
        </w:tc>
        <w:tc>
          <w:tcPr>
            <w:shd w:fill="6b911c" w:val="clear"/>
          </w:tcPr>
          <w:p w:rsidR="00000000" w:rsidDel="00000000" w:rsidP="00000000" w:rsidRDefault="00000000" w:rsidRPr="00000000" w14:paraId="00000067">
            <w:pPr>
              <w:jc w:val="center"/>
              <w:rPr>
                <w:i w:val="1"/>
                <w:sz w:val="15"/>
                <w:szCs w:val="15"/>
              </w:rPr>
            </w:pPr>
            <w:r w:rsidDel="00000000" w:rsidR="00000000" w:rsidRPr="00000000">
              <w:rPr>
                <w:i w:val="1"/>
                <w:sz w:val="15"/>
                <w:szCs w:val="15"/>
                <w:rtl w:val="0"/>
              </w:rPr>
              <w:t xml:space="preserve">Especificaciones</w:t>
            </w:r>
          </w:p>
        </w:tc>
        <w:tc>
          <w:tcPr>
            <w:shd w:fill="6b911c" w:val="clear"/>
          </w:tcPr>
          <w:p w:rsidR="00000000" w:rsidDel="00000000" w:rsidP="00000000" w:rsidRDefault="00000000" w:rsidRPr="00000000" w14:paraId="00000068">
            <w:pPr>
              <w:jc w:val="center"/>
              <w:rPr>
                <w:i w:val="1"/>
                <w:sz w:val="15"/>
                <w:szCs w:val="15"/>
              </w:rPr>
            </w:pPr>
            <w:r w:rsidDel="00000000" w:rsidR="00000000" w:rsidRPr="00000000">
              <w:rPr>
                <w:i w:val="1"/>
                <w:sz w:val="15"/>
                <w:szCs w:val="15"/>
                <w:rtl w:val="0"/>
              </w:rPr>
              <w:t xml:space="preserve">Costo Unitario</w:t>
            </w:r>
          </w:p>
        </w:tc>
        <w:tc>
          <w:tcPr>
            <w:shd w:fill="6b911c" w:val="clear"/>
          </w:tcPr>
          <w:p w:rsidR="00000000" w:rsidDel="00000000" w:rsidP="00000000" w:rsidRDefault="00000000" w:rsidRPr="00000000" w14:paraId="00000069">
            <w:pPr>
              <w:jc w:val="center"/>
              <w:rPr>
                <w:i w:val="1"/>
                <w:sz w:val="15"/>
                <w:szCs w:val="15"/>
              </w:rPr>
            </w:pPr>
            <w:r w:rsidDel="00000000" w:rsidR="00000000" w:rsidRPr="00000000">
              <w:rPr>
                <w:i w:val="1"/>
                <w:sz w:val="15"/>
                <w:szCs w:val="15"/>
                <w:rtl w:val="0"/>
              </w:rPr>
              <w:t xml:space="preserve">Costo Total</w:t>
            </w:r>
          </w:p>
        </w:tc>
      </w:tr>
      <w:tr>
        <w:trPr>
          <w:cantSplit w:val="0"/>
          <w:tblHeader w:val="0"/>
        </w:trPr>
        <w:tc>
          <w:tcPr>
            <w:shd w:fill="e9f5d0" w:val="clear"/>
          </w:tcPr>
          <w:p w:rsidR="00000000" w:rsidDel="00000000" w:rsidP="00000000" w:rsidRDefault="00000000" w:rsidRPr="00000000" w14:paraId="0000006A">
            <w:pPr>
              <w:jc w:val="center"/>
              <w:rPr>
                <w:rFonts w:ascii="Calibri" w:cs="Calibri" w:eastAsia="Calibri" w:hAnsi="Calibri"/>
                <w:i w:val="1"/>
                <w:sz w:val="15"/>
                <w:szCs w:val="15"/>
              </w:rPr>
            </w:pPr>
            <w:r w:rsidDel="00000000" w:rsidR="00000000" w:rsidRPr="00000000">
              <w:rPr>
                <w:rFonts w:ascii="Calibri" w:cs="Calibri" w:eastAsia="Calibri" w:hAnsi="Calibri"/>
                <w:i w:val="1"/>
                <w:sz w:val="15"/>
                <w:szCs w:val="15"/>
                <w:rtl w:val="0"/>
              </w:rPr>
              <w:t xml:space="preserve">1</w:t>
            </w:r>
          </w:p>
        </w:tc>
        <w:tc>
          <w:tcPr>
            <w:shd w:fill="e9f5d0" w:val="clear"/>
          </w:tcPr>
          <w:p w:rsidR="00000000" w:rsidDel="00000000" w:rsidP="00000000" w:rsidRDefault="00000000" w:rsidRPr="00000000" w14:paraId="0000006B">
            <w:pPr>
              <w:jc w:val="center"/>
              <w:rPr>
                <w:rFonts w:ascii="Calibri" w:cs="Calibri" w:eastAsia="Calibri" w:hAnsi="Calibri"/>
                <w:i w:val="1"/>
                <w:sz w:val="15"/>
                <w:szCs w:val="15"/>
              </w:rPr>
            </w:pPr>
            <w:r w:rsidDel="00000000" w:rsidR="00000000" w:rsidRPr="00000000">
              <w:rPr>
                <w:rFonts w:ascii="Calibri" w:cs="Calibri" w:eastAsia="Calibri" w:hAnsi="Calibri"/>
                <w:i w:val="1"/>
                <w:sz w:val="15"/>
                <w:szCs w:val="15"/>
                <w:rtl w:val="0"/>
              </w:rPr>
              <w:t xml:space="preserve">Servidor</w:t>
            </w:r>
          </w:p>
        </w:tc>
        <w:tc>
          <w:tcPr>
            <w:shd w:fill="e9f5d0" w:val="clear"/>
          </w:tcPr>
          <w:p w:rsidR="00000000" w:rsidDel="00000000" w:rsidP="00000000" w:rsidRDefault="00000000" w:rsidRPr="00000000" w14:paraId="0000006C">
            <w:pP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Dell PowerEdge T40 Intel </w:t>
            </w:r>
          </w:p>
          <w:p w:rsidR="00000000" w:rsidDel="00000000" w:rsidP="00000000" w:rsidRDefault="00000000" w:rsidRPr="00000000" w14:paraId="0000006D">
            <w:pP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Xeon 3.5 Ghz </w:t>
            </w:r>
          </w:p>
          <w:p w:rsidR="00000000" w:rsidDel="00000000" w:rsidP="00000000" w:rsidRDefault="00000000" w:rsidRPr="00000000" w14:paraId="0000006E">
            <w:pP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8g RAM</w:t>
            </w:r>
          </w:p>
          <w:p w:rsidR="00000000" w:rsidDel="00000000" w:rsidP="00000000" w:rsidRDefault="00000000" w:rsidRPr="00000000" w14:paraId="0000006F">
            <w:pPr>
              <w:rPr>
                <w:rFonts w:ascii="Calibri" w:cs="Calibri" w:eastAsia="Calibri" w:hAnsi="Calibri"/>
                <w:i w:val="1"/>
                <w:sz w:val="15"/>
                <w:szCs w:val="15"/>
              </w:rPr>
            </w:pPr>
            <w:r w:rsidDel="00000000" w:rsidR="00000000" w:rsidRPr="00000000">
              <w:rPr>
                <w:rFonts w:ascii="Calibri" w:cs="Calibri" w:eastAsia="Calibri" w:hAnsi="Calibri"/>
                <w:sz w:val="15"/>
                <w:szCs w:val="15"/>
                <w:rtl w:val="0"/>
              </w:rPr>
              <w:t xml:space="preserve">1tb</w:t>
            </w:r>
            <w:r w:rsidDel="00000000" w:rsidR="00000000" w:rsidRPr="00000000">
              <w:rPr>
                <w:rtl w:val="0"/>
              </w:rPr>
            </w:r>
          </w:p>
        </w:tc>
        <w:tc>
          <w:tcPr>
            <w:shd w:fill="e9f5d0" w:val="clear"/>
          </w:tcPr>
          <w:p w:rsidR="00000000" w:rsidDel="00000000" w:rsidP="00000000" w:rsidRDefault="00000000" w:rsidRPr="00000000" w14:paraId="00000070">
            <w:pPr>
              <w:jc w:val="right"/>
              <w:rPr>
                <w:i w:val="1"/>
                <w:sz w:val="15"/>
                <w:szCs w:val="15"/>
              </w:rPr>
            </w:pPr>
            <w:r w:rsidDel="00000000" w:rsidR="00000000" w:rsidRPr="00000000">
              <w:rPr>
                <w:i w:val="1"/>
                <w:sz w:val="15"/>
                <w:szCs w:val="15"/>
                <w:rtl w:val="0"/>
              </w:rPr>
              <w:t xml:space="preserve">$</w:t>
            </w:r>
            <w:r w:rsidDel="00000000" w:rsidR="00000000" w:rsidRPr="00000000">
              <w:rPr>
                <w:smallCaps w:val="1"/>
                <w:color w:val="2a5010"/>
                <w:sz w:val="15"/>
                <w:szCs w:val="15"/>
                <w:rtl w:val="0"/>
              </w:rPr>
              <w:t xml:space="preserve"> </w:t>
            </w:r>
            <w:r w:rsidDel="00000000" w:rsidR="00000000" w:rsidRPr="00000000">
              <w:rPr>
                <w:sz w:val="15"/>
                <w:szCs w:val="15"/>
                <w:rtl w:val="0"/>
              </w:rPr>
              <w:t xml:space="preserve">5.500.000</w:t>
            </w:r>
            <w:r w:rsidDel="00000000" w:rsidR="00000000" w:rsidRPr="00000000">
              <w:rPr>
                <w:rtl w:val="0"/>
              </w:rPr>
            </w:r>
          </w:p>
        </w:tc>
        <w:tc>
          <w:tcPr>
            <w:shd w:fill="e9f5d0" w:val="clear"/>
          </w:tcPr>
          <w:p w:rsidR="00000000" w:rsidDel="00000000" w:rsidP="00000000" w:rsidRDefault="00000000" w:rsidRPr="00000000" w14:paraId="00000071">
            <w:pPr>
              <w:jc w:val="right"/>
              <w:rPr>
                <w:i w:val="1"/>
                <w:sz w:val="15"/>
                <w:szCs w:val="15"/>
              </w:rPr>
            </w:pPr>
            <w:r w:rsidDel="00000000" w:rsidR="00000000" w:rsidRPr="00000000">
              <w:rPr>
                <w:sz w:val="15"/>
                <w:szCs w:val="15"/>
                <w:rtl w:val="0"/>
              </w:rPr>
              <w:t xml:space="preserve">$ 5.500.000</w:t>
            </w:r>
            <w:r w:rsidDel="00000000" w:rsidR="00000000" w:rsidRPr="00000000">
              <w:rPr>
                <w:rtl w:val="0"/>
              </w:rPr>
            </w:r>
          </w:p>
        </w:tc>
      </w:tr>
      <w:tr>
        <w:trPr>
          <w:cantSplit w:val="0"/>
          <w:trHeight w:val="603.10546875" w:hRule="atLeast"/>
          <w:tblHeader w:val="0"/>
        </w:trPr>
        <w:tc>
          <w:tcPr/>
          <w:p w:rsidR="00000000" w:rsidDel="00000000" w:rsidP="00000000" w:rsidRDefault="00000000" w:rsidRPr="00000000" w14:paraId="00000072">
            <w:pPr>
              <w:jc w:val="center"/>
              <w:rPr>
                <w:i w:val="1"/>
                <w:sz w:val="15"/>
                <w:szCs w:val="15"/>
              </w:rPr>
            </w:pPr>
            <w:r w:rsidDel="00000000" w:rsidR="00000000" w:rsidRPr="00000000">
              <w:rPr>
                <w:i w:val="1"/>
                <w:sz w:val="15"/>
                <w:szCs w:val="15"/>
                <w:rtl w:val="0"/>
              </w:rPr>
              <w:t xml:space="preserve">3</w:t>
            </w:r>
          </w:p>
        </w:tc>
        <w:tc>
          <w:tcPr/>
          <w:p w:rsidR="00000000" w:rsidDel="00000000" w:rsidP="00000000" w:rsidRDefault="00000000" w:rsidRPr="00000000" w14:paraId="00000073">
            <w:pPr>
              <w:jc w:val="center"/>
              <w:rPr>
                <w:i w:val="1"/>
                <w:sz w:val="15"/>
                <w:szCs w:val="15"/>
              </w:rPr>
            </w:pPr>
            <w:r w:rsidDel="00000000" w:rsidR="00000000" w:rsidRPr="00000000">
              <w:rPr>
                <w:rFonts w:ascii="Calibri" w:cs="Calibri" w:eastAsia="Calibri" w:hAnsi="Calibri"/>
                <w:i w:val="1"/>
                <w:sz w:val="15"/>
                <w:szCs w:val="15"/>
                <w:rtl w:val="0"/>
              </w:rPr>
              <w:t xml:space="preserve">Estaciones de trabajo</w:t>
            </w:r>
            <w:r w:rsidDel="00000000" w:rsidR="00000000" w:rsidRPr="00000000">
              <w:rPr>
                <w:rtl w:val="0"/>
              </w:rPr>
            </w:r>
          </w:p>
        </w:tc>
        <w:tc>
          <w:tcPr/>
          <w:p w:rsidR="00000000" w:rsidDel="00000000" w:rsidP="00000000" w:rsidRDefault="00000000" w:rsidRPr="00000000" w14:paraId="00000074">
            <w:pPr>
              <w:rPr>
                <w:i w:val="1"/>
                <w:sz w:val="15"/>
                <w:szCs w:val="15"/>
              </w:rPr>
            </w:pPr>
            <w:r w:rsidDel="00000000" w:rsidR="00000000" w:rsidRPr="00000000">
              <w:rPr>
                <w:i w:val="1"/>
                <w:sz w:val="15"/>
                <w:szCs w:val="15"/>
                <w:rtl w:val="0"/>
              </w:rPr>
              <w:t xml:space="preserve">Dell optiplex</w:t>
            </w:r>
          </w:p>
          <w:p w:rsidR="00000000" w:rsidDel="00000000" w:rsidP="00000000" w:rsidRDefault="00000000" w:rsidRPr="00000000" w14:paraId="00000075">
            <w:pPr>
              <w:rPr>
                <w:i w:val="1"/>
                <w:sz w:val="15"/>
                <w:szCs w:val="15"/>
              </w:rPr>
            </w:pPr>
            <w:r w:rsidDel="00000000" w:rsidR="00000000" w:rsidRPr="00000000">
              <w:rPr>
                <w:i w:val="1"/>
                <w:sz w:val="15"/>
                <w:szCs w:val="15"/>
                <w:rtl w:val="0"/>
              </w:rPr>
              <w:t xml:space="preserve">intel core i5</w:t>
            </w:r>
          </w:p>
          <w:p w:rsidR="00000000" w:rsidDel="00000000" w:rsidP="00000000" w:rsidRDefault="00000000" w:rsidRPr="00000000" w14:paraId="00000076">
            <w:pPr>
              <w:rPr>
                <w:i w:val="1"/>
                <w:sz w:val="15"/>
                <w:szCs w:val="15"/>
              </w:rPr>
            </w:pPr>
            <w:r w:rsidDel="00000000" w:rsidR="00000000" w:rsidRPr="00000000">
              <w:rPr>
                <w:i w:val="1"/>
                <w:sz w:val="15"/>
                <w:szCs w:val="15"/>
                <w:rtl w:val="0"/>
              </w:rPr>
              <w:t xml:space="preserve">8g RAM</w:t>
            </w:r>
          </w:p>
          <w:p w:rsidR="00000000" w:rsidDel="00000000" w:rsidP="00000000" w:rsidRDefault="00000000" w:rsidRPr="00000000" w14:paraId="00000077">
            <w:pPr>
              <w:rPr>
                <w:i w:val="1"/>
                <w:sz w:val="15"/>
                <w:szCs w:val="15"/>
              </w:rPr>
            </w:pPr>
            <w:r w:rsidDel="00000000" w:rsidR="00000000" w:rsidRPr="00000000">
              <w:rPr>
                <w:i w:val="1"/>
                <w:sz w:val="15"/>
                <w:szCs w:val="15"/>
                <w:rtl w:val="0"/>
              </w:rPr>
              <w:t xml:space="preserve">1tb</w:t>
            </w:r>
          </w:p>
          <w:p w:rsidR="00000000" w:rsidDel="00000000" w:rsidP="00000000" w:rsidRDefault="00000000" w:rsidRPr="00000000" w14:paraId="00000078">
            <w:pPr>
              <w:rPr>
                <w:i w:val="1"/>
                <w:sz w:val="15"/>
                <w:szCs w:val="15"/>
              </w:rPr>
            </w:pPr>
            <w:r w:rsidDel="00000000" w:rsidR="00000000" w:rsidRPr="00000000">
              <w:rPr>
                <w:i w:val="1"/>
                <w:sz w:val="15"/>
                <w:szCs w:val="15"/>
                <w:rtl w:val="0"/>
              </w:rPr>
              <w:t xml:space="preserve">Monitor</w:t>
              <w:br w:type="textWrapping"/>
              <w:t xml:space="preserve">Periféricos</w:t>
            </w:r>
          </w:p>
        </w:tc>
        <w:tc>
          <w:tcPr/>
          <w:p w:rsidR="00000000" w:rsidDel="00000000" w:rsidP="00000000" w:rsidRDefault="00000000" w:rsidRPr="00000000" w14:paraId="00000079">
            <w:pPr>
              <w:jc w:val="right"/>
              <w:rPr>
                <w:i w:val="1"/>
                <w:sz w:val="15"/>
                <w:szCs w:val="15"/>
              </w:rPr>
            </w:pPr>
            <w:r w:rsidDel="00000000" w:rsidR="00000000" w:rsidRPr="00000000">
              <w:rPr>
                <w:i w:val="1"/>
                <w:sz w:val="15"/>
                <w:szCs w:val="15"/>
                <w:rtl w:val="0"/>
              </w:rPr>
              <w:t xml:space="preserve">$ 3.550.000</w:t>
            </w:r>
          </w:p>
        </w:tc>
        <w:tc>
          <w:tcPr/>
          <w:p w:rsidR="00000000" w:rsidDel="00000000" w:rsidP="00000000" w:rsidRDefault="00000000" w:rsidRPr="00000000" w14:paraId="0000007A">
            <w:pPr>
              <w:jc w:val="right"/>
              <w:rPr>
                <w:i w:val="1"/>
                <w:sz w:val="15"/>
                <w:szCs w:val="15"/>
              </w:rPr>
            </w:pPr>
            <w:r w:rsidDel="00000000" w:rsidR="00000000" w:rsidRPr="00000000">
              <w:rPr>
                <w:i w:val="1"/>
                <w:sz w:val="15"/>
                <w:szCs w:val="15"/>
                <w:rtl w:val="0"/>
              </w:rPr>
              <w:t xml:space="preserve">$10.650.000</w:t>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4"/>
        <w:rPr/>
      </w:pPr>
      <w:r w:rsidDel="00000000" w:rsidR="00000000" w:rsidRPr="00000000">
        <w:rPr>
          <w:rtl w:val="0"/>
        </w:rPr>
        <w:t xml:space="preserve">2.2 Configuración Inicial:</w:t>
      </w:r>
    </w:p>
    <w:p w:rsidR="00000000" w:rsidDel="00000000" w:rsidP="00000000" w:rsidRDefault="00000000" w:rsidRPr="00000000" w14:paraId="0000007E">
      <w:pPr>
        <w:numPr>
          <w:ilvl w:val="0"/>
          <w:numId w:val="8"/>
        </w:numPr>
        <w:spacing w:after="280" w:before="280" w:line="240" w:lineRule="auto"/>
        <w:ind w:left="720" w:hanging="360"/>
        <w:rPr/>
      </w:pPr>
      <w:r w:rsidDel="00000000" w:rsidR="00000000" w:rsidRPr="00000000">
        <w:rPr>
          <w:rtl w:val="0"/>
        </w:rPr>
        <w:t xml:space="preserve">Se planea tener un espacio amplio en la caja del servidor ya que es necesario un buen flujo de ventilación para evitar el sobre calentamiento, de la misma forma se planea un buen orden y disposición de los cables usando organizadores de cables o rutas de cableado para evitar que estos se enreden entre sí, una correcta instalación de los componentes siguiendo las recomendaciones del fabricante y tomando medidas de seguridad como las manillas antiestaticas.</w:t>
      </w:r>
    </w:p>
    <w:p w:rsidR="00000000" w:rsidDel="00000000" w:rsidP="00000000" w:rsidRDefault="00000000" w:rsidRPr="00000000" w14:paraId="0000007F">
      <w:pPr>
        <w:numPr>
          <w:ilvl w:val="0"/>
          <w:numId w:val="8"/>
        </w:numPr>
        <w:spacing w:after="280" w:before="280" w:line="240" w:lineRule="auto"/>
        <w:ind w:left="720" w:hanging="360"/>
        <w:rPr>
          <w:u w:val="none"/>
        </w:rPr>
      </w:pPr>
      <w:r w:rsidDel="00000000" w:rsidR="00000000" w:rsidRPr="00000000">
        <w:rPr>
          <w:rtl w:val="0"/>
        </w:rPr>
        <w:t xml:space="preserve">Utilizar licencias oficiales del sistema operativo y un antivirus confiable y potente para asegurar el bienestar del sistema operativo. </w:t>
      </w:r>
    </w:p>
    <w:p w:rsidR="00000000" w:rsidDel="00000000" w:rsidP="00000000" w:rsidRDefault="00000000" w:rsidRPr="00000000" w14:paraId="00000080">
      <w:pPr>
        <w:pStyle w:val="Heading4"/>
        <w:rPr/>
      </w:pPr>
      <w:r w:rsidDel="00000000" w:rsidR="00000000" w:rsidRPr="00000000">
        <w:rPr>
          <w:rtl w:val="0"/>
        </w:rPr>
        <w:t xml:space="preserve">2.3 Pruebas Iniciales:</w:t>
      </w:r>
    </w:p>
    <w:p w:rsidR="00000000" w:rsidDel="00000000" w:rsidP="00000000" w:rsidRDefault="00000000" w:rsidRPr="00000000" w14:paraId="00000081">
      <w:pPr>
        <w:numPr>
          <w:ilvl w:val="0"/>
          <w:numId w:val="9"/>
        </w:numPr>
        <w:spacing w:after="280" w:before="280" w:line="240" w:lineRule="auto"/>
        <w:ind w:left="720" w:hanging="360"/>
        <w:rPr/>
      </w:pPr>
      <w:r w:rsidDel="00000000" w:rsidR="00000000" w:rsidRPr="00000000">
        <w:rPr>
          <w:rtl w:val="0"/>
        </w:rPr>
        <w:t xml:space="preserve">Utilizar programas como: CPU-Z, Memtest86 +,CrystalDiskinfo y Prime95, para hacer pruebas específicas a los componentes, esto con el fin de verificar que estén reconocidos correctamente y que estén funcionando a las velocidades y capacidades esperadas. También realizar pruebas de estrés para asegurarnos de la potencia y la capacidad para ejecutar las tareas en ámbitos de mucha exigencia.</w:t>
      </w:r>
    </w:p>
    <w:p w:rsidR="00000000" w:rsidDel="00000000" w:rsidP="00000000" w:rsidRDefault="00000000" w:rsidRPr="00000000" w14:paraId="00000082">
      <w:pPr>
        <w:pStyle w:val="Heading3"/>
        <w:rPr/>
      </w:pPr>
      <w:r w:rsidDel="00000000" w:rsidR="00000000" w:rsidRPr="00000000">
        <w:rPr>
          <w:rtl w:val="0"/>
        </w:rPr>
      </w:r>
    </w:p>
    <w:p w:rsidR="00000000" w:rsidDel="00000000" w:rsidP="00000000" w:rsidRDefault="00000000" w:rsidRPr="00000000" w14:paraId="00000083">
      <w:pPr>
        <w:pStyle w:val="Heading3"/>
        <w:rPr/>
      </w:pPr>
      <w:r w:rsidDel="00000000" w:rsidR="00000000" w:rsidRPr="00000000">
        <w:rPr>
          <w:rtl w:val="0"/>
        </w:rPr>
      </w:r>
    </w:p>
    <w:p w:rsidR="00000000" w:rsidDel="00000000" w:rsidP="00000000" w:rsidRDefault="00000000" w:rsidRPr="00000000" w14:paraId="00000084">
      <w:pPr>
        <w:pStyle w:val="Heading3"/>
        <w:rPr/>
      </w:pPr>
      <w:r w:rsidDel="00000000" w:rsidR="00000000" w:rsidRPr="00000000">
        <w:rPr>
          <w:rtl w:val="0"/>
        </w:rPr>
        <w:t xml:space="preserve">3. Instalación del Sistema Operativo:</w:t>
      </w:r>
    </w:p>
    <w:p w:rsidR="00000000" w:rsidDel="00000000" w:rsidP="00000000" w:rsidRDefault="00000000" w:rsidRPr="00000000" w14:paraId="00000085">
      <w:pPr>
        <w:pStyle w:val="Heading4"/>
        <w:rPr/>
      </w:pPr>
      <w:r w:rsidDel="00000000" w:rsidR="00000000" w:rsidRPr="00000000">
        <w:rPr>
          <w:rtl w:val="0"/>
        </w:rPr>
        <w:t xml:space="preserve">3.1 Selección del Sistema Operativo:</w:t>
      </w:r>
    </w:p>
    <w:p w:rsidR="00000000" w:rsidDel="00000000" w:rsidP="00000000" w:rsidRDefault="00000000" w:rsidRPr="00000000" w14:paraId="00000086">
      <w:pPr>
        <w:numPr>
          <w:ilvl w:val="0"/>
          <w:numId w:val="27"/>
        </w:numPr>
        <w:spacing w:after="0" w:before="280" w:line="240" w:lineRule="auto"/>
        <w:ind w:left="720" w:hanging="360"/>
        <w:rPr/>
      </w:pPr>
      <w:r w:rsidDel="00000000" w:rsidR="00000000" w:rsidRPr="00000000">
        <w:rPr>
          <w:rtl w:val="0"/>
        </w:rPr>
        <w:t xml:space="preserve">Se propone que el sistema operativo de Windows server con licencia de Microsoft.</w:t>
      </w:r>
    </w:p>
    <w:p w:rsidR="00000000" w:rsidDel="00000000" w:rsidP="00000000" w:rsidRDefault="00000000" w:rsidRPr="00000000" w14:paraId="00000087">
      <w:pPr>
        <w:numPr>
          <w:ilvl w:val="0"/>
          <w:numId w:val="27"/>
        </w:numPr>
        <w:spacing w:after="280" w:before="0" w:line="240" w:lineRule="auto"/>
        <w:ind w:left="720" w:hanging="360"/>
        <w:rPr/>
      </w:pPr>
      <w:r w:rsidDel="00000000" w:rsidR="00000000" w:rsidRPr="00000000">
        <w:rPr>
          <w:rtl w:val="0"/>
        </w:rPr>
        <w:t xml:space="preserve">Configurar de manera adecuada el sistema operativo y el antivirus seleccionado, este nos ayudará a hacer diagnósticos periódicos con el fin de controlar que no haya peligro.</w:t>
      </w:r>
    </w:p>
    <w:p w:rsidR="00000000" w:rsidDel="00000000" w:rsidP="00000000" w:rsidRDefault="00000000" w:rsidRPr="00000000" w14:paraId="00000088">
      <w:pPr>
        <w:numPr>
          <w:ilvl w:val="0"/>
          <w:numId w:val="27"/>
        </w:numPr>
        <w:spacing w:after="280" w:before="0" w:line="240" w:lineRule="auto"/>
        <w:ind w:left="720" w:hanging="360"/>
        <w:rPr>
          <w:u w:val="none"/>
        </w:rPr>
      </w:pPr>
      <w:r w:rsidDel="00000000" w:rsidR="00000000" w:rsidRPr="00000000">
        <w:rPr>
          <w:rtl w:val="0"/>
        </w:rPr>
        <w:t xml:space="preserve">Utilizar configuraciones de red del cortafuegos para evitar filtraciones de usuarios no deseados que puedan vulnerar el servidor y la información. </w:t>
      </w:r>
    </w:p>
    <w:p w:rsidR="00000000" w:rsidDel="00000000" w:rsidP="00000000" w:rsidRDefault="00000000" w:rsidRPr="00000000" w14:paraId="00000089">
      <w:pPr>
        <w:pStyle w:val="Heading4"/>
        <w:rPr/>
      </w:pPr>
      <w:r w:rsidDel="00000000" w:rsidR="00000000" w:rsidRPr="00000000">
        <w:rPr>
          <w:rtl w:val="0"/>
        </w:rPr>
        <w:t xml:space="preserve">3.2 Actualizaciones y Parches:</w:t>
      </w:r>
    </w:p>
    <w:p w:rsidR="00000000" w:rsidDel="00000000" w:rsidP="00000000" w:rsidRDefault="00000000" w:rsidRPr="00000000" w14:paraId="0000008A">
      <w:pPr>
        <w:numPr>
          <w:ilvl w:val="0"/>
          <w:numId w:val="28"/>
        </w:numPr>
        <w:spacing w:after="280" w:before="280" w:line="240" w:lineRule="auto"/>
        <w:ind w:left="720" w:hanging="360"/>
        <w:rPr/>
      </w:pPr>
      <w:r w:rsidDel="00000000" w:rsidR="00000000" w:rsidRPr="00000000">
        <w:rPr>
          <w:rtl w:val="0"/>
        </w:rPr>
        <w:t xml:space="preserve">Comprobar y corroborar que el sistema operativo tenga todas las actualizaciones más recientes junto con los parches de seguridad que proporciona Microsoft para sus sistemas operativos, esto nos ayudará a mantener en un buen estado nuestro sistema operativo y que la seguridad de este no se vea vulnerada.</w:t>
      </w:r>
    </w:p>
    <w:p w:rsidR="00000000" w:rsidDel="00000000" w:rsidP="00000000" w:rsidRDefault="00000000" w:rsidRPr="00000000" w14:paraId="0000008B">
      <w:pPr>
        <w:spacing w:after="280" w:before="280" w:line="240" w:lineRule="auto"/>
        <w:ind w:left="720" w:firstLine="0"/>
        <w:rPr/>
      </w:pPr>
      <w:r w:rsidDel="00000000" w:rsidR="00000000" w:rsidRPr="00000000">
        <w:rPr>
          <w:rtl w:val="0"/>
        </w:rPr>
      </w:r>
    </w:p>
    <w:p w:rsidR="00000000" w:rsidDel="00000000" w:rsidP="00000000" w:rsidRDefault="00000000" w:rsidRPr="00000000" w14:paraId="0000008C">
      <w:pPr>
        <w:spacing w:after="280" w:before="280" w:line="240" w:lineRule="auto"/>
        <w:ind w:left="720" w:firstLine="0"/>
        <w:rPr/>
      </w:pPr>
      <w:r w:rsidDel="00000000" w:rsidR="00000000" w:rsidRPr="00000000">
        <w:rPr>
          <w:rtl w:val="0"/>
        </w:rPr>
      </w:r>
    </w:p>
    <w:p w:rsidR="00000000" w:rsidDel="00000000" w:rsidP="00000000" w:rsidRDefault="00000000" w:rsidRPr="00000000" w14:paraId="0000008D">
      <w:pPr>
        <w:spacing w:after="280" w:before="280" w:line="240" w:lineRule="auto"/>
        <w:ind w:left="720" w:firstLine="0"/>
        <w:rPr/>
      </w:pPr>
      <w:r w:rsidDel="00000000" w:rsidR="00000000" w:rsidRPr="00000000">
        <w:rPr>
          <w:rtl w:val="0"/>
        </w:rPr>
      </w:r>
    </w:p>
    <w:p w:rsidR="00000000" w:rsidDel="00000000" w:rsidP="00000000" w:rsidRDefault="00000000" w:rsidRPr="00000000" w14:paraId="0000008E">
      <w:pPr>
        <w:pStyle w:val="Heading4"/>
        <w:rPr/>
      </w:pPr>
      <w:r w:rsidDel="00000000" w:rsidR="00000000" w:rsidRPr="00000000">
        <w:rPr>
          <w:rtl w:val="0"/>
        </w:rPr>
        <w:t xml:space="preserve">3.3 Configuración de Red:</w:t>
      </w:r>
    </w:p>
    <w:p w:rsidR="00000000" w:rsidDel="00000000" w:rsidP="00000000" w:rsidRDefault="00000000" w:rsidRPr="00000000" w14:paraId="0000008F">
      <w:pPr>
        <w:numPr>
          <w:ilvl w:val="0"/>
          <w:numId w:val="29"/>
        </w:numPr>
        <w:spacing w:after="280" w:before="280" w:line="240" w:lineRule="auto"/>
        <w:ind w:left="720" w:hanging="360"/>
        <w:rPr/>
      </w:pPr>
      <w:r w:rsidDel="00000000" w:rsidR="00000000" w:rsidRPr="00000000">
        <w:rPr>
          <w:rtl w:val="0"/>
        </w:rPr>
        <w:t xml:space="preserve">Configurar un rango de ip.</w:t>
      </w:r>
    </w:p>
    <w:p w:rsidR="00000000" w:rsidDel="00000000" w:rsidP="00000000" w:rsidRDefault="00000000" w:rsidRPr="00000000" w14:paraId="00000090">
      <w:pPr>
        <w:numPr>
          <w:ilvl w:val="0"/>
          <w:numId w:val="29"/>
        </w:numPr>
        <w:spacing w:after="280" w:before="280" w:line="240" w:lineRule="auto"/>
        <w:ind w:left="720" w:hanging="360"/>
        <w:rPr>
          <w:u w:val="none"/>
        </w:rPr>
      </w:pPr>
      <w:r w:rsidDel="00000000" w:rsidR="00000000" w:rsidRPr="00000000">
        <w:rPr>
          <w:rtl w:val="0"/>
        </w:rPr>
        <w:t xml:space="preserve">Asignar un IP Estático para el servidor y usar IP dinámicos ,usando DHCP, para las estaciones de trabajo.</w:t>
      </w:r>
    </w:p>
    <w:p w:rsidR="00000000" w:rsidDel="00000000" w:rsidP="00000000" w:rsidRDefault="00000000" w:rsidRPr="00000000" w14:paraId="00000091">
      <w:pPr>
        <w:numPr>
          <w:ilvl w:val="0"/>
          <w:numId w:val="29"/>
        </w:numPr>
        <w:spacing w:after="280" w:before="280" w:line="240" w:lineRule="auto"/>
        <w:ind w:left="720" w:hanging="360"/>
        <w:rPr>
          <w:u w:val="none"/>
        </w:rPr>
      </w:pPr>
      <w:r w:rsidDel="00000000" w:rsidR="00000000" w:rsidRPr="00000000">
        <w:rPr>
          <w:rtl w:val="0"/>
        </w:rPr>
        <w:t xml:space="preserve">Usar el cortafuegos para decidir qué tráfico se permitirá en la red, y bloquear el tráfico que no queramos en nuestra red o que pueda afectar a esta.</w:t>
      </w:r>
    </w:p>
    <w:p w:rsidR="00000000" w:rsidDel="00000000" w:rsidP="00000000" w:rsidRDefault="00000000" w:rsidRPr="00000000" w14:paraId="00000092">
      <w:pPr>
        <w:numPr>
          <w:ilvl w:val="0"/>
          <w:numId w:val="29"/>
        </w:numPr>
        <w:spacing w:after="280" w:before="280" w:line="240" w:lineRule="auto"/>
        <w:ind w:left="720" w:hanging="360"/>
        <w:rPr>
          <w:u w:val="none"/>
        </w:rPr>
      </w:pPr>
      <w:r w:rsidDel="00000000" w:rsidR="00000000" w:rsidRPr="00000000">
        <w:rPr>
          <w:rtl w:val="0"/>
        </w:rPr>
        <w:t xml:space="preserve">Utilizar los servidores DNS proporcionados por el proveedor de internet para tener una mayor seguridad y velocidad en la interpretación de los dominios.</w:t>
      </w:r>
    </w:p>
    <w:p w:rsidR="00000000" w:rsidDel="00000000" w:rsidP="00000000" w:rsidRDefault="00000000" w:rsidRPr="00000000" w14:paraId="00000093">
      <w:pPr>
        <w:spacing w:after="0" w:line="240" w:lineRule="auto"/>
        <w:jc w:val="both"/>
        <w:rPr/>
      </w:pPr>
      <w:r w:rsidDel="00000000" w:rsidR="00000000" w:rsidRPr="00000000">
        <w:rPr>
          <w:rFonts w:ascii="Times New Roman" w:cs="Times New Roman" w:eastAsia="Times New Roman" w:hAnsi="Times New Roman"/>
          <w:sz w:val="24"/>
          <w:szCs w:val="24"/>
        </w:rPr>
        <w:drawing>
          <wp:inline distB="114300" distT="114300" distL="114300" distR="114300">
            <wp:extent cx="6031230" cy="1714500"/>
            <wp:effectExtent b="0" l="0" r="0" t="0"/>
            <wp:docPr id="92044628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03123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80" w:before="280" w:line="240" w:lineRule="auto"/>
        <w:ind w:left="0" w:firstLine="0"/>
        <w:rPr/>
      </w:pPr>
      <w:r w:rsidDel="00000000" w:rsidR="00000000" w:rsidRPr="00000000">
        <w:rPr>
          <w:rtl w:val="0"/>
        </w:rPr>
      </w:r>
    </w:p>
    <w:p w:rsidR="00000000" w:rsidDel="00000000" w:rsidP="00000000" w:rsidRDefault="00000000" w:rsidRPr="00000000" w14:paraId="00000095">
      <w:pPr>
        <w:pStyle w:val="Heading3"/>
        <w:rPr/>
      </w:pPr>
      <w:r w:rsidDel="00000000" w:rsidR="00000000" w:rsidRPr="00000000">
        <w:rPr>
          <w:rtl w:val="0"/>
        </w:rPr>
        <w:t xml:space="preserve">4. Configuración de Servicios y Aplicaciones:</w:t>
      </w:r>
    </w:p>
    <w:p w:rsidR="00000000" w:rsidDel="00000000" w:rsidP="00000000" w:rsidRDefault="00000000" w:rsidRPr="00000000" w14:paraId="00000096">
      <w:pPr>
        <w:pStyle w:val="Heading4"/>
        <w:rPr/>
      </w:pPr>
      <w:r w:rsidDel="00000000" w:rsidR="00000000" w:rsidRPr="00000000">
        <w:rPr>
          <w:rtl w:val="0"/>
        </w:rPr>
        <w:t xml:space="preserve">4.1 Servidores de Aplicaciones:</w:t>
      </w:r>
    </w:p>
    <w:p w:rsidR="00000000" w:rsidDel="00000000" w:rsidP="00000000" w:rsidRDefault="00000000" w:rsidRPr="00000000" w14:paraId="00000097">
      <w:pPr>
        <w:numPr>
          <w:ilvl w:val="0"/>
          <w:numId w:val="30"/>
        </w:numPr>
        <w:spacing w:after="0" w:before="280" w:line="240" w:lineRule="auto"/>
        <w:ind w:left="720" w:hanging="360"/>
        <w:rPr>
          <w:b w:val="1"/>
        </w:rPr>
      </w:pPr>
      <w:r w:rsidDel="00000000" w:rsidR="00000000" w:rsidRPr="00000000">
        <w:rPr>
          <w:b w:val="1"/>
          <w:rtl w:val="0"/>
        </w:rPr>
        <w:t xml:space="preserve">Instala y configura los servidores de aplicaciones necesarios por ejemplo, servidores web, bases de datos.</w:t>
      </w:r>
    </w:p>
    <w:p w:rsidR="00000000" w:rsidDel="00000000" w:rsidP="00000000" w:rsidRDefault="00000000" w:rsidRPr="00000000" w14:paraId="00000098">
      <w:pPr>
        <w:spacing w:line="240" w:lineRule="auto"/>
        <w:ind w:left="720" w:firstLine="0"/>
        <w:rPr/>
      </w:pPr>
      <w:r w:rsidDel="00000000" w:rsidR="00000000" w:rsidRPr="00000000">
        <w:rPr>
          <w:rtl w:val="0"/>
        </w:rPr>
        <w:t xml:space="preserve">Se instalará Apache HTTP server ya que es un servidor de aplicaciones de código abierto, estable y flexible se puede extender entre módulos para poder soportar diferentes tecnologías.</w:t>
      </w:r>
    </w:p>
    <w:p w:rsidR="00000000" w:rsidDel="00000000" w:rsidP="00000000" w:rsidRDefault="00000000" w:rsidRPr="00000000" w14:paraId="00000099">
      <w:pPr>
        <w:spacing w:line="240" w:lineRule="auto"/>
        <w:ind w:left="720" w:firstLine="0"/>
        <w:rPr/>
      </w:pPr>
      <w:r w:rsidDel="00000000" w:rsidR="00000000" w:rsidRPr="00000000">
        <w:rPr>
          <w:rtl w:val="0"/>
        </w:rPr>
        <w:t xml:space="preserve">Primero se descarga Apache desde su página oficial.</w:t>
      </w:r>
    </w:p>
    <w:p w:rsidR="00000000" w:rsidDel="00000000" w:rsidP="00000000" w:rsidRDefault="00000000" w:rsidRPr="00000000" w14:paraId="0000009A">
      <w:pPr>
        <w:spacing w:line="240" w:lineRule="auto"/>
        <w:ind w:left="720" w:firstLine="0"/>
        <w:rPr/>
      </w:pPr>
      <w:r w:rsidDel="00000000" w:rsidR="00000000" w:rsidRPr="00000000">
        <w:rPr>
          <w:rtl w:val="0"/>
        </w:rPr>
        <w:t xml:space="preserve">se instalará en el computador y se le asigna nombre al servidor y al dominio, se abrirá el localhost para verificar si la instalación fue exitosa.</w:t>
      </w:r>
      <w:r w:rsidDel="00000000" w:rsidR="00000000" w:rsidRPr="00000000">
        <w:rPr>
          <w:rtl w:val="0"/>
        </w:rPr>
      </w:r>
    </w:p>
    <w:p w:rsidR="00000000" w:rsidDel="00000000" w:rsidP="00000000" w:rsidRDefault="00000000" w:rsidRPr="00000000" w14:paraId="0000009B">
      <w:pPr>
        <w:numPr>
          <w:ilvl w:val="0"/>
          <w:numId w:val="30"/>
        </w:numPr>
        <w:spacing w:after="280" w:before="0" w:line="240" w:lineRule="auto"/>
        <w:ind w:left="720" w:hanging="360"/>
        <w:rPr>
          <w:b w:val="1"/>
        </w:rPr>
      </w:pPr>
      <w:r w:rsidDel="00000000" w:rsidR="00000000" w:rsidRPr="00000000">
        <w:rPr>
          <w:b w:val="1"/>
          <w:rtl w:val="0"/>
        </w:rPr>
        <w:t xml:space="preserve">Creación y uso de base de datos.</w:t>
      </w:r>
      <w:r w:rsidDel="00000000" w:rsidR="00000000" w:rsidRPr="00000000">
        <w:rPr>
          <w:b w:val="1"/>
          <w:i w:val="1"/>
          <w:sz w:val="18"/>
          <w:szCs w:val="18"/>
          <w:rtl w:val="0"/>
        </w:rPr>
        <w:t xml:space="preserve">(Tipo de Gestor de base de datos utilizado Nombre de la Base de datos, Definición de usuarios: Roles y permisos Creación y uso de bases de datos, Tablas e índices de la base de datos- lista o pantallazos, Procedimientos almacenados- lista o pantallazos)</w:t>
      </w:r>
    </w:p>
    <w:p w:rsidR="00000000" w:rsidDel="00000000" w:rsidP="00000000" w:rsidRDefault="00000000" w:rsidRPr="00000000" w14:paraId="0000009C">
      <w:pPr>
        <w:numPr>
          <w:ilvl w:val="0"/>
          <w:numId w:val="13"/>
        </w:numPr>
        <w:ind w:left="1440" w:hanging="360"/>
        <w:rPr>
          <w:u w:val="none"/>
        </w:rPr>
      </w:pPr>
      <w:r w:rsidDel="00000000" w:rsidR="00000000" w:rsidRPr="00000000">
        <w:rPr>
          <w:rtl w:val="0"/>
        </w:rPr>
        <w:t xml:space="preserve">Primero se va a crear la base de datos que en este caso se llamará como el sistema JSJV</w:t>
      </w:r>
    </w:p>
    <w:p w:rsidR="00000000" w:rsidDel="00000000" w:rsidP="00000000" w:rsidRDefault="00000000" w:rsidRPr="00000000" w14:paraId="0000009D">
      <w:pPr>
        <w:ind w:left="1440" w:firstLine="0"/>
        <w:rPr/>
      </w:pPr>
      <w:r w:rsidDel="00000000" w:rsidR="00000000" w:rsidRPr="00000000">
        <w:rPr/>
        <w:drawing>
          <wp:inline distB="114300" distT="114300" distL="114300" distR="114300">
            <wp:extent cx="1800225" cy="333375"/>
            <wp:effectExtent b="0" l="0" r="0" t="0"/>
            <wp:docPr id="92044627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8002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13"/>
        </w:numPr>
        <w:ind w:left="1440" w:hanging="360"/>
        <w:rPr>
          <w:u w:val="none"/>
        </w:rPr>
      </w:pPr>
      <w:r w:rsidDel="00000000" w:rsidR="00000000" w:rsidRPr="00000000">
        <w:rPr>
          <w:rtl w:val="0"/>
        </w:rPr>
        <w:t xml:space="preserve">Se definen los Usuarios,roles y permisos</w:t>
      </w:r>
    </w:p>
    <w:p w:rsidR="00000000" w:rsidDel="00000000" w:rsidP="00000000" w:rsidRDefault="00000000" w:rsidRPr="00000000" w14:paraId="0000009F">
      <w:pPr>
        <w:ind w:left="1440" w:firstLine="0"/>
        <w:rPr/>
      </w:pPr>
      <w:r w:rsidDel="00000000" w:rsidR="00000000" w:rsidRPr="00000000">
        <w:rPr/>
        <w:drawing>
          <wp:inline distB="114300" distT="114300" distL="114300" distR="114300">
            <wp:extent cx="4200525" cy="381000"/>
            <wp:effectExtent b="0" l="0" r="0" t="0"/>
            <wp:docPr id="92044628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005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numPr>
          <w:ilvl w:val="0"/>
          <w:numId w:val="13"/>
        </w:numPr>
        <w:ind w:left="1440" w:hanging="360"/>
        <w:rPr>
          <w:u w:val="none"/>
        </w:rPr>
      </w:pPr>
      <w:r w:rsidDel="00000000" w:rsidR="00000000" w:rsidRPr="00000000">
        <w:rPr>
          <w:rtl w:val="0"/>
        </w:rPr>
        <w:t xml:space="preserve">se le asignan permisos</w:t>
      </w:r>
    </w:p>
    <w:p w:rsidR="00000000" w:rsidDel="00000000" w:rsidP="00000000" w:rsidRDefault="00000000" w:rsidRPr="00000000" w14:paraId="000000A3">
      <w:pPr>
        <w:ind w:left="1440" w:firstLine="0"/>
        <w:rPr/>
      </w:pPr>
      <w:r w:rsidDel="00000000" w:rsidR="00000000" w:rsidRPr="00000000">
        <w:rPr/>
        <w:drawing>
          <wp:inline distB="114300" distT="114300" distL="114300" distR="114300">
            <wp:extent cx="4076700" cy="352425"/>
            <wp:effectExtent b="0" l="0" r="0" t="0"/>
            <wp:docPr id="92044628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767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0"/>
          <w:numId w:val="13"/>
        </w:numPr>
        <w:ind w:left="1440" w:hanging="360"/>
        <w:rPr>
          <w:u w:val="none"/>
        </w:rPr>
      </w:pPr>
      <w:r w:rsidDel="00000000" w:rsidR="00000000" w:rsidRPr="00000000">
        <w:rPr>
          <w:rtl w:val="0"/>
        </w:rPr>
        <w:t xml:space="preserve">Se crea una tabla Usuarios </w:t>
      </w:r>
    </w:p>
    <w:p w:rsidR="00000000" w:rsidDel="00000000" w:rsidP="00000000" w:rsidRDefault="00000000" w:rsidRPr="00000000" w14:paraId="000000A5">
      <w:pPr>
        <w:ind w:left="1440" w:firstLine="0"/>
        <w:rPr/>
      </w:pPr>
      <w:r w:rsidDel="00000000" w:rsidR="00000000" w:rsidRPr="00000000">
        <w:rPr/>
        <w:drawing>
          <wp:inline distB="114300" distT="114300" distL="114300" distR="114300">
            <wp:extent cx="6031230" cy="317500"/>
            <wp:effectExtent b="0" l="0" r="0" t="0"/>
            <wp:docPr id="92044628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03123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13"/>
        </w:numPr>
        <w:ind w:left="1440" w:hanging="360"/>
        <w:rPr>
          <w:u w:val="none"/>
        </w:rPr>
      </w:pPr>
      <w:r w:rsidDel="00000000" w:rsidR="00000000" w:rsidRPr="00000000">
        <w:rPr>
          <w:rtl w:val="0"/>
        </w:rPr>
        <w:t xml:space="preserve">Se crea el índice </w:t>
      </w:r>
    </w:p>
    <w:p w:rsidR="00000000" w:rsidDel="00000000" w:rsidP="00000000" w:rsidRDefault="00000000" w:rsidRPr="00000000" w14:paraId="000000A7">
      <w:pPr>
        <w:ind w:left="1440" w:firstLine="0"/>
        <w:rPr/>
      </w:pPr>
      <w:r w:rsidDel="00000000" w:rsidR="00000000" w:rsidRPr="00000000">
        <w:rPr/>
        <w:drawing>
          <wp:inline distB="114300" distT="114300" distL="114300" distR="114300">
            <wp:extent cx="3524250" cy="361950"/>
            <wp:effectExtent b="0" l="0" r="0" t="0"/>
            <wp:docPr id="92044627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242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13"/>
        </w:numPr>
        <w:ind w:left="1440" w:hanging="360"/>
        <w:rPr>
          <w:u w:val="none"/>
        </w:rPr>
      </w:pPr>
      <w:r w:rsidDel="00000000" w:rsidR="00000000" w:rsidRPr="00000000">
        <w:rPr>
          <w:rtl w:val="0"/>
        </w:rPr>
        <w:t xml:space="preserve">Se hace un procedimiento de almacenamiento </w:t>
      </w:r>
    </w:p>
    <w:p w:rsidR="00000000" w:rsidDel="00000000" w:rsidP="00000000" w:rsidRDefault="00000000" w:rsidRPr="00000000" w14:paraId="000000A9">
      <w:pPr>
        <w:ind w:left="1440" w:firstLine="0"/>
        <w:rPr/>
      </w:pPr>
      <w:r w:rsidDel="00000000" w:rsidR="00000000" w:rsidRPr="00000000">
        <w:rPr/>
        <w:drawing>
          <wp:inline distB="114300" distT="114300" distL="114300" distR="114300">
            <wp:extent cx="5267325" cy="390525"/>
            <wp:effectExtent b="0" l="0" r="0" t="0"/>
            <wp:docPr id="92044628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673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0"/>
          <w:numId w:val="13"/>
        </w:numPr>
        <w:ind w:left="1440" w:hanging="360"/>
        <w:rPr>
          <w:u w:val="none"/>
        </w:rPr>
      </w:pPr>
      <w:r w:rsidDel="00000000" w:rsidR="00000000" w:rsidRPr="00000000">
        <w:rPr>
          <w:rtl w:val="0"/>
        </w:rPr>
        <w:t xml:space="preserve">Por último la base de datos se tendría que ver así con todo creado</w:t>
      </w:r>
    </w:p>
    <w:p w:rsidR="00000000" w:rsidDel="00000000" w:rsidP="00000000" w:rsidRDefault="00000000" w:rsidRPr="00000000" w14:paraId="000000AB">
      <w:pPr>
        <w:ind w:left="1440" w:firstLine="0"/>
        <w:rPr/>
      </w:pPr>
      <w:r w:rsidDel="00000000" w:rsidR="00000000" w:rsidRPr="00000000">
        <w:rPr/>
        <w:drawing>
          <wp:inline distB="114300" distT="114300" distL="114300" distR="114300">
            <wp:extent cx="2085975" cy="2657475"/>
            <wp:effectExtent b="0" l="0" r="0" t="0"/>
            <wp:docPr id="92044627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0859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4"/>
        <w:rPr/>
      </w:pPr>
      <w:r w:rsidDel="00000000" w:rsidR="00000000" w:rsidRPr="00000000">
        <w:rPr>
          <w:rtl w:val="0"/>
        </w:rPr>
        <w:t xml:space="preserve">4.2 Configuración de Servicios:</w:t>
      </w:r>
    </w:p>
    <w:p w:rsidR="00000000" w:rsidDel="00000000" w:rsidP="00000000" w:rsidRDefault="00000000" w:rsidRPr="00000000" w14:paraId="000000AD">
      <w:pPr>
        <w:spacing w:after="280" w:before="280" w:line="240" w:lineRule="auto"/>
        <w:ind w:left="0" w:firstLine="0"/>
        <w:rPr>
          <w:b w:val="1"/>
        </w:rPr>
      </w:pPr>
      <w:r w:rsidDel="00000000" w:rsidR="00000000" w:rsidRPr="00000000">
        <w:rPr>
          <w:b w:val="1"/>
          <w:rtl w:val="0"/>
        </w:rPr>
        <w:t xml:space="preserve">Configura servicios esenciales como DHCP, DNS, y servicios de directorio si es necesario.</w:t>
      </w:r>
    </w:p>
    <w:p w:rsidR="00000000" w:rsidDel="00000000" w:rsidP="00000000" w:rsidRDefault="00000000" w:rsidRPr="00000000" w14:paraId="000000AE">
      <w:pPr>
        <w:spacing w:after="280" w:before="280" w:line="240" w:lineRule="auto"/>
        <w:ind w:left="720" w:firstLine="0"/>
        <w:rPr/>
      </w:pPr>
      <w:r w:rsidDel="00000000" w:rsidR="00000000" w:rsidRPr="00000000">
        <w:rPr>
          <w:rtl w:val="0"/>
        </w:rPr>
      </w:r>
    </w:p>
    <w:p w:rsidR="00000000" w:rsidDel="00000000" w:rsidP="00000000" w:rsidRDefault="00000000" w:rsidRPr="00000000" w14:paraId="000000AF">
      <w:pPr>
        <w:spacing w:after="280" w:before="280" w:line="240" w:lineRule="auto"/>
        <w:ind w:left="720" w:firstLine="0"/>
        <w:rPr/>
      </w:pPr>
      <w:r w:rsidDel="00000000" w:rsidR="00000000" w:rsidRPr="00000000">
        <w:rPr>
          <w:rtl w:val="0"/>
        </w:rPr>
      </w:r>
    </w:p>
    <w:p w:rsidR="00000000" w:rsidDel="00000000" w:rsidP="00000000" w:rsidRDefault="00000000" w:rsidRPr="00000000" w14:paraId="000000B0">
      <w:pPr>
        <w:spacing w:after="280" w:before="280" w:line="240" w:lineRule="auto"/>
        <w:ind w:left="720" w:firstLine="0"/>
        <w:rPr/>
      </w:pPr>
      <w:r w:rsidDel="00000000" w:rsidR="00000000" w:rsidRPr="00000000">
        <w:rPr>
          <w:rtl w:val="0"/>
        </w:rPr>
      </w:r>
    </w:p>
    <w:p w:rsidR="00000000" w:rsidDel="00000000" w:rsidP="00000000" w:rsidRDefault="00000000" w:rsidRPr="00000000" w14:paraId="000000B1">
      <w:pPr>
        <w:keepLines w:val="1"/>
        <w:spacing w:after="280" w:before="280" w:line="240" w:lineRule="auto"/>
        <w:ind w:left="720" w:firstLine="0"/>
        <w:rPr/>
      </w:pPr>
      <w:r w:rsidDel="00000000" w:rsidR="00000000" w:rsidRPr="00000000">
        <w:rPr>
          <w:b w:val="1"/>
          <w:rtl w:val="0"/>
        </w:rPr>
        <w:t xml:space="preserve">DHCP :</w:t>
      </w:r>
      <w:r w:rsidDel="00000000" w:rsidR="00000000" w:rsidRPr="00000000">
        <w:rPr>
          <w:rtl w:val="0"/>
        </w:rPr>
      </w:r>
    </w:p>
    <w:p w:rsidR="00000000" w:rsidDel="00000000" w:rsidP="00000000" w:rsidRDefault="00000000" w:rsidRPr="00000000" w14:paraId="000000B2">
      <w:pPr>
        <w:keepLines w:val="1"/>
        <w:numPr>
          <w:ilvl w:val="0"/>
          <w:numId w:val="12"/>
        </w:numPr>
        <w:spacing w:after="0" w:afterAutospacing="0" w:line="240" w:lineRule="auto"/>
        <w:ind w:left="720" w:hanging="360"/>
        <w:rPr>
          <w:u w:val="none"/>
        </w:rPr>
      </w:pPr>
      <w:r w:rsidDel="00000000" w:rsidR="00000000" w:rsidRPr="00000000">
        <w:rPr>
          <w:rtl w:val="0"/>
        </w:rPr>
        <w:t xml:space="preserve">Instala el servicio DHCP en tu servidor.</w:t>
      </w:r>
    </w:p>
    <w:p w:rsidR="00000000" w:rsidDel="00000000" w:rsidP="00000000" w:rsidRDefault="00000000" w:rsidRPr="00000000" w14:paraId="000000B3">
      <w:pPr>
        <w:keepLines w:val="1"/>
        <w:numPr>
          <w:ilvl w:val="0"/>
          <w:numId w:val="12"/>
        </w:numPr>
        <w:spacing w:after="0" w:afterAutospacing="0" w:line="240" w:lineRule="auto"/>
        <w:ind w:left="720" w:hanging="360"/>
        <w:rPr>
          <w:u w:val="none"/>
        </w:rPr>
      </w:pPr>
      <w:r w:rsidDel="00000000" w:rsidR="00000000" w:rsidRPr="00000000">
        <w:rPr>
          <w:rtl w:val="0"/>
        </w:rPr>
        <w:t xml:space="preserve">Configuración del Alcance (Scope):</w:t>
      </w:r>
    </w:p>
    <w:p w:rsidR="00000000" w:rsidDel="00000000" w:rsidP="00000000" w:rsidRDefault="00000000" w:rsidRPr="00000000" w14:paraId="000000B4">
      <w:pPr>
        <w:keepLines w:val="1"/>
        <w:numPr>
          <w:ilvl w:val="0"/>
          <w:numId w:val="12"/>
        </w:numPr>
        <w:spacing w:after="0" w:afterAutospacing="0" w:line="240" w:lineRule="auto"/>
        <w:ind w:left="720" w:hanging="360"/>
        <w:rPr>
          <w:u w:val="none"/>
        </w:rPr>
      </w:pPr>
      <w:r w:rsidDel="00000000" w:rsidR="00000000" w:rsidRPr="00000000">
        <w:rPr>
          <w:rtl w:val="0"/>
        </w:rPr>
        <w:t xml:space="preserve">Define el rango de direcciones IP que el servidor DHCP asignará a los clientes.</w:t>
      </w:r>
    </w:p>
    <w:p w:rsidR="00000000" w:rsidDel="00000000" w:rsidP="00000000" w:rsidRDefault="00000000" w:rsidRPr="00000000" w14:paraId="000000B5">
      <w:pPr>
        <w:keepLines w:val="1"/>
        <w:numPr>
          <w:ilvl w:val="0"/>
          <w:numId w:val="12"/>
        </w:numPr>
        <w:spacing w:after="0" w:afterAutospacing="0" w:line="240" w:lineRule="auto"/>
        <w:ind w:left="720" w:hanging="360"/>
        <w:rPr>
          <w:u w:val="none"/>
        </w:rPr>
      </w:pPr>
      <w:r w:rsidDel="00000000" w:rsidR="00000000" w:rsidRPr="00000000">
        <w:rPr>
          <w:rtl w:val="0"/>
        </w:rPr>
        <w:t xml:space="preserve">Configura opciones como la puerta de enlace y los servidores DNS para ser proporcionadas a los clientes DHCP.</w:t>
      </w:r>
    </w:p>
    <w:p w:rsidR="00000000" w:rsidDel="00000000" w:rsidP="00000000" w:rsidRDefault="00000000" w:rsidRPr="00000000" w14:paraId="000000B6">
      <w:pPr>
        <w:keepLines w:val="1"/>
        <w:numPr>
          <w:ilvl w:val="0"/>
          <w:numId w:val="12"/>
        </w:numPr>
        <w:spacing w:line="240" w:lineRule="auto"/>
        <w:ind w:left="720" w:hanging="360"/>
        <w:rPr>
          <w:u w:val="none"/>
        </w:rPr>
      </w:pPr>
      <w:r w:rsidDel="00000000" w:rsidR="00000000" w:rsidRPr="00000000">
        <w:rPr>
          <w:rtl w:val="0"/>
        </w:rPr>
        <w:t xml:space="preserve">Activa el alcance para permitir que el servidor DHCP asigna direcciones IP.</w:t>
      </w:r>
    </w:p>
    <w:p w:rsidR="00000000" w:rsidDel="00000000" w:rsidP="00000000" w:rsidRDefault="00000000" w:rsidRPr="00000000" w14:paraId="000000B7">
      <w:pPr>
        <w:keepLines w:val="1"/>
        <w:spacing w:line="240" w:lineRule="auto"/>
        <w:ind w:left="720" w:firstLine="0"/>
        <w:rPr/>
      </w:pPr>
      <w:r w:rsidDel="00000000" w:rsidR="00000000" w:rsidRPr="00000000">
        <w:rPr>
          <w:b w:val="1"/>
          <w:rtl w:val="0"/>
        </w:rPr>
        <w:t xml:space="preserve">DNS :</w:t>
      </w:r>
      <w:r w:rsidDel="00000000" w:rsidR="00000000" w:rsidRPr="00000000">
        <w:rPr>
          <w:rtl w:val="0"/>
        </w:rPr>
      </w:r>
    </w:p>
    <w:p w:rsidR="00000000" w:rsidDel="00000000" w:rsidP="00000000" w:rsidRDefault="00000000" w:rsidRPr="00000000" w14:paraId="000000B8">
      <w:pPr>
        <w:keepLines w:val="1"/>
        <w:numPr>
          <w:ilvl w:val="0"/>
          <w:numId w:val="7"/>
        </w:numPr>
        <w:spacing w:after="0" w:afterAutospacing="0" w:line="240" w:lineRule="auto"/>
        <w:ind w:left="720" w:hanging="360"/>
        <w:rPr>
          <w:u w:val="none"/>
        </w:rPr>
      </w:pPr>
      <w:r w:rsidDel="00000000" w:rsidR="00000000" w:rsidRPr="00000000">
        <w:rPr>
          <w:rtl w:val="0"/>
        </w:rPr>
        <w:t xml:space="preserve">Instala el servicio DNS en tu servidor.</w:t>
      </w:r>
    </w:p>
    <w:p w:rsidR="00000000" w:rsidDel="00000000" w:rsidP="00000000" w:rsidRDefault="00000000" w:rsidRPr="00000000" w14:paraId="000000B9">
      <w:pPr>
        <w:keepLines w:val="1"/>
        <w:numPr>
          <w:ilvl w:val="0"/>
          <w:numId w:val="7"/>
        </w:numPr>
        <w:spacing w:after="0" w:afterAutospacing="0" w:line="240" w:lineRule="auto"/>
        <w:ind w:left="720" w:hanging="360"/>
        <w:rPr>
          <w:u w:val="none"/>
        </w:rPr>
      </w:pPr>
      <w:r w:rsidDel="00000000" w:rsidR="00000000" w:rsidRPr="00000000">
        <w:rPr>
          <w:rtl w:val="0"/>
        </w:rPr>
        <w:t xml:space="preserve">Configura zonas DNS para tus dominios.</w:t>
      </w:r>
    </w:p>
    <w:p w:rsidR="00000000" w:rsidDel="00000000" w:rsidP="00000000" w:rsidRDefault="00000000" w:rsidRPr="00000000" w14:paraId="000000BA">
      <w:pPr>
        <w:keepLines w:val="1"/>
        <w:numPr>
          <w:ilvl w:val="0"/>
          <w:numId w:val="7"/>
        </w:numPr>
        <w:spacing w:after="0" w:afterAutospacing="0" w:line="240" w:lineRule="auto"/>
        <w:ind w:left="720" w:hanging="360"/>
        <w:rPr>
          <w:u w:val="none"/>
        </w:rPr>
      </w:pPr>
      <w:r w:rsidDel="00000000" w:rsidR="00000000" w:rsidRPr="00000000">
        <w:rPr>
          <w:rtl w:val="0"/>
        </w:rPr>
        <w:t xml:space="preserve">Añade registros DNS, como registros A para mapear nombres de host a direcciones IP.</w:t>
      </w:r>
    </w:p>
    <w:p w:rsidR="00000000" w:rsidDel="00000000" w:rsidP="00000000" w:rsidRDefault="00000000" w:rsidRPr="00000000" w14:paraId="000000BB">
      <w:pPr>
        <w:keepLines w:val="1"/>
        <w:numPr>
          <w:ilvl w:val="0"/>
          <w:numId w:val="7"/>
        </w:numPr>
        <w:spacing w:line="240" w:lineRule="auto"/>
        <w:ind w:left="720" w:hanging="360"/>
        <w:rPr>
          <w:u w:val="none"/>
        </w:rPr>
      </w:pPr>
      <w:r w:rsidDel="00000000" w:rsidR="00000000" w:rsidRPr="00000000">
        <w:rPr>
          <w:rtl w:val="0"/>
        </w:rPr>
        <w:t xml:space="preserve">Configurar reenviadores para enviar consultas DNS a otros servidores DNS.</w:t>
      </w:r>
    </w:p>
    <w:p w:rsidR="00000000" w:rsidDel="00000000" w:rsidP="00000000" w:rsidRDefault="00000000" w:rsidRPr="00000000" w14:paraId="000000BC">
      <w:pPr>
        <w:keepLines w:val="1"/>
        <w:spacing w:line="240" w:lineRule="auto"/>
        <w:ind w:left="720" w:firstLine="0"/>
        <w:rPr/>
      </w:pPr>
      <w:r w:rsidDel="00000000" w:rsidR="00000000" w:rsidRPr="00000000">
        <w:rPr>
          <w:b w:val="1"/>
          <w:rtl w:val="0"/>
        </w:rPr>
        <w:t xml:space="preserve">Servicios de Directorio </w:t>
      </w:r>
      <w:r w:rsidDel="00000000" w:rsidR="00000000" w:rsidRPr="00000000">
        <w:rPr>
          <w:rtl w:val="0"/>
        </w:rPr>
        <w:t xml:space="preserve">:</w:t>
      </w:r>
    </w:p>
    <w:p w:rsidR="00000000" w:rsidDel="00000000" w:rsidP="00000000" w:rsidRDefault="00000000" w:rsidRPr="00000000" w14:paraId="000000BD">
      <w:pPr>
        <w:keepLines w:val="1"/>
        <w:numPr>
          <w:ilvl w:val="0"/>
          <w:numId w:val="10"/>
        </w:numPr>
        <w:spacing w:after="0" w:afterAutospacing="0" w:line="240" w:lineRule="auto"/>
        <w:ind w:left="720" w:hanging="360"/>
        <w:rPr>
          <w:u w:val="none"/>
        </w:rPr>
      </w:pPr>
      <w:r w:rsidDel="00000000" w:rsidR="00000000" w:rsidRPr="00000000">
        <w:rPr>
          <w:rtl w:val="0"/>
        </w:rPr>
        <w:t xml:space="preserve">Instala los Servicios de Dominio de Active Directory en tu servidor.</w:t>
      </w:r>
    </w:p>
    <w:p w:rsidR="00000000" w:rsidDel="00000000" w:rsidP="00000000" w:rsidRDefault="00000000" w:rsidRPr="00000000" w14:paraId="000000BE">
      <w:pPr>
        <w:keepLines w:val="1"/>
        <w:numPr>
          <w:ilvl w:val="0"/>
          <w:numId w:val="10"/>
        </w:numPr>
        <w:spacing w:after="0" w:afterAutospacing="0" w:line="240" w:lineRule="auto"/>
        <w:ind w:left="720" w:hanging="360"/>
        <w:rPr>
          <w:u w:val="none"/>
        </w:rPr>
      </w:pPr>
      <w:r w:rsidDel="00000000" w:rsidR="00000000" w:rsidRPr="00000000">
        <w:rPr>
          <w:rtl w:val="0"/>
        </w:rPr>
        <w:t xml:space="preserve">Configura tu dominio, proporcionando un nombre y siguiendo las recomendaciones para la estructura.</w:t>
      </w:r>
    </w:p>
    <w:p w:rsidR="00000000" w:rsidDel="00000000" w:rsidP="00000000" w:rsidRDefault="00000000" w:rsidRPr="00000000" w14:paraId="000000BF">
      <w:pPr>
        <w:keepLines w:val="1"/>
        <w:numPr>
          <w:ilvl w:val="0"/>
          <w:numId w:val="10"/>
        </w:numPr>
        <w:spacing w:after="0" w:afterAutospacing="0" w:line="240" w:lineRule="auto"/>
        <w:ind w:left="720" w:hanging="360"/>
        <w:rPr>
          <w:u w:val="none"/>
        </w:rPr>
      </w:pPr>
      <w:r w:rsidDel="00000000" w:rsidR="00000000" w:rsidRPr="00000000">
        <w:rPr>
          <w:rtl w:val="0"/>
        </w:rPr>
        <w:t xml:space="preserve">Organiza objetos en Unidades Organizativas (OUs), y crea usuarios y grupos para gestionar el acceso.</w:t>
      </w:r>
    </w:p>
    <w:p w:rsidR="00000000" w:rsidDel="00000000" w:rsidP="00000000" w:rsidRDefault="00000000" w:rsidRPr="00000000" w14:paraId="000000C0">
      <w:pPr>
        <w:keepLines w:val="1"/>
        <w:numPr>
          <w:ilvl w:val="0"/>
          <w:numId w:val="10"/>
        </w:numPr>
        <w:spacing w:after="0" w:afterAutospacing="0" w:line="240" w:lineRule="auto"/>
        <w:ind w:left="720" w:hanging="360"/>
        <w:rPr>
          <w:u w:val="none"/>
        </w:rPr>
      </w:pPr>
      <w:r w:rsidDel="00000000" w:rsidR="00000000" w:rsidRPr="00000000">
        <w:rPr>
          <w:rtl w:val="0"/>
        </w:rPr>
      </w:r>
    </w:p>
    <w:p w:rsidR="00000000" w:rsidDel="00000000" w:rsidP="00000000" w:rsidRDefault="00000000" w:rsidRPr="00000000" w14:paraId="000000C1">
      <w:pPr>
        <w:keepLines w:val="1"/>
        <w:numPr>
          <w:ilvl w:val="0"/>
          <w:numId w:val="10"/>
        </w:numPr>
        <w:spacing w:line="240" w:lineRule="auto"/>
        <w:ind w:left="720" w:hanging="360"/>
        <w:rPr>
          <w:u w:val="none"/>
        </w:rPr>
      </w:pPr>
      <w:r w:rsidDel="00000000" w:rsidR="00000000" w:rsidRPr="00000000">
        <w:rPr>
          <w:rtl w:val="0"/>
        </w:rPr>
        <w:t xml:space="preserve">Utiliza Directivas de Grupo para aplicar configuraciones específicas a usuarios y computadoras en el dominio.</w:t>
      </w:r>
      <w:r w:rsidDel="00000000" w:rsidR="00000000" w:rsidRPr="00000000">
        <w:rPr>
          <w:rtl w:val="0"/>
        </w:rPr>
      </w:r>
    </w:p>
    <w:p w:rsidR="00000000" w:rsidDel="00000000" w:rsidP="00000000" w:rsidRDefault="00000000" w:rsidRPr="00000000" w14:paraId="000000C2">
      <w:pPr>
        <w:spacing w:after="280" w:before="280" w:line="240" w:lineRule="auto"/>
        <w:ind w:left="720" w:firstLine="0"/>
        <w:rPr/>
      </w:pPr>
      <w:r w:rsidDel="00000000" w:rsidR="00000000" w:rsidRPr="00000000">
        <w:rPr>
          <w:rtl w:val="0"/>
        </w:rPr>
      </w:r>
    </w:p>
    <w:p w:rsidR="00000000" w:rsidDel="00000000" w:rsidP="00000000" w:rsidRDefault="00000000" w:rsidRPr="00000000" w14:paraId="000000C3">
      <w:pPr>
        <w:pStyle w:val="Heading4"/>
        <w:rPr/>
      </w:pPr>
      <w:r w:rsidDel="00000000" w:rsidR="00000000" w:rsidRPr="00000000">
        <w:rPr>
          <w:rtl w:val="0"/>
        </w:rPr>
        <w:t xml:space="preserve">4.3 Seguridad:</w:t>
      </w:r>
    </w:p>
    <w:p w:rsidR="00000000" w:rsidDel="00000000" w:rsidP="00000000" w:rsidRDefault="00000000" w:rsidRPr="00000000" w14:paraId="000000C4">
      <w:pPr>
        <w:numPr>
          <w:ilvl w:val="0"/>
          <w:numId w:val="17"/>
        </w:numPr>
        <w:spacing w:after="280" w:before="280" w:line="240" w:lineRule="auto"/>
        <w:ind w:left="720" w:hanging="360"/>
        <w:rPr/>
      </w:pPr>
      <w:r w:rsidDel="00000000" w:rsidR="00000000" w:rsidRPr="00000000">
        <w:rPr>
          <w:rtl w:val="0"/>
        </w:rPr>
        <w:t xml:space="preserve">Utilizar el cortafuegos para limitar y controlar el tráfico de los datos y el uso de la red, así evitar las páginas maliciosas o ingresar a páginas web las cuales pueden ser peligrosas y pueden afectar al proceso de producción de la empresa(paginas de ocio entretenimiento para adultos).</w:t>
      </w:r>
    </w:p>
    <w:p w:rsidR="00000000" w:rsidDel="00000000" w:rsidP="00000000" w:rsidRDefault="00000000" w:rsidRPr="00000000" w14:paraId="000000C5">
      <w:pPr>
        <w:numPr>
          <w:ilvl w:val="0"/>
          <w:numId w:val="17"/>
        </w:numPr>
        <w:spacing w:after="280" w:before="280" w:line="240" w:lineRule="auto"/>
        <w:ind w:left="720" w:hanging="360"/>
        <w:rPr>
          <w:u w:val="none"/>
        </w:rPr>
      </w:pPr>
      <w:r w:rsidDel="00000000" w:rsidR="00000000" w:rsidRPr="00000000">
        <w:rPr>
          <w:rtl w:val="0"/>
        </w:rPr>
        <w:t xml:space="preserve">Utilizar una licencia de un antivirus tal como McAfee o Avast los cuales nos ayudar con configuraciones y seguridad de la red, como las descargas desde internet, como a monitorear los equipos de manera periódica y evitar cualquier programa o archivo malicioso en estos.</w:t>
      </w:r>
    </w:p>
    <w:p w:rsidR="00000000" w:rsidDel="00000000" w:rsidP="00000000" w:rsidRDefault="00000000" w:rsidRPr="00000000" w14:paraId="000000C6">
      <w:pPr>
        <w:numPr>
          <w:ilvl w:val="0"/>
          <w:numId w:val="17"/>
        </w:numPr>
        <w:spacing w:after="280" w:before="280" w:line="240" w:lineRule="auto"/>
        <w:ind w:left="720" w:hanging="360"/>
        <w:rPr>
          <w:u w:val="none"/>
        </w:rPr>
      </w:pPr>
      <w:r w:rsidDel="00000000" w:rsidR="00000000" w:rsidRPr="00000000">
        <w:rPr>
          <w:rtl w:val="0"/>
        </w:rPr>
        <w:t xml:space="preserve">Usar usuarios específicos en cada equipo, ya que si hay algún fallo o vulneración de la red será más fácil identificar el equipo donde se realizó este, así mismo tener acceso a la red será únicamente para las personas que pertenecen a la empresa.</w:t>
      </w:r>
    </w:p>
    <w:p w:rsidR="00000000" w:rsidDel="00000000" w:rsidP="00000000" w:rsidRDefault="00000000" w:rsidRPr="00000000" w14:paraId="000000C7">
      <w:pPr>
        <w:pStyle w:val="Heading3"/>
        <w:rPr/>
      </w:pPr>
      <w:r w:rsidDel="00000000" w:rsidR="00000000" w:rsidRPr="00000000">
        <w:rPr>
          <w:rtl w:val="0"/>
        </w:rPr>
        <w:t xml:space="preserve">5. Monitoreo y Optimización:</w:t>
      </w:r>
    </w:p>
    <w:p w:rsidR="00000000" w:rsidDel="00000000" w:rsidP="00000000" w:rsidRDefault="00000000" w:rsidRPr="00000000" w14:paraId="000000C8">
      <w:pPr>
        <w:pStyle w:val="Heading4"/>
        <w:rPr/>
      </w:pPr>
      <w:r w:rsidDel="00000000" w:rsidR="00000000" w:rsidRPr="00000000">
        <w:rPr>
          <w:rtl w:val="0"/>
        </w:rPr>
        <w:t xml:space="preserve">5.1 Herramientas de Monitoreo:</w:t>
      </w:r>
    </w:p>
    <w:p w:rsidR="00000000" w:rsidDel="00000000" w:rsidP="00000000" w:rsidRDefault="00000000" w:rsidRPr="00000000" w14:paraId="000000C9">
      <w:pPr>
        <w:numPr>
          <w:ilvl w:val="0"/>
          <w:numId w:val="18"/>
        </w:numPr>
        <w:spacing w:after="280" w:before="280" w:line="240" w:lineRule="auto"/>
        <w:ind w:left="720" w:hanging="360"/>
        <w:rPr>
          <w:b w:val="1"/>
        </w:rPr>
      </w:pPr>
      <w:r w:rsidDel="00000000" w:rsidR="00000000" w:rsidRPr="00000000">
        <w:rPr>
          <w:b w:val="1"/>
          <w:rtl w:val="0"/>
        </w:rPr>
        <w:t xml:space="preserve">Configura herramientas de monitoreo para supervisar el rendimiento del servidor.</w:t>
      </w:r>
    </w:p>
    <w:p w:rsidR="00000000" w:rsidDel="00000000" w:rsidP="00000000" w:rsidRDefault="00000000" w:rsidRPr="00000000" w14:paraId="000000CA">
      <w:pPr>
        <w:ind w:left="720" w:firstLine="0"/>
        <w:rPr/>
      </w:pPr>
      <w:r w:rsidDel="00000000" w:rsidR="00000000" w:rsidRPr="00000000">
        <w:rPr>
          <w:rtl w:val="0"/>
        </w:rPr>
        <w:t xml:space="preserve">Para configurar herramientas de monitoreo en un servidor, primero seleccionamos nuestra herramienta que en este caso tenemos dos Nagios, Datadog . Luego se instala y configura la herramienta para recolectar y visualizar métricas específicas del sistema. Define alertas con umbrales y condiciones para recibir notificaciones en tiempo real ante posibles problemas. Usaremos como herramienta de mensajería los correos electrónicos .Se monitorea la CPU, la memoria, la red, el almacenamiento</w:t>
      </w:r>
      <w:r w:rsidDel="00000000" w:rsidR="00000000" w:rsidRPr="00000000">
        <w:rPr>
          <w:rFonts w:ascii="Roboto" w:cs="Roboto" w:eastAsia="Roboto" w:hAnsi="Roboto"/>
          <w:color w:val="374151"/>
          <w:sz w:val="24"/>
          <w:szCs w:val="24"/>
          <w:highlight w:val="white"/>
          <w:rtl w:val="0"/>
        </w:rPr>
        <w:t xml:space="preserve">,</w:t>
      </w:r>
      <w:r w:rsidDel="00000000" w:rsidR="00000000" w:rsidRPr="00000000">
        <w:rPr>
          <w:rtl w:val="0"/>
        </w:rPr>
        <w:t xml:space="preserve"> memoria y se realizan pruebas para garantizar la efectividad de las alertas. Se documenta la configuración y procedimientos para facilitar el mantenimiento continuo del sistema.</w:t>
      </w:r>
      <w:r w:rsidDel="00000000" w:rsidR="00000000" w:rsidRPr="00000000">
        <w:rPr>
          <w:rtl w:val="0"/>
        </w:rPr>
      </w:r>
    </w:p>
    <w:p w:rsidR="00000000" w:rsidDel="00000000" w:rsidP="00000000" w:rsidRDefault="00000000" w:rsidRPr="00000000" w14:paraId="000000CB">
      <w:pPr>
        <w:pStyle w:val="Heading4"/>
        <w:rPr/>
      </w:pPr>
      <w:r w:rsidDel="00000000" w:rsidR="00000000" w:rsidRPr="00000000">
        <w:rPr>
          <w:rtl w:val="0"/>
        </w:rPr>
        <w:t xml:space="preserve">5.2 Optimización del Rendimiento:</w:t>
      </w:r>
    </w:p>
    <w:p w:rsidR="00000000" w:rsidDel="00000000" w:rsidP="00000000" w:rsidRDefault="00000000" w:rsidRPr="00000000" w14:paraId="000000CC">
      <w:pPr>
        <w:numPr>
          <w:ilvl w:val="0"/>
          <w:numId w:val="19"/>
        </w:numPr>
        <w:spacing w:after="280" w:before="280" w:line="240" w:lineRule="auto"/>
        <w:ind w:left="720" w:hanging="360"/>
        <w:rPr/>
      </w:pPr>
      <w:r w:rsidDel="00000000" w:rsidR="00000000" w:rsidRPr="00000000">
        <w:rPr>
          <w:rtl w:val="0"/>
        </w:rPr>
        <w:t xml:space="preserve">Desactivar los procesos que usen de manera excesiva recursos, y deshabilitar algunos que no se estén utilizando o que no sean muy necesarios en esos momentos.</w:t>
      </w:r>
    </w:p>
    <w:p w:rsidR="00000000" w:rsidDel="00000000" w:rsidP="00000000" w:rsidRDefault="00000000" w:rsidRPr="00000000" w14:paraId="000000CD">
      <w:pPr>
        <w:numPr>
          <w:ilvl w:val="0"/>
          <w:numId w:val="19"/>
        </w:numPr>
        <w:spacing w:after="280" w:before="280" w:line="240" w:lineRule="auto"/>
        <w:ind w:left="720" w:hanging="360"/>
        <w:rPr>
          <w:u w:val="none"/>
        </w:rPr>
      </w:pPr>
      <w:r w:rsidDel="00000000" w:rsidR="00000000" w:rsidRPr="00000000">
        <w:rPr>
          <w:rtl w:val="0"/>
        </w:rPr>
        <w:t xml:space="preserve">Utilizar la administración de servidor que proporciona windows server para gestionar los roles y características que no se estén utilizando para liberar recursos </w:t>
      </w:r>
    </w:p>
    <w:p w:rsidR="00000000" w:rsidDel="00000000" w:rsidP="00000000" w:rsidRDefault="00000000" w:rsidRPr="00000000" w14:paraId="000000CE">
      <w:pPr>
        <w:spacing w:after="280" w:before="280" w:line="240" w:lineRule="auto"/>
        <w:ind w:left="720" w:firstLine="0"/>
        <w:rPr/>
      </w:pPr>
      <w:r w:rsidDel="00000000" w:rsidR="00000000" w:rsidRPr="00000000">
        <w:rPr>
          <w:rtl w:val="0"/>
        </w:rPr>
      </w:r>
    </w:p>
    <w:p w:rsidR="00000000" w:rsidDel="00000000" w:rsidP="00000000" w:rsidRDefault="00000000" w:rsidRPr="00000000" w14:paraId="000000CF">
      <w:pPr>
        <w:numPr>
          <w:ilvl w:val="0"/>
          <w:numId w:val="19"/>
        </w:numPr>
        <w:spacing w:after="280" w:before="280" w:line="240" w:lineRule="auto"/>
        <w:ind w:left="720" w:hanging="360"/>
        <w:rPr>
          <w:u w:val="none"/>
        </w:rPr>
      </w:pPr>
      <w:r w:rsidDel="00000000" w:rsidR="00000000" w:rsidRPr="00000000">
        <w:rPr>
          <w:rtl w:val="0"/>
        </w:rPr>
        <w:t xml:space="preserve">Ajustar la configuración de energía, la cual tenga un equilibrio entre el consumo energético y el rendimiento del servidor</w:t>
      </w:r>
    </w:p>
    <w:p w:rsidR="00000000" w:rsidDel="00000000" w:rsidP="00000000" w:rsidRDefault="00000000" w:rsidRPr="00000000" w14:paraId="000000D0">
      <w:pPr>
        <w:numPr>
          <w:ilvl w:val="0"/>
          <w:numId w:val="19"/>
        </w:numPr>
        <w:spacing w:after="280" w:before="280" w:line="240" w:lineRule="auto"/>
        <w:ind w:left="720" w:hanging="360"/>
        <w:rPr>
          <w:u w:val="none"/>
        </w:rPr>
      </w:pPr>
      <w:r w:rsidDel="00000000" w:rsidR="00000000" w:rsidRPr="00000000">
        <w:rPr>
          <w:rtl w:val="0"/>
        </w:rPr>
        <w:t xml:space="preserve">Desactivar servicios innecesarios o que no se estén utilizando en el servidor,esto libera recursos de igual manera y mejorará el rendimiento del servidor </w:t>
      </w:r>
    </w:p>
    <w:p w:rsidR="00000000" w:rsidDel="00000000" w:rsidP="00000000" w:rsidRDefault="00000000" w:rsidRPr="00000000" w14:paraId="000000D1">
      <w:pPr>
        <w:numPr>
          <w:ilvl w:val="0"/>
          <w:numId w:val="19"/>
        </w:numPr>
        <w:spacing w:after="280" w:before="280" w:line="240" w:lineRule="auto"/>
        <w:ind w:left="720" w:hanging="360"/>
        <w:rPr>
          <w:u w:val="none"/>
        </w:rPr>
      </w:pPr>
      <w:r w:rsidDel="00000000" w:rsidR="00000000" w:rsidRPr="00000000">
        <w:rPr>
          <w:rtl w:val="0"/>
        </w:rPr>
        <w:t xml:space="preserve">Mantener los controladores de los dispositivos del servidor para garantizar el correcto funcionamiento y el rendimiento de estos .</w:t>
      </w:r>
    </w:p>
    <w:p w:rsidR="00000000" w:rsidDel="00000000" w:rsidP="00000000" w:rsidRDefault="00000000" w:rsidRPr="00000000" w14:paraId="000000D2">
      <w:pPr>
        <w:numPr>
          <w:ilvl w:val="0"/>
          <w:numId w:val="19"/>
        </w:numPr>
        <w:spacing w:after="280" w:before="280" w:line="240" w:lineRule="auto"/>
        <w:ind w:left="720" w:hanging="360"/>
        <w:rPr>
          <w:u w:val="none"/>
        </w:rPr>
      </w:pPr>
      <w:r w:rsidDel="00000000" w:rsidR="00000000" w:rsidRPr="00000000">
        <w:rPr>
          <w:rtl w:val="0"/>
        </w:rPr>
        <w:t xml:space="preserve">Utilizar las herramientas proporcionadas por windows server para la optimización de rendimiento y optimización de la red para que funcione de la manera más óptima el servidor y el sistema operativo.</w:t>
      </w:r>
    </w:p>
    <w:p w:rsidR="00000000" w:rsidDel="00000000" w:rsidP="00000000" w:rsidRDefault="00000000" w:rsidRPr="00000000" w14:paraId="000000D3">
      <w:pPr>
        <w:spacing w:after="280" w:before="280" w:line="240" w:lineRule="auto"/>
        <w:ind w:left="720" w:firstLine="0"/>
        <w:rPr/>
      </w:pPr>
      <w:r w:rsidDel="00000000" w:rsidR="00000000" w:rsidRPr="00000000">
        <w:rPr>
          <w:rtl w:val="0"/>
        </w:rPr>
      </w:r>
    </w:p>
    <w:p w:rsidR="00000000" w:rsidDel="00000000" w:rsidP="00000000" w:rsidRDefault="00000000" w:rsidRPr="00000000" w14:paraId="000000D4">
      <w:pPr>
        <w:spacing w:after="280" w:before="280" w:line="240" w:lineRule="auto"/>
        <w:ind w:left="720" w:firstLine="0"/>
        <w:rPr/>
      </w:pPr>
      <w:r w:rsidDel="00000000" w:rsidR="00000000" w:rsidRPr="00000000">
        <w:rPr>
          <w:rtl w:val="0"/>
        </w:rPr>
      </w:r>
    </w:p>
    <w:p w:rsidR="00000000" w:rsidDel="00000000" w:rsidP="00000000" w:rsidRDefault="00000000" w:rsidRPr="00000000" w14:paraId="000000D5">
      <w:pPr>
        <w:spacing w:after="280" w:before="280" w:line="240" w:lineRule="auto"/>
        <w:ind w:left="720" w:firstLine="0"/>
        <w:rPr/>
      </w:pPr>
      <w:r w:rsidDel="00000000" w:rsidR="00000000" w:rsidRPr="00000000">
        <w:rPr>
          <w:rtl w:val="0"/>
        </w:rPr>
      </w:r>
    </w:p>
    <w:p w:rsidR="00000000" w:rsidDel="00000000" w:rsidP="00000000" w:rsidRDefault="00000000" w:rsidRPr="00000000" w14:paraId="000000D6">
      <w:pPr>
        <w:spacing w:after="280" w:before="280" w:line="240" w:lineRule="auto"/>
        <w:ind w:left="720" w:firstLine="0"/>
        <w:rPr/>
      </w:pPr>
      <w:r w:rsidDel="00000000" w:rsidR="00000000" w:rsidRPr="00000000">
        <w:rPr>
          <w:rtl w:val="0"/>
        </w:rPr>
      </w:r>
    </w:p>
    <w:p w:rsidR="00000000" w:rsidDel="00000000" w:rsidP="00000000" w:rsidRDefault="00000000" w:rsidRPr="00000000" w14:paraId="000000D7">
      <w:pPr>
        <w:spacing w:after="280" w:before="280" w:line="240" w:lineRule="auto"/>
        <w:ind w:left="720" w:firstLine="0"/>
        <w:rPr/>
      </w:pPr>
      <w:r w:rsidDel="00000000" w:rsidR="00000000" w:rsidRPr="00000000">
        <w:rPr>
          <w:rtl w:val="0"/>
        </w:rPr>
      </w:r>
    </w:p>
    <w:p w:rsidR="00000000" w:rsidDel="00000000" w:rsidP="00000000" w:rsidRDefault="00000000" w:rsidRPr="00000000" w14:paraId="000000D8">
      <w:pPr>
        <w:spacing w:after="280" w:before="280" w:line="240" w:lineRule="auto"/>
        <w:ind w:left="720" w:firstLine="0"/>
        <w:rPr/>
      </w:pPr>
      <w:r w:rsidDel="00000000" w:rsidR="00000000" w:rsidRPr="00000000">
        <w:rPr>
          <w:rtl w:val="0"/>
        </w:rPr>
      </w:r>
    </w:p>
    <w:p w:rsidR="00000000" w:rsidDel="00000000" w:rsidP="00000000" w:rsidRDefault="00000000" w:rsidRPr="00000000" w14:paraId="000000D9">
      <w:pPr>
        <w:spacing w:after="280" w:before="280" w:line="240" w:lineRule="auto"/>
        <w:ind w:left="720" w:firstLine="0"/>
        <w:rPr/>
      </w:pPr>
      <w:r w:rsidDel="00000000" w:rsidR="00000000" w:rsidRPr="00000000">
        <w:rPr>
          <w:rtl w:val="0"/>
        </w:rPr>
      </w:r>
    </w:p>
    <w:p w:rsidR="00000000" w:rsidDel="00000000" w:rsidP="00000000" w:rsidRDefault="00000000" w:rsidRPr="00000000" w14:paraId="000000DA">
      <w:pPr>
        <w:spacing w:after="280" w:before="280" w:line="240" w:lineRule="auto"/>
        <w:ind w:left="720" w:firstLine="0"/>
        <w:rPr/>
      </w:pPr>
      <w:r w:rsidDel="00000000" w:rsidR="00000000" w:rsidRPr="00000000">
        <w:rPr>
          <w:rtl w:val="0"/>
        </w:rPr>
      </w:r>
    </w:p>
    <w:p w:rsidR="00000000" w:rsidDel="00000000" w:rsidP="00000000" w:rsidRDefault="00000000" w:rsidRPr="00000000" w14:paraId="000000DB">
      <w:pPr>
        <w:spacing w:after="280" w:before="280" w:line="240" w:lineRule="auto"/>
        <w:ind w:left="720" w:firstLine="0"/>
        <w:rPr/>
      </w:pPr>
      <w:r w:rsidDel="00000000" w:rsidR="00000000" w:rsidRPr="00000000">
        <w:rPr>
          <w:rtl w:val="0"/>
        </w:rPr>
      </w:r>
    </w:p>
    <w:p w:rsidR="00000000" w:rsidDel="00000000" w:rsidP="00000000" w:rsidRDefault="00000000" w:rsidRPr="00000000" w14:paraId="000000DC">
      <w:pPr>
        <w:spacing w:after="280" w:before="280" w:line="240" w:lineRule="auto"/>
        <w:ind w:left="720" w:firstLine="0"/>
        <w:rPr/>
      </w:pPr>
      <w:r w:rsidDel="00000000" w:rsidR="00000000" w:rsidRPr="00000000">
        <w:rPr>
          <w:rtl w:val="0"/>
        </w:rPr>
      </w:r>
    </w:p>
    <w:p w:rsidR="00000000" w:rsidDel="00000000" w:rsidP="00000000" w:rsidRDefault="00000000" w:rsidRPr="00000000" w14:paraId="000000DD">
      <w:pPr>
        <w:pStyle w:val="Heading3"/>
        <w:rPr/>
      </w:pPr>
      <w:r w:rsidDel="00000000" w:rsidR="00000000" w:rsidRPr="00000000">
        <w:rPr>
          <w:rtl w:val="0"/>
        </w:rPr>
        <w:t xml:space="preserve">6. Documentación y Capacitación:</w:t>
      </w:r>
    </w:p>
    <w:p w:rsidR="00000000" w:rsidDel="00000000" w:rsidP="00000000" w:rsidRDefault="00000000" w:rsidRPr="00000000" w14:paraId="000000DE">
      <w:pPr>
        <w:pStyle w:val="Heading4"/>
        <w:rPr/>
      </w:pPr>
      <w:r w:rsidDel="00000000" w:rsidR="00000000" w:rsidRPr="00000000">
        <w:rPr>
          <w:rtl w:val="0"/>
        </w:rPr>
        <w:t xml:space="preserve">6.1 Documentación:</w:t>
      </w:r>
    </w:p>
    <w:p w:rsidR="00000000" w:rsidDel="00000000" w:rsidP="00000000" w:rsidRDefault="00000000" w:rsidRPr="00000000" w14:paraId="000000DF">
      <w:pPr>
        <w:numPr>
          <w:ilvl w:val="0"/>
          <w:numId w:val="20"/>
        </w:numPr>
        <w:spacing w:after="280" w:before="280" w:line="240" w:lineRule="auto"/>
        <w:ind w:left="720" w:hanging="360"/>
        <w:rPr>
          <w:b w:val="1"/>
        </w:rPr>
      </w:pPr>
      <w:r w:rsidDel="00000000" w:rsidR="00000000" w:rsidRPr="00000000">
        <w:rPr>
          <w:b w:val="1"/>
          <w:rtl w:val="0"/>
        </w:rPr>
        <w:t xml:space="preserve">Documenta la configuración del servidor, procedimientos de mantenimiento y cualquier información relevante.</w:t>
      </w:r>
    </w:p>
    <w:p w:rsidR="00000000" w:rsidDel="00000000" w:rsidP="00000000" w:rsidRDefault="00000000" w:rsidRPr="00000000" w14:paraId="000000E0">
      <w:pPr>
        <w:spacing w:after="280" w:before="280" w:line="240" w:lineRule="auto"/>
        <w:ind w:left="1440" w:firstLine="0"/>
        <w:rPr>
          <w:b w:val="1"/>
        </w:rPr>
      </w:pPr>
      <w:r w:rsidDel="00000000" w:rsidR="00000000" w:rsidRPr="00000000">
        <w:rPr>
          <w:b w:val="1"/>
          <w:rtl w:val="0"/>
        </w:rPr>
        <w:t xml:space="preserve">Configuración del Servidor para Lavamatic la italiana:</w:t>
      </w:r>
    </w:p>
    <w:p w:rsidR="00000000" w:rsidDel="00000000" w:rsidP="00000000" w:rsidRDefault="00000000" w:rsidRPr="00000000" w14:paraId="000000E1">
      <w:pPr>
        <w:numPr>
          <w:ilvl w:val="0"/>
          <w:numId w:val="25"/>
        </w:numPr>
        <w:spacing w:line="240" w:lineRule="auto"/>
        <w:ind w:left="720" w:hanging="360"/>
      </w:pPr>
      <w:r w:rsidDel="00000000" w:rsidR="00000000" w:rsidRPr="00000000">
        <w:rPr>
          <w:rtl w:val="0"/>
        </w:rPr>
        <w:t xml:space="preserve">Detalles Generales:</w:t>
      </w:r>
    </w:p>
    <w:p w:rsidR="00000000" w:rsidDel="00000000" w:rsidP="00000000" w:rsidRDefault="00000000" w:rsidRPr="00000000" w14:paraId="000000E2">
      <w:pPr>
        <w:numPr>
          <w:ilvl w:val="1"/>
          <w:numId w:val="25"/>
        </w:numPr>
        <w:spacing w:line="240" w:lineRule="auto"/>
        <w:ind w:left="1440" w:hanging="360"/>
      </w:pPr>
      <w:r w:rsidDel="00000000" w:rsidR="00000000" w:rsidRPr="00000000">
        <w:rPr>
          <w:rtl w:val="0"/>
        </w:rPr>
        <w:t xml:space="preserve">Nombre del Servidor: </w:t>
      </w:r>
      <w:r w:rsidDel="00000000" w:rsidR="00000000" w:rsidRPr="00000000">
        <w:rPr>
          <w:rtl w:val="0"/>
        </w:rPr>
        <w:t xml:space="preserve">LavamaticServer01</w:t>
      </w:r>
      <w:r w:rsidDel="00000000" w:rsidR="00000000" w:rsidRPr="00000000">
        <w:rPr>
          <w:rtl w:val="0"/>
        </w:rPr>
      </w:r>
    </w:p>
    <w:p w:rsidR="00000000" w:rsidDel="00000000" w:rsidP="00000000" w:rsidRDefault="00000000" w:rsidRPr="00000000" w14:paraId="000000E3">
      <w:pPr>
        <w:numPr>
          <w:ilvl w:val="1"/>
          <w:numId w:val="25"/>
        </w:numPr>
        <w:spacing w:line="240" w:lineRule="auto"/>
        <w:ind w:left="1440" w:hanging="360"/>
      </w:pPr>
      <w:r w:rsidDel="00000000" w:rsidR="00000000" w:rsidRPr="00000000">
        <w:rPr>
          <w:rtl w:val="0"/>
        </w:rPr>
        <w:t xml:space="preserve">Dirección IP: 192.168.1.10</w:t>
      </w:r>
    </w:p>
    <w:p w:rsidR="00000000" w:rsidDel="00000000" w:rsidP="00000000" w:rsidRDefault="00000000" w:rsidRPr="00000000" w14:paraId="000000E4">
      <w:pPr>
        <w:numPr>
          <w:ilvl w:val="1"/>
          <w:numId w:val="25"/>
        </w:numPr>
        <w:spacing w:line="240" w:lineRule="auto"/>
        <w:ind w:left="1440" w:hanging="360"/>
      </w:pPr>
      <w:r w:rsidDel="00000000" w:rsidR="00000000" w:rsidRPr="00000000">
        <w:rPr>
          <w:rtl w:val="0"/>
        </w:rPr>
        <w:t xml:space="preserve">Ubicación Física: Lavandería Principal</w:t>
      </w:r>
    </w:p>
    <w:p w:rsidR="00000000" w:rsidDel="00000000" w:rsidP="00000000" w:rsidRDefault="00000000" w:rsidRPr="00000000" w14:paraId="000000E5">
      <w:pPr>
        <w:numPr>
          <w:ilvl w:val="1"/>
          <w:numId w:val="25"/>
        </w:numPr>
        <w:spacing w:line="240" w:lineRule="auto"/>
        <w:ind w:left="1440" w:hanging="360"/>
      </w:pPr>
      <w:r w:rsidDel="00000000" w:rsidR="00000000" w:rsidRPr="00000000">
        <w:rPr>
          <w:rtl w:val="0"/>
        </w:rPr>
        <w:t xml:space="preserve">Función Principal: Gestión de Software de Control de servicios,actividades,inventarios y gestión humana.</w:t>
      </w:r>
    </w:p>
    <w:p w:rsidR="00000000" w:rsidDel="00000000" w:rsidP="00000000" w:rsidRDefault="00000000" w:rsidRPr="00000000" w14:paraId="000000E6">
      <w:pPr>
        <w:numPr>
          <w:ilvl w:val="0"/>
          <w:numId w:val="25"/>
        </w:numPr>
        <w:spacing w:line="240" w:lineRule="auto"/>
        <w:ind w:left="720" w:hanging="360"/>
      </w:pPr>
      <w:r w:rsidDel="00000000" w:rsidR="00000000" w:rsidRPr="00000000">
        <w:rPr>
          <w:rtl w:val="0"/>
        </w:rPr>
        <w:t xml:space="preserve">Sistema Operativo:</w:t>
      </w:r>
    </w:p>
    <w:p w:rsidR="00000000" w:rsidDel="00000000" w:rsidP="00000000" w:rsidRDefault="00000000" w:rsidRPr="00000000" w14:paraId="000000E7">
      <w:pPr>
        <w:numPr>
          <w:ilvl w:val="1"/>
          <w:numId w:val="25"/>
        </w:numPr>
        <w:spacing w:line="240" w:lineRule="auto"/>
        <w:ind w:left="1440" w:hanging="360"/>
      </w:pPr>
      <w:r w:rsidDel="00000000" w:rsidR="00000000" w:rsidRPr="00000000">
        <w:rPr>
          <w:rtl w:val="0"/>
        </w:rPr>
        <w:t xml:space="preserve">Windows Server </w:t>
      </w:r>
    </w:p>
    <w:p w:rsidR="00000000" w:rsidDel="00000000" w:rsidP="00000000" w:rsidRDefault="00000000" w:rsidRPr="00000000" w14:paraId="000000E8">
      <w:pPr>
        <w:numPr>
          <w:ilvl w:val="0"/>
          <w:numId w:val="25"/>
        </w:numPr>
        <w:spacing w:line="240" w:lineRule="auto"/>
        <w:ind w:left="720" w:hanging="360"/>
      </w:pPr>
      <w:r w:rsidDel="00000000" w:rsidR="00000000" w:rsidRPr="00000000">
        <w:rPr>
          <w:rtl w:val="0"/>
        </w:rPr>
        <w:t xml:space="preserve">Usuarios y Grupos:</w:t>
      </w:r>
    </w:p>
    <w:p w:rsidR="00000000" w:rsidDel="00000000" w:rsidP="00000000" w:rsidRDefault="00000000" w:rsidRPr="00000000" w14:paraId="000000E9">
      <w:pPr>
        <w:numPr>
          <w:ilvl w:val="1"/>
          <w:numId w:val="25"/>
        </w:numPr>
        <w:spacing w:line="240" w:lineRule="auto"/>
        <w:ind w:left="1440" w:hanging="360"/>
      </w:pPr>
      <w:r w:rsidDel="00000000" w:rsidR="00000000" w:rsidRPr="00000000">
        <w:rPr>
          <w:rtl w:val="0"/>
        </w:rPr>
        <w:t xml:space="preserve">Usuario Administrador: </w:t>
      </w:r>
      <w:r w:rsidDel="00000000" w:rsidR="00000000" w:rsidRPr="00000000">
        <w:rPr>
          <w:rtl w:val="0"/>
        </w:rPr>
        <w:t xml:space="preserve">AdminLavamatic</w:t>
      </w:r>
      <w:r w:rsidDel="00000000" w:rsidR="00000000" w:rsidRPr="00000000">
        <w:rPr>
          <w:rtl w:val="0"/>
        </w:rPr>
        <w:t xml:space="preserve"> con privilegios administrativos.</w:t>
      </w:r>
    </w:p>
    <w:p w:rsidR="00000000" w:rsidDel="00000000" w:rsidP="00000000" w:rsidRDefault="00000000" w:rsidRPr="00000000" w14:paraId="000000EA">
      <w:pPr>
        <w:numPr>
          <w:ilvl w:val="1"/>
          <w:numId w:val="25"/>
        </w:numPr>
        <w:spacing w:line="240" w:lineRule="auto"/>
        <w:ind w:left="1440" w:hanging="360"/>
      </w:pPr>
      <w:r w:rsidDel="00000000" w:rsidR="00000000" w:rsidRPr="00000000">
        <w:rPr>
          <w:rtl w:val="0"/>
        </w:rPr>
        <w:t xml:space="preserve">Grupo: </w:t>
      </w:r>
      <w:r w:rsidDel="00000000" w:rsidR="00000000" w:rsidRPr="00000000">
        <w:rPr>
          <w:rtl w:val="0"/>
        </w:rPr>
        <w:t xml:space="preserve">EmpleadosLavamatic</w:t>
      </w:r>
      <w:r w:rsidDel="00000000" w:rsidR="00000000" w:rsidRPr="00000000">
        <w:rPr>
          <w:rtl w:val="0"/>
        </w:rPr>
        <w:t xml:space="preserve"> para acceso al sistema de control.</w:t>
      </w:r>
    </w:p>
    <w:p w:rsidR="00000000" w:rsidDel="00000000" w:rsidP="00000000" w:rsidRDefault="00000000" w:rsidRPr="00000000" w14:paraId="000000EB">
      <w:pPr>
        <w:numPr>
          <w:ilvl w:val="0"/>
          <w:numId w:val="25"/>
        </w:numPr>
        <w:spacing w:line="240" w:lineRule="auto"/>
        <w:ind w:left="720" w:hanging="360"/>
      </w:pPr>
      <w:r w:rsidDel="00000000" w:rsidR="00000000" w:rsidRPr="00000000">
        <w:rPr>
          <w:rtl w:val="0"/>
        </w:rPr>
        <w:t xml:space="preserve">Servicios y Aplicaciones:</w:t>
      </w:r>
    </w:p>
    <w:p w:rsidR="00000000" w:rsidDel="00000000" w:rsidP="00000000" w:rsidRDefault="00000000" w:rsidRPr="00000000" w14:paraId="000000EC">
      <w:pPr>
        <w:numPr>
          <w:ilvl w:val="1"/>
          <w:numId w:val="25"/>
        </w:numPr>
        <w:spacing w:line="240" w:lineRule="auto"/>
        <w:ind w:left="1440" w:hanging="360"/>
      </w:pPr>
      <w:r w:rsidDel="00000000" w:rsidR="00000000" w:rsidRPr="00000000">
        <w:rPr>
          <w:rtl w:val="0"/>
        </w:rPr>
        <w:t xml:space="preserve">Aplicación de Control: JSJV </w:t>
      </w:r>
    </w:p>
    <w:p w:rsidR="00000000" w:rsidDel="00000000" w:rsidP="00000000" w:rsidRDefault="00000000" w:rsidRPr="00000000" w14:paraId="000000ED">
      <w:pPr>
        <w:numPr>
          <w:ilvl w:val="1"/>
          <w:numId w:val="25"/>
        </w:numPr>
        <w:spacing w:line="240" w:lineRule="auto"/>
        <w:ind w:left="1440" w:hanging="360"/>
      </w:pPr>
      <w:r w:rsidDel="00000000" w:rsidR="00000000" w:rsidRPr="00000000">
        <w:rPr>
          <w:rtl w:val="0"/>
        </w:rPr>
        <w:t xml:space="preserve">MYSQL para almacenar datos de clientes y transacciones.</w:t>
      </w:r>
    </w:p>
    <w:p w:rsidR="00000000" w:rsidDel="00000000" w:rsidP="00000000" w:rsidRDefault="00000000" w:rsidRPr="00000000" w14:paraId="000000EE">
      <w:pPr>
        <w:numPr>
          <w:ilvl w:val="1"/>
          <w:numId w:val="25"/>
        </w:numPr>
        <w:spacing w:line="240" w:lineRule="auto"/>
        <w:ind w:left="1440" w:hanging="360"/>
      </w:pPr>
      <w:r w:rsidDel="00000000" w:rsidR="00000000" w:rsidRPr="00000000">
        <w:rPr>
          <w:rtl w:val="0"/>
        </w:rPr>
        <w:t xml:space="preserve">Nagios para supervisar la integridad del servidor y la disponibilidad del software.</w:t>
      </w:r>
    </w:p>
    <w:p w:rsidR="00000000" w:rsidDel="00000000" w:rsidP="00000000" w:rsidRDefault="00000000" w:rsidRPr="00000000" w14:paraId="000000EF">
      <w:pPr>
        <w:numPr>
          <w:ilvl w:val="0"/>
          <w:numId w:val="25"/>
        </w:numPr>
        <w:spacing w:line="240" w:lineRule="auto"/>
        <w:ind w:left="720" w:hanging="360"/>
      </w:pPr>
      <w:r w:rsidDel="00000000" w:rsidR="00000000" w:rsidRPr="00000000">
        <w:rPr>
          <w:rtl w:val="0"/>
        </w:rPr>
        <w:t xml:space="preserve">Red:</w:t>
      </w:r>
    </w:p>
    <w:p w:rsidR="00000000" w:rsidDel="00000000" w:rsidP="00000000" w:rsidRDefault="00000000" w:rsidRPr="00000000" w14:paraId="000000F0">
      <w:pPr>
        <w:numPr>
          <w:ilvl w:val="1"/>
          <w:numId w:val="25"/>
        </w:numPr>
        <w:spacing w:line="240" w:lineRule="auto"/>
        <w:ind w:left="1440" w:hanging="360"/>
      </w:pPr>
      <w:r w:rsidDel="00000000" w:rsidR="00000000" w:rsidRPr="00000000">
        <w:rPr>
          <w:rtl w:val="0"/>
        </w:rPr>
        <w:t xml:space="preserve">Configuración IP: 192.168.1.10, Máscara de Subred: 255.255.255.0, Puerta de Enlace: 192.168.1.1</w:t>
      </w:r>
    </w:p>
    <w:p w:rsidR="00000000" w:rsidDel="00000000" w:rsidP="00000000" w:rsidRDefault="00000000" w:rsidRPr="00000000" w14:paraId="000000F1">
      <w:pPr>
        <w:numPr>
          <w:ilvl w:val="1"/>
          <w:numId w:val="25"/>
        </w:numPr>
        <w:spacing w:line="240" w:lineRule="auto"/>
        <w:ind w:left="1440" w:hanging="360"/>
      </w:pPr>
      <w:r w:rsidDel="00000000" w:rsidR="00000000" w:rsidRPr="00000000">
        <w:rPr>
          <w:rtl w:val="0"/>
        </w:rPr>
        <w:t xml:space="preserve">DNS: 8.8.8.8, 8.8.4.4</w:t>
      </w:r>
    </w:p>
    <w:p w:rsidR="00000000" w:rsidDel="00000000" w:rsidP="00000000" w:rsidRDefault="00000000" w:rsidRPr="00000000" w14:paraId="000000F2">
      <w:pPr>
        <w:numPr>
          <w:ilvl w:val="0"/>
          <w:numId w:val="25"/>
        </w:numPr>
        <w:spacing w:line="240" w:lineRule="auto"/>
        <w:ind w:left="720" w:hanging="360"/>
      </w:pPr>
      <w:r w:rsidDel="00000000" w:rsidR="00000000" w:rsidRPr="00000000">
        <w:rPr>
          <w:rtl w:val="0"/>
        </w:rPr>
        <w:t xml:space="preserve">Seguridad:</w:t>
      </w:r>
    </w:p>
    <w:p w:rsidR="00000000" w:rsidDel="00000000" w:rsidP="00000000" w:rsidRDefault="00000000" w:rsidRPr="00000000" w14:paraId="000000F3">
      <w:pPr>
        <w:numPr>
          <w:ilvl w:val="1"/>
          <w:numId w:val="25"/>
        </w:numPr>
        <w:spacing w:line="240" w:lineRule="auto"/>
        <w:ind w:left="1440" w:hanging="360"/>
      </w:pPr>
      <w:r w:rsidDel="00000000" w:rsidR="00000000" w:rsidRPr="00000000">
        <w:rPr>
          <w:rtl w:val="0"/>
        </w:rPr>
        <w:t xml:space="preserve">Configurado para permitir el tráfico necesario para la aplicación de control.</w:t>
      </w:r>
    </w:p>
    <w:p w:rsidR="00000000" w:rsidDel="00000000" w:rsidP="00000000" w:rsidRDefault="00000000" w:rsidRPr="00000000" w14:paraId="000000F4">
      <w:pPr>
        <w:numPr>
          <w:ilvl w:val="1"/>
          <w:numId w:val="25"/>
        </w:numPr>
        <w:spacing w:line="240" w:lineRule="auto"/>
        <w:ind w:left="1440" w:hanging="360"/>
      </w:pPr>
      <w:r w:rsidDel="00000000" w:rsidR="00000000" w:rsidRPr="00000000">
        <w:rPr>
          <w:rtl w:val="0"/>
        </w:rPr>
        <w:t xml:space="preserve">Software Antivirus: Actualizado regularmente para garantizar la seguridad del sistema.</w:t>
      </w:r>
    </w:p>
    <w:p w:rsidR="00000000" w:rsidDel="00000000" w:rsidP="00000000" w:rsidRDefault="00000000" w:rsidRPr="00000000" w14:paraId="000000F5">
      <w:pPr>
        <w:spacing w:line="240" w:lineRule="auto"/>
        <w:ind w:left="1440" w:firstLine="0"/>
        <w:rPr>
          <w:b w:val="1"/>
        </w:rPr>
      </w:pPr>
      <w:r w:rsidDel="00000000" w:rsidR="00000000" w:rsidRPr="00000000">
        <w:rPr>
          <w:b w:val="1"/>
          <w:rtl w:val="0"/>
        </w:rPr>
        <w:t xml:space="preserve">Procedimientos de Mantenimiento para Lavamatic la italiana:</w:t>
      </w:r>
    </w:p>
    <w:p w:rsidR="00000000" w:rsidDel="00000000" w:rsidP="00000000" w:rsidRDefault="00000000" w:rsidRPr="00000000" w14:paraId="000000F6">
      <w:pPr>
        <w:numPr>
          <w:ilvl w:val="0"/>
          <w:numId w:val="21"/>
        </w:numPr>
        <w:spacing w:line="240" w:lineRule="auto"/>
        <w:ind w:left="720" w:hanging="360"/>
      </w:pPr>
      <w:r w:rsidDel="00000000" w:rsidR="00000000" w:rsidRPr="00000000">
        <w:rPr>
          <w:rtl w:val="0"/>
        </w:rPr>
        <w:t xml:space="preserve">Copias de Seguridad:</w:t>
      </w:r>
    </w:p>
    <w:p w:rsidR="00000000" w:rsidDel="00000000" w:rsidP="00000000" w:rsidRDefault="00000000" w:rsidRPr="00000000" w14:paraId="000000F7">
      <w:pPr>
        <w:numPr>
          <w:ilvl w:val="1"/>
          <w:numId w:val="21"/>
        </w:numPr>
        <w:spacing w:line="240" w:lineRule="auto"/>
        <w:ind w:left="1440" w:hanging="360"/>
      </w:pPr>
      <w:r w:rsidDel="00000000" w:rsidR="00000000" w:rsidRPr="00000000">
        <w:rPr>
          <w:rtl w:val="0"/>
        </w:rPr>
        <w:t xml:space="preserve">Realizar copias de seguridad diarias de la base de datos utilizando MYSQL, almacenadas en un servidor dedicado de respaldo.</w:t>
      </w:r>
    </w:p>
    <w:p w:rsidR="00000000" w:rsidDel="00000000" w:rsidP="00000000" w:rsidRDefault="00000000" w:rsidRPr="00000000" w14:paraId="000000F8">
      <w:pPr>
        <w:numPr>
          <w:ilvl w:val="0"/>
          <w:numId w:val="21"/>
        </w:numPr>
        <w:spacing w:line="240" w:lineRule="auto"/>
        <w:ind w:left="720" w:hanging="360"/>
      </w:pPr>
      <w:r w:rsidDel="00000000" w:rsidR="00000000" w:rsidRPr="00000000">
        <w:rPr>
          <w:rtl w:val="0"/>
        </w:rPr>
        <w:t xml:space="preserve">Actualizaciones del Sistema Operativo y Software:</w:t>
      </w:r>
    </w:p>
    <w:p w:rsidR="00000000" w:rsidDel="00000000" w:rsidP="00000000" w:rsidRDefault="00000000" w:rsidRPr="00000000" w14:paraId="000000F9">
      <w:pPr>
        <w:numPr>
          <w:ilvl w:val="1"/>
          <w:numId w:val="21"/>
        </w:numPr>
        <w:spacing w:line="240" w:lineRule="auto"/>
        <w:ind w:left="1440" w:hanging="360"/>
      </w:pPr>
      <w:r w:rsidDel="00000000" w:rsidR="00000000" w:rsidRPr="00000000">
        <w:rPr>
          <w:rtl w:val="0"/>
        </w:rPr>
        <w:t xml:space="preserve">Aplicar actualizaciones del sistema operativo mensualmente, y del software de control trimestralmente, para garantizar la última funcionalidad y seguridad.</w:t>
      </w:r>
    </w:p>
    <w:p w:rsidR="00000000" w:rsidDel="00000000" w:rsidP="00000000" w:rsidRDefault="00000000" w:rsidRPr="00000000" w14:paraId="000000FA">
      <w:pPr>
        <w:numPr>
          <w:ilvl w:val="0"/>
          <w:numId w:val="21"/>
        </w:numPr>
        <w:spacing w:line="240" w:lineRule="auto"/>
        <w:ind w:left="720" w:hanging="360"/>
      </w:pPr>
      <w:r w:rsidDel="00000000" w:rsidR="00000000" w:rsidRPr="00000000">
        <w:rPr>
          <w:rtl w:val="0"/>
        </w:rPr>
        <w:t xml:space="preserve">Monitoreo y Resolución de Problemas:</w:t>
      </w:r>
    </w:p>
    <w:p w:rsidR="00000000" w:rsidDel="00000000" w:rsidP="00000000" w:rsidRDefault="00000000" w:rsidRPr="00000000" w14:paraId="000000FB">
      <w:pPr>
        <w:numPr>
          <w:ilvl w:val="1"/>
          <w:numId w:val="21"/>
        </w:numPr>
        <w:spacing w:line="240" w:lineRule="auto"/>
        <w:ind w:left="1440" w:hanging="360"/>
      </w:pPr>
      <w:r w:rsidDel="00000000" w:rsidR="00000000" w:rsidRPr="00000000">
        <w:rPr>
          <w:rtl w:val="0"/>
        </w:rPr>
        <w:t xml:space="preserve">Utilizar Nagios para monitorear el rendimiento del servidor y la disponibilidad del software, con alertas configuradas para problemas críticos.</w:t>
      </w:r>
    </w:p>
    <w:p w:rsidR="00000000" w:rsidDel="00000000" w:rsidP="00000000" w:rsidRDefault="00000000" w:rsidRPr="00000000" w14:paraId="000000FC">
      <w:pPr>
        <w:numPr>
          <w:ilvl w:val="0"/>
          <w:numId w:val="21"/>
        </w:numPr>
        <w:spacing w:line="240" w:lineRule="auto"/>
        <w:ind w:left="720" w:hanging="360"/>
      </w:pPr>
      <w:r w:rsidDel="00000000" w:rsidR="00000000" w:rsidRPr="00000000">
        <w:rPr>
          <w:rtl w:val="0"/>
        </w:rPr>
        <w:t xml:space="preserve">Gestión de Usuarios:</w:t>
      </w:r>
    </w:p>
    <w:p w:rsidR="00000000" w:rsidDel="00000000" w:rsidP="00000000" w:rsidRDefault="00000000" w:rsidRPr="00000000" w14:paraId="000000FD">
      <w:pPr>
        <w:numPr>
          <w:ilvl w:val="1"/>
          <w:numId w:val="21"/>
        </w:numPr>
        <w:spacing w:line="240" w:lineRule="auto"/>
        <w:ind w:left="1440" w:hanging="360"/>
      </w:pPr>
      <w:r w:rsidDel="00000000" w:rsidR="00000000" w:rsidRPr="00000000">
        <w:rPr>
          <w:rtl w:val="0"/>
        </w:rPr>
        <w:t xml:space="preserve">Procedimiento de creación y eliminación de cuentas para empleados del servicio de lavandería, administrado por el personal de recursos humanos.</w:t>
      </w:r>
    </w:p>
    <w:p w:rsidR="00000000" w:rsidDel="00000000" w:rsidP="00000000" w:rsidRDefault="00000000" w:rsidRPr="00000000" w14:paraId="000000FE">
      <w:pPr>
        <w:numPr>
          <w:ilvl w:val="0"/>
          <w:numId w:val="21"/>
        </w:numPr>
        <w:spacing w:line="240" w:lineRule="auto"/>
        <w:ind w:left="720" w:hanging="360"/>
      </w:pPr>
      <w:r w:rsidDel="00000000" w:rsidR="00000000" w:rsidRPr="00000000">
        <w:rPr>
          <w:rtl w:val="0"/>
        </w:rPr>
        <w:t xml:space="preserve">Recuperación de Desastres:</w:t>
      </w:r>
    </w:p>
    <w:p w:rsidR="00000000" w:rsidDel="00000000" w:rsidP="00000000" w:rsidRDefault="00000000" w:rsidRPr="00000000" w14:paraId="000000FF">
      <w:pPr>
        <w:numPr>
          <w:ilvl w:val="1"/>
          <w:numId w:val="21"/>
        </w:numPr>
        <w:spacing w:line="240" w:lineRule="auto"/>
        <w:ind w:left="1440" w:hanging="360"/>
      </w:pPr>
      <w:r w:rsidDel="00000000" w:rsidR="00000000" w:rsidRPr="00000000">
        <w:rPr>
          <w:rtl w:val="0"/>
        </w:rPr>
        <w:t xml:space="preserve">Tener un plan de recuperación de desastres que incluya la restauración de copias de seguridad y la documentación de procedimientos paso a paso..</w:t>
      </w:r>
      <w:r w:rsidDel="00000000" w:rsidR="00000000" w:rsidRPr="00000000">
        <w:rPr>
          <w:rtl w:val="0"/>
        </w:rPr>
      </w:r>
    </w:p>
    <w:p w:rsidR="00000000" w:rsidDel="00000000" w:rsidP="00000000" w:rsidRDefault="00000000" w:rsidRPr="00000000" w14:paraId="00000100">
      <w:pPr>
        <w:spacing w:after="280" w:before="280" w:line="240" w:lineRule="auto"/>
        <w:ind w:left="720" w:firstLine="0"/>
        <w:rPr/>
      </w:pPr>
      <w:r w:rsidDel="00000000" w:rsidR="00000000" w:rsidRPr="00000000">
        <w:rPr>
          <w:rtl w:val="0"/>
        </w:rPr>
      </w:r>
    </w:p>
    <w:p w:rsidR="00000000" w:rsidDel="00000000" w:rsidP="00000000" w:rsidRDefault="00000000" w:rsidRPr="00000000" w14:paraId="00000101">
      <w:pPr>
        <w:pStyle w:val="Heading4"/>
        <w:rPr/>
      </w:pPr>
      <w:r w:rsidDel="00000000" w:rsidR="00000000" w:rsidRPr="00000000">
        <w:rPr>
          <w:rtl w:val="0"/>
        </w:rPr>
      </w:r>
    </w:p>
    <w:p w:rsidR="00000000" w:rsidDel="00000000" w:rsidP="00000000" w:rsidRDefault="00000000" w:rsidRPr="00000000" w14:paraId="00000102">
      <w:pPr>
        <w:pStyle w:val="Heading4"/>
        <w:rPr/>
      </w:pPr>
      <w:r w:rsidDel="00000000" w:rsidR="00000000" w:rsidRPr="00000000">
        <w:rPr>
          <w:rtl w:val="0"/>
        </w:rPr>
      </w:r>
    </w:p>
    <w:p w:rsidR="00000000" w:rsidDel="00000000" w:rsidP="00000000" w:rsidRDefault="00000000" w:rsidRPr="00000000" w14:paraId="00000103">
      <w:pPr>
        <w:pStyle w:val="Heading4"/>
        <w:rPr/>
      </w:pPr>
      <w:r w:rsidDel="00000000" w:rsidR="00000000" w:rsidRPr="00000000">
        <w:rPr>
          <w:rtl w:val="0"/>
        </w:rPr>
      </w:r>
    </w:p>
    <w:p w:rsidR="00000000" w:rsidDel="00000000" w:rsidP="00000000" w:rsidRDefault="00000000" w:rsidRPr="00000000" w14:paraId="00000104">
      <w:pPr>
        <w:pStyle w:val="Heading4"/>
        <w:rPr/>
      </w:pPr>
      <w:r w:rsidDel="00000000" w:rsidR="00000000" w:rsidRPr="00000000">
        <w:rPr>
          <w:rtl w:val="0"/>
        </w:rPr>
      </w:r>
    </w:p>
    <w:p w:rsidR="00000000" w:rsidDel="00000000" w:rsidP="00000000" w:rsidRDefault="00000000" w:rsidRPr="00000000" w14:paraId="00000105">
      <w:pPr>
        <w:pStyle w:val="Heading4"/>
        <w:rPr/>
      </w:pPr>
      <w:r w:rsidDel="00000000" w:rsidR="00000000" w:rsidRPr="00000000">
        <w:rPr>
          <w:rtl w:val="0"/>
        </w:rPr>
      </w:r>
    </w:p>
    <w:p w:rsidR="00000000" w:rsidDel="00000000" w:rsidP="00000000" w:rsidRDefault="00000000" w:rsidRPr="00000000" w14:paraId="00000106">
      <w:pPr>
        <w:pStyle w:val="Heading4"/>
        <w:rPr/>
      </w:pPr>
      <w:r w:rsidDel="00000000" w:rsidR="00000000" w:rsidRPr="00000000">
        <w:rPr>
          <w:rtl w:val="0"/>
        </w:rPr>
      </w:r>
    </w:p>
    <w:p w:rsidR="00000000" w:rsidDel="00000000" w:rsidP="00000000" w:rsidRDefault="00000000" w:rsidRPr="00000000" w14:paraId="00000107">
      <w:pPr>
        <w:pStyle w:val="Heading4"/>
        <w:rPr/>
      </w:pPr>
      <w:r w:rsidDel="00000000" w:rsidR="00000000" w:rsidRPr="00000000">
        <w:rPr>
          <w:rtl w:val="0"/>
        </w:rPr>
      </w:r>
    </w:p>
    <w:p w:rsidR="00000000" w:rsidDel="00000000" w:rsidP="00000000" w:rsidRDefault="00000000" w:rsidRPr="00000000" w14:paraId="00000108">
      <w:pPr>
        <w:pStyle w:val="Heading4"/>
        <w:rPr/>
      </w:pPr>
      <w:r w:rsidDel="00000000" w:rsidR="00000000" w:rsidRPr="00000000">
        <w:rPr>
          <w:rtl w:val="0"/>
        </w:rPr>
      </w:r>
    </w:p>
    <w:p w:rsidR="00000000" w:rsidDel="00000000" w:rsidP="00000000" w:rsidRDefault="00000000" w:rsidRPr="00000000" w14:paraId="00000109">
      <w:pPr>
        <w:pStyle w:val="Heading4"/>
        <w:rPr/>
      </w:pPr>
      <w:r w:rsidDel="00000000" w:rsidR="00000000" w:rsidRPr="00000000">
        <w:rPr>
          <w:rtl w:val="0"/>
        </w:rPr>
      </w:r>
    </w:p>
    <w:p w:rsidR="00000000" w:rsidDel="00000000" w:rsidP="00000000" w:rsidRDefault="00000000" w:rsidRPr="00000000" w14:paraId="0000010A">
      <w:pPr>
        <w:pStyle w:val="Heading4"/>
        <w:rPr/>
      </w:pPr>
      <w:r w:rsidDel="00000000" w:rsidR="00000000" w:rsidRPr="00000000">
        <w:rPr>
          <w:rtl w:val="0"/>
        </w:rPr>
      </w:r>
    </w:p>
    <w:p w:rsidR="00000000" w:rsidDel="00000000" w:rsidP="00000000" w:rsidRDefault="00000000" w:rsidRPr="00000000" w14:paraId="0000010B">
      <w:pPr>
        <w:pStyle w:val="Heading4"/>
        <w:rPr/>
      </w:pPr>
      <w:r w:rsidDel="00000000" w:rsidR="00000000" w:rsidRPr="00000000">
        <w:rPr>
          <w:rtl w:val="0"/>
        </w:rPr>
        <w:t xml:space="preserve">6.2 Capacitación del Personal:</w:t>
      </w:r>
    </w:p>
    <w:p w:rsidR="00000000" w:rsidDel="00000000" w:rsidP="00000000" w:rsidRDefault="00000000" w:rsidRPr="00000000" w14:paraId="0000010C">
      <w:pPr>
        <w:numPr>
          <w:ilvl w:val="0"/>
          <w:numId w:val="22"/>
        </w:numPr>
        <w:spacing w:after="280" w:before="280" w:line="240" w:lineRule="auto"/>
        <w:ind w:left="720" w:hanging="360"/>
        <w:rPr/>
      </w:pPr>
      <w:r w:rsidDel="00000000" w:rsidR="00000000" w:rsidRPr="00000000">
        <w:rPr>
          <w:rtl w:val="0"/>
        </w:rPr>
        <w:t xml:space="preserve">Proporciona capacitación al personal encargado del mantenimiento y operación del servidor.</w:t>
      </w:r>
    </w:p>
    <w:tbl>
      <w:tblPr>
        <w:tblStyle w:val="Table3"/>
        <w:tblW w:w="11145.0" w:type="dxa"/>
        <w:jc w:val="left"/>
        <w:tblInd w:w="-1185.0" w:type="dxa"/>
        <w:tblLayout w:type="fixed"/>
        <w:tblLook w:val="0400"/>
      </w:tblPr>
      <w:tblGrid>
        <w:gridCol w:w="1635"/>
        <w:gridCol w:w="4635"/>
        <w:gridCol w:w="1545"/>
        <w:gridCol w:w="3330"/>
        <w:tblGridChange w:id="0">
          <w:tblGrid>
            <w:gridCol w:w="1635"/>
            <w:gridCol w:w="4635"/>
            <w:gridCol w:w="1545"/>
            <w:gridCol w:w="3330"/>
          </w:tblGrid>
        </w:tblGridChange>
      </w:tblGrid>
      <w:tr>
        <w:trPr>
          <w:cantSplit w:val="0"/>
          <w:trHeight w:val="342" w:hRule="atLeast"/>
          <w:tblHeader w:val="0"/>
        </w:trPr>
        <w:tc>
          <w:tcPr>
            <w:tcBorders>
              <w:top w:color="ffffff" w:space="0" w:sz="8" w:val="single"/>
              <w:left w:color="ffffff" w:space="0" w:sz="8" w:val="single"/>
              <w:bottom w:color="ffffff" w:space="0" w:sz="24" w:val="single"/>
              <w:right w:color="ffffff" w:space="0" w:sz="8" w:val="single"/>
            </w:tcBorders>
            <w:shd w:fill="9bbb59" w:val="clear"/>
            <w:tcMar>
              <w:top w:w="72.0" w:type="dxa"/>
              <w:left w:w="144.0" w:type="dxa"/>
              <w:bottom w:w="72.0" w:type="dxa"/>
              <w:right w:w="144.0" w:type="dxa"/>
            </w:tcMar>
          </w:tcPr>
          <w:p w:rsidR="00000000" w:rsidDel="00000000" w:rsidP="00000000" w:rsidRDefault="00000000" w:rsidRPr="00000000" w14:paraId="0000010D">
            <w:pPr>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Elemento Humano</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bbb59" w:val="clear"/>
            <w:tcMar>
              <w:top w:w="72.0" w:type="dxa"/>
              <w:left w:w="144.0" w:type="dxa"/>
              <w:bottom w:w="72.0" w:type="dxa"/>
              <w:right w:w="144.0" w:type="dxa"/>
            </w:tcMar>
          </w:tcPr>
          <w:p w:rsidR="00000000" w:rsidDel="00000000" w:rsidP="00000000" w:rsidRDefault="00000000" w:rsidRPr="00000000" w14:paraId="0000010E">
            <w:pPr>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bbb59" w:val="clear"/>
            <w:tcMar>
              <w:top w:w="72.0" w:type="dxa"/>
              <w:left w:w="144.0" w:type="dxa"/>
              <w:bottom w:w="72.0" w:type="dxa"/>
              <w:right w:w="144.0" w:type="dxa"/>
            </w:tcMar>
          </w:tcPr>
          <w:p w:rsidR="00000000" w:rsidDel="00000000" w:rsidP="00000000" w:rsidRDefault="00000000" w:rsidRPr="00000000" w14:paraId="0000010F">
            <w:pPr>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Tiempo de Contratación</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bbb59" w:val="clear"/>
            <w:tcMar>
              <w:top w:w="72.0" w:type="dxa"/>
              <w:left w:w="144.0" w:type="dxa"/>
              <w:bottom w:w="72.0" w:type="dxa"/>
              <w:right w:w="144.0" w:type="dxa"/>
            </w:tcMar>
          </w:tcPr>
          <w:p w:rsidR="00000000" w:rsidDel="00000000" w:rsidP="00000000" w:rsidRDefault="00000000" w:rsidRPr="00000000" w14:paraId="00000110">
            <w:pPr>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Costo</w:t>
            </w:r>
            <w:r w:rsidDel="00000000" w:rsidR="00000000" w:rsidRPr="00000000">
              <w:rPr>
                <w:rtl w:val="0"/>
              </w:rPr>
            </w:r>
          </w:p>
        </w:tc>
      </w:tr>
      <w:tr>
        <w:trPr>
          <w:cantSplit w:val="0"/>
          <w:trHeight w:val="1260" w:hRule="atLeast"/>
          <w:tblHeader w:val="0"/>
        </w:trPr>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11">
            <w:pPr>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Capacitación Administrador de Sistemas </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12">
            <w:pPr>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con el fin de:</w:t>
            </w:r>
          </w:p>
          <w:p w:rsidR="00000000" w:rsidDel="00000000" w:rsidP="00000000" w:rsidRDefault="00000000" w:rsidRPr="00000000" w14:paraId="00000113">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Tener un encargado de la configuración, mantenimiento y actualizaciones del servidor.</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14">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De seis meses a un año para una capacitación más sólida.</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15">
            <w:pPr>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5.000.000 COP - 15.000.00COP</w:t>
            </w:r>
            <w:r w:rsidDel="00000000" w:rsidR="00000000" w:rsidRPr="00000000">
              <w:rPr>
                <w:rtl w:val="0"/>
              </w:rPr>
            </w:r>
          </w:p>
        </w:tc>
      </w:tr>
      <w:tr>
        <w:trPr>
          <w:cantSplit w:val="0"/>
          <w:trHeight w:val="342" w:hRule="atLeast"/>
          <w:tblHeader w:val="0"/>
        </w:trPr>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1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Administrador de Redes.</w:t>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17">
            <w:pPr>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con el fin de:</w:t>
            </w:r>
          </w:p>
          <w:p w:rsidR="00000000" w:rsidDel="00000000" w:rsidP="00000000" w:rsidRDefault="00000000" w:rsidRPr="00000000" w14:paraId="00000118">
            <w:pPr>
              <w:rPr>
                <w:rFonts w:ascii="Arial" w:cs="Arial" w:eastAsia="Arial" w:hAnsi="Arial"/>
                <w:sz w:val="20"/>
                <w:szCs w:val="20"/>
              </w:rPr>
            </w:pPr>
            <w:r w:rsidDel="00000000" w:rsidR="00000000" w:rsidRPr="00000000">
              <w:rPr>
                <w:rFonts w:ascii="Arial" w:cs="Arial" w:eastAsia="Arial" w:hAnsi="Arial"/>
                <w:sz w:val="20"/>
                <w:szCs w:val="20"/>
                <w:rtl w:val="0"/>
              </w:rPr>
              <w:t xml:space="preserve">Tener un encargado en la configuración y gestión en la infraestructura de la red conectando el servidor con los usuarios y dispositivos. </w:t>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sz w:val="20"/>
                <w:szCs w:val="20"/>
                <w:rtl w:val="0"/>
              </w:rPr>
              <w:t xml:space="preserve">De seis meses a un año para una capacitación más sólida.</w:t>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1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5.000.000 COP - 15.000.00COP</w:t>
            </w:r>
          </w:p>
        </w:tc>
      </w:tr>
      <w:tr>
        <w:trPr>
          <w:cantSplit w:val="0"/>
          <w:trHeight w:val="342" w:hRule="atLeast"/>
          <w:tblHeader w:val="0"/>
        </w:trPr>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1B">
            <w:pPr>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Administrador de base de datos</w:t>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1C">
            <w:pPr>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con el fin de:</w:t>
            </w:r>
          </w:p>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Tener un encargado en la optimización de la base de datos y gestionar su rendimiento, </w:t>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1E">
            <w:pPr>
              <w:rPr>
                <w:rFonts w:ascii="Arial" w:cs="Arial" w:eastAsia="Arial" w:hAnsi="Arial"/>
                <w:sz w:val="20"/>
                <w:szCs w:val="20"/>
              </w:rPr>
            </w:pPr>
            <w:r w:rsidDel="00000000" w:rsidR="00000000" w:rsidRPr="00000000">
              <w:rPr>
                <w:rFonts w:ascii="Arial" w:cs="Arial" w:eastAsia="Arial" w:hAnsi="Arial"/>
                <w:sz w:val="20"/>
                <w:szCs w:val="20"/>
                <w:rtl w:val="0"/>
              </w:rPr>
              <w:t xml:space="preserve">De seis meses a un año para una capacitación más sólida.</w:t>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1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5.000.000 COP - 15.000.00COP</w:t>
            </w:r>
          </w:p>
        </w:tc>
      </w:tr>
      <w:tr>
        <w:trPr>
          <w:cantSplit w:val="0"/>
          <w:trHeight w:val="342" w:hRule="atLeast"/>
          <w:tblHeader w:val="0"/>
        </w:trPr>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20">
            <w:pPr>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Técnico de Soporte </w:t>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21">
            <w:pPr>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con el fin de:</w:t>
            </w:r>
          </w:p>
          <w:p w:rsidR="00000000" w:rsidDel="00000000" w:rsidP="00000000" w:rsidRDefault="00000000" w:rsidRPr="00000000" w14:paraId="00000122">
            <w:pPr>
              <w:rPr>
                <w:rFonts w:ascii="Arial" w:cs="Arial" w:eastAsia="Arial" w:hAnsi="Arial"/>
                <w:sz w:val="20"/>
                <w:szCs w:val="20"/>
              </w:rPr>
            </w:pPr>
            <w:r w:rsidDel="00000000" w:rsidR="00000000" w:rsidRPr="00000000">
              <w:rPr>
                <w:rFonts w:ascii="Arial" w:cs="Arial" w:eastAsia="Arial" w:hAnsi="Arial"/>
                <w:sz w:val="20"/>
                <w:szCs w:val="20"/>
                <w:rtl w:val="0"/>
              </w:rPr>
              <w:t xml:space="preserve">Tener un encargado de la asistencia técnica en los servicios alojados en el servidor y la solución de problemas en la instalación de software en el servidor.</w:t>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23">
            <w:pPr>
              <w:rPr>
                <w:rFonts w:ascii="Arial" w:cs="Arial" w:eastAsia="Arial" w:hAnsi="Arial"/>
                <w:sz w:val="20"/>
                <w:szCs w:val="20"/>
              </w:rPr>
            </w:pPr>
            <w:r w:rsidDel="00000000" w:rsidR="00000000" w:rsidRPr="00000000">
              <w:rPr>
                <w:rFonts w:ascii="Arial" w:cs="Arial" w:eastAsia="Arial" w:hAnsi="Arial"/>
                <w:sz w:val="20"/>
                <w:szCs w:val="20"/>
                <w:rtl w:val="0"/>
              </w:rPr>
              <w:t xml:space="preserve">De tres meses a seis meses.</w:t>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24">
            <w:pPr>
              <w:rPr>
                <w:rFonts w:ascii="Arial" w:cs="Arial" w:eastAsia="Arial" w:hAnsi="Arial"/>
                <w:sz w:val="20"/>
                <w:szCs w:val="20"/>
              </w:rPr>
            </w:pPr>
            <w:r w:rsidDel="00000000" w:rsidR="00000000" w:rsidRPr="00000000">
              <w:rPr>
                <w:rFonts w:ascii="Arial" w:cs="Arial" w:eastAsia="Arial" w:hAnsi="Arial"/>
                <w:sz w:val="20"/>
                <w:szCs w:val="20"/>
                <w:rtl w:val="0"/>
              </w:rPr>
              <w:t xml:space="preserve">2.000.000 COP - 15.000.000COP</w:t>
            </w:r>
          </w:p>
        </w:tc>
      </w:tr>
      <w:tr>
        <w:trPr>
          <w:cantSplit w:val="0"/>
          <w:trHeight w:val="342" w:hRule="atLeast"/>
          <w:tblHeader w:val="0"/>
        </w:trPr>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25">
            <w:pPr>
              <w:rPr>
                <w:rFonts w:ascii="Arial" w:cs="Arial" w:eastAsia="Arial" w:hAnsi="Arial"/>
                <w:sz w:val="20"/>
                <w:szCs w:val="20"/>
              </w:rPr>
            </w:pPr>
            <w:r w:rsidDel="00000000" w:rsidR="00000000" w:rsidRPr="00000000">
              <w:rPr>
                <w:rFonts w:ascii="Arial" w:cs="Arial" w:eastAsia="Arial" w:hAnsi="Arial"/>
                <w:sz w:val="20"/>
                <w:szCs w:val="20"/>
                <w:rtl w:val="0"/>
              </w:rPr>
              <w:t xml:space="preserve">Ingeniero de seguridad Informática </w:t>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26">
            <w:pPr>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con el fin de:</w:t>
            </w:r>
          </w:p>
          <w:p w:rsidR="00000000" w:rsidDel="00000000" w:rsidP="00000000" w:rsidRDefault="00000000" w:rsidRPr="00000000" w14:paraId="00000127">
            <w:pPr>
              <w:rPr>
                <w:rFonts w:ascii="Arial" w:cs="Arial" w:eastAsia="Arial" w:hAnsi="Arial"/>
                <w:sz w:val="20"/>
                <w:szCs w:val="20"/>
              </w:rPr>
            </w:pPr>
            <w:r w:rsidDel="00000000" w:rsidR="00000000" w:rsidRPr="00000000">
              <w:rPr>
                <w:rFonts w:ascii="Arial" w:cs="Arial" w:eastAsia="Arial" w:hAnsi="Arial"/>
                <w:sz w:val="20"/>
                <w:szCs w:val="20"/>
                <w:rtl w:val="0"/>
              </w:rPr>
              <w:t xml:space="preserve">Contar con una seguridad en el servidor y los datos que se manejan, estará encargado de la implementación de firewalls, antivirus y la monitorización de posibles amenazas y vulnerabilidades. </w:t>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28">
            <w:pPr>
              <w:rPr>
                <w:rFonts w:ascii="Arial" w:cs="Arial" w:eastAsia="Arial" w:hAnsi="Arial"/>
                <w:sz w:val="20"/>
                <w:szCs w:val="20"/>
              </w:rPr>
            </w:pPr>
            <w:r w:rsidDel="00000000" w:rsidR="00000000" w:rsidRPr="00000000">
              <w:rPr>
                <w:rFonts w:ascii="Arial" w:cs="Arial" w:eastAsia="Arial" w:hAnsi="Arial"/>
                <w:sz w:val="20"/>
                <w:szCs w:val="20"/>
                <w:rtl w:val="0"/>
              </w:rPr>
              <w:t xml:space="preserve">De seis meses a un año.</w:t>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vAlign w:val="center"/>
          </w:tcPr>
          <w:p w:rsidR="00000000" w:rsidDel="00000000" w:rsidP="00000000" w:rsidRDefault="00000000" w:rsidRPr="00000000" w14:paraId="0000012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5.000.000 COP - 15.000.00COP</w:t>
            </w:r>
          </w:p>
        </w:tc>
      </w:tr>
      <w:tr>
        <w:trPr>
          <w:cantSplit w:val="0"/>
          <w:trHeight w:val="342" w:hRule="atLeast"/>
          <w:tblHeader w:val="0"/>
        </w:trPr>
        <w:tc>
          <w:tcPr>
            <w:gridSpan w:val="3"/>
            <w:tcBorders>
              <w:top w:color="ffffff" w:space="0" w:sz="8" w:val="single"/>
              <w:left w:color="ffffff" w:space="0" w:sz="8" w:val="single"/>
              <w:bottom w:color="ffffff" w:space="0" w:sz="8" w:val="single"/>
              <w:right w:color="ffffff" w:space="0" w:sz="8" w:val="single"/>
            </w:tcBorders>
            <w:shd w:fill="eff3ea" w:val="clear"/>
            <w:tcMar>
              <w:top w:w="72.0" w:type="dxa"/>
              <w:left w:w="144.0" w:type="dxa"/>
              <w:bottom w:w="72.0" w:type="dxa"/>
              <w:right w:w="144.0" w:type="dxa"/>
            </w:tcMar>
          </w:tcPr>
          <w:p w:rsidR="00000000" w:rsidDel="00000000" w:rsidP="00000000" w:rsidRDefault="00000000" w:rsidRPr="00000000" w14:paraId="0000012A">
            <w:pPr>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Costo de Recurso Humano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f3ea" w:val="clear"/>
            <w:tcMar>
              <w:top w:w="72.0" w:type="dxa"/>
              <w:left w:w="144.0" w:type="dxa"/>
              <w:bottom w:w="72.0" w:type="dxa"/>
              <w:right w:w="144.0" w:type="dxa"/>
            </w:tcMar>
          </w:tcPr>
          <w:p w:rsidR="00000000" w:rsidDel="00000000" w:rsidP="00000000" w:rsidRDefault="00000000" w:rsidRPr="00000000" w14:paraId="0000012D">
            <w:pPr>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$22.000</w:t>
            </w:r>
            <w:r w:rsidDel="00000000" w:rsidR="00000000" w:rsidRPr="00000000">
              <w:rPr>
                <w:rFonts w:ascii="Arial" w:cs="Arial" w:eastAsia="Arial" w:hAnsi="Arial"/>
                <w:b w:val="1"/>
                <w:sz w:val="20"/>
                <w:szCs w:val="20"/>
                <w:rtl w:val="0"/>
              </w:rPr>
              <w:t xml:space="preserve">.000 COP - 75.000.000 COP</w:t>
            </w:r>
            <w:r w:rsidDel="00000000" w:rsidR="00000000" w:rsidRPr="00000000">
              <w:rPr>
                <w:rtl w:val="0"/>
              </w:rPr>
            </w:r>
          </w:p>
        </w:tc>
      </w:tr>
    </w:tbl>
    <w:p w:rsidR="00000000" w:rsidDel="00000000" w:rsidP="00000000" w:rsidRDefault="00000000" w:rsidRPr="00000000" w14:paraId="0000012E">
      <w:pPr>
        <w:spacing w:after="280" w:before="280" w:line="240" w:lineRule="auto"/>
        <w:rPr/>
      </w:pPr>
      <w:r w:rsidDel="00000000" w:rsidR="00000000" w:rsidRPr="00000000">
        <w:rPr>
          <w:rtl w:val="0"/>
        </w:rPr>
      </w:r>
    </w:p>
    <w:p w:rsidR="00000000" w:rsidDel="00000000" w:rsidP="00000000" w:rsidRDefault="00000000" w:rsidRPr="00000000" w14:paraId="0000012F">
      <w:pPr>
        <w:spacing w:after="280" w:before="280" w:line="240" w:lineRule="auto"/>
        <w:rPr/>
      </w:pPr>
      <w:r w:rsidDel="00000000" w:rsidR="00000000" w:rsidRPr="00000000">
        <w:rPr>
          <w:rtl w:val="0"/>
        </w:rPr>
      </w:r>
    </w:p>
    <w:p w:rsidR="00000000" w:rsidDel="00000000" w:rsidP="00000000" w:rsidRDefault="00000000" w:rsidRPr="00000000" w14:paraId="00000130">
      <w:pPr>
        <w:spacing w:after="280" w:before="280" w:line="240" w:lineRule="auto"/>
        <w:rPr/>
      </w:pPr>
      <w:r w:rsidDel="00000000" w:rsidR="00000000" w:rsidRPr="00000000">
        <w:rPr>
          <w:rtl w:val="0"/>
        </w:rPr>
      </w:r>
    </w:p>
    <w:p w:rsidR="00000000" w:rsidDel="00000000" w:rsidP="00000000" w:rsidRDefault="00000000" w:rsidRPr="00000000" w14:paraId="00000131">
      <w:pPr>
        <w:spacing w:after="280" w:before="280" w:line="240" w:lineRule="auto"/>
        <w:rPr/>
      </w:pPr>
      <w:r w:rsidDel="00000000" w:rsidR="00000000" w:rsidRPr="00000000">
        <w:rPr>
          <w:rtl w:val="0"/>
        </w:rPr>
      </w:r>
    </w:p>
    <w:p w:rsidR="00000000" w:rsidDel="00000000" w:rsidP="00000000" w:rsidRDefault="00000000" w:rsidRPr="00000000" w14:paraId="00000132">
      <w:pPr>
        <w:pStyle w:val="Heading3"/>
        <w:rPr/>
      </w:pPr>
      <w:r w:rsidDel="00000000" w:rsidR="00000000" w:rsidRPr="00000000">
        <w:rPr>
          <w:rtl w:val="0"/>
        </w:rPr>
        <w:t xml:space="preserve">7. Implementación y Transición:</w:t>
      </w:r>
    </w:p>
    <w:p w:rsidR="00000000" w:rsidDel="00000000" w:rsidP="00000000" w:rsidRDefault="00000000" w:rsidRPr="00000000" w14:paraId="00000133">
      <w:pPr>
        <w:pStyle w:val="Heading4"/>
        <w:rPr/>
      </w:pPr>
      <w:r w:rsidDel="00000000" w:rsidR="00000000" w:rsidRPr="00000000">
        <w:rPr>
          <w:rtl w:val="0"/>
        </w:rPr>
        <w:t xml:space="preserve">7.1 Migración de Datos</w:t>
      </w:r>
    </w:p>
    <w:p w:rsidR="00000000" w:rsidDel="00000000" w:rsidP="00000000" w:rsidRDefault="00000000" w:rsidRPr="00000000" w14:paraId="00000134">
      <w:pPr>
        <w:numPr>
          <w:ilvl w:val="0"/>
          <w:numId w:val="24"/>
        </w:numPr>
        <w:spacing w:after="280" w:before="280" w:line="240" w:lineRule="auto"/>
        <w:ind w:left="720" w:hanging="360"/>
        <w:rPr/>
      </w:pPr>
      <w:r w:rsidDel="00000000" w:rsidR="00000000" w:rsidRPr="00000000">
        <w:rPr>
          <w:rtl w:val="0"/>
        </w:rPr>
        <w:t xml:space="preserve">Si es necesario, realiza la migración de datos desde los servidores antiguos.</w:t>
      </w:r>
    </w:p>
    <w:p w:rsidR="00000000" w:rsidDel="00000000" w:rsidP="00000000" w:rsidRDefault="00000000" w:rsidRPr="00000000" w14:paraId="00000135">
      <w:pPr>
        <w:spacing w:after="280" w:before="280" w:line="240" w:lineRule="auto"/>
        <w:ind w:left="720" w:firstLine="0"/>
        <w:rPr/>
      </w:pPr>
      <w:r w:rsidDel="00000000" w:rsidR="00000000" w:rsidRPr="00000000">
        <w:rPr>
          <w:rtl w:val="0"/>
        </w:rPr>
        <w:t xml:space="preserve">De ser necesario la migración de datos ejecutar la en las siguientes fases:</w:t>
      </w:r>
    </w:p>
    <w:p w:rsidR="00000000" w:rsidDel="00000000" w:rsidP="00000000" w:rsidRDefault="00000000" w:rsidRPr="00000000" w14:paraId="00000136">
      <w:pPr>
        <w:spacing w:after="280" w:before="280" w:line="240" w:lineRule="auto"/>
        <w:ind w:left="720" w:firstLine="0"/>
        <w:rPr/>
      </w:pPr>
      <w:r w:rsidDel="00000000" w:rsidR="00000000" w:rsidRPr="00000000">
        <w:rPr>
          <w:b w:val="1"/>
          <w:rtl w:val="0"/>
        </w:rPr>
        <w:t xml:space="preserve">Fase de Planificación: </w:t>
      </w:r>
      <w:r w:rsidDel="00000000" w:rsidR="00000000" w:rsidRPr="00000000">
        <w:rPr>
          <w:rtl w:val="0"/>
        </w:rPr>
        <w:t xml:space="preserve">Identificar los datos que se utilizaran en el servidor, su volumen, su ubicación dentro del servidor y asignar el equipo encargado de la migración y los recursos necesarios.  </w:t>
      </w:r>
    </w:p>
    <w:p w:rsidR="00000000" w:rsidDel="00000000" w:rsidP="00000000" w:rsidRDefault="00000000" w:rsidRPr="00000000" w14:paraId="00000137">
      <w:pPr>
        <w:spacing w:after="280" w:before="280" w:line="240" w:lineRule="auto"/>
        <w:ind w:left="720" w:firstLine="0"/>
        <w:rPr/>
      </w:pPr>
      <w:r w:rsidDel="00000000" w:rsidR="00000000" w:rsidRPr="00000000">
        <w:rPr>
          <w:b w:val="1"/>
          <w:rtl w:val="0"/>
        </w:rPr>
        <w:t xml:space="preserve">Fase de Análisis contra Riesgos: </w:t>
      </w:r>
      <w:r w:rsidDel="00000000" w:rsidR="00000000" w:rsidRPr="00000000">
        <w:rPr>
          <w:rtl w:val="0"/>
        </w:rPr>
        <w:t xml:space="preserve">En esta fase es donde se determinan los posibles riesgos y problemas que puedan surgir en la migración y plantear acciones en contra de la corrupción de archivos, pérdida de datos y tiempo de inactividad de los servicios. </w:t>
      </w:r>
    </w:p>
    <w:p w:rsidR="00000000" w:rsidDel="00000000" w:rsidP="00000000" w:rsidRDefault="00000000" w:rsidRPr="00000000" w14:paraId="00000138">
      <w:pPr>
        <w:spacing w:after="280" w:before="280" w:line="240" w:lineRule="auto"/>
        <w:ind w:left="720" w:firstLine="0"/>
        <w:rPr/>
      </w:pPr>
      <w:r w:rsidDel="00000000" w:rsidR="00000000" w:rsidRPr="00000000">
        <w:rPr>
          <w:b w:val="1"/>
          <w:rtl w:val="0"/>
        </w:rPr>
        <w:t xml:space="preserve">Fase de preparación: </w:t>
      </w:r>
      <w:r w:rsidDel="00000000" w:rsidR="00000000" w:rsidRPr="00000000">
        <w:rPr>
          <w:rtl w:val="0"/>
        </w:rPr>
        <w:t xml:space="preserve">Se preparan los servidores para que estén listos al momento de recibir los datos con la instalación del sistema JSJV  y los ajustes de seguridad pertinentes.</w:t>
      </w:r>
    </w:p>
    <w:p w:rsidR="00000000" w:rsidDel="00000000" w:rsidP="00000000" w:rsidRDefault="00000000" w:rsidRPr="00000000" w14:paraId="00000139">
      <w:pPr>
        <w:spacing w:after="280" w:before="280" w:line="240" w:lineRule="auto"/>
        <w:ind w:left="720" w:firstLine="0"/>
        <w:rPr/>
      </w:pPr>
      <w:r w:rsidDel="00000000" w:rsidR="00000000" w:rsidRPr="00000000">
        <w:rPr>
          <w:b w:val="1"/>
          <w:rtl w:val="0"/>
        </w:rPr>
        <w:t xml:space="preserve">Backup de datos: </w:t>
      </w:r>
      <w:r w:rsidDel="00000000" w:rsidR="00000000" w:rsidRPr="00000000">
        <w:rPr>
          <w:rtl w:val="0"/>
        </w:rPr>
        <w:t xml:space="preserve">En esta fase se realizan las copias de seguridad completas y la verificación de todos los datos antes de la migración.</w:t>
      </w:r>
    </w:p>
    <w:p w:rsidR="00000000" w:rsidDel="00000000" w:rsidP="00000000" w:rsidRDefault="00000000" w:rsidRPr="00000000" w14:paraId="0000013A">
      <w:pPr>
        <w:spacing w:after="280" w:before="280" w:line="240" w:lineRule="auto"/>
        <w:rPr/>
      </w:pPr>
      <w:r w:rsidDel="00000000" w:rsidR="00000000" w:rsidRPr="00000000">
        <w:rPr>
          <w:rtl w:val="0"/>
        </w:rPr>
      </w:r>
    </w:p>
    <w:p w:rsidR="00000000" w:rsidDel="00000000" w:rsidP="00000000" w:rsidRDefault="00000000" w:rsidRPr="00000000" w14:paraId="0000013B">
      <w:pPr>
        <w:pStyle w:val="Heading4"/>
        <w:rPr/>
      </w:pPr>
      <w:r w:rsidDel="00000000" w:rsidR="00000000" w:rsidRPr="00000000">
        <w:rPr>
          <w:rtl w:val="0"/>
        </w:rPr>
        <w:t xml:space="preserve">7.2 Transición:</w:t>
      </w:r>
    </w:p>
    <w:p w:rsidR="00000000" w:rsidDel="00000000" w:rsidP="00000000" w:rsidRDefault="00000000" w:rsidRPr="00000000" w14:paraId="0000013C">
      <w:pPr>
        <w:spacing w:after="280" w:before="280" w:line="240" w:lineRule="auto"/>
        <w:ind w:left="720" w:firstLine="0"/>
        <w:rPr/>
      </w:pPr>
      <w:r w:rsidDel="00000000" w:rsidR="00000000" w:rsidRPr="00000000">
        <w:rPr>
          <w:b w:val="1"/>
          <w:rtl w:val="0"/>
        </w:rPr>
        <w:t xml:space="preserve">Migración de Datos: </w:t>
      </w:r>
      <w:r w:rsidDel="00000000" w:rsidR="00000000" w:rsidRPr="00000000">
        <w:rPr>
          <w:rtl w:val="0"/>
        </w:rPr>
        <w:t xml:space="preserve">Se selecciona un método para las migraciones según sea conveniente los cuales pueden incluir transferencia de archivos, replicación de la base de datos y migración en vivo o por etapas.</w:t>
      </w:r>
    </w:p>
    <w:p w:rsidR="00000000" w:rsidDel="00000000" w:rsidP="00000000" w:rsidRDefault="00000000" w:rsidRPr="00000000" w14:paraId="0000013D">
      <w:pPr>
        <w:spacing w:after="280" w:before="0" w:line="240" w:lineRule="auto"/>
        <w:ind w:left="720" w:firstLine="0"/>
        <w:rPr/>
      </w:pPr>
      <w:r w:rsidDel="00000000" w:rsidR="00000000" w:rsidRPr="00000000">
        <w:rPr>
          <w:b w:val="1"/>
          <w:rtl w:val="0"/>
        </w:rPr>
        <w:t xml:space="preserve">Verificación y Pruebas: </w:t>
      </w:r>
      <w:r w:rsidDel="00000000" w:rsidR="00000000" w:rsidRPr="00000000">
        <w:rPr>
          <w:rtl w:val="0"/>
        </w:rPr>
        <w:t xml:space="preserve">En esta fase se verifica la integridad de los datos con pruebas exhaustivas, como lo pueden ser pruebas de funcionamiento. </w:t>
      </w:r>
    </w:p>
    <w:p w:rsidR="00000000" w:rsidDel="00000000" w:rsidP="00000000" w:rsidRDefault="00000000" w:rsidRPr="00000000" w14:paraId="0000013E">
      <w:pPr>
        <w:spacing w:after="280" w:before="0" w:line="240" w:lineRule="auto"/>
        <w:ind w:left="720" w:firstLine="0"/>
        <w:rPr>
          <w:b w:val="1"/>
        </w:rPr>
      </w:pPr>
      <w:r w:rsidDel="00000000" w:rsidR="00000000" w:rsidRPr="00000000">
        <w:rPr>
          <w:b w:val="1"/>
          <w:rtl w:val="0"/>
        </w:rPr>
        <w:t xml:space="preserve">Implementación y Monitoreo: </w:t>
      </w:r>
      <w:r w:rsidDel="00000000" w:rsidR="00000000" w:rsidRPr="00000000">
        <w:rPr>
          <w:rtl w:val="0"/>
        </w:rPr>
        <w:t xml:space="preserve">Monitorear el estado del servidor los primeros días posteriores a la migración y estar preparado para abordar cualquier tipo de problema.</w:t>
      </w:r>
      <w:r w:rsidDel="00000000" w:rsidR="00000000" w:rsidRPr="00000000">
        <w:rPr>
          <w:b w:val="1"/>
          <w:rtl w:val="0"/>
        </w:rPr>
        <w:t xml:space="preserve"> </w:t>
      </w:r>
    </w:p>
    <w:p w:rsidR="00000000" w:rsidDel="00000000" w:rsidP="00000000" w:rsidRDefault="00000000" w:rsidRPr="00000000" w14:paraId="0000013F">
      <w:pPr>
        <w:spacing w:after="280" w:before="0" w:line="240" w:lineRule="auto"/>
        <w:ind w:left="720" w:firstLine="0"/>
        <w:rPr/>
      </w:pPr>
      <w:r w:rsidDel="00000000" w:rsidR="00000000" w:rsidRPr="00000000">
        <w:rPr>
          <w:b w:val="1"/>
          <w:rtl w:val="0"/>
        </w:rPr>
        <w:t xml:space="preserve">Documentación: </w:t>
      </w:r>
      <w:r w:rsidDel="00000000" w:rsidR="00000000" w:rsidRPr="00000000">
        <w:rPr>
          <w:rtl w:val="0"/>
        </w:rPr>
        <w:t xml:space="preserve">Para futuras referencias documentar todo el proceso incluyendo desde los pasos realizados y problemas encontrados con sus soluciones.</w:t>
      </w:r>
    </w:p>
    <w:p w:rsidR="00000000" w:rsidDel="00000000" w:rsidP="00000000" w:rsidRDefault="00000000" w:rsidRPr="00000000" w14:paraId="00000140">
      <w:pPr>
        <w:spacing w:after="280" w:before="280" w:line="240" w:lineRule="auto"/>
        <w:ind w:left="720" w:firstLine="0"/>
        <w:rPr/>
      </w:pPr>
      <w:r w:rsidDel="00000000" w:rsidR="00000000" w:rsidRPr="00000000">
        <w:rPr>
          <w:rtl w:val="0"/>
        </w:rPr>
      </w:r>
    </w:p>
    <w:p w:rsidR="00000000" w:rsidDel="00000000" w:rsidP="00000000" w:rsidRDefault="00000000" w:rsidRPr="00000000" w14:paraId="00000141">
      <w:pPr>
        <w:pStyle w:val="Heading3"/>
        <w:rPr/>
      </w:pPr>
      <w:r w:rsidDel="00000000" w:rsidR="00000000" w:rsidRPr="00000000">
        <w:rPr>
          <w:rtl w:val="0"/>
        </w:rPr>
        <w:t xml:space="preserve">8. Mantenimiento Continuo:</w:t>
      </w:r>
    </w:p>
    <w:p w:rsidR="00000000" w:rsidDel="00000000" w:rsidP="00000000" w:rsidRDefault="00000000" w:rsidRPr="00000000" w14:paraId="00000142">
      <w:pPr>
        <w:pStyle w:val="Heading4"/>
        <w:rPr/>
      </w:pPr>
      <w:r w:rsidDel="00000000" w:rsidR="00000000" w:rsidRPr="00000000">
        <w:rPr>
          <w:rtl w:val="0"/>
        </w:rPr>
        <w:t xml:space="preserve">8.1 Plan de Mantenimiento:</w:t>
      </w:r>
    </w:p>
    <w:p w:rsidR="00000000" w:rsidDel="00000000" w:rsidP="00000000" w:rsidRDefault="00000000" w:rsidRPr="00000000" w14:paraId="00000143">
      <w:pPr>
        <w:numPr>
          <w:ilvl w:val="0"/>
          <w:numId w:val="14"/>
        </w:numPr>
        <w:spacing w:after="0" w:line="240" w:lineRule="auto"/>
        <w:ind w:left="714" w:hanging="357"/>
        <w:rPr/>
      </w:pPr>
      <w:r w:rsidDel="00000000" w:rsidR="00000000" w:rsidRPr="00000000">
        <w:rPr>
          <w:rtl w:val="0"/>
        </w:rPr>
        <w:t xml:space="preserve">Establece un plan de mantenimiento regular que incluya actualizaciones, parches y monitoreo continuo.</w:t>
      </w:r>
    </w:p>
    <w:p w:rsidR="00000000" w:rsidDel="00000000" w:rsidP="00000000" w:rsidRDefault="00000000" w:rsidRPr="00000000" w14:paraId="00000144">
      <w:pPr>
        <w:spacing w:after="0" w:line="240" w:lineRule="auto"/>
        <w:ind w:left="714" w:firstLine="0"/>
        <w:rPr/>
      </w:pPr>
      <w:r w:rsidDel="00000000" w:rsidR="00000000" w:rsidRPr="00000000">
        <w:rPr>
          <w:rtl w:val="0"/>
        </w:rPr>
      </w:r>
    </w:p>
    <w:p w:rsidR="00000000" w:rsidDel="00000000" w:rsidP="00000000" w:rsidRDefault="00000000" w:rsidRPr="00000000" w14:paraId="00000145">
      <w:pPr>
        <w:spacing w:after="0" w:line="240" w:lineRule="auto"/>
        <w:ind w:left="714" w:firstLine="0"/>
        <w:rPr/>
      </w:pPr>
      <w:r w:rsidDel="00000000" w:rsidR="00000000" w:rsidRPr="00000000">
        <w:rPr>
          <w:b w:val="1"/>
          <w:rtl w:val="0"/>
        </w:rPr>
        <w:t xml:space="preserve">Programación de  actualizaciones y parches: </w:t>
      </w:r>
      <w:r w:rsidDel="00000000" w:rsidR="00000000" w:rsidRPr="00000000">
        <w:rPr>
          <w:rtl w:val="0"/>
        </w:rPr>
        <w:t xml:space="preserve">Se deben programar las actualizaciones con antelación de manera semanal o quincenal, con los parches de seguridad correspondientes priorizando los que abordan vulnerabilidades y amenazas emergentes.</w:t>
      </w:r>
    </w:p>
    <w:p w:rsidR="00000000" w:rsidDel="00000000" w:rsidP="00000000" w:rsidRDefault="00000000" w:rsidRPr="00000000" w14:paraId="00000146">
      <w:pPr>
        <w:spacing w:after="0" w:line="240" w:lineRule="auto"/>
        <w:ind w:left="714" w:firstLine="0"/>
        <w:rPr/>
      </w:pPr>
      <w:r w:rsidDel="00000000" w:rsidR="00000000" w:rsidRPr="00000000">
        <w:rPr>
          <w:rtl w:val="0"/>
        </w:rPr>
      </w:r>
    </w:p>
    <w:p w:rsidR="00000000" w:rsidDel="00000000" w:rsidP="00000000" w:rsidRDefault="00000000" w:rsidRPr="00000000" w14:paraId="00000147">
      <w:pPr>
        <w:spacing w:after="0" w:line="240" w:lineRule="auto"/>
        <w:ind w:left="714" w:firstLine="0"/>
        <w:rPr/>
      </w:pPr>
      <w:r w:rsidDel="00000000" w:rsidR="00000000" w:rsidRPr="00000000">
        <w:rPr>
          <w:b w:val="1"/>
          <w:rtl w:val="0"/>
        </w:rPr>
        <w:t xml:space="preserve">Realizar análisis de periódicos: </w:t>
      </w:r>
      <w:r w:rsidDel="00000000" w:rsidR="00000000" w:rsidRPr="00000000">
        <w:rPr>
          <w:rtl w:val="0"/>
        </w:rPr>
        <w:t xml:space="preserve">Con la finalidad de identificar patrones anómalos, analizando sus alertas para comprender la raíz de cualquier problema de rendimiento.</w:t>
      </w:r>
    </w:p>
    <w:p w:rsidR="00000000" w:rsidDel="00000000" w:rsidP="00000000" w:rsidRDefault="00000000" w:rsidRPr="00000000" w14:paraId="00000148">
      <w:pPr>
        <w:spacing w:after="0" w:line="240" w:lineRule="auto"/>
        <w:ind w:left="714" w:firstLine="0"/>
        <w:rPr/>
      </w:pPr>
      <w:r w:rsidDel="00000000" w:rsidR="00000000" w:rsidRPr="00000000">
        <w:rPr>
          <w:rtl w:val="0"/>
        </w:rPr>
      </w:r>
    </w:p>
    <w:p w:rsidR="00000000" w:rsidDel="00000000" w:rsidP="00000000" w:rsidRDefault="00000000" w:rsidRPr="00000000" w14:paraId="00000149">
      <w:pPr>
        <w:spacing w:after="0" w:line="240" w:lineRule="auto"/>
        <w:ind w:left="714" w:firstLine="0"/>
        <w:rPr/>
      </w:pPr>
      <w:r w:rsidDel="00000000" w:rsidR="00000000" w:rsidRPr="00000000">
        <w:rPr>
          <w:b w:val="1"/>
          <w:rtl w:val="0"/>
        </w:rPr>
        <w:t xml:space="preserve">Actualizar hardware o software: </w:t>
      </w:r>
      <w:r w:rsidDel="00000000" w:rsidR="00000000" w:rsidRPr="00000000">
        <w:rPr>
          <w:rtl w:val="0"/>
        </w:rPr>
        <w:t xml:space="preserve">Evaluar de manera constante la necesidad de actualizar los componentes del servidor, en conjunto de las actualizaciones de sistema esto con el fin de reducir las incompatibilidades.</w:t>
      </w:r>
    </w:p>
    <w:p w:rsidR="00000000" w:rsidDel="00000000" w:rsidP="00000000" w:rsidRDefault="00000000" w:rsidRPr="00000000" w14:paraId="0000014A">
      <w:pPr>
        <w:spacing w:after="0" w:line="240" w:lineRule="auto"/>
        <w:ind w:left="714" w:firstLine="0"/>
        <w:rPr/>
      </w:pPr>
      <w:r w:rsidDel="00000000" w:rsidR="00000000" w:rsidRPr="00000000">
        <w:rPr>
          <w:rtl w:val="0"/>
        </w:rPr>
      </w:r>
    </w:p>
    <w:p w:rsidR="00000000" w:rsidDel="00000000" w:rsidP="00000000" w:rsidRDefault="00000000" w:rsidRPr="00000000" w14:paraId="0000014B">
      <w:pPr>
        <w:spacing w:after="0" w:line="240" w:lineRule="auto"/>
        <w:ind w:left="714" w:firstLine="0"/>
        <w:rPr/>
      </w:pPr>
      <w:r w:rsidDel="00000000" w:rsidR="00000000" w:rsidRPr="00000000">
        <w:rPr>
          <w:rtl w:val="0"/>
        </w:rPr>
      </w:r>
    </w:p>
    <w:p w:rsidR="00000000" w:rsidDel="00000000" w:rsidP="00000000" w:rsidRDefault="00000000" w:rsidRPr="00000000" w14:paraId="0000014C">
      <w:pPr>
        <w:spacing w:after="0" w:line="240" w:lineRule="auto"/>
        <w:ind w:left="714" w:firstLine="0"/>
        <w:rPr/>
      </w:pPr>
      <w:r w:rsidDel="00000000" w:rsidR="00000000" w:rsidRPr="00000000">
        <w:rPr>
          <w:rtl w:val="0"/>
        </w:rPr>
        <w:t xml:space="preserve"> </w:t>
      </w:r>
    </w:p>
    <w:p w:rsidR="00000000" w:rsidDel="00000000" w:rsidP="00000000" w:rsidRDefault="00000000" w:rsidRPr="00000000" w14:paraId="0000014D">
      <w:pPr>
        <w:keepNext w:val="1"/>
        <w:widowControl w:val="0"/>
        <w:numPr>
          <w:ilvl w:val="0"/>
          <w:numId w:val="14"/>
        </w:numPr>
        <w:pBdr>
          <w:top w:space="0" w:sz="0" w:val="nil"/>
          <w:left w:space="0" w:sz="0" w:val="nil"/>
          <w:bottom w:space="0" w:sz="0" w:val="nil"/>
          <w:right w:space="0" w:sz="0" w:val="nil"/>
          <w:between w:space="0" w:sz="0" w:val="nil"/>
        </w:pBdr>
        <w:spacing w:after="0" w:line="240" w:lineRule="auto"/>
        <w:ind w:left="714" w:hanging="357"/>
        <w:rPr>
          <w:rFonts w:ascii="NewsGotT" w:cs="NewsGotT" w:eastAsia="NewsGotT" w:hAnsi="NewsGotT"/>
          <w:color w:val="000000"/>
        </w:rPr>
      </w:pPr>
      <w:r w:rsidDel="00000000" w:rsidR="00000000" w:rsidRPr="00000000">
        <w:rPr>
          <w:rFonts w:ascii="NewsGotT" w:cs="NewsGotT" w:eastAsia="NewsGotT" w:hAnsi="NewsGotT"/>
          <w:color w:val="000000"/>
          <w:rtl w:val="0"/>
        </w:rPr>
        <w:t xml:space="preserve">ASIGNACIÓN DE RECURSOS HUMANOS</w:t>
      </w:r>
    </w:p>
    <w:p w:rsidR="00000000" w:rsidDel="00000000" w:rsidP="00000000" w:rsidRDefault="00000000" w:rsidRPr="00000000" w14:paraId="0000014E">
      <w:pPr>
        <w:keepNext w:val="1"/>
        <w:widowControl w:val="0"/>
        <w:pBdr>
          <w:top w:space="0" w:sz="0" w:val="nil"/>
          <w:left w:space="0" w:sz="0" w:val="nil"/>
          <w:bottom w:space="0" w:sz="0" w:val="nil"/>
          <w:right w:space="0" w:sz="0" w:val="nil"/>
          <w:between w:space="0" w:sz="0" w:val="nil"/>
        </w:pBdr>
        <w:spacing w:after="0" w:line="240" w:lineRule="auto"/>
        <w:rPr>
          <w:rFonts w:ascii="NewsGotT" w:cs="NewsGotT" w:eastAsia="NewsGotT" w:hAnsi="NewsGotT"/>
        </w:rPr>
      </w:pPr>
      <w:r w:rsidDel="00000000" w:rsidR="00000000" w:rsidRPr="00000000">
        <w:rPr>
          <w:rtl w:val="0"/>
        </w:rPr>
      </w:r>
    </w:p>
    <w:tbl>
      <w:tblPr>
        <w:tblStyle w:val="Table4"/>
        <w:tblW w:w="7503.000000000001" w:type="dxa"/>
        <w:jc w:val="center"/>
        <w:tblLayout w:type="fixed"/>
        <w:tblLook w:val="0400"/>
      </w:tblPr>
      <w:tblGrid>
        <w:gridCol w:w="2825"/>
        <w:gridCol w:w="2552"/>
        <w:gridCol w:w="2126"/>
        <w:tblGridChange w:id="0">
          <w:tblGrid>
            <w:gridCol w:w="2825"/>
            <w:gridCol w:w="2552"/>
            <w:gridCol w:w="2126"/>
          </w:tblGrid>
        </w:tblGridChange>
      </w:tblGrid>
      <w:tr>
        <w:trPr>
          <w:cantSplit w:val="0"/>
          <w:trHeight w:val="215" w:hRule="atLeast"/>
          <w:tblHeader w:val="0"/>
        </w:trPr>
        <w:tc>
          <w:tcPr>
            <w:tcBorders>
              <w:top w:color="ffffff" w:space="0" w:sz="8" w:val="single"/>
              <w:left w:color="ffffff" w:space="0" w:sz="8" w:val="single"/>
              <w:bottom w:color="ffffff" w:space="0" w:sz="24" w:val="single"/>
              <w:right w:color="ffffff" w:space="0" w:sz="8" w:val="single"/>
            </w:tcBorders>
            <w:shd w:fill="9bbb59" w:val="clear"/>
            <w:tcMar>
              <w:top w:w="72.0" w:type="dxa"/>
              <w:left w:w="144.0" w:type="dxa"/>
              <w:bottom w:w="72.0" w:type="dxa"/>
              <w:right w:w="144.0" w:type="dxa"/>
            </w:tcMar>
          </w:tcPr>
          <w:p w:rsidR="00000000" w:rsidDel="00000000" w:rsidP="00000000" w:rsidRDefault="00000000" w:rsidRPr="00000000" w14:paraId="0000014F">
            <w:pPr>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Subsistema</w:t>
            </w:r>
          </w:p>
        </w:tc>
        <w:tc>
          <w:tcPr>
            <w:tcBorders>
              <w:top w:color="ffffff" w:space="0" w:sz="8" w:val="single"/>
              <w:left w:color="ffffff" w:space="0" w:sz="8" w:val="single"/>
              <w:bottom w:color="ffffff" w:space="0" w:sz="24" w:val="single"/>
              <w:right w:color="ffffff" w:space="0" w:sz="8" w:val="single"/>
            </w:tcBorders>
            <w:shd w:fill="9bbb59" w:val="clear"/>
            <w:tcMar>
              <w:top w:w="72.0" w:type="dxa"/>
              <w:left w:w="144.0" w:type="dxa"/>
              <w:bottom w:w="72.0" w:type="dxa"/>
              <w:right w:w="144.0" w:type="dxa"/>
            </w:tcMar>
          </w:tcPr>
          <w:p w:rsidR="00000000" w:rsidDel="00000000" w:rsidP="00000000" w:rsidRDefault="00000000" w:rsidRPr="00000000" w14:paraId="00000150">
            <w:pPr>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Recurso Humano</w:t>
            </w:r>
          </w:p>
        </w:tc>
        <w:tc>
          <w:tcPr>
            <w:tcBorders>
              <w:top w:color="ffffff" w:space="0" w:sz="8" w:val="single"/>
              <w:left w:color="ffffff" w:space="0" w:sz="8" w:val="single"/>
              <w:bottom w:color="ffffff" w:space="0" w:sz="24" w:val="single"/>
              <w:right w:color="ffffff" w:space="0" w:sz="8" w:val="single"/>
            </w:tcBorders>
            <w:shd w:fill="9bbb59" w:val="clear"/>
            <w:tcMar>
              <w:top w:w="72.0" w:type="dxa"/>
              <w:left w:w="144.0" w:type="dxa"/>
              <w:bottom w:w="72.0" w:type="dxa"/>
              <w:right w:w="144.0" w:type="dxa"/>
            </w:tcMar>
          </w:tcPr>
          <w:p w:rsidR="00000000" w:rsidDel="00000000" w:rsidP="00000000" w:rsidRDefault="00000000" w:rsidRPr="00000000" w14:paraId="00000151">
            <w:pPr>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Recurso Material</w:t>
            </w:r>
          </w:p>
        </w:tc>
      </w:tr>
      <w:tr>
        <w:trPr>
          <w:cantSplit w:val="0"/>
          <w:trHeight w:val="486" w:hRule="atLeast"/>
          <w:tblHeader w:val="0"/>
        </w:trPr>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tcPr>
          <w:p w:rsidR="00000000" w:rsidDel="00000000" w:rsidP="00000000" w:rsidRDefault="00000000" w:rsidRPr="00000000" w14:paraId="00000152">
            <w:pPr>
              <w:jc w:val="both"/>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Preparación del proyecto</w:t>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tcPr>
          <w:p w:rsidR="00000000" w:rsidDel="00000000" w:rsidP="00000000" w:rsidRDefault="00000000" w:rsidRPr="00000000" w14:paraId="00000153">
            <w:pPr>
              <w:rPr>
                <w:rFonts w:ascii="Calibri" w:cs="Calibri" w:eastAsia="Calibri" w:hAnsi="Calibri"/>
                <w:color w:val="000000"/>
                <w:sz w:val="16"/>
                <w:szCs w:val="16"/>
              </w:rPr>
            </w:pPr>
            <w:r w:rsidDel="00000000" w:rsidR="00000000" w:rsidRPr="00000000">
              <w:rPr>
                <w:rFonts w:ascii="Calibri" w:cs="Calibri" w:eastAsia="Calibri" w:hAnsi="Calibri"/>
                <w:sz w:val="16"/>
                <w:szCs w:val="16"/>
                <w:rtl w:val="0"/>
              </w:rPr>
              <w:t xml:space="preserve">Administrador de Sistemas </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tcPr>
          <w:p w:rsidR="00000000" w:rsidDel="00000000" w:rsidP="00000000" w:rsidRDefault="00000000" w:rsidRPr="00000000" w14:paraId="00000154">
            <w:pPr>
              <w:jc w:val="both"/>
              <w:rPr>
                <w:rFonts w:ascii="Calibri" w:cs="Calibri" w:eastAsia="Calibri" w:hAnsi="Calibri"/>
                <w:color w:val="000000"/>
                <w:sz w:val="16"/>
                <w:szCs w:val="16"/>
              </w:rPr>
            </w:pPr>
            <w:r w:rsidDel="00000000" w:rsidR="00000000" w:rsidRPr="00000000">
              <w:rPr>
                <w:rFonts w:ascii="Calibri" w:cs="Calibri" w:eastAsia="Calibri" w:hAnsi="Calibri"/>
                <w:sz w:val="16"/>
                <w:szCs w:val="16"/>
                <w:rtl w:val="0"/>
              </w:rPr>
              <w:t xml:space="preserve">Documentación de software y los datos manejados.</w:t>
            </w:r>
            <w:r w:rsidDel="00000000" w:rsidR="00000000" w:rsidRPr="00000000">
              <w:rPr>
                <w:rtl w:val="0"/>
              </w:rPr>
            </w:r>
          </w:p>
        </w:tc>
      </w:tr>
      <w:tr>
        <w:trPr>
          <w:cantSplit w:val="0"/>
          <w:trHeight w:val="486" w:hRule="atLeast"/>
          <w:tblHeader w:val="0"/>
        </w:trPr>
        <w:tc>
          <w:tcPr>
            <w:tcBorders>
              <w:top w:color="ffffff" w:space="0" w:sz="8" w:val="single"/>
              <w:left w:color="ffffff" w:space="0" w:sz="8" w:val="single"/>
              <w:bottom w:color="ffffff" w:space="0" w:sz="8" w:val="single"/>
              <w:right w:color="ffffff" w:space="0" w:sz="8" w:val="single"/>
            </w:tcBorders>
            <w:shd w:fill="eff3ea" w:val="clear"/>
            <w:tcMar>
              <w:top w:w="72.0" w:type="dxa"/>
              <w:left w:w="144.0" w:type="dxa"/>
              <w:bottom w:w="72.0" w:type="dxa"/>
              <w:right w:w="144.0" w:type="dxa"/>
            </w:tcMar>
          </w:tcPr>
          <w:p w:rsidR="00000000" w:rsidDel="00000000" w:rsidP="00000000" w:rsidRDefault="00000000" w:rsidRPr="00000000" w14:paraId="00000155">
            <w:pPr>
              <w:jc w:val="both"/>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Acondicionamiento de instalaciones</w:t>
            </w:r>
          </w:p>
        </w:tc>
        <w:tc>
          <w:tcPr>
            <w:tcBorders>
              <w:top w:color="ffffff" w:space="0" w:sz="8" w:val="single"/>
              <w:left w:color="ffffff" w:space="0" w:sz="8" w:val="single"/>
              <w:bottom w:color="ffffff" w:space="0" w:sz="8" w:val="single"/>
              <w:right w:color="ffffff" w:space="0" w:sz="8" w:val="single"/>
            </w:tcBorders>
            <w:shd w:fill="eff3ea" w:val="clear"/>
            <w:tcMar>
              <w:top w:w="72.0" w:type="dxa"/>
              <w:left w:w="144.0" w:type="dxa"/>
              <w:bottom w:w="72.0" w:type="dxa"/>
              <w:right w:w="144.0" w:type="dxa"/>
            </w:tcMar>
          </w:tcPr>
          <w:p w:rsidR="00000000" w:rsidDel="00000000" w:rsidP="00000000" w:rsidRDefault="00000000" w:rsidRPr="00000000" w14:paraId="00000156">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Administrador de red</w:t>
            </w:r>
          </w:p>
        </w:tc>
        <w:tc>
          <w:tcPr>
            <w:tcBorders>
              <w:top w:color="ffffff" w:space="0" w:sz="8" w:val="single"/>
              <w:left w:color="ffffff" w:space="0" w:sz="8" w:val="single"/>
              <w:bottom w:color="ffffff" w:space="0" w:sz="8" w:val="single"/>
              <w:right w:color="ffffff" w:space="0" w:sz="8" w:val="single"/>
            </w:tcBorders>
            <w:shd w:fill="eff3ea" w:val="clear"/>
            <w:tcMar>
              <w:top w:w="72.0" w:type="dxa"/>
              <w:left w:w="144.0" w:type="dxa"/>
              <w:bottom w:w="72.0" w:type="dxa"/>
              <w:right w:w="144.0" w:type="dxa"/>
            </w:tcMar>
          </w:tcPr>
          <w:p w:rsidR="00000000" w:rsidDel="00000000" w:rsidP="00000000" w:rsidRDefault="00000000" w:rsidRPr="00000000" w14:paraId="00000157">
            <w:pPr>
              <w:jc w:val="both"/>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Manual técnico</w:t>
            </w:r>
          </w:p>
        </w:tc>
      </w:tr>
      <w:tr>
        <w:trPr>
          <w:cantSplit w:val="0"/>
          <w:trHeight w:val="486" w:hRule="atLeast"/>
          <w:tblHeader w:val="0"/>
        </w:trPr>
        <w:tc>
          <w:tcPr>
            <w:tcBorders>
              <w:top w:color="ffffff" w:space="0" w:sz="8"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tcPr>
          <w:p w:rsidR="00000000" w:rsidDel="00000000" w:rsidP="00000000" w:rsidRDefault="00000000" w:rsidRPr="00000000" w14:paraId="00000158">
            <w:pPr>
              <w:jc w:val="both"/>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Migración y pruebas</w:t>
            </w:r>
          </w:p>
        </w:tc>
        <w:tc>
          <w:tcPr>
            <w:tcBorders>
              <w:top w:color="ffffff" w:space="0" w:sz="8"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tcPr>
          <w:p w:rsidR="00000000" w:rsidDel="00000000" w:rsidP="00000000" w:rsidRDefault="00000000" w:rsidRPr="00000000" w14:paraId="00000159">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Administrador de Base de Datos y tester</w:t>
            </w:r>
          </w:p>
        </w:tc>
        <w:tc>
          <w:tcPr>
            <w:tcBorders>
              <w:top w:color="ffffff" w:space="0" w:sz="8"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tcPr>
          <w:p w:rsidR="00000000" w:rsidDel="00000000" w:rsidP="00000000" w:rsidRDefault="00000000" w:rsidRPr="00000000" w14:paraId="0000015A">
            <w:pPr>
              <w:jc w:val="both"/>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Base de datos, casos de prueba</w:t>
            </w:r>
          </w:p>
        </w:tc>
      </w:tr>
      <w:tr>
        <w:trPr>
          <w:cantSplit w:val="0"/>
          <w:trHeight w:val="22" w:hRule="atLeast"/>
          <w:tblHeader w:val="0"/>
        </w:trPr>
        <w:tc>
          <w:tcPr>
            <w:tcBorders>
              <w:top w:color="ffffff" w:space="0" w:sz="8" w:val="single"/>
              <w:left w:color="ffffff" w:space="0" w:sz="8" w:val="single"/>
              <w:bottom w:color="ffffff" w:space="0" w:sz="8" w:val="single"/>
              <w:right w:color="ffffff" w:space="0" w:sz="8" w:val="single"/>
            </w:tcBorders>
            <w:shd w:fill="eff3ea" w:val="clear"/>
            <w:tcMar>
              <w:top w:w="72.0" w:type="dxa"/>
              <w:left w:w="144.0" w:type="dxa"/>
              <w:bottom w:w="72.0" w:type="dxa"/>
              <w:right w:w="144.0" w:type="dxa"/>
            </w:tcMar>
          </w:tcPr>
          <w:p w:rsidR="00000000" w:rsidDel="00000000" w:rsidP="00000000" w:rsidRDefault="00000000" w:rsidRPr="00000000" w14:paraId="0000015B">
            <w:pPr>
              <w:jc w:val="both"/>
              <w:rPr>
                <w:rFonts w:ascii="Calibri" w:cs="Calibri" w:eastAsia="Calibri" w:hAnsi="Calibri"/>
                <w:b w:val="1"/>
                <w:color w:val="000000"/>
                <w:sz w:val="16"/>
                <w:szCs w:val="16"/>
              </w:rPr>
            </w:pPr>
            <w:r w:rsidDel="00000000" w:rsidR="00000000" w:rsidRPr="00000000">
              <w:rPr>
                <w:rFonts w:ascii="Calibri" w:cs="Calibri" w:eastAsia="Calibri" w:hAnsi="Calibri"/>
                <w:b w:val="1"/>
                <w:sz w:val="16"/>
                <w:szCs w:val="16"/>
                <w:rtl w:val="0"/>
              </w:rPr>
              <w:t xml:space="preserve">Seguridad Informática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f3ea" w:val="clear"/>
            <w:tcMar>
              <w:top w:w="72.0" w:type="dxa"/>
              <w:left w:w="144.0" w:type="dxa"/>
              <w:bottom w:w="72.0" w:type="dxa"/>
              <w:right w:w="144.0" w:type="dxa"/>
            </w:tcMar>
          </w:tcPr>
          <w:p w:rsidR="00000000" w:rsidDel="00000000" w:rsidP="00000000" w:rsidRDefault="00000000" w:rsidRPr="00000000" w14:paraId="0000015C">
            <w:pPr>
              <w:rPr>
                <w:rFonts w:ascii="Calibri" w:cs="Calibri" w:eastAsia="Calibri" w:hAnsi="Calibri"/>
                <w:color w:val="000000"/>
                <w:sz w:val="16"/>
                <w:szCs w:val="16"/>
              </w:rPr>
            </w:pPr>
            <w:r w:rsidDel="00000000" w:rsidR="00000000" w:rsidRPr="00000000">
              <w:rPr>
                <w:rFonts w:ascii="Calibri" w:cs="Calibri" w:eastAsia="Calibri" w:hAnsi="Calibri"/>
                <w:sz w:val="16"/>
                <w:szCs w:val="16"/>
                <w:rtl w:val="0"/>
              </w:rPr>
              <w:t xml:space="preserve">Ingeniero de seguridad informática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f3ea" w:val="clear"/>
            <w:tcMar>
              <w:top w:w="72.0" w:type="dxa"/>
              <w:left w:w="144.0" w:type="dxa"/>
              <w:bottom w:w="72.0" w:type="dxa"/>
              <w:right w:w="144.0" w:type="dxa"/>
            </w:tcMar>
          </w:tcPr>
          <w:p w:rsidR="00000000" w:rsidDel="00000000" w:rsidP="00000000" w:rsidRDefault="00000000" w:rsidRPr="00000000" w14:paraId="0000015D">
            <w:pPr>
              <w:jc w:val="both"/>
              <w:rPr>
                <w:rFonts w:ascii="Calibri" w:cs="Calibri" w:eastAsia="Calibri" w:hAnsi="Calibri"/>
                <w:color w:val="000000"/>
                <w:sz w:val="16"/>
                <w:szCs w:val="16"/>
              </w:rPr>
            </w:pPr>
            <w:r w:rsidDel="00000000" w:rsidR="00000000" w:rsidRPr="00000000">
              <w:rPr>
                <w:rFonts w:ascii="Calibri" w:cs="Calibri" w:eastAsia="Calibri" w:hAnsi="Calibri"/>
                <w:sz w:val="16"/>
                <w:szCs w:val="16"/>
                <w:rtl w:val="0"/>
              </w:rPr>
              <w:t xml:space="preserve">Herramientas de Seguridad y Acceso al sistema y su red. </w:t>
            </w:r>
            <w:r w:rsidDel="00000000" w:rsidR="00000000" w:rsidRPr="00000000">
              <w:rPr>
                <w:rtl w:val="0"/>
              </w:rPr>
            </w:r>
          </w:p>
        </w:tc>
      </w:tr>
      <w:tr>
        <w:trPr>
          <w:cantSplit w:val="0"/>
          <w:trHeight w:val="486" w:hRule="atLeast"/>
          <w:tblHeader w:val="0"/>
        </w:trPr>
        <w:tc>
          <w:tcPr>
            <w:tcBorders>
              <w:top w:color="ffffff" w:space="0" w:sz="8"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tcPr>
          <w:p w:rsidR="00000000" w:rsidDel="00000000" w:rsidP="00000000" w:rsidRDefault="00000000" w:rsidRPr="00000000" w14:paraId="0000015E">
            <w:pPr>
              <w:jc w:val="both"/>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Puesta en marcha</w:t>
            </w:r>
          </w:p>
        </w:tc>
        <w:tc>
          <w:tcPr>
            <w:tcBorders>
              <w:top w:color="ffffff" w:space="0" w:sz="8"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tcPr>
          <w:p w:rsidR="00000000" w:rsidDel="00000000" w:rsidP="00000000" w:rsidRDefault="00000000" w:rsidRPr="00000000" w14:paraId="0000015F">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Usuarios finales</w:t>
            </w:r>
          </w:p>
        </w:tc>
        <w:tc>
          <w:tcPr>
            <w:tcBorders>
              <w:top w:color="ffffff" w:space="0" w:sz="8" w:val="single"/>
              <w:left w:color="ffffff" w:space="0" w:sz="8" w:val="single"/>
              <w:bottom w:color="ffffff" w:space="0" w:sz="8" w:val="single"/>
              <w:right w:color="ffffff" w:space="0" w:sz="8" w:val="single"/>
            </w:tcBorders>
            <w:shd w:fill="dee7d1" w:val="clear"/>
            <w:tcMar>
              <w:top w:w="72.0" w:type="dxa"/>
              <w:left w:w="144.0" w:type="dxa"/>
              <w:bottom w:w="72.0" w:type="dxa"/>
              <w:right w:w="144.0" w:type="dxa"/>
            </w:tcMar>
          </w:tcPr>
          <w:p w:rsidR="00000000" w:rsidDel="00000000" w:rsidP="00000000" w:rsidRDefault="00000000" w:rsidRPr="00000000" w14:paraId="00000160">
            <w:pPr>
              <w:jc w:val="both"/>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Aplicación web</w:t>
            </w:r>
            <w:r w:rsidDel="00000000" w:rsidR="00000000" w:rsidRPr="00000000">
              <w:rPr>
                <w:rFonts w:ascii="Calibri" w:cs="Calibri" w:eastAsia="Calibri" w:hAnsi="Calibri"/>
                <w:sz w:val="16"/>
                <w:szCs w:val="16"/>
                <w:rtl w:val="0"/>
              </w:rPr>
              <w:t xml:space="preserve">, con su respectivo diseño y responsive </w:t>
            </w:r>
            <w:r w:rsidDel="00000000" w:rsidR="00000000" w:rsidRPr="00000000">
              <w:rPr>
                <w:rtl w:val="0"/>
              </w:rPr>
            </w:r>
          </w:p>
        </w:tc>
      </w:tr>
    </w:tbl>
    <w:p w:rsidR="00000000" w:rsidDel="00000000" w:rsidP="00000000" w:rsidRDefault="00000000" w:rsidRPr="00000000" w14:paraId="00000161">
      <w:pPr>
        <w:spacing w:after="280" w:before="280" w:line="240" w:lineRule="auto"/>
        <w:rPr/>
      </w:pPr>
      <w:r w:rsidDel="00000000" w:rsidR="00000000" w:rsidRPr="00000000">
        <w:rPr>
          <w:rtl w:val="0"/>
        </w:rPr>
      </w:r>
    </w:p>
    <w:p w:rsidR="00000000" w:rsidDel="00000000" w:rsidP="00000000" w:rsidRDefault="00000000" w:rsidRPr="00000000" w14:paraId="00000162">
      <w:pPr>
        <w:spacing w:after="280" w:before="280" w:line="240" w:lineRule="auto"/>
        <w:rPr/>
      </w:pPr>
      <w:r w:rsidDel="00000000" w:rsidR="00000000" w:rsidRPr="00000000">
        <w:rPr>
          <w:rtl w:val="0"/>
        </w:rPr>
      </w:r>
    </w:p>
    <w:p w:rsidR="00000000" w:rsidDel="00000000" w:rsidP="00000000" w:rsidRDefault="00000000" w:rsidRPr="00000000" w14:paraId="00000163">
      <w:pPr>
        <w:spacing w:after="280" w:before="280" w:line="240" w:lineRule="auto"/>
        <w:rPr/>
      </w:pPr>
      <w:r w:rsidDel="00000000" w:rsidR="00000000" w:rsidRPr="00000000">
        <w:rPr>
          <w:rtl w:val="0"/>
        </w:rPr>
      </w:r>
    </w:p>
    <w:p w:rsidR="00000000" w:rsidDel="00000000" w:rsidP="00000000" w:rsidRDefault="00000000" w:rsidRPr="00000000" w14:paraId="00000164">
      <w:pPr>
        <w:spacing w:after="280" w:before="280" w:line="240" w:lineRule="auto"/>
        <w:rPr/>
      </w:pPr>
      <w:r w:rsidDel="00000000" w:rsidR="00000000" w:rsidRPr="00000000">
        <w:rPr>
          <w:rtl w:val="0"/>
        </w:rPr>
      </w:r>
    </w:p>
    <w:p w:rsidR="00000000" w:rsidDel="00000000" w:rsidP="00000000" w:rsidRDefault="00000000" w:rsidRPr="00000000" w14:paraId="00000165">
      <w:pPr>
        <w:spacing w:after="280" w:before="280" w:line="240" w:lineRule="auto"/>
        <w:ind w:left="720" w:firstLine="0"/>
        <w:rPr/>
      </w:pPr>
      <w:r w:rsidDel="00000000" w:rsidR="00000000" w:rsidRPr="00000000">
        <w:rPr>
          <w:rtl w:val="0"/>
        </w:rPr>
      </w:r>
    </w:p>
    <w:p w:rsidR="00000000" w:rsidDel="00000000" w:rsidP="00000000" w:rsidRDefault="00000000" w:rsidRPr="00000000" w14:paraId="00000166">
      <w:pPr>
        <w:pStyle w:val="Heading4"/>
        <w:rPr/>
      </w:pPr>
      <w:r w:rsidDel="00000000" w:rsidR="00000000" w:rsidRPr="00000000">
        <w:rPr>
          <w:rtl w:val="0"/>
        </w:rPr>
        <w:t xml:space="preserve">8.2 Mejoras Continuas:</w:t>
      </w:r>
    </w:p>
    <w:p w:rsidR="00000000" w:rsidDel="00000000" w:rsidP="00000000" w:rsidRDefault="00000000" w:rsidRPr="00000000" w14:paraId="00000167">
      <w:pPr>
        <w:numPr>
          <w:ilvl w:val="0"/>
          <w:numId w:val="15"/>
        </w:numPr>
        <w:spacing w:after="280" w:before="280" w:line="240" w:lineRule="auto"/>
        <w:ind w:left="720" w:hanging="360"/>
        <w:rPr/>
      </w:pPr>
      <w:r w:rsidDel="00000000" w:rsidR="00000000" w:rsidRPr="00000000">
        <w:rPr>
          <w:rtl w:val="0"/>
        </w:rPr>
        <w:t xml:space="preserve">Evalúa regularmente el rendimiento del servidor y realiza mejoras según sea necesario.</w:t>
      </w:r>
    </w:p>
    <w:p w:rsidR="00000000" w:rsidDel="00000000" w:rsidP="00000000" w:rsidRDefault="00000000" w:rsidRPr="00000000" w14:paraId="00000168">
      <w:pPr>
        <w:numPr>
          <w:ilvl w:val="0"/>
          <w:numId w:val="26"/>
        </w:numPr>
        <w:spacing w:after="0" w:afterAutospacing="0" w:before="280" w:line="240" w:lineRule="auto"/>
        <w:ind w:left="1440" w:hanging="360"/>
        <w:rPr>
          <w:u w:val="none"/>
        </w:rPr>
      </w:pPr>
      <w:r w:rsidDel="00000000" w:rsidR="00000000" w:rsidRPr="00000000">
        <w:rPr>
          <w:b w:val="1"/>
          <w:rtl w:val="0"/>
        </w:rPr>
        <w:t xml:space="preserve">Implementar Herramientas de monitoreo: </w:t>
      </w:r>
      <w:r w:rsidDel="00000000" w:rsidR="00000000" w:rsidRPr="00000000">
        <w:rPr>
          <w:rtl w:val="0"/>
        </w:rPr>
        <w:t xml:space="preserve">Elegir una herramienta de monitoreo según sea necesario para la visualización en tiempo real del servidor y configurar alertas personales que indiquen posibles problemas, pueden escoger con libertad la herramienta ya sea Nagios, Zabbix, Granada etc.</w:t>
      </w:r>
    </w:p>
    <w:p w:rsidR="00000000" w:rsidDel="00000000" w:rsidP="00000000" w:rsidRDefault="00000000" w:rsidRPr="00000000" w14:paraId="00000169">
      <w:pPr>
        <w:numPr>
          <w:ilvl w:val="0"/>
          <w:numId w:val="26"/>
        </w:numPr>
        <w:spacing w:after="280" w:before="0" w:beforeAutospacing="0" w:line="240" w:lineRule="auto"/>
        <w:ind w:left="1440" w:hanging="360"/>
        <w:rPr>
          <w:b w:val="1"/>
        </w:rPr>
      </w:pPr>
      <w:r w:rsidDel="00000000" w:rsidR="00000000" w:rsidRPr="00000000">
        <w:rPr>
          <w:b w:val="1"/>
          <w:rtl w:val="0"/>
        </w:rPr>
        <w:t xml:space="preserve">Realizar Pruebas de rendimiento: </w:t>
      </w:r>
      <w:r w:rsidDel="00000000" w:rsidR="00000000" w:rsidRPr="00000000">
        <w:rPr>
          <w:rtl w:val="0"/>
        </w:rPr>
        <w:t xml:space="preserve">principalmente de carga y pruebas de estrés bajo diferentes entornos y así identificar áreas de debilidad con sus ajustes necesarios.</w:t>
      </w:r>
      <w:r w:rsidDel="00000000" w:rsidR="00000000" w:rsidRPr="00000000">
        <w:rPr>
          <w:b w:val="1"/>
          <w:rtl w:val="0"/>
        </w:rPr>
        <w:t xml:space="preserve">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16" w:type="default"/>
      <w:footerReference r:id="rId17" w:type="default"/>
      <w:pgSz w:h="15840" w:w="12240" w:orient="portrait"/>
      <w:pgMar w:bottom="1417" w:top="1417" w:left="1701" w:right="104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ewsGot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52.00000000000003"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90c226"/>
        <w:sz w:val="22"/>
        <w:szCs w:val="22"/>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90c226"/>
        <w:sz w:val="20"/>
        <w:szCs w:val="20"/>
        <w:u w:val="none"/>
        <w:shd w:fill="auto" w:val="clear"/>
        <w:vertAlign w:val="baseline"/>
        <w:rtl w:val="0"/>
      </w:rPr>
      <w:t xml:space="preserve">pág. </w:t>
    </w:r>
    <w:r w:rsidDel="00000000" w:rsidR="00000000" w:rsidRPr="00000000">
      <w:rPr>
        <w:rFonts w:ascii="Trebuchet MS" w:cs="Trebuchet MS" w:eastAsia="Trebuchet MS" w:hAnsi="Trebuchet MS"/>
        <w:b w:val="0"/>
        <w:i w:val="0"/>
        <w:smallCaps w:val="0"/>
        <w:strike w:val="0"/>
        <w:color w:val="90c226"/>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52.00000000000003"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posOffset>1302703</wp:posOffset>
              </wp:positionH>
              <wp:positionV relativeFrom="page">
                <wp:posOffset>338138</wp:posOffset>
              </wp:positionV>
              <wp:extent cx="5099685" cy="936625"/>
              <wp:effectExtent b="0" l="0" r="0" t="0"/>
              <wp:wrapSquare wrapText="bothSides" distB="0" distT="0" distL="118745" distR="118745"/>
              <wp:docPr id="920446275" name=""/>
              <a:graphic>
                <a:graphicData uri="http://schemas.microsoft.com/office/word/2010/wordprocessingShape">
                  <wps:wsp>
                    <wps:cNvSpPr/>
                    <wps:cNvPr id="2" name="Shape 2"/>
                    <wps:spPr>
                      <a:xfrm>
                        <a:off x="2800920" y="3316450"/>
                        <a:ext cx="5090160" cy="9271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t xml:space="preserve">CENTRO DE SERVICIOS FINANCIEROS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r>
                          <w:r w:rsidDel="00000000" w:rsidR="00000000" w:rsidRPr="00000000">
                            <w:rPr>
                              <w:rFonts w:ascii="Arial" w:cs="Arial" w:eastAsia="Arial" w:hAnsi="Arial"/>
                              <w:b w:val="0"/>
                              <w:i w:val="0"/>
                              <w:smallCaps w:val="1"/>
                              <w:strike w:val="0"/>
                              <w:color w:val="ffffff"/>
                              <w:sz w:val="28"/>
                              <w:vertAlign w:val="baseline"/>
                            </w:rPr>
                            <w:t xml:space="preserve">ANÁLISIS Y DESARROLLO DE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ffffff"/>
                              <w:sz w:val="28"/>
                              <w:vertAlign w:val="baseline"/>
                            </w:rPr>
                          </w:r>
                          <w:r w:rsidDel="00000000" w:rsidR="00000000" w:rsidRPr="00000000">
                            <w:rPr>
                              <w:rFonts w:ascii="Arial" w:cs="Arial" w:eastAsia="Arial" w:hAnsi="Arial"/>
                              <w:b w:val="0"/>
                              <w:i w:val="0"/>
                              <w:smallCaps w:val="1"/>
                              <w:strike w:val="0"/>
                              <w:color w:val="ffffff"/>
                              <w:sz w:val="28"/>
                              <w:vertAlign w:val="baseline"/>
                            </w:rPr>
                            <w:t xml:space="preserve">TALLER 02_IMPLANTACION EN  ADMINISTRACION  DE SERVIDORES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posOffset>1302703</wp:posOffset>
              </wp:positionH>
              <wp:positionV relativeFrom="page">
                <wp:posOffset>338138</wp:posOffset>
              </wp:positionV>
              <wp:extent cx="5099685" cy="936625"/>
              <wp:effectExtent b="0" l="0" r="0" t="0"/>
              <wp:wrapSquare wrapText="bothSides" distB="0" distT="0" distL="118745" distR="118745"/>
              <wp:docPr id="92044627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099685" cy="93662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5080</wp:posOffset>
          </wp:positionV>
          <wp:extent cx="787400" cy="736600"/>
          <wp:effectExtent b="0" l="0" r="0" t="0"/>
          <wp:wrapSquare wrapText="bothSides" distB="0" distT="0" distL="114300" distR="114300"/>
          <wp:docPr descr="▷ Logo Sena - Descargar Logo Sena en JPG - PNG - SVG" id="920446286" name="image3.png"/>
          <a:graphic>
            <a:graphicData uri="http://schemas.openxmlformats.org/drawingml/2006/picture">
              <pic:pic>
                <pic:nvPicPr>
                  <pic:cNvPr descr="▷ Logo Sena - Descargar Logo Sena en JPG - PNG - SVG" id="0" name="image3.png"/>
                  <pic:cNvPicPr preferRelativeResize="0"/>
                </pic:nvPicPr>
                <pic:blipFill>
                  <a:blip r:embed="rId2"/>
                  <a:srcRect b="0" l="0" r="0" t="0"/>
                  <a:stretch>
                    <a:fillRect/>
                  </a:stretch>
                </pic:blipFill>
                <pic:spPr>
                  <a:xfrm>
                    <a:off x="0" y="0"/>
                    <a:ext cx="787400" cy="736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s-CO"/>
      </w:rPr>
    </w:rPrDefault>
    <w:pPrDefault>
      <w:pPr>
        <w:spacing w:after="20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3e7718" w:space="1" w:sz="12" w:val="single"/>
      </w:pBdr>
      <w:spacing w:before="400" w:lineRule="auto"/>
      <w:jc w:val="center"/>
    </w:pPr>
    <w:rPr>
      <w:smallCaps w:val="1"/>
      <w:color w:val="2a5010"/>
      <w:sz w:val="28"/>
      <w:szCs w:val="28"/>
    </w:rPr>
  </w:style>
  <w:style w:type="paragraph" w:styleId="Heading2">
    <w:name w:val="heading 2"/>
    <w:basedOn w:val="Normal"/>
    <w:next w:val="Normal"/>
    <w:pPr>
      <w:pBdr>
        <w:bottom w:color="294f10" w:space="1" w:sz="4" w:val="single"/>
      </w:pBdr>
      <w:spacing w:before="400" w:lineRule="auto"/>
      <w:jc w:val="center"/>
    </w:pPr>
    <w:rPr>
      <w:smallCaps w:val="1"/>
      <w:color w:val="2a5010"/>
      <w:sz w:val="24"/>
      <w:szCs w:val="24"/>
    </w:rPr>
  </w:style>
  <w:style w:type="paragraph" w:styleId="Heading3">
    <w:name w:val="heading 3"/>
    <w:basedOn w:val="Normal"/>
    <w:next w:val="Normal"/>
    <w:pPr>
      <w:pBdr>
        <w:top w:color="294f10" w:space="1" w:sz="4" w:val="dotted"/>
        <w:bottom w:color="294f10" w:space="1" w:sz="4" w:val="dotted"/>
      </w:pBdr>
      <w:spacing w:before="300" w:lineRule="auto"/>
      <w:jc w:val="center"/>
    </w:pPr>
    <w:rPr>
      <w:smallCaps w:val="1"/>
      <w:color w:val="294f10"/>
      <w:sz w:val="24"/>
      <w:szCs w:val="24"/>
    </w:rPr>
  </w:style>
  <w:style w:type="paragraph" w:styleId="Heading4">
    <w:name w:val="heading 4"/>
    <w:basedOn w:val="Normal"/>
    <w:next w:val="Normal"/>
    <w:pPr>
      <w:pBdr>
        <w:bottom w:color="3e7718" w:space="1" w:sz="4" w:val="dotted"/>
      </w:pBdr>
      <w:spacing w:after="120" w:lineRule="auto"/>
      <w:jc w:val="center"/>
    </w:pPr>
    <w:rPr>
      <w:smallCaps w:val="1"/>
      <w:color w:val="294f10"/>
    </w:rPr>
  </w:style>
  <w:style w:type="paragraph" w:styleId="Heading5">
    <w:name w:val="heading 5"/>
    <w:basedOn w:val="Normal"/>
    <w:next w:val="Normal"/>
    <w:pPr>
      <w:spacing w:after="120" w:before="320" w:lineRule="auto"/>
      <w:jc w:val="center"/>
    </w:pPr>
    <w:rPr>
      <w:smallCaps w:val="1"/>
      <w:color w:val="294f10"/>
    </w:rPr>
  </w:style>
  <w:style w:type="paragraph" w:styleId="Heading6">
    <w:name w:val="heading 6"/>
    <w:basedOn w:val="Normal"/>
    <w:next w:val="Normal"/>
    <w:pPr>
      <w:spacing w:after="120" w:lineRule="auto"/>
      <w:jc w:val="center"/>
    </w:pPr>
    <w:rPr>
      <w:smallCaps w:val="1"/>
      <w:color w:val="3e7718"/>
    </w:rPr>
  </w:style>
  <w:style w:type="paragraph" w:styleId="Title">
    <w:name w:val="Title"/>
    <w:basedOn w:val="Normal"/>
    <w:next w:val="Normal"/>
    <w:pPr>
      <w:pBdr>
        <w:top w:color="2a5010" w:space="1" w:sz="4" w:val="dotted"/>
        <w:bottom w:color="2a5010" w:space="6" w:sz="4" w:val="dotted"/>
      </w:pBdr>
      <w:spacing w:after="300" w:before="500" w:line="240" w:lineRule="auto"/>
      <w:jc w:val="center"/>
    </w:pPr>
    <w:rPr>
      <w:smallCaps w:val="1"/>
      <w:color w:val="2a5010"/>
      <w:sz w:val="44"/>
      <w:szCs w:val="44"/>
    </w:rPr>
  </w:style>
  <w:style w:type="paragraph" w:styleId="Normal" w:default="1">
    <w:name w:val="Normal"/>
    <w:qFormat w:val="1"/>
    <w:rsid w:val="00DD490E"/>
  </w:style>
  <w:style w:type="paragraph" w:styleId="Ttulo1">
    <w:name w:val="heading 1"/>
    <w:basedOn w:val="Normal"/>
    <w:next w:val="Normal"/>
    <w:link w:val="Ttulo1Car"/>
    <w:uiPriority w:val="9"/>
    <w:qFormat w:val="1"/>
    <w:rsid w:val="00DD490E"/>
    <w:pPr>
      <w:pBdr>
        <w:bottom w:color="3e7718" w:space="1" w:sz="12" w:themeColor="accent2" w:themeShade="0000BF" w:val="thinThickSmallGap"/>
      </w:pBdr>
      <w:spacing w:before="400"/>
      <w:jc w:val="center"/>
      <w:outlineLvl w:val="0"/>
    </w:pPr>
    <w:rPr>
      <w:caps w:val="1"/>
      <w:color w:val="2a5010" w:themeColor="accent2" w:themeShade="000080"/>
      <w:spacing w:val="20"/>
      <w:sz w:val="28"/>
      <w:szCs w:val="28"/>
    </w:rPr>
  </w:style>
  <w:style w:type="paragraph" w:styleId="Ttulo2">
    <w:name w:val="heading 2"/>
    <w:basedOn w:val="Normal"/>
    <w:next w:val="Normal"/>
    <w:link w:val="Ttulo2Car"/>
    <w:uiPriority w:val="9"/>
    <w:unhideWhenUsed w:val="1"/>
    <w:qFormat w:val="1"/>
    <w:rsid w:val="00DD490E"/>
    <w:pPr>
      <w:pBdr>
        <w:bottom w:color="294f10" w:space="1" w:sz="4" w:themeColor="accent2" w:themeShade="00007F" w:val="single"/>
      </w:pBdr>
      <w:spacing w:before="400"/>
      <w:jc w:val="center"/>
      <w:outlineLvl w:val="1"/>
    </w:pPr>
    <w:rPr>
      <w:caps w:val="1"/>
      <w:color w:val="2a5010" w:themeColor="accent2" w:themeShade="000080"/>
      <w:spacing w:val="15"/>
      <w:sz w:val="24"/>
      <w:szCs w:val="24"/>
    </w:rPr>
  </w:style>
  <w:style w:type="paragraph" w:styleId="Ttulo3">
    <w:name w:val="heading 3"/>
    <w:basedOn w:val="Normal"/>
    <w:next w:val="Normal"/>
    <w:link w:val="Ttulo3Car"/>
    <w:uiPriority w:val="9"/>
    <w:semiHidden w:val="1"/>
    <w:unhideWhenUsed w:val="1"/>
    <w:qFormat w:val="1"/>
    <w:rsid w:val="00DD490E"/>
    <w:pPr>
      <w:pBdr>
        <w:top w:color="294f10" w:space="1" w:sz="4" w:themeColor="accent2" w:themeShade="00007F" w:val="dotted"/>
        <w:bottom w:color="294f10" w:space="1" w:sz="4" w:themeColor="accent2" w:themeShade="00007F" w:val="dotted"/>
      </w:pBdr>
      <w:spacing w:before="300"/>
      <w:jc w:val="center"/>
      <w:outlineLvl w:val="2"/>
    </w:pPr>
    <w:rPr>
      <w:caps w:val="1"/>
      <w:color w:val="294f10" w:themeColor="accent2" w:themeShade="00007F"/>
      <w:sz w:val="24"/>
      <w:szCs w:val="24"/>
    </w:rPr>
  </w:style>
  <w:style w:type="paragraph" w:styleId="Ttulo4">
    <w:name w:val="heading 4"/>
    <w:basedOn w:val="Normal"/>
    <w:next w:val="Normal"/>
    <w:link w:val="Ttulo4Car"/>
    <w:uiPriority w:val="9"/>
    <w:semiHidden w:val="1"/>
    <w:unhideWhenUsed w:val="1"/>
    <w:qFormat w:val="1"/>
    <w:rsid w:val="00DD490E"/>
    <w:pPr>
      <w:pBdr>
        <w:bottom w:color="3e7718" w:space="1" w:sz="4" w:themeColor="accent2" w:themeShade="0000BF" w:val="dotted"/>
      </w:pBdr>
      <w:spacing w:after="120"/>
      <w:jc w:val="center"/>
      <w:outlineLvl w:val="3"/>
    </w:pPr>
    <w:rPr>
      <w:caps w:val="1"/>
      <w:color w:val="294f10" w:themeColor="accent2" w:themeShade="00007F"/>
      <w:spacing w:val="10"/>
    </w:rPr>
  </w:style>
  <w:style w:type="paragraph" w:styleId="Ttulo5">
    <w:name w:val="heading 5"/>
    <w:basedOn w:val="Normal"/>
    <w:next w:val="Normal"/>
    <w:link w:val="Ttulo5Car"/>
    <w:uiPriority w:val="9"/>
    <w:semiHidden w:val="1"/>
    <w:unhideWhenUsed w:val="1"/>
    <w:qFormat w:val="1"/>
    <w:rsid w:val="00DD490E"/>
    <w:pPr>
      <w:spacing w:after="120" w:before="320"/>
      <w:jc w:val="center"/>
      <w:outlineLvl w:val="4"/>
    </w:pPr>
    <w:rPr>
      <w:caps w:val="1"/>
      <w:color w:val="294f10" w:themeColor="accent2" w:themeShade="00007F"/>
      <w:spacing w:val="10"/>
    </w:rPr>
  </w:style>
  <w:style w:type="paragraph" w:styleId="Ttulo6">
    <w:name w:val="heading 6"/>
    <w:basedOn w:val="Normal"/>
    <w:next w:val="Normal"/>
    <w:link w:val="Ttulo6Car"/>
    <w:uiPriority w:val="9"/>
    <w:semiHidden w:val="1"/>
    <w:unhideWhenUsed w:val="1"/>
    <w:qFormat w:val="1"/>
    <w:rsid w:val="00DD490E"/>
    <w:pPr>
      <w:spacing w:after="120"/>
      <w:jc w:val="center"/>
      <w:outlineLvl w:val="5"/>
    </w:pPr>
    <w:rPr>
      <w:caps w:val="1"/>
      <w:color w:val="3e7718" w:themeColor="accent2" w:themeShade="0000BF"/>
      <w:spacing w:val="10"/>
    </w:rPr>
  </w:style>
  <w:style w:type="paragraph" w:styleId="Ttulo7">
    <w:name w:val="heading 7"/>
    <w:basedOn w:val="Normal"/>
    <w:next w:val="Normal"/>
    <w:link w:val="Ttulo7Car"/>
    <w:uiPriority w:val="9"/>
    <w:semiHidden w:val="1"/>
    <w:unhideWhenUsed w:val="1"/>
    <w:qFormat w:val="1"/>
    <w:rsid w:val="00DD490E"/>
    <w:pPr>
      <w:spacing w:after="120"/>
      <w:jc w:val="center"/>
      <w:outlineLvl w:val="6"/>
    </w:pPr>
    <w:rPr>
      <w:i w:val="1"/>
      <w:iCs w:val="1"/>
      <w:caps w:val="1"/>
      <w:color w:val="3e7718" w:themeColor="accent2" w:themeShade="0000BF"/>
      <w:spacing w:val="10"/>
    </w:rPr>
  </w:style>
  <w:style w:type="paragraph" w:styleId="Ttulo8">
    <w:name w:val="heading 8"/>
    <w:basedOn w:val="Normal"/>
    <w:next w:val="Normal"/>
    <w:link w:val="Ttulo8Car"/>
    <w:uiPriority w:val="9"/>
    <w:semiHidden w:val="1"/>
    <w:unhideWhenUsed w:val="1"/>
    <w:qFormat w:val="1"/>
    <w:rsid w:val="00DD490E"/>
    <w:pPr>
      <w:spacing w:after="120"/>
      <w:jc w:val="center"/>
      <w:outlineLvl w:val="7"/>
    </w:pPr>
    <w:rPr>
      <w:caps w:val="1"/>
      <w:spacing w:val="10"/>
      <w:sz w:val="20"/>
      <w:szCs w:val="20"/>
    </w:rPr>
  </w:style>
  <w:style w:type="paragraph" w:styleId="Ttulo9">
    <w:name w:val="heading 9"/>
    <w:basedOn w:val="Normal"/>
    <w:next w:val="Normal"/>
    <w:link w:val="Ttulo9Car"/>
    <w:uiPriority w:val="9"/>
    <w:semiHidden w:val="1"/>
    <w:unhideWhenUsed w:val="1"/>
    <w:qFormat w:val="1"/>
    <w:rsid w:val="00DD490E"/>
    <w:pPr>
      <w:spacing w:after="120"/>
      <w:jc w:val="center"/>
      <w:outlineLvl w:val="8"/>
    </w:pPr>
    <w:rPr>
      <w:i w:val="1"/>
      <w:iCs w:val="1"/>
      <w:caps w:val="1"/>
      <w:spacing w:val="10"/>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D490E"/>
    <w:rPr>
      <w:caps w:val="1"/>
      <w:color w:val="2a5010" w:themeColor="accent2" w:themeShade="000080"/>
      <w:spacing w:val="20"/>
      <w:sz w:val="28"/>
      <w:szCs w:val="28"/>
    </w:rPr>
  </w:style>
  <w:style w:type="character" w:styleId="Ttulo2Car" w:customStyle="1">
    <w:name w:val="Título 2 Car"/>
    <w:basedOn w:val="Fuentedeprrafopredeter"/>
    <w:link w:val="Ttulo2"/>
    <w:uiPriority w:val="9"/>
    <w:rsid w:val="00DD490E"/>
    <w:rPr>
      <w:caps w:val="1"/>
      <w:color w:val="2a5010" w:themeColor="accent2" w:themeShade="000080"/>
      <w:spacing w:val="15"/>
      <w:sz w:val="24"/>
      <w:szCs w:val="24"/>
    </w:rPr>
  </w:style>
  <w:style w:type="character" w:styleId="Ttulo3Car" w:customStyle="1">
    <w:name w:val="Título 3 Car"/>
    <w:basedOn w:val="Fuentedeprrafopredeter"/>
    <w:link w:val="Ttulo3"/>
    <w:uiPriority w:val="9"/>
    <w:semiHidden w:val="1"/>
    <w:rsid w:val="00DD490E"/>
    <w:rPr>
      <w:caps w:val="1"/>
      <w:color w:val="294f10" w:themeColor="accent2" w:themeShade="00007F"/>
      <w:sz w:val="24"/>
      <w:szCs w:val="24"/>
    </w:rPr>
  </w:style>
  <w:style w:type="character" w:styleId="Ttulo4Car" w:customStyle="1">
    <w:name w:val="Título 4 Car"/>
    <w:basedOn w:val="Fuentedeprrafopredeter"/>
    <w:link w:val="Ttulo4"/>
    <w:uiPriority w:val="9"/>
    <w:semiHidden w:val="1"/>
    <w:rsid w:val="00DD490E"/>
    <w:rPr>
      <w:caps w:val="1"/>
      <w:color w:val="294f10" w:themeColor="accent2" w:themeShade="00007F"/>
      <w:spacing w:val="10"/>
    </w:rPr>
  </w:style>
  <w:style w:type="character" w:styleId="Ttulo5Car" w:customStyle="1">
    <w:name w:val="Título 5 Car"/>
    <w:basedOn w:val="Fuentedeprrafopredeter"/>
    <w:link w:val="Ttulo5"/>
    <w:uiPriority w:val="9"/>
    <w:semiHidden w:val="1"/>
    <w:rsid w:val="00DD490E"/>
    <w:rPr>
      <w:caps w:val="1"/>
      <w:color w:val="294f10" w:themeColor="accent2" w:themeShade="00007F"/>
      <w:spacing w:val="10"/>
    </w:rPr>
  </w:style>
  <w:style w:type="character" w:styleId="Ttulo6Car" w:customStyle="1">
    <w:name w:val="Título 6 Car"/>
    <w:basedOn w:val="Fuentedeprrafopredeter"/>
    <w:link w:val="Ttulo6"/>
    <w:uiPriority w:val="9"/>
    <w:semiHidden w:val="1"/>
    <w:rsid w:val="00DD490E"/>
    <w:rPr>
      <w:caps w:val="1"/>
      <w:color w:val="3e7718" w:themeColor="accent2" w:themeShade="0000BF"/>
      <w:spacing w:val="10"/>
    </w:rPr>
  </w:style>
  <w:style w:type="character" w:styleId="Ttulo7Car" w:customStyle="1">
    <w:name w:val="Título 7 Car"/>
    <w:basedOn w:val="Fuentedeprrafopredeter"/>
    <w:link w:val="Ttulo7"/>
    <w:uiPriority w:val="9"/>
    <w:semiHidden w:val="1"/>
    <w:rsid w:val="00DD490E"/>
    <w:rPr>
      <w:i w:val="1"/>
      <w:iCs w:val="1"/>
      <w:caps w:val="1"/>
      <w:color w:val="3e7718" w:themeColor="accent2" w:themeShade="0000BF"/>
      <w:spacing w:val="10"/>
    </w:rPr>
  </w:style>
  <w:style w:type="character" w:styleId="Ttulo8Car" w:customStyle="1">
    <w:name w:val="Título 8 Car"/>
    <w:basedOn w:val="Fuentedeprrafopredeter"/>
    <w:link w:val="Ttulo8"/>
    <w:uiPriority w:val="9"/>
    <w:semiHidden w:val="1"/>
    <w:rsid w:val="00DD490E"/>
    <w:rPr>
      <w:caps w:val="1"/>
      <w:spacing w:val="10"/>
      <w:sz w:val="20"/>
      <w:szCs w:val="20"/>
    </w:rPr>
  </w:style>
  <w:style w:type="character" w:styleId="Ttulo9Car" w:customStyle="1">
    <w:name w:val="Título 9 Car"/>
    <w:basedOn w:val="Fuentedeprrafopredeter"/>
    <w:link w:val="Ttulo9"/>
    <w:uiPriority w:val="9"/>
    <w:semiHidden w:val="1"/>
    <w:rsid w:val="00DD490E"/>
    <w:rPr>
      <w:i w:val="1"/>
      <w:iCs w:val="1"/>
      <w:caps w:val="1"/>
      <w:spacing w:val="10"/>
      <w:sz w:val="20"/>
      <w:szCs w:val="20"/>
    </w:rPr>
  </w:style>
  <w:style w:type="paragraph" w:styleId="Ttulo">
    <w:name w:val="Title"/>
    <w:basedOn w:val="Normal"/>
    <w:next w:val="Normal"/>
    <w:link w:val="TtuloCar"/>
    <w:uiPriority w:val="10"/>
    <w:qFormat w:val="1"/>
    <w:rsid w:val="00DD490E"/>
    <w:pPr>
      <w:pBdr>
        <w:top w:color="2a5010" w:space="1" w:sz="2" w:themeColor="accent2" w:themeShade="000080" w:val="dotted"/>
        <w:bottom w:color="2a5010" w:space="6" w:sz="2" w:themeColor="accent2" w:themeShade="000080" w:val="dotted"/>
      </w:pBdr>
      <w:spacing w:after="300" w:before="500" w:line="240" w:lineRule="auto"/>
      <w:jc w:val="center"/>
    </w:pPr>
    <w:rPr>
      <w:caps w:val="1"/>
      <w:color w:val="2a5010" w:themeColor="accent2" w:themeShade="000080"/>
      <w:spacing w:val="50"/>
      <w:sz w:val="44"/>
      <w:szCs w:val="44"/>
    </w:rPr>
  </w:style>
  <w:style w:type="character" w:styleId="TtuloCar" w:customStyle="1">
    <w:name w:val="Título Car"/>
    <w:basedOn w:val="Fuentedeprrafopredeter"/>
    <w:link w:val="Ttulo"/>
    <w:uiPriority w:val="10"/>
    <w:rsid w:val="00DD490E"/>
    <w:rPr>
      <w:caps w:val="1"/>
      <w:color w:val="2a5010" w:themeColor="accent2" w:themeShade="000080"/>
      <w:spacing w:val="50"/>
      <w:sz w:val="44"/>
      <w:szCs w:val="44"/>
    </w:rPr>
  </w:style>
  <w:style w:type="paragraph" w:styleId="Subttulo">
    <w:name w:val="Subtitle"/>
    <w:basedOn w:val="Normal"/>
    <w:next w:val="Normal"/>
    <w:link w:val="SubttuloCar"/>
    <w:uiPriority w:val="11"/>
    <w:qFormat w:val="1"/>
    <w:rsid w:val="00DD490E"/>
    <w:pPr>
      <w:spacing w:after="560" w:line="240" w:lineRule="auto"/>
      <w:jc w:val="center"/>
    </w:pPr>
    <w:rPr>
      <w:caps w:val="1"/>
      <w:spacing w:val="20"/>
      <w:sz w:val="18"/>
      <w:szCs w:val="18"/>
    </w:rPr>
  </w:style>
  <w:style w:type="character" w:styleId="SubttuloCar" w:customStyle="1">
    <w:name w:val="Subtítulo Car"/>
    <w:basedOn w:val="Fuentedeprrafopredeter"/>
    <w:link w:val="Subttulo"/>
    <w:uiPriority w:val="11"/>
    <w:rsid w:val="00DD490E"/>
    <w:rPr>
      <w:caps w:val="1"/>
      <w:spacing w:val="20"/>
      <w:sz w:val="18"/>
      <w:szCs w:val="18"/>
    </w:rPr>
  </w:style>
  <w:style w:type="paragraph" w:styleId="Cita">
    <w:name w:val="Quote"/>
    <w:basedOn w:val="Normal"/>
    <w:next w:val="Normal"/>
    <w:link w:val="CitaCar"/>
    <w:uiPriority w:val="29"/>
    <w:qFormat w:val="1"/>
    <w:rsid w:val="00DD490E"/>
    <w:rPr>
      <w:i w:val="1"/>
      <w:iCs w:val="1"/>
    </w:rPr>
  </w:style>
  <w:style w:type="character" w:styleId="CitaCar" w:customStyle="1">
    <w:name w:val="Cita Car"/>
    <w:basedOn w:val="Fuentedeprrafopredeter"/>
    <w:link w:val="Cita"/>
    <w:uiPriority w:val="29"/>
    <w:rsid w:val="00DD490E"/>
    <w:rPr>
      <w:i w:val="1"/>
      <w:iCs w:val="1"/>
    </w:rPr>
  </w:style>
  <w:style w:type="paragraph" w:styleId="Prrafodelista">
    <w:name w:val="List Paragraph"/>
    <w:basedOn w:val="Normal"/>
    <w:uiPriority w:val="34"/>
    <w:qFormat w:val="1"/>
    <w:rsid w:val="00DD490E"/>
    <w:pPr>
      <w:ind w:left="720"/>
      <w:contextualSpacing w:val="1"/>
    </w:pPr>
  </w:style>
  <w:style w:type="character" w:styleId="nfasisintenso">
    <w:name w:val="Intense Emphasis"/>
    <w:uiPriority w:val="21"/>
    <w:qFormat w:val="1"/>
    <w:rsid w:val="00DD490E"/>
    <w:rPr>
      <w:i w:val="1"/>
      <w:iCs w:val="1"/>
      <w:caps w:val="1"/>
      <w:spacing w:val="10"/>
      <w:sz w:val="20"/>
      <w:szCs w:val="20"/>
    </w:rPr>
  </w:style>
  <w:style w:type="paragraph" w:styleId="Citadestacada">
    <w:name w:val="Intense Quote"/>
    <w:basedOn w:val="Normal"/>
    <w:next w:val="Normal"/>
    <w:link w:val="CitadestacadaCar"/>
    <w:uiPriority w:val="30"/>
    <w:qFormat w:val="1"/>
    <w:rsid w:val="00DD490E"/>
    <w:pPr>
      <w:pBdr>
        <w:top w:color="2a5010" w:space="10" w:sz="2" w:themeColor="accent2" w:themeShade="000080" w:val="dotted"/>
        <w:bottom w:color="2a5010" w:space="4" w:sz="2" w:themeColor="accent2" w:themeShade="000080" w:val="dotted"/>
      </w:pBdr>
      <w:spacing w:before="160" w:line="300" w:lineRule="auto"/>
      <w:ind w:left="1440" w:right="1440"/>
    </w:pPr>
    <w:rPr>
      <w:caps w:val="1"/>
      <w:color w:val="294f10" w:themeColor="accent2" w:themeShade="00007F"/>
      <w:spacing w:val="5"/>
      <w:sz w:val="20"/>
      <w:szCs w:val="20"/>
    </w:rPr>
  </w:style>
  <w:style w:type="character" w:styleId="CitadestacadaCar" w:customStyle="1">
    <w:name w:val="Cita destacada Car"/>
    <w:basedOn w:val="Fuentedeprrafopredeter"/>
    <w:link w:val="Citadestacada"/>
    <w:uiPriority w:val="30"/>
    <w:rsid w:val="00DD490E"/>
    <w:rPr>
      <w:caps w:val="1"/>
      <w:color w:val="294f10" w:themeColor="accent2" w:themeShade="00007F"/>
      <w:spacing w:val="5"/>
      <w:sz w:val="20"/>
      <w:szCs w:val="20"/>
    </w:rPr>
  </w:style>
  <w:style w:type="character" w:styleId="Referenciaintensa">
    <w:name w:val="Intense Reference"/>
    <w:uiPriority w:val="32"/>
    <w:qFormat w:val="1"/>
    <w:rsid w:val="00DD490E"/>
    <w:rPr>
      <w:rFonts w:asciiTheme="minorHAnsi" w:cstheme="minorBidi" w:eastAsiaTheme="minorEastAsia" w:hAnsiTheme="minorHAnsi"/>
      <w:b w:val="1"/>
      <w:bCs w:val="1"/>
      <w:i w:val="1"/>
      <w:iCs w:val="1"/>
      <w:color w:val="294f10" w:themeColor="accent2" w:themeShade="00007F"/>
    </w:rPr>
  </w:style>
  <w:style w:type="paragraph" w:styleId="Encabezado">
    <w:name w:val="header"/>
    <w:basedOn w:val="Normal"/>
    <w:link w:val="EncabezadoCar"/>
    <w:uiPriority w:val="99"/>
    <w:unhideWhenUsed w:val="1"/>
    <w:rsid w:val="00DD490E"/>
    <w:pPr>
      <w:tabs>
        <w:tab w:val="center" w:pos="4419"/>
        <w:tab w:val="right" w:pos="8838"/>
      </w:tabs>
    </w:pPr>
  </w:style>
  <w:style w:type="character" w:styleId="EncabezadoCar" w:customStyle="1">
    <w:name w:val="Encabezado Car"/>
    <w:basedOn w:val="Fuentedeprrafopredeter"/>
    <w:link w:val="Encabezado"/>
    <w:uiPriority w:val="99"/>
    <w:rsid w:val="00DD490E"/>
  </w:style>
  <w:style w:type="paragraph" w:styleId="Piedepgina">
    <w:name w:val="footer"/>
    <w:basedOn w:val="Normal"/>
    <w:link w:val="PiedepginaCar"/>
    <w:uiPriority w:val="99"/>
    <w:unhideWhenUsed w:val="1"/>
    <w:rsid w:val="00DD490E"/>
    <w:pPr>
      <w:tabs>
        <w:tab w:val="center" w:pos="4419"/>
        <w:tab w:val="right" w:pos="8838"/>
      </w:tabs>
    </w:pPr>
  </w:style>
  <w:style w:type="character" w:styleId="PiedepginaCar" w:customStyle="1">
    <w:name w:val="Pie de página Car"/>
    <w:basedOn w:val="Fuentedeprrafopredeter"/>
    <w:link w:val="Piedepgina"/>
    <w:uiPriority w:val="99"/>
    <w:rsid w:val="00DD490E"/>
  </w:style>
  <w:style w:type="paragraph" w:styleId="Descripcin">
    <w:name w:val="caption"/>
    <w:basedOn w:val="Normal"/>
    <w:next w:val="Normal"/>
    <w:uiPriority w:val="35"/>
    <w:semiHidden w:val="1"/>
    <w:unhideWhenUsed w:val="1"/>
    <w:qFormat w:val="1"/>
    <w:rsid w:val="00DD490E"/>
    <w:rPr>
      <w:caps w:val="1"/>
      <w:spacing w:val="10"/>
      <w:sz w:val="18"/>
      <w:szCs w:val="18"/>
    </w:rPr>
  </w:style>
  <w:style w:type="character" w:styleId="Textoennegrita">
    <w:name w:val="Strong"/>
    <w:uiPriority w:val="22"/>
    <w:qFormat w:val="1"/>
    <w:rsid w:val="00DD490E"/>
    <w:rPr>
      <w:b w:val="1"/>
      <w:bCs w:val="1"/>
      <w:color w:val="3e7718" w:themeColor="accent2" w:themeShade="0000BF"/>
      <w:spacing w:val="5"/>
    </w:rPr>
  </w:style>
  <w:style w:type="character" w:styleId="nfasis">
    <w:name w:val="Emphasis"/>
    <w:uiPriority w:val="20"/>
    <w:qFormat w:val="1"/>
    <w:rsid w:val="00DD490E"/>
    <w:rPr>
      <w:caps w:val="1"/>
      <w:spacing w:val="5"/>
      <w:sz w:val="20"/>
      <w:szCs w:val="20"/>
    </w:rPr>
  </w:style>
  <w:style w:type="paragraph" w:styleId="Sinespaciado">
    <w:name w:val="No Spacing"/>
    <w:basedOn w:val="Normal"/>
    <w:link w:val="SinespaciadoCar"/>
    <w:uiPriority w:val="1"/>
    <w:qFormat w:val="1"/>
    <w:rsid w:val="00DD490E"/>
    <w:pPr>
      <w:spacing w:after="0" w:line="240" w:lineRule="auto"/>
    </w:pPr>
  </w:style>
  <w:style w:type="character" w:styleId="nfasissutil">
    <w:name w:val="Subtle Emphasis"/>
    <w:uiPriority w:val="19"/>
    <w:qFormat w:val="1"/>
    <w:rsid w:val="00DD490E"/>
    <w:rPr>
      <w:i w:val="1"/>
      <w:iCs w:val="1"/>
    </w:rPr>
  </w:style>
  <w:style w:type="character" w:styleId="Referenciasutil">
    <w:name w:val="Subtle Reference"/>
    <w:basedOn w:val="Fuentedeprrafopredeter"/>
    <w:uiPriority w:val="31"/>
    <w:qFormat w:val="1"/>
    <w:rsid w:val="00DD490E"/>
    <w:rPr>
      <w:rFonts w:asciiTheme="minorHAnsi" w:cstheme="minorBidi" w:eastAsiaTheme="minorEastAsia" w:hAnsiTheme="minorHAnsi"/>
      <w:i w:val="1"/>
      <w:iCs w:val="1"/>
      <w:color w:val="294f10" w:themeColor="accent2" w:themeShade="00007F"/>
    </w:rPr>
  </w:style>
  <w:style w:type="character" w:styleId="Ttulodellibro">
    <w:name w:val="Book Title"/>
    <w:uiPriority w:val="33"/>
    <w:qFormat w:val="1"/>
    <w:rsid w:val="00DD490E"/>
    <w:rPr>
      <w:caps w:val="1"/>
      <w:color w:val="294f10" w:themeColor="accent2" w:themeShade="00007F"/>
      <w:spacing w:val="5"/>
      <w:u w:color="294f10" w:themeColor="accent2" w:themeShade="00007F"/>
    </w:rPr>
  </w:style>
  <w:style w:type="paragraph" w:styleId="TtuloTDC">
    <w:name w:val="TOC Heading"/>
    <w:basedOn w:val="Ttulo1"/>
    <w:next w:val="Normal"/>
    <w:uiPriority w:val="39"/>
    <w:semiHidden w:val="1"/>
    <w:unhideWhenUsed w:val="1"/>
    <w:qFormat w:val="1"/>
    <w:rsid w:val="00DD490E"/>
    <w:pPr>
      <w:outlineLvl w:val="9"/>
    </w:pPr>
  </w:style>
  <w:style w:type="character" w:styleId="SinespaciadoCar" w:customStyle="1">
    <w:name w:val="Sin espaciado Car"/>
    <w:basedOn w:val="Fuentedeprrafopredeter"/>
    <w:link w:val="Sinespaciado"/>
    <w:uiPriority w:val="1"/>
    <w:rsid w:val="00DD490E"/>
  </w:style>
  <w:style w:type="paragraph" w:styleId="NormalWeb">
    <w:name w:val="Normal (Web)"/>
    <w:basedOn w:val="Normal"/>
    <w:uiPriority w:val="99"/>
    <w:unhideWhenUsed w:val="1"/>
    <w:rsid w:val="005C2338"/>
    <w:pPr>
      <w:spacing w:after="100" w:afterAutospacing="1" w:before="100" w:beforeAutospacing="1" w:line="240" w:lineRule="auto"/>
    </w:pPr>
    <w:rPr>
      <w:rFonts w:ascii="Times New Roman" w:cs="Times New Roman" w:eastAsia="Times New Roman" w:hAnsi="Times New Roman"/>
      <w:sz w:val="24"/>
      <w:szCs w:val="24"/>
      <w:lang w:eastAsia="es-MX"/>
    </w:rPr>
  </w:style>
  <w:style w:type="table" w:styleId="Tablaconcuadrcula">
    <w:name w:val="Table Grid"/>
    <w:basedOn w:val="Tablanormal"/>
    <w:uiPriority w:val="39"/>
    <w:rsid w:val="00B44CB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clara-nfasis1">
    <w:name w:val="Grid Table 1 Light Accent 1"/>
    <w:basedOn w:val="Tablanormal"/>
    <w:uiPriority w:val="46"/>
    <w:rsid w:val="00B44CBF"/>
    <w:pPr>
      <w:spacing w:after="0" w:line="240" w:lineRule="auto"/>
    </w:pPr>
    <w:tblPr>
      <w:tblStyleRowBandSize w:val="1"/>
      <w:tblStyleColBandSize w:val="1"/>
      <w:tblBorders>
        <w:top w:color="d4eca1" w:space="0" w:sz="4" w:themeColor="accent1" w:themeTint="000066" w:val="single"/>
        <w:left w:color="d4eca1" w:space="0" w:sz="4" w:themeColor="accent1" w:themeTint="000066" w:val="single"/>
        <w:bottom w:color="d4eca1" w:space="0" w:sz="4" w:themeColor="accent1" w:themeTint="000066" w:val="single"/>
        <w:right w:color="d4eca1" w:space="0" w:sz="4" w:themeColor="accent1" w:themeTint="000066" w:val="single"/>
        <w:insideH w:color="d4eca1" w:space="0" w:sz="4" w:themeColor="accent1" w:themeTint="000066" w:val="single"/>
        <w:insideV w:color="d4eca1" w:space="0" w:sz="4" w:themeColor="accent1" w:themeTint="000066" w:val="single"/>
      </w:tblBorders>
    </w:tblPr>
    <w:tblStylePr w:type="firstRow">
      <w:rPr>
        <w:b w:val="1"/>
        <w:bCs w:val="1"/>
      </w:rPr>
      <w:tblPr/>
      <w:tcPr>
        <w:tcBorders>
          <w:bottom w:color="bfe373" w:space="0" w:sz="12" w:themeColor="accent1" w:themeTint="000099" w:val="single"/>
        </w:tcBorders>
      </w:tcPr>
    </w:tblStylePr>
    <w:tblStylePr w:type="lastRow">
      <w:rPr>
        <w:b w:val="1"/>
        <w:bCs w:val="1"/>
      </w:rPr>
      <w:tblPr/>
      <w:tcPr>
        <w:tcBorders>
          <w:top w:color="bfe373" w:space="0" w:sz="2" w:themeColor="accent1" w:themeTint="000099" w:val="double"/>
        </w:tcBorders>
      </w:tcPr>
    </w:tblStylePr>
    <w:tblStylePr w:type="firstCol">
      <w:rPr>
        <w:b w:val="1"/>
        <w:bCs w:val="1"/>
      </w:rPr>
    </w:tblStylePr>
    <w:tblStylePr w:type="lastCol">
      <w:rPr>
        <w:b w:val="1"/>
        <w:bCs w:val="1"/>
      </w:rPr>
    </w:tblStylePr>
  </w:style>
  <w:style w:type="table" w:styleId="Tablaconcuadrcula3-nfasis2">
    <w:name w:val="Grid Table 3 Accent 2"/>
    <w:basedOn w:val="Tablanormal"/>
    <w:uiPriority w:val="48"/>
    <w:rsid w:val="00B44CBF"/>
    <w:pPr>
      <w:spacing w:after="0" w:line="240" w:lineRule="auto"/>
    </w:pPr>
    <w:tblPr>
      <w:tblStyleRowBandSize w:val="1"/>
      <w:tblStyleColBandSize w:val="1"/>
      <w:tblBorders>
        <w:top w:color="93de61" w:space="0" w:sz="4" w:themeColor="accent2" w:themeTint="000099" w:val="single"/>
        <w:left w:color="93de61" w:space="0" w:sz="4" w:themeColor="accent2" w:themeTint="000099" w:val="single"/>
        <w:bottom w:color="93de61" w:space="0" w:sz="4" w:themeColor="accent2" w:themeTint="000099" w:val="single"/>
        <w:right w:color="93de61" w:space="0" w:sz="4" w:themeColor="accent2" w:themeTint="000099" w:val="single"/>
        <w:insideH w:color="93de61" w:space="0" w:sz="4" w:themeColor="accent2" w:themeTint="000099" w:val="single"/>
        <w:insideV w:color="93de61"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af4ca" w:themeFill="accent2" w:themeFillTint="000033" w:val="clear"/>
      </w:tcPr>
    </w:tblStylePr>
    <w:tblStylePr w:type="band1Horz">
      <w:tblPr/>
      <w:tcPr>
        <w:shd w:color="auto" w:fill="daf4ca" w:themeFill="accent2" w:themeFillTint="000033" w:val="clear"/>
      </w:tcPr>
    </w:tblStylePr>
    <w:tblStylePr w:type="neCell">
      <w:tblPr/>
      <w:tcPr>
        <w:tcBorders>
          <w:bottom w:color="93de61" w:space="0" w:sz="4" w:themeColor="accent2" w:themeTint="000099" w:val="single"/>
        </w:tcBorders>
      </w:tcPr>
    </w:tblStylePr>
    <w:tblStylePr w:type="nwCell">
      <w:tblPr/>
      <w:tcPr>
        <w:tcBorders>
          <w:bottom w:color="93de61" w:space="0" w:sz="4" w:themeColor="accent2" w:themeTint="000099" w:val="single"/>
        </w:tcBorders>
      </w:tcPr>
    </w:tblStylePr>
    <w:tblStylePr w:type="seCell">
      <w:tblPr/>
      <w:tcPr>
        <w:tcBorders>
          <w:top w:color="93de61" w:space="0" w:sz="4" w:themeColor="accent2" w:themeTint="000099" w:val="single"/>
        </w:tcBorders>
      </w:tcPr>
    </w:tblStylePr>
    <w:tblStylePr w:type="swCell">
      <w:tblPr/>
      <w:tcPr>
        <w:tcBorders>
          <w:top w:color="93de61" w:space="0" w:sz="4" w:themeColor="accent2" w:themeTint="000099" w:val="single"/>
        </w:tcBorders>
      </w:tcPr>
    </w:tblStylePr>
  </w:style>
  <w:style w:type="table" w:styleId="Tablaconcuadrcula3-nfasis6">
    <w:name w:val="Grid Table 3 Accent 6"/>
    <w:basedOn w:val="Tablanormal"/>
    <w:uiPriority w:val="48"/>
    <w:rsid w:val="00B44CBF"/>
    <w:pPr>
      <w:spacing w:after="0" w:line="240" w:lineRule="auto"/>
    </w:pPr>
    <w:tblPr>
      <w:tblStyleRowBandSize w:val="1"/>
      <w:tblStyleColBandSize w:val="1"/>
      <w:tblBorders>
        <w:top w:color="c1b895" w:space="0" w:sz="4" w:themeColor="accent6" w:themeTint="000099" w:val="single"/>
        <w:left w:color="c1b895" w:space="0" w:sz="4" w:themeColor="accent6" w:themeTint="000099" w:val="single"/>
        <w:bottom w:color="c1b895" w:space="0" w:sz="4" w:themeColor="accent6" w:themeTint="000099" w:val="single"/>
        <w:right w:color="c1b895" w:space="0" w:sz="4" w:themeColor="accent6" w:themeTint="000099" w:val="single"/>
        <w:insideH w:color="c1b895" w:space="0" w:sz="4" w:themeColor="accent6" w:themeTint="000099" w:val="single"/>
        <w:insideV w:color="c1b895"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ae7db" w:themeFill="accent6" w:themeFillTint="000033" w:val="clear"/>
      </w:tcPr>
    </w:tblStylePr>
    <w:tblStylePr w:type="band1Horz">
      <w:tblPr/>
      <w:tcPr>
        <w:shd w:color="auto" w:fill="eae7db" w:themeFill="accent6" w:themeFillTint="000033" w:val="clear"/>
      </w:tcPr>
    </w:tblStylePr>
    <w:tblStylePr w:type="neCell">
      <w:tblPr/>
      <w:tcPr>
        <w:tcBorders>
          <w:bottom w:color="c1b895" w:space="0" w:sz="4" w:themeColor="accent6" w:themeTint="000099" w:val="single"/>
        </w:tcBorders>
      </w:tcPr>
    </w:tblStylePr>
    <w:tblStylePr w:type="nwCell">
      <w:tblPr/>
      <w:tcPr>
        <w:tcBorders>
          <w:bottom w:color="c1b895" w:space="0" w:sz="4" w:themeColor="accent6" w:themeTint="000099" w:val="single"/>
        </w:tcBorders>
      </w:tcPr>
    </w:tblStylePr>
    <w:tblStylePr w:type="seCell">
      <w:tblPr/>
      <w:tcPr>
        <w:tcBorders>
          <w:top w:color="c1b895" w:space="0" w:sz="4" w:themeColor="accent6" w:themeTint="000099" w:val="single"/>
        </w:tcBorders>
      </w:tcPr>
    </w:tblStylePr>
    <w:tblStylePr w:type="swCell">
      <w:tblPr/>
      <w:tcPr>
        <w:tcBorders>
          <w:top w:color="c1b895" w:space="0" w:sz="4" w:themeColor="accent6" w:themeTint="000099" w:val="single"/>
        </w:tcBorders>
      </w:tcPr>
    </w:tblStylePr>
  </w:style>
  <w:style w:type="table" w:styleId="Tablaconcuadrcula4-nfasis2">
    <w:name w:val="Grid Table 4 Accent 2"/>
    <w:basedOn w:val="Tablanormal"/>
    <w:uiPriority w:val="49"/>
    <w:rsid w:val="00B44CBF"/>
    <w:pPr>
      <w:spacing w:after="0" w:line="240" w:lineRule="auto"/>
    </w:pPr>
    <w:tblPr>
      <w:tblStyleRowBandSize w:val="1"/>
      <w:tblStyleColBandSize w:val="1"/>
      <w:tblBorders>
        <w:top w:color="93de61" w:space="0" w:sz="4" w:themeColor="accent2" w:themeTint="000099" w:val="single"/>
        <w:left w:color="93de61" w:space="0" w:sz="4" w:themeColor="accent2" w:themeTint="000099" w:val="single"/>
        <w:bottom w:color="93de61" w:space="0" w:sz="4" w:themeColor="accent2" w:themeTint="000099" w:val="single"/>
        <w:right w:color="93de61" w:space="0" w:sz="4" w:themeColor="accent2" w:themeTint="000099" w:val="single"/>
        <w:insideH w:color="93de61" w:space="0" w:sz="4" w:themeColor="accent2" w:themeTint="000099" w:val="single"/>
        <w:insideV w:color="93de61" w:space="0" w:sz="4" w:themeColor="accent2" w:themeTint="000099" w:val="single"/>
      </w:tblBorders>
    </w:tblPr>
    <w:tblStylePr w:type="firstRow">
      <w:rPr>
        <w:b w:val="1"/>
        <w:bCs w:val="1"/>
        <w:color w:val="ffffff" w:themeColor="background1"/>
      </w:rPr>
      <w:tblPr/>
      <w:tcPr>
        <w:tcBorders>
          <w:top w:color="54a021" w:space="0" w:sz="4" w:themeColor="accent2" w:val="single"/>
          <w:left w:color="54a021" w:space="0" w:sz="4" w:themeColor="accent2" w:val="single"/>
          <w:bottom w:color="54a021" w:space="0" w:sz="4" w:themeColor="accent2" w:val="single"/>
          <w:right w:color="54a021" w:space="0" w:sz="4" w:themeColor="accent2" w:val="single"/>
          <w:insideH w:space="0" w:sz="0" w:val="nil"/>
          <w:insideV w:space="0" w:sz="0" w:val="nil"/>
        </w:tcBorders>
        <w:shd w:color="auto" w:fill="54a021" w:themeFill="accent2" w:val="clear"/>
      </w:tcPr>
    </w:tblStylePr>
    <w:tblStylePr w:type="lastRow">
      <w:rPr>
        <w:b w:val="1"/>
        <w:bCs w:val="1"/>
      </w:rPr>
      <w:tblPr/>
      <w:tcPr>
        <w:tcBorders>
          <w:top w:color="54a021" w:space="0" w:sz="4" w:themeColor="accent2" w:val="double"/>
        </w:tcBorders>
      </w:tcPr>
    </w:tblStylePr>
    <w:tblStylePr w:type="firstCol">
      <w:rPr>
        <w:b w:val="1"/>
        <w:bCs w:val="1"/>
      </w:rPr>
    </w:tblStylePr>
    <w:tblStylePr w:type="lastCol">
      <w:rPr>
        <w:b w:val="1"/>
        <w:bCs w:val="1"/>
      </w:rPr>
    </w:tblStylePr>
    <w:tblStylePr w:type="band1Vert">
      <w:tblPr/>
      <w:tcPr>
        <w:shd w:color="auto" w:fill="daf4ca" w:themeFill="accent2" w:themeFillTint="000033" w:val="clear"/>
      </w:tcPr>
    </w:tblStylePr>
    <w:tblStylePr w:type="band1Horz">
      <w:tblPr/>
      <w:tcPr>
        <w:shd w:color="auto" w:fill="daf4ca" w:themeFill="accent2" w:themeFillTint="000033" w:val="clear"/>
      </w:tcPr>
    </w:tblStylePr>
  </w:style>
  <w:style w:type="character" w:styleId="Hipervnculo">
    <w:name w:val="Hyperlink"/>
    <w:basedOn w:val="Fuentedeprrafopredeter"/>
    <w:uiPriority w:val="99"/>
    <w:semiHidden w:val="1"/>
    <w:unhideWhenUsed w:val="1"/>
    <w:rsid w:val="00C31454"/>
    <w:rPr>
      <w:color w:val="0000ff"/>
      <w:u w:val="single"/>
    </w:rPr>
  </w:style>
  <w:style w:type="character" w:styleId="Hipervnculovisitado">
    <w:name w:val="FollowedHyperlink"/>
    <w:basedOn w:val="Fuentedeprrafopredeter"/>
    <w:uiPriority w:val="99"/>
    <w:semiHidden w:val="1"/>
    <w:unhideWhenUsed w:val="1"/>
    <w:rsid w:val="00C31454"/>
    <w:rPr>
      <w:color w:val="b9d181" w:themeColor="followedHyperlink"/>
      <w:u w:val="single"/>
    </w:rPr>
  </w:style>
  <w:style w:type="character" w:styleId="andes-money-amountfraction" w:customStyle="1">
    <w:name w:val="andes-money-amount__fraction"/>
    <w:basedOn w:val="Fuentedeprrafopredeter"/>
    <w:rsid w:val="00574640"/>
  </w:style>
  <w:style w:type="paragraph" w:styleId="Subtitle">
    <w:name w:val="Subtitle"/>
    <w:basedOn w:val="Normal"/>
    <w:next w:val="Normal"/>
    <w:pPr>
      <w:spacing w:after="560" w:line="240" w:lineRule="auto"/>
      <w:jc w:val="center"/>
    </w:pPr>
    <w:rPr>
      <w:smallCaps w:val="1"/>
      <w:sz w:val="18"/>
      <w:szCs w:val="1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bf4ca" w:val="clear"/>
      </w:tcPr>
    </w:tblStylePr>
    <w:tblStylePr w:type="band1Vert">
      <w:tcPr>
        <w:shd w:fill="dbf4ca" w:val="clear"/>
      </w:tcPr>
    </w:tblStylePr>
    <w:tblStylePr w:type="firstCol">
      <w:rPr>
        <w:b w:val="1"/>
      </w:rPr>
    </w:tblStylePr>
    <w:tblStylePr w:type="firstRow">
      <w:rPr>
        <w:b w:val="1"/>
        <w:color w:val="ffffff"/>
      </w:rPr>
      <w:tcPr>
        <w:tcBorders>
          <w:top w:color="54a021" w:space="0" w:sz="4" w:val="single"/>
          <w:left w:color="54a021" w:space="0" w:sz="4" w:val="single"/>
          <w:bottom w:color="54a021" w:space="0" w:sz="4" w:val="single"/>
          <w:right w:color="54a021" w:space="0" w:sz="4" w:val="single"/>
          <w:insideH w:color="000000" w:space="0" w:sz="0" w:val="nil"/>
          <w:insideV w:color="000000" w:space="0" w:sz="0" w:val="nil"/>
        </w:tcBorders>
        <w:shd w:fill="54a021" w:val="clear"/>
      </w:tcPr>
    </w:tblStylePr>
    <w:tblStylePr w:type="lastCol">
      <w:rPr>
        <w:b w:val="1"/>
      </w:rPr>
    </w:tblStylePr>
    <w:tblStylePr w:type="lastRow">
      <w:rPr>
        <w:b w:val="1"/>
      </w:rPr>
      <w:tcPr>
        <w:tcBorders>
          <w:top w:color="54a021" w:space="0" w:sz="4" w:val="single"/>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3.png"/></Relationships>
</file>

<file path=word/theme/theme1.xml><?xml version="1.0" encoding="utf-8"?>
<a:theme xmlns:a="http://schemas.openxmlformats.org/drawingml/2006/main" name="Faceta">
  <a:themeElements>
    <a:clrScheme name="Faceta">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a">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a">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Ju+fN+Eyo3sOeVZQdedF6QoWbA==">CgMxLjA4AHIhMU5qcXJYcW5uaXJmeWtKUlNPYm1DRnJaQi1DdFhrY2lK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2024-01-22T03:57:00Z</dcterms:created>
  <dc:creator>DIEGO ALEJANDRO BOADA MORALES</dc:creator>
</cp:coreProperties>
</file>