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5BA5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p w14:paraId="3403A5DB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6"/>
        <w:tblW w:w="9964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3D43D8" w:rsidRPr="00DB7AE5" w14:paraId="62153592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0AFE8A8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8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3D43D8" w:rsidRPr="00DB7AE5" w14:paraId="2E07D267" w14:textId="77777777" w:rsidTr="001406F1">
        <w:trPr>
          <w:trHeight w:val="60"/>
        </w:trPr>
        <w:tc>
          <w:tcPr>
            <w:tcW w:w="4910" w:type="dxa"/>
            <w:shd w:val="clear" w:color="auto" w:fill="FFFFFF" w:themeFill="background1"/>
          </w:tcPr>
          <w:p w14:paraId="62B5000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FECHA DE APLICACIÓN: </w:t>
            </w:r>
          </w:p>
        </w:tc>
        <w:tc>
          <w:tcPr>
            <w:tcW w:w="5054" w:type="dxa"/>
            <w:shd w:val="clear" w:color="auto" w:fill="FFFFFF" w:themeFill="background1"/>
          </w:tcPr>
          <w:p w14:paraId="54CF4145" w14:textId="3A2996EE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DURACIÓN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DE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EVALUACIÓN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="0028005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15 minutos por GAES</w:t>
            </w:r>
          </w:p>
        </w:tc>
      </w:tr>
      <w:tr w:rsidR="003D43D8" w:rsidRPr="00DB7AE5" w14:paraId="3D925178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D1F8731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CÓDIGO PARA IDENTIFICACIÓN DEL INSTRUMENTO:   </w:t>
            </w:r>
          </w:p>
        </w:tc>
      </w:tr>
      <w:tr w:rsidR="003D43D8" w:rsidRPr="00DB7AE5" w14:paraId="57411B1D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314C4D60" w14:textId="69754655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Y CÓDIGO DEL PROGRAMA DE FORMACIÓN: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ANÁLISIS Y DESARROLLO DE </w:t>
            </w:r>
            <w:r w:rsidR="00FD14BB"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SOFTWARE - 228118</w:t>
            </w:r>
          </w:p>
        </w:tc>
      </w:tr>
      <w:tr w:rsidR="003D43D8" w:rsidRPr="00DB7AE5" w14:paraId="3793FD5F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7BA0D0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No. DE FICHA: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784D1F6A" w14:textId="77777777" w:rsidTr="001406F1">
        <w:trPr>
          <w:trHeight w:val="960"/>
        </w:trPr>
        <w:tc>
          <w:tcPr>
            <w:tcW w:w="9964" w:type="dxa"/>
            <w:gridSpan w:val="2"/>
            <w:shd w:val="clear" w:color="auto" w:fill="FFFFFF" w:themeFill="background1"/>
          </w:tcPr>
          <w:p w14:paraId="436C0858" w14:textId="360AECE8" w:rsidR="003D43D8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CRITERIOS DE EVALUACIÓN ASOCIADOS:</w:t>
            </w:r>
          </w:p>
          <w:p w14:paraId="5C2F62BC" w14:textId="77777777" w:rsidR="00DB7AE5" w:rsidRPr="00DB7AE5" w:rsidRDefault="00DB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D31A4BA" w14:textId="571284D7" w:rsidR="00FD14BB" w:rsidRPr="00DB7AE5" w:rsidRDefault="00FD14BB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Interpreta el informe de diseño para definir el plan de trabajo en la construcción del software. </w:t>
            </w:r>
          </w:p>
          <w:p w14:paraId="31718153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desarrollo de acuerdo con las condiciones del software a construir. </w:t>
            </w:r>
          </w:p>
          <w:p w14:paraId="7F03D43C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versionamiento para el control de cambios en el código. </w:t>
            </w:r>
          </w:p>
          <w:p w14:paraId="7C7F1574" w14:textId="3DA07A68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Define estándares de codificación de acuerdo con las reglas de la plataforma de desarrollo seleccionada.</w:t>
            </w:r>
          </w:p>
          <w:p w14:paraId="2288E1DA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3D43D8" w:rsidRPr="00DB7AE5" w14:paraId="42E1F17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1BB20B1" w14:textId="32BEF64D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DEL INSTRUCTOR</w:t>
            </w:r>
            <w:r w:rsidR="00610A1E"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- TUTOR: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0C42E3A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5B4C37D" w14:textId="14921A15" w:rsidR="00610A1E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 LOS APRENDICES</w:t>
            </w:r>
            <w:r w:rsidR="004F5AA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7163CCEA" w14:textId="1CB92618" w:rsidR="00610A1E" w:rsidRPr="00DB7AE5" w:rsidRDefault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05F72E94" w14:textId="04C283C2" w:rsidR="00610A1E" w:rsidRPr="00DB7AE5" w:rsidRDefault="00610A1E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14542A93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left="360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  <w:p w14:paraId="7BF1F4A2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6F094553" w14:textId="647ECED9" w:rsidR="00610A1E" w:rsidRPr="00DB7AE5" w:rsidRDefault="00610A1E" w:rsidP="00610A1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Fase: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ejecución </w:t>
      </w:r>
      <w:r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AP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: Codificar los módulos del </w:t>
      </w:r>
      <w:r w:rsidR="000F12CC"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software; </w:t>
      </w:r>
      <w:r w:rsidR="000F12CC"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AA</w:t>
      </w: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B7AE5">
        <w:rPr>
          <w:rFonts w:asciiTheme="majorHAnsi" w:hAnsiTheme="majorHAnsi" w:cstheme="majorHAnsi"/>
          <w:sz w:val="22"/>
          <w:szCs w:val="22"/>
        </w:rPr>
        <w:t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RPr="00DB7AE5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14:paraId="5E1F7DB0" w14:textId="514DC9BB" w:rsidR="003D43D8" w:rsidRPr="00DB7AE5" w:rsidRDefault="003D43D8" w:rsidP="001406F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5"/>
        <w:tblW w:w="1021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035"/>
        <w:gridCol w:w="4260"/>
        <w:gridCol w:w="660"/>
        <w:gridCol w:w="540"/>
        <w:gridCol w:w="3720"/>
      </w:tblGrid>
      <w:tr w:rsidR="003D43D8" w:rsidRPr="00DB7AE5" w14:paraId="0DE3665E" w14:textId="77777777" w:rsidTr="001406F1">
        <w:trPr>
          <w:trHeight w:val="260"/>
        </w:trPr>
        <w:tc>
          <w:tcPr>
            <w:tcW w:w="10215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925BEF2" w14:textId="592D4485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LISTA DE VERIFICACIÓN PARA VALORAR EL</w:t>
            </w:r>
            <w:r w:rsidRPr="00DB7AE5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  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Desempeño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Producto 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</w:p>
          <w:p w14:paraId="381B4D57" w14:textId="5F0105AB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7CA54EF2" w14:textId="21B7A8CB" w:rsidR="00610A1E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Estimados aprendices:</w:t>
            </w:r>
          </w:p>
          <w:p w14:paraId="784E018F" w14:textId="639ECDFF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E51A400" w14:textId="49EA9DA0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 xml:space="preserve">Este instrumento ha sido preparado por sus instructores para verificar y validar cada uno de los ítems enunciados </w:t>
            </w:r>
          </w:p>
          <w:p w14:paraId="29DC3D03" w14:textId="2DF5F50C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En los diferentes componentes, los invito </w:t>
            </w:r>
            <w:proofErr w:type="gramStart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</w:t>
            </w:r>
            <w:proofErr w:type="gramEnd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tener en cuenta la información suministrada en este Instrumento para su preparación y exposición ante los jurados invitados.</w:t>
            </w:r>
          </w:p>
          <w:p w14:paraId="4FC6A061" w14:textId="77777777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71356D77" w14:textId="5E97D627" w:rsidR="003D43D8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14:paraId="29B56AB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2FCAB08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Esta actividad evaluativa hace parte de su proceso de formación y permite identificar su grado de aprehensión 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 xml:space="preserve">frente a los procesos y/o procedimientos asociados a su programa de formación. </w:t>
            </w:r>
          </w:p>
        </w:tc>
      </w:tr>
      <w:tr w:rsidR="003D43D8" w:rsidRPr="00DB7AE5" w14:paraId="52246012" w14:textId="77777777" w:rsidTr="001406F1">
        <w:trPr>
          <w:trHeight w:val="431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7DADB8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lastRenderedPageBreak/>
              <w:t>INDICADORES COMPONENTE TÉCNICO</w:t>
            </w:r>
          </w:p>
        </w:tc>
      </w:tr>
      <w:tr w:rsidR="003D43D8" w:rsidRPr="00DB7AE5" w14:paraId="25BB1EE7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8867BD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A48BC4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36B77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CD4AB4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008F70E4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9D5D8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1A0D8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886268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D80AFC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E461F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4F5AAB" w:rsidRPr="00DB7AE5" w14:paraId="43E5E5C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8B35BA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990101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software evidencia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autenticación y manejo dinámico de roles.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C8546F" w14:textId="44CCDFA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5C14B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C92B992" w14:textId="06026C82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 w:rsidRPr="000E380B"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450F193E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C4DDE" w14:textId="21973749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342A4C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Aplica en el sistema procedimientos almacenados y/o funciones. </w:t>
            </w:r>
          </w:p>
          <w:p w14:paraId="5247679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(no se admiten instrucciones SQL simples)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5F1994" w14:textId="02ACF5DE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FBF0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421F05E" w14:textId="3E27D50E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55ADCC52" w14:textId="77777777" w:rsidTr="001406F1">
        <w:trPr>
          <w:trHeight w:val="473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484A38" w14:textId="79B8D95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3</w:t>
            </w:r>
          </w:p>
          <w:p w14:paraId="4354395C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29515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Describe la creación de usuarios y privilegios a nivel de base de datos.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235FE8" w14:textId="4061043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23428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5821A41" w14:textId="77777777" w:rsidR="004F5AAB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</w:p>
          <w:p w14:paraId="2CBC7A55" w14:textId="32FBEE0E" w:rsidR="000E380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150D1184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843D89" w14:textId="4376EBFF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3958C7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Se evidencia el CRUD en el desarrollo de la aplicación del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0FCA58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D27C24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BF159C1" w14:textId="36173CE2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3C8E569D" w14:textId="77777777" w:rsidTr="001406F1">
        <w:trPr>
          <w:trHeight w:val="342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65A49C" w14:textId="2884FD0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68BC3B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El software evidencia la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generación</w:t>
            </w: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de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reportes de consultas realizadas por medio de filtros multicriterio.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09E8D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357B6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DCC2AB0" w14:textId="6E4F97FA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447D821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9D931C" w14:textId="5F314A08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7217D5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producto software contempla criterios de usabilidad como facilidad de aprendizaje, flexibilidad y robustez.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D2B9EA" w14:textId="64EB7F2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332625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24B0EA3" w14:textId="25297F3E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DISEÑO WEB</w:t>
            </w:r>
          </w:p>
        </w:tc>
      </w:tr>
      <w:tr w:rsidR="004F5AAB" w:rsidRPr="00DB7AE5" w14:paraId="02638DD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F3B3F3" w14:textId="61884BB2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4B28B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Utilizan repositorio para el manejo de versionamiento y trabajo en equipo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662AEE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89D19D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F3B561D" w14:textId="47115CFB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3D43D8" w:rsidRPr="00DB7AE5" w14:paraId="77156138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E791B34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HUMANÍSTICO</w:t>
            </w:r>
          </w:p>
        </w:tc>
      </w:tr>
      <w:tr w:rsidR="003D43D8" w:rsidRPr="00DB7AE5" w14:paraId="29F12F70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A3F9E8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5B24EC7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485140A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05EA51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7A0A557C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4B5B6BA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A2FCBA5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6A45D1F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A95427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2448D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882E18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7E74E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578954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Presentación personal de expositores.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3C130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B330F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46A2E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625583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0122BF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2E7B1A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 un lenguaje incluyente en la sustentación.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356763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CC441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C5CFB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2CD0488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B5050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8DA97D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Cumplimiento del tiempo establecido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AC0E1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A5F8A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640E63A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FE33520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33977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479E8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Participación de todos los integrantes del GAES.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9AA00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F907E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CB1E676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7ECB518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79FAF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9ED178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Apropiación del proyecto por parte de los y las integrantes del GAES (trabajo en equipo)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D6B15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5E8B7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419D9F4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550E7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903E43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55E32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Coloc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8F1B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5EC8E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E4F5A89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5962584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B64D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98E37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Acepta los aportes como sugerencias para mejorar y expresa su inconformidad con respeto.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9187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8FDC59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A910B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7CE8B6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CE1721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E37F9A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Uso adecuado de recursos audiovisuales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A3123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FE5E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871FB9C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6DDF22F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C5DDE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COMUNICACIÓN</w:t>
            </w:r>
          </w:p>
        </w:tc>
      </w:tr>
      <w:tr w:rsidR="003D43D8" w:rsidRPr="00DB7AE5" w14:paraId="2FB0538D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A0A8B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D74BAA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228D05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2CE4EC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1EA4F5AF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2115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E08E54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3C0DDD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90A88B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2AF27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04D139C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71F95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7846D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43839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1B587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61DEB1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786C62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9A298B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CA0711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Maneja correctamente el espacio y mantiene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lastRenderedPageBreak/>
              <w:t xml:space="preserve">contacto visual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con el auditorio.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7DD57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7227B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E6A854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60234D5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6BF70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F14208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Hace uso adecuado de los </w:t>
            </w:r>
            <w:proofErr w:type="spellStart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cualificadores</w:t>
            </w:r>
            <w:proofErr w:type="spellEnd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vocales (tono, ritmo, intensidad y volumen).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7EE8F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BD726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3DAA53F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425B5F9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B1AC2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INDICADORES COMPONENTE EMPRENDIMIENTO</w:t>
            </w:r>
          </w:p>
        </w:tc>
      </w:tr>
      <w:tr w:rsidR="003D43D8" w:rsidRPr="00DB7AE5" w14:paraId="1C8C2C1C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5C2E3A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A4617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3C36B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A0B3F6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OBSERVACIONES</w:t>
            </w:r>
          </w:p>
        </w:tc>
      </w:tr>
      <w:tr w:rsidR="003D43D8" w:rsidRPr="00DB7AE5" w14:paraId="41FFBD4A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84F1F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F4412C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91725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DDA00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51B7A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76E219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0D932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D22B43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 su empresa de acuerdo con la forma jurídica seleccionada.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D26D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C9325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9E354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8CC027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0B2D9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E0D93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Presenta el organigrama de su modelo de empresa con base en su idea de emprendimiento. (proyecto) 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FADBC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CDC98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B99D15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73CEB3D6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587BF9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INGLES</w:t>
            </w:r>
          </w:p>
        </w:tc>
      </w:tr>
      <w:tr w:rsidR="003D43D8" w:rsidRPr="00DB7AE5" w14:paraId="725104F8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D615C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F0F1318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05C4D5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01009B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4AE145AE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38A258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B8D45F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B828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8F707E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7DCE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354C987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3B08E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D1D7A4" w14:textId="550C263C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Comprende contenidos específicos y expresa sus ideas de forma oral y escrita mediante el uso de vocabulario. (</w:t>
            </w:r>
            <w:r w:rsidR="00DB7AE5"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inglés</w:t>
            </w: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general y técnico).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4A983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C74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EEEED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085013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823DE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8DF95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Utiliza en forma correcta la gramática escrita y oral. (Navegabilidad interfaz en inglés).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A2AB4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91E9F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C93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B9755A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8D2C0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DE91C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Refleja coherencia en su participación, utilizando principios de fonética y fónica en inglés. (</w:t>
            </w:r>
            <w:proofErr w:type="spellStart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Speaking</w:t>
            </w:r>
            <w:proofErr w:type="spellEnd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8AA66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1F937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0691D5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C51F04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4A6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91D9F" w14:textId="6F88731D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322C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5F59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A3B9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BE414B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7C520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26395C8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La intervención del aprendiz permite reconocer la preparación previa a la actividad desarrollada (Apropiación).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75FF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6CB8CA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9DF058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3EF3B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FB6FF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4026AFC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Sustenta oralmente los contenidos relacionados al Sistema de información correspondiente a la fase.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CF17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CEB7D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F6F17C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1D0F78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7F3E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B40F34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Presenta las evidencias de manera oportuna y de acuerdo con lo concertado (GAES).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B7F92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0DE676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F307A4E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598509D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B4B85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114B63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Reacciona apropiadamente a la retroalimentación   del instructor.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5BDA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C97B5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78DCA5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</w:tbl>
    <w:p w14:paraId="3F5944D1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EB1DF17" w14:textId="79859B35" w:rsidR="001406F1" w:rsidRDefault="001406F1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color w:val="000000"/>
          <w:sz w:val="22"/>
          <w:szCs w:val="22"/>
        </w:rPr>
        <w:br w:type="page"/>
      </w:r>
    </w:p>
    <w:p w14:paraId="15A04B06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4"/>
        <w:tblW w:w="9964" w:type="dxa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1159"/>
        <w:gridCol w:w="720"/>
        <w:gridCol w:w="2520"/>
        <w:gridCol w:w="609"/>
      </w:tblGrid>
      <w:tr w:rsidR="003D43D8" w:rsidRPr="00DB7AE5" w14:paraId="687338BF" w14:textId="77777777" w:rsidTr="001406F1">
        <w:trPr>
          <w:trHeight w:val="380"/>
          <w:jc w:val="center"/>
        </w:trPr>
        <w:tc>
          <w:tcPr>
            <w:tcW w:w="9964" w:type="dxa"/>
            <w:gridSpan w:val="6"/>
            <w:shd w:val="clear" w:color="auto" w:fill="BFBFBF" w:themeFill="background1" w:themeFillShade="BF"/>
            <w:vAlign w:val="center"/>
          </w:tcPr>
          <w:p w14:paraId="68C85509" w14:textId="77777777" w:rsidR="003D43D8" w:rsidRPr="00DB7AE5" w:rsidRDefault="00C2126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EVALUACIÓN</w:t>
            </w:r>
          </w:p>
        </w:tc>
      </w:tr>
      <w:tr w:rsidR="003D43D8" w:rsidRPr="00DB7AE5" w14:paraId="77FBB34C" w14:textId="77777777" w:rsidTr="001406F1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754E89B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OBSERVACIONES: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7F6C4764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ADF1446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0E1A6113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RECOMENDACIONES: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250AD020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86519" w:rsidRPr="00DB7AE5" w14:paraId="091D2564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4B198131" w14:textId="77777777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JUICIO DE VALOR: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4D3BB6A0" w14:textId="57F36BFE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APROBADO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8C95C9" w14:textId="37F84158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65B459F" w14:textId="284142FB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DEFICIENTE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7E547518" w14:textId="58B9FF86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7BDC412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3E30109F" w14:textId="77777777" w:rsidR="003D43D8" w:rsidRPr="00DB7AE5" w:rsidRDefault="003D43D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4FA6C71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INSTRUCTOR</w:t>
            </w:r>
          </w:p>
          <w:p w14:paraId="261F0C3C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102523D4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APRENDIZ</w:t>
            </w:r>
          </w:p>
        </w:tc>
      </w:tr>
      <w:tr w:rsidR="00DB7AE5" w:rsidRPr="00DB7AE5" w14:paraId="3226F6A2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5A42C5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E948108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629192B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0B3FE7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2D95B01A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2253D501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E82059F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D1E66A0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BBD27ED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32B17B27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5DCE48A7" w14:textId="77777777" w:rsidR="003D43D8" w:rsidRPr="00DB7AE5" w:rsidRDefault="00C2126B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>CONTROL DEL DOCUMENTO</w:t>
      </w:r>
    </w:p>
    <w:tbl>
      <w:tblPr>
        <w:tblStyle w:val="3"/>
        <w:tblW w:w="9969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3D43D8" w:rsidRPr="00DB7AE5" w14:paraId="407E2F3E" w14:textId="77777777" w:rsidTr="001406F1">
        <w:tc>
          <w:tcPr>
            <w:tcW w:w="1215" w:type="dxa"/>
            <w:shd w:val="clear" w:color="auto" w:fill="FFFFFF" w:themeFill="background1"/>
          </w:tcPr>
          <w:p w14:paraId="4DC6256E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4596C2FB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59" w:type="dxa"/>
            <w:shd w:val="clear" w:color="auto" w:fill="FFFFFF" w:themeFill="background1"/>
          </w:tcPr>
          <w:p w14:paraId="43C2DEBD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3055" w:type="dxa"/>
            <w:shd w:val="clear" w:color="auto" w:fill="FFFFFF" w:themeFill="background1"/>
          </w:tcPr>
          <w:p w14:paraId="25E7E46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800" w:type="dxa"/>
            <w:shd w:val="clear" w:color="auto" w:fill="FFFFFF" w:themeFill="background1"/>
          </w:tcPr>
          <w:p w14:paraId="4C324B43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</w:tr>
      <w:tr w:rsidR="003D43D8" w:rsidRPr="00DB7AE5" w14:paraId="4BACB0AE" w14:textId="77777777" w:rsidTr="001406F1">
        <w:tc>
          <w:tcPr>
            <w:tcW w:w="1215" w:type="dxa"/>
            <w:shd w:val="clear" w:color="auto" w:fill="FFFFFF" w:themeFill="background1"/>
          </w:tcPr>
          <w:p w14:paraId="43E73890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2440" w:type="dxa"/>
            <w:shd w:val="clear" w:color="auto" w:fill="FFFFFF" w:themeFill="background1"/>
          </w:tcPr>
          <w:p w14:paraId="1871BA64" w14:textId="48E9318A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María Lorena Caicedo </w:t>
            </w:r>
          </w:p>
        </w:tc>
        <w:tc>
          <w:tcPr>
            <w:tcW w:w="1459" w:type="dxa"/>
            <w:shd w:val="clear" w:color="auto" w:fill="FFFFFF" w:themeFill="background1"/>
          </w:tcPr>
          <w:p w14:paraId="5E084C24" w14:textId="25771475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5DFBA8" w14:textId="0B9D8793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538C6287" w14:textId="2FDFD2B0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5B23C02C" w14:textId="77777777" w:rsidTr="001406F1">
        <w:tc>
          <w:tcPr>
            <w:tcW w:w="1215" w:type="dxa"/>
            <w:shd w:val="clear" w:color="auto" w:fill="FFFFFF" w:themeFill="background1"/>
          </w:tcPr>
          <w:p w14:paraId="3B02E2AC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78BEA3B1" w14:textId="00178AA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David Bohórquez</w:t>
            </w:r>
          </w:p>
        </w:tc>
        <w:tc>
          <w:tcPr>
            <w:tcW w:w="1459" w:type="dxa"/>
            <w:shd w:val="clear" w:color="auto" w:fill="FFFFFF" w:themeFill="background1"/>
          </w:tcPr>
          <w:p w14:paraId="449ABAE1" w14:textId="77FE2D38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00340F" w14:textId="31160D0A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45DA19FC" w14:textId="076D2F5E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1B99007C" w14:textId="77777777" w:rsidTr="001406F1">
        <w:tc>
          <w:tcPr>
            <w:tcW w:w="1215" w:type="dxa"/>
            <w:shd w:val="clear" w:color="auto" w:fill="FFFFFF" w:themeFill="background1"/>
          </w:tcPr>
          <w:p w14:paraId="059039D8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0907CF7D" w14:textId="7A53EE42" w:rsidR="002C238D" w:rsidRPr="002C238D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2C238D">
              <w:rPr>
                <w:rFonts w:asciiTheme="majorHAnsi" w:eastAsia="Calibri" w:hAnsiTheme="majorHAnsi" w:cstheme="majorHAnsi"/>
                <w:sz w:val="22"/>
                <w:szCs w:val="22"/>
              </w:rPr>
              <w:t>Amparo Rueda Jaimes</w:t>
            </w:r>
          </w:p>
        </w:tc>
        <w:tc>
          <w:tcPr>
            <w:tcW w:w="1459" w:type="dxa"/>
            <w:shd w:val="clear" w:color="auto" w:fill="FFFFFF" w:themeFill="background1"/>
          </w:tcPr>
          <w:p w14:paraId="0BAFB4D9" w14:textId="66907C14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6EB9926A" w14:textId="43B6420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2E571" w14:textId="02BEF069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3D43D8" w:rsidRPr="00DB7AE5" w14:paraId="7B62BD1A" w14:textId="77777777" w:rsidTr="001406F1">
        <w:tc>
          <w:tcPr>
            <w:tcW w:w="1215" w:type="dxa"/>
            <w:shd w:val="clear" w:color="auto" w:fill="FFFFFF" w:themeFill="background1"/>
          </w:tcPr>
          <w:p w14:paraId="57B4661E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2440" w:type="dxa"/>
            <w:shd w:val="clear" w:color="auto" w:fill="FFFFFF" w:themeFill="background1"/>
          </w:tcPr>
          <w:p w14:paraId="3EBE7B45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14:paraId="2C8BCEE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 w14:paraId="0A8D16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19DBCD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15FD7A58" w14:textId="77777777" w:rsidR="003D43D8" w:rsidRPr="00DB7AE5" w:rsidRDefault="003D43D8">
      <w:pPr>
        <w:rPr>
          <w:rFonts w:asciiTheme="majorHAnsi" w:eastAsia="Calibri" w:hAnsiTheme="majorHAnsi" w:cstheme="majorHAnsi"/>
          <w:sz w:val="22"/>
          <w:szCs w:val="22"/>
        </w:rPr>
      </w:pPr>
    </w:p>
    <w:p w14:paraId="384B4B06" w14:textId="77777777" w:rsidR="003D43D8" w:rsidRPr="00DB7AE5" w:rsidRDefault="00C2126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 xml:space="preserve">CONTROL DE CAMBIOS </w:t>
      </w:r>
    </w:p>
    <w:tbl>
      <w:tblPr>
        <w:tblStyle w:val="2"/>
        <w:tblW w:w="9969" w:type="dxa"/>
        <w:tblInd w:w="-11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3D43D8" w:rsidRPr="00DB7AE5" w14:paraId="1A3C47B0" w14:textId="77777777" w:rsidTr="001406F1">
        <w:tc>
          <w:tcPr>
            <w:tcW w:w="1215" w:type="dxa"/>
            <w:shd w:val="clear" w:color="auto" w:fill="FFFFFF" w:themeFill="background1"/>
          </w:tcPr>
          <w:p w14:paraId="3B8A02D7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389BCDE5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08" w:type="dxa"/>
            <w:shd w:val="clear" w:color="auto" w:fill="FFFFFF" w:themeFill="background1"/>
          </w:tcPr>
          <w:p w14:paraId="4C36913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2022" w:type="dxa"/>
            <w:shd w:val="clear" w:color="auto" w:fill="FFFFFF" w:themeFill="background1"/>
          </w:tcPr>
          <w:p w14:paraId="646E190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198" w:type="dxa"/>
            <w:shd w:val="clear" w:color="auto" w:fill="FFFFFF" w:themeFill="background1"/>
          </w:tcPr>
          <w:p w14:paraId="6EC36C9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  <w:tc>
          <w:tcPr>
            <w:tcW w:w="2424" w:type="dxa"/>
            <w:shd w:val="clear" w:color="auto" w:fill="FFFFFF" w:themeFill="background1"/>
          </w:tcPr>
          <w:p w14:paraId="5A2A0CDC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Razón del Cambio</w:t>
            </w:r>
          </w:p>
        </w:tc>
      </w:tr>
      <w:tr w:rsidR="003D43D8" w:rsidRPr="00DB7AE5" w14:paraId="22AED2CC" w14:textId="77777777" w:rsidTr="001406F1">
        <w:tc>
          <w:tcPr>
            <w:tcW w:w="1215" w:type="dxa"/>
            <w:shd w:val="clear" w:color="auto" w:fill="FFFFFF" w:themeFill="background1"/>
          </w:tcPr>
          <w:p w14:paraId="1596F6C5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1702" w:type="dxa"/>
            <w:shd w:val="clear" w:color="auto" w:fill="FFFFFF" w:themeFill="background1"/>
          </w:tcPr>
          <w:p w14:paraId="5B85902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DF7DE9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19223592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06DF42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253CA5BC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85BA493" w14:textId="77777777" w:rsidTr="001406F1">
        <w:tc>
          <w:tcPr>
            <w:tcW w:w="1215" w:type="dxa"/>
            <w:shd w:val="clear" w:color="auto" w:fill="FFFFFF" w:themeFill="background1"/>
          </w:tcPr>
          <w:p w14:paraId="27D9AA1D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645FD16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4AF074F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05C321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29E1B2C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52948FC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44E1EA56" w14:textId="77777777" w:rsidTr="001406F1">
        <w:tc>
          <w:tcPr>
            <w:tcW w:w="1215" w:type="dxa"/>
            <w:shd w:val="clear" w:color="auto" w:fill="FFFFFF" w:themeFill="background1"/>
          </w:tcPr>
          <w:p w14:paraId="5EC55D7D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1702" w:type="dxa"/>
            <w:shd w:val="clear" w:color="auto" w:fill="FFFFFF" w:themeFill="background1"/>
          </w:tcPr>
          <w:p w14:paraId="54A0663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87D4137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683BA58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34A485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63C62E0F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9E7CCDF" w14:textId="77777777" w:rsidR="003D43D8" w:rsidRPr="00DB7AE5" w:rsidRDefault="00C2126B">
      <w:pPr>
        <w:jc w:val="both"/>
        <w:rPr>
          <w:rFonts w:asciiTheme="majorHAnsi" w:hAnsiTheme="majorHAnsi" w:cstheme="majorHAnsi"/>
          <w:sz w:val="22"/>
          <w:szCs w:val="22"/>
        </w:rPr>
      </w:pPr>
      <w:r w:rsidRPr="00DB7AE5">
        <w:rPr>
          <w:rFonts w:asciiTheme="majorHAnsi" w:hAnsiTheme="majorHAnsi" w:cstheme="majorHAnsi"/>
          <w:sz w:val="22"/>
          <w:szCs w:val="22"/>
        </w:rPr>
        <w:tab/>
      </w:r>
    </w:p>
    <w:sectPr w:rsidR="003D43D8" w:rsidRPr="00DB7AE5">
      <w:footerReference w:type="default" r:id="rId8"/>
      <w:headerReference w:type="first" r:id="rId9"/>
      <w:footerReference w:type="first" r:id="rId10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5A44" w14:textId="77777777" w:rsidR="0030223D" w:rsidRDefault="0030223D">
      <w:r>
        <w:separator/>
      </w:r>
    </w:p>
  </w:endnote>
  <w:endnote w:type="continuationSeparator" w:id="0">
    <w:p w14:paraId="417B5194" w14:textId="77777777" w:rsidR="0030223D" w:rsidRDefault="0030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8789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2</w:t>
    </w:r>
    <w:r>
      <w:rPr>
        <w:color w:val="000000"/>
      </w:rPr>
      <w:fldChar w:fldCharType="end"/>
    </w:r>
  </w:p>
  <w:p w14:paraId="21486A10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A884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1</w:t>
    </w:r>
    <w:r>
      <w:rPr>
        <w:color w:val="000000"/>
      </w:rPr>
      <w:fldChar w:fldCharType="end"/>
    </w:r>
  </w:p>
  <w:p w14:paraId="5D53B26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6C8D" w14:textId="77777777" w:rsidR="0030223D" w:rsidRDefault="0030223D">
      <w:r>
        <w:separator/>
      </w:r>
    </w:p>
  </w:footnote>
  <w:footnote w:type="continuationSeparator" w:id="0">
    <w:p w14:paraId="35CC2B3E" w14:textId="77777777" w:rsidR="0030223D" w:rsidRDefault="0030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EF13" w14:textId="77777777" w:rsidR="003D43D8" w:rsidRDefault="003D43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9964" w:type="dxa"/>
      <w:tblInd w:w="-115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4" w:space="0" w:color="000000"/>
        <w:insideV w:val="single" w:sz="12" w:space="0" w:color="808080" w:themeColor="background1" w:themeShade="80"/>
      </w:tblBorders>
      <w:shd w:val="clear" w:color="auto" w:fill="FFFFFF" w:themeFill="background1"/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3D43D8" w14:paraId="6A1A4B59" w14:textId="77777777" w:rsidTr="001406F1">
      <w:tc>
        <w:tcPr>
          <w:tcW w:w="1782" w:type="dxa"/>
          <w:shd w:val="clear" w:color="auto" w:fill="FFFFFF" w:themeFill="background1"/>
          <w:vAlign w:val="center"/>
        </w:tcPr>
        <w:p w14:paraId="75E293D3" w14:textId="789416DF" w:rsidR="003D43D8" w:rsidRDefault="001406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12D3D96" wp14:editId="0D0E4C5C">
                <wp:extent cx="985520" cy="787400"/>
                <wp:effectExtent l="0" t="0" r="5080" b="0"/>
                <wp:docPr id="1" name="Imagen 1" descr="logo sena 10 free Cliparts | Download images on Clipground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ena 10 free Cliparts | Download images on Clipground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shd w:val="clear" w:color="auto" w:fill="FFFFFF" w:themeFill="background1"/>
          <w:vAlign w:val="center"/>
        </w:tcPr>
        <w:p w14:paraId="104E0363" w14:textId="77777777" w:rsidR="003D43D8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1BE498A7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BC0EE2D" w14:textId="0EB0977E" w:rsidR="003D43D8" w:rsidRPr="00935447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auto"/>
              <w:sz w:val="20"/>
              <w:szCs w:val="20"/>
            </w:rPr>
          </w:pP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INSTRUMENTO PARA VALORAR EL DESEMPEÑO </w:t>
          </w:r>
          <w:r w:rsidR="00FD14BB"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>Y</w:t>
          </w: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 PRODUCTO</w:t>
          </w:r>
        </w:p>
        <w:p w14:paraId="237DEDF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311F10B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0FD14394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0DC9733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297"/>
    <w:multiLevelType w:val="hybridMultilevel"/>
    <w:tmpl w:val="EBE2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680E"/>
    <w:multiLevelType w:val="hybridMultilevel"/>
    <w:tmpl w:val="52004FDA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D42"/>
    <w:multiLevelType w:val="multilevel"/>
    <w:tmpl w:val="35602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22C73"/>
    <w:multiLevelType w:val="hybridMultilevel"/>
    <w:tmpl w:val="E63E9A24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3CA65B91"/>
    <w:multiLevelType w:val="multilevel"/>
    <w:tmpl w:val="3F9A7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831929">
    <w:abstractNumId w:val="4"/>
  </w:num>
  <w:num w:numId="2" w16cid:durableId="711467014">
    <w:abstractNumId w:val="2"/>
  </w:num>
  <w:num w:numId="3" w16cid:durableId="1229464818">
    <w:abstractNumId w:val="3"/>
  </w:num>
  <w:num w:numId="4" w16cid:durableId="803473051">
    <w:abstractNumId w:val="1"/>
  </w:num>
  <w:num w:numId="5" w16cid:durableId="10763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3D8"/>
    <w:rsid w:val="000E380B"/>
    <w:rsid w:val="000F12CC"/>
    <w:rsid w:val="001406F1"/>
    <w:rsid w:val="00280053"/>
    <w:rsid w:val="002A072E"/>
    <w:rsid w:val="002C0650"/>
    <w:rsid w:val="002C238D"/>
    <w:rsid w:val="0030223D"/>
    <w:rsid w:val="003D43D8"/>
    <w:rsid w:val="00455057"/>
    <w:rsid w:val="004F08EE"/>
    <w:rsid w:val="004F5AAB"/>
    <w:rsid w:val="00610A1E"/>
    <w:rsid w:val="00836C26"/>
    <w:rsid w:val="00935447"/>
    <w:rsid w:val="00C2126B"/>
    <w:rsid w:val="00C30AFC"/>
    <w:rsid w:val="00C545D5"/>
    <w:rsid w:val="00C86519"/>
    <w:rsid w:val="00DB7AE5"/>
    <w:rsid w:val="00EE2490"/>
    <w:rsid w:val="00F107C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E376F"/>
  <w15:docId w15:val="{75F9919A-60DE-4FFB-BA02-A505B11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8">
    <w:name w:val="1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7">
    <w:name w:val="1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6">
    <w:name w:val="1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5">
    <w:name w:val="1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4">
    <w:name w:val="1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3">
    <w:name w:val="1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2">
    <w:name w:val="1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1">
    <w:name w:val="1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0">
    <w:name w:val="10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9">
    <w:name w:val="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8">
    <w:name w:val="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7">
    <w:name w:val="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6">
    <w:name w:val="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5">
    <w:name w:val="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4">
    <w:name w:val="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3">
    <w:name w:val="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2">
    <w:name w:val="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">
    <w:name w:val="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/>
    <w:rsid w:val="0061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SjF1LmN+/V/d5cGA6R3QjCRdg==">AMUW2mVs9sEvoBKgdizOeDCKNs54zgzlltSOOcUv29bWoSXYCARnsXLwjAVFPlqaD/qYFQm8bVrjFkOoELoFnZPLTrFOgakgvWutekCAS2bR35iPg9JVxesNGLIDnrDpCCf8GYdGxT5i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Bateman</dc:creator>
  <cp:keywords/>
  <dc:description/>
  <cp:lastModifiedBy>Amparo Rueda Jaimes</cp:lastModifiedBy>
  <cp:revision>3</cp:revision>
  <dcterms:created xsi:type="dcterms:W3CDTF">2023-04-14T11:06:00Z</dcterms:created>
  <dcterms:modified xsi:type="dcterms:W3CDTF">2023-04-14T11:07:00Z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