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2 - Análisis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 (INGENIERÍA DE SOFTWARE II)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extendido especifican la funcionalidad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que pertenecen  a la vista de procesos: representan claramente el funcionamiento del sistema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420" w:hanging="42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representan claramente el funcionamiento del sistema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clases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representan claramente el funcionamiento del sistema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secuencia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Elabora el documento de análisis del sistema de información de acuerdo a los requerimientos del cliente según normas y protocolos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Elabora el prototipo del software por medio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WIREFRAME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 evidenciando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BASE DE DATOS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modelo conceptual (MER) de la base de datos está implementado de acuerdo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Chen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, dando alcance al cumplimiento de las historias de usuario del producto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modelo relacional cumple con estándares y normas internacionales. (Nomenclatura estándar, Normalización (mínimo 3FN), Especialización o generalización índices)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diccionario de datos es coherente con el modelo entidad relación (MR)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Argumenta sobre las fases (conceptual, lógica y física) del proceso de diseño de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_________          NO ___________ 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INSTRUCTOR(ES) JURADO(S)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87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8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8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5tBrvmuLJ5pdVpp4GNlfCyA6Xw==">AMUW2mUOs+Sij9Bogc8+ZtYJ8B0jdf4BD6vjibugXdZ7SVDJieXcMRO5Kob+LPYilEv+Xti0r2YCJIEWOhm2fX3tybJT8mz7ckGRpGUMRlKvI7I5Y01DWk8ns9z3asihlsv1X9mWfSvY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2022-07-28T03:13:00Z</dcterms:created>
  <dc:creator>lenovo</dc:creator>
</cp:coreProperties>
</file>