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6210"/>
        <w:gridCol w:w="2025"/>
        <w:tblGridChange w:id="0">
          <w:tblGrid>
            <w:gridCol w:w="1290"/>
            <w:gridCol w:w="6210"/>
            <w:gridCol w:w="20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RNF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RNF-001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imprimir todos los recibos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RNF-002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convertir recibos en PDF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Portabilidad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RFN-003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mostrar todas las listas ordenadas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Eficiencia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RFN-004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que el administrador tenga credenciales para datos confidenciales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RFN-005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permitirá que un usuario consulte el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de cuenta de administración de otro usuario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RFN-006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permitirá al cliente modificar los datos de la compra una vez realizada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RFN-007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visualizarse correctamente en todos los navegadores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RFN-008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permitirá ingresar a usuarios que no estén registrados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RFN-009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que se modifique la apariencia y función de la página de acuerdo a instrucciones del administrador 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Mantenibilidad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RFN-010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proporcionará al sistema un mantenimiento constante para evitar errores en la funcionalidad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Fiabilidad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RFN-011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que se pueda utilizar en otros navegadores y sistemas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Interoperabilidad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RFN-012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almacenar todos los recibos y almacenarlos en la nube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Funcionalidad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RFN-013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tendrá actualizaciones constantes para adaptarse a nuevos sistemas operativos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Fiabilidad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F768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hHxhM7/Ztn0SFDh/mg39EHEhIA==">AMUW2mVL7mRJTAgCcn3BsViSzA3CxMTriy8gjgjEr7Z2jO1ye132hMtg6vN0tbd/veGSptqH+TiWYp8fzV0zt4oWLzCcF45gcevxdMokRhSazy4VZHf7Hkg=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2022-09-20T16:45:00Z</dcterms:created>
  <dc:creator>Juan David Huertas Zapata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0x010100FF3F351B1F40F74E8BC13DE591511259</vt:lpwstr>
  </property>
</Properties>
</file>