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SOFTWARE (ADSO)- 2558726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FICHA:2558726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7 -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IMPLANTAR EL SOFTWARE DE ACUERDO CON LOS NIVELES DE SERVICIO ESTABLECIDOS CON EL CLIENTE: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ELABORA EL PLAN DE CAPACITACIÓN DE LOS USUARIOS TENIENDO EN CUENTA LAS FUNCIONALIDADES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 SOFTWARE.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CAPACITA A LOS USUARIOS DEL SOFTWARE DE ACUERDO CON EL PLAN ESTABLECIDO.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EJECUTA PRUEBAS DE ACEPTACIÓN PARA EL CIERRE Y ENTREGA FORMAL DEL SOFTWARE AL CLIENTE.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ELABORA EL ACTA DE ENTREGA DE ACUERDO CON LOS NIVELES DE SERVICIO ESTABLECIDOS CON EL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CLIENTE.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DOCUMENTAR EL PROCESO DE IMPLANTACIÓN DE SOFTWARE SIGUIENDO ESTÁNDARES DE CALIDAD: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ELABORA LOS PLANES DE MANTENIMIENTO Y SOPORTE PARA GARANTIZAR LA FUNCIONALIDAD DEL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EN EL TIEMPO.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DOCUMENTA EL PLAN DE MIGRACIÓN Y RESPALDO DE LOS DATOS DE ACUERDO CON LOS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PROCEDIMIENTOS REALIZADOS.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ELABORA MANUALES PARA FACILITAR A LOS USUARIOS EL USO Y GESTIÓN DEL SOFTWARE.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Maria Angelica Triviño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Leonardo Ariza Camargo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Jorge Solano Tuay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Cristian Rueda Ramos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Juan Felipe Barrios Hidalgo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center" w:leader="none" w:pos="4252"/>
          <w:tab w:val="right" w:leader="none" w:pos="8504"/>
        </w:tabs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Indica la fase del proyecto que se está desarrollando/valorando;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4260"/>
        <w:gridCol w:w="585"/>
        <w:gridCol w:w="585"/>
        <w:gridCol w:w="3720"/>
        <w:tblGridChange w:id="0">
          <w:tblGrid>
            <w:gridCol w:w="810"/>
            <w:gridCol w:w="4260"/>
            <w:gridCol w:w="585"/>
            <w:gridCol w:w="585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valorar.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instructor.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Contempla una clara presentación de los procesos que componen el software (Diagrama de procesos Anterior y Actual), elaborado con BIZAGI.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la incorporación de la metodología SCRUM y el uso de una herramienta de gestión (Jira - Planner - o la recomendada por el instructor técnico).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100% funcional y cumple con los requisitos funcionales (contemplados en el documento visión del proyecto y/o historias de usuario), evidenciando la correspondencia entre los procesos y la lógica de acuerdo con las reglas del negocio establecidas.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puesto en marcha en un servidor web propio con salida a internet o a través de un plan de hosting.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cumple con los atributos de calidad expresados en los requisitos no funcionales de acuerdo con la ISO 25010.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entrega el manual Técnico, el plan de capacitación, manual de Usuario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plan de pruebas e Informe de Aceptación del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Pacifico" w:cs="Pacifico" w:eastAsia="Pacifico" w:hAnsi="Pacifico"/>
                <w:sz w:val="20"/>
                <w:szCs w:val="20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20"/>
                <w:szCs w:val="20"/>
                <w:rtl w:val="0"/>
              </w:rPr>
              <w:t xml:space="preserve">CRISTIAN RUEDA</w:t>
            </w:r>
          </w:p>
          <w:p w:rsidR="00000000" w:rsidDel="00000000" w:rsidP="00000000" w:rsidRDefault="00000000" w:rsidRPr="00000000" w14:paraId="000000C0">
            <w:pPr>
              <w:rPr>
                <w:rFonts w:ascii="Pacifico" w:cs="Pacifico" w:eastAsia="Pacifico" w:hAnsi="Pacifico"/>
                <w:sz w:val="20"/>
                <w:szCs w:val="20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20"/>
                <w:szCs w:val="20"/>
                <w:rtl w:val="0"/>
              </w:rPr>
              <w:t xml:space="preserve">LEONARDO ARIZA </w:t>
            </w:r>
          </w:p>
          <w:p w:rsidR="00000000" w:rsidDel="00000000" w:rsidP="00000000" w:rsidRDefault="00000000" w:rsidRPr="00000000" w14:paraId="000000C1">
            <w:pPr>
              <w:rPr>
                <w:rFonts w:ascii="Pacifico" w:cs="Pacifico" w:eastAsia="Pacifico" w:hAnsi="Pacifico"/>
                <w:sz w:val="20"/>
                <w:szCs w:val="20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20"/>
                <w:szCs w:val="20"/>
                <w:rtl w:val="0"/>
              </w:rPr>
              <w:t xml:space="preserve">FELIPE BARRIOS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A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F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F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F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F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0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1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2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3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Prrafodelista">
    <w:name w:val="List Paragraph"/>
    <w:basedOn w:val="Normal"/>
    <w:uiPriority w:val="34"/>
    <w:qFormat w:val="1"/>
    <w:rsid w:val="003F471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963FB"/>
  </w:style>
  <w:style w:type="paragraph" w:styleId="Piedepgina">
    <w:name w:val="footer"/>
    <w:basedOn w:val="Normal"/>
    <w:link w:val="Piedepgina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963FB"/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R/Z96wTY+jcGzq9JwxwE/3PNg==">CgMxLjA4AHIhMUx5Sjg2MXdOSWZhTHhObGZUZ1FCTE5BdUZpSERidXJL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2024-02-28T20:05:00Z</dcterms:created>
  <dc:creator>Usuario</dc:creator>
</cp:coreProperties>
</file>