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2C1B" w14:textId="77777777" w:rsidR="00B7471C" w:rsidRDefault="00B7471C" w:rsidP="00B7471C">
      <w:pPr>
        <w:pStyle w:val="paragraph"/>
        <w:spacing w:before="480" w:beforeAutospacing="0" w:after="0" w:afterAutospacing="0"/>
        <w:textAlignment w:val="baseline"/>
        <w:rPr>
          <w:b/>
          <w:bCs/>
          <w:color w:val="1F3A5F"/>
        </w:rPr>
      </w:pPr>
      <w:r>
        <w:rPr>
          <w:rStyle w:val="normaltextrun"/>
          <w:rFonts w:ascii="Calibri" w:hAnsi="Calibri" w:cs="Calibri"/>
          <w:b/>
          <w:bCs/>
          <w:color w:val="1F3A5F"/>
          <w:sz w:val="34"/>
          <w:szCs w:val="34"/>
          <w:lang w:val="en-US"/>
        </w:rPr>
        <w:t>3. KULLANIM KOŞULLARI</w:t>
      </w:r>
      <w:r>
        <w:rPr>
          <w:rStyle w:val="eop"/>
          <w:rFonts w:ascii="Calibri" w:hAnsi="Calibri" w:cs="Calibri"/>
          <w:b/>
          <w:bCs/>
          <w:color w:val="1F3A5F"/>
          <w:sz w:val="34"/>
          <w:szCs w:val="34"/>
        </w:rPr>
        <w:t> </w:t>
      </w:r>
    </w:p>
    <w:p w14:paraId="2A39FC2D"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3.1. Taraflar ve Kapsam</w:t>
      </w:r>
      <w:r>
        <w:rPr>
          <w:rStyle w:val="eop"/>
          <w:rFonts w:ascii="Calibri" w:hAnsi="Calibri" w:cs="Calibri"/>
          <w:b/>
          <w:bCs/>
          <w:color w:val="1F3A5F"/>
          <w:sz w:val="27"/>
          <w:szCs w:val="27"/>
        </w:rPr>
        <w:t> </w:t>
      </w:r>
    </w:p>
    <w:p w14:paraId="0D8C0133"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t>İşbu Kullanım Koşulları ('Sözleşme'), Büyükdere Cad. Meydan Sok. No:1 Beybi Giz Plaza Kat:15 Maslak, Sarıyer/İstanbul, Türkiye adresinde mukim Percon Bilişim Çözümleri ve Danışmanlık A.Ş. ('Percon' veya 'Ferientiger') ile Ferientiger mobil uygulamasına ve www.ferientiger.de web sitesine ('Ferientiger Platformları') üye olarak veya üyeliksiz şekilde erişen kişi ('Kullanıcı') arasında akdedilmiştir. Sözleşme, üyeliksiz kullanım hâllerinde de uygun düştüğü ölçüde uygulanır.</w:t>
      </w:r>
      <w:r>
        <w:rPr>
          <w:rStyle w:val="eop"/>
          <w:rFonts w:ascii="Calibri" w:hAnsi="Calibri" w:cs="Calibri"/>
          <w:sz w:val="21"/>
          <w:szCs w:val="21"/>
        </w:rPr>
        <w:t> </w:t>
      </w:r>
    </w:p>
    <w:p w14:paraId="4F16B381"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3.2. Yaş Şartı</w:t>
      </w:r>
      <w:r>
        <w:rPr>
          <w:rStyle w:val="eop"/>
          <w:rFonts w:ascii="Calibri" w:hAnsi="Calibri" w:cs="Calibri"/>
          <w:b/>
          <w:bCs/>
          <w:color w:val="1F3A5F"/>
          <w:sz w:val="27"/>
          <w:szCs w:val="27"/>
        </w:rPr>
        <w:t> </w:t>
      </w:r>
    </w:p>
    <w:p w14:paraId="34F13B9F"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t>Ferientiger, 13 yaşından büyük kullanıcılara sunulur. AB üye devletlerinden erişen kullanıcılar için asgari yaş 16'dır. Bir hesap açmak için yeterli yaşta olduğunuzu beyan edersiniz.</w:t>
      </w:r>
      <w:r>
        <w:rPr>
          <w:rStyle w:val="eop"/>
          <w:rFonts w:ascii="Calibri" w:hAnsi="Calibri" w:cs="Calibri"/>
          <w:sz w:val="21"/>
          <w:szCs w:val="21"/>
        </w:rPr>
        <w:t> </w:t>
      </w:r>
    </w:p>
    <w:p w14:paraId="258921D9"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3.3. Hesap Açma ve Kullanıcı Adı</w:t>
      </w:r>
      <w:r>
        <w:rPr>
          <w:rStyle w:val="eop"/>
          <w:rFonts w:ascii="Calibri" w:hAnsi="Calibri" w:cs="Calibri"/>
          <w:b/>
          <w:bCs/>
          <w:color w:val="1F3A5F"/>
          <w:sz w:val="27"/>
          <w:szCs w:val="27"/>
        </w:rPr>
        <w:t> </w:t>
      </w:r>
    </w:p>
    <w:p w14:paraId="18E44891" w14:textId="77777777" w:rsidR="00B7471C" w:rsidRDefault="00B7471C" w:rsidP="00B7471C">
      <w:pPr>
        <w:pStyle w:val="paragraph"/>
        <w:numPr>
          <w:ilvl w:val="0"/>
          <w:numId w:val="1"/>
        </w:numPr>
        <w:ind w:firstLine="0"/>
        <w:jc w:val="both"/>
        <w:textAlignment w:val="baseline"/>
        <w:rPr>
          <w:rFonts w:ascii="Calibri" w:hAnsi="Calibri" w:cs="Calibri"/>
          <w:sz w:val="21"/>
          <w:szCs w:val="21"/>
        </w:rPr>
      </w:pPr>
      <w:r>
        <w:rPr>
          <w:rStyle w:val="normaltextrun"/>
          <w:rFonts w:ascii="Calibri" w:hAnsi="Calibri" w:cs="Calibri"/>
          <w:sz w:val="21"/>
          <w:szCs w:val="21"/>
          <w:lang w:val="en-US"/>
        </w:rPr>
        <w:t>Kayıt yalnızca 'Google ile Devam Et' veya 'Apple ile Devam Et' seçenekleri ile mümkündür; e-posta/şifre ile kayıt SUNULMAMAKTADIR.</w:t>
      </w:r>
      <w:r>
        <w:rPr>
          <w:rStyle w:val="eop"/>
          <w:rFonts w:ascii="Calibri" w:hAnsi="Calibri" w:cs="Calibri"/>
          <w:sz w:val="21"/>
          <w:szCs w:val="21"/>
        </w:rPr>
        <w:t> </w:t>
      </w:r>
    </w:p>
    <w:p w14:paraId="08C0A823" w14:textId="77777777" w:rsidR="00B7471C" w:rsidRDefault="00B7471C" w:rsidP="00B7471C">
      <w:pPr>
        <w:pStyle w:val="paragraph"/>
        <w:numPr>
          <w:ilvl w:val="0"/>
          <w:numId w:val="2"/>
        </w:numPr>
        <w:ind w:firstLine="0"/>
        <w:jc w:val="both"/>
        <w:textAlignment w:val="baseline"/>
        <w:rPr>
          <w:rFonts w:ascii="Calibri" w:hAnsi="Calibri" w:cs="Calibri"/>
          <w:sz w:val="21"/>
          <w:szCs w:val="21"/>
        </w:rPr>
      </w:pPr>
      <w:r>
        <w:rPr>
          <w:rStyle w:val="normaltextrun"/>
          <w:rFonts w:ascii="Calibri" w:hAnsi="Calibri" w:cs="Calibri"/>
          <w:sz w:val="21"/>
          <w:szCs w:val="21"/>
          <w:lang w:val="en-US"/>
        </w:rPr>
        <w:t>Google veya Apple hesabınızdan yalnızca e-posta adresiniz alınır; şifre alınmaz.</w:t>
      </w:r>
      <w:r>
        <w:rPr>
          <w:rStyle w:val="eop"/>
          <w:rFonts w:ascii="Calibri" w:hAnsi="Calibri" w:cs="Calibri"/>
          <w:sz w:val="21"/>
          <w:szCs w:val="21"/>
        </w:rPr>
        <w:t> </w:t>
      </w:r>
    </w:p>
    <w:p w14:paraId="61FF08CD" w14:textId="77777777" w:rsidR="00B7471C" w:rsidRDefault="00B7471C" w:rsidP="00B7471C">
      <w:pPr>
        <w:pStyle w:val="paragraph"/>
        <w:numPr>
          <w:ilvl w:val="0"/>
          <w:numId w:val="3"/>
        </w:numPr>
        <w:ind w:firstLine="0"/>
        <w:jc w:val="both"/>
        <w:textAlignment w:val="baseline"/>
        <w:rPr>
          <w:rFonts w:ascii="Calibri" w:hAnsi="Calibri" w:cs="Calibri"/>
          <w:sz w:val="21"/>
          <w:szCs w:val="21"/>
        </w:rPr>
      </w:pPr>
      <w:r>
        <w:rPr>
          <w:rStyle w:val="normaltextrun"/>
          <w:rFonts w:ascii="Calibri" w:hAnsi="Calibri" w:cs="Calibri"/>
          <w:sz w:val="21"/>
          <w:szCs w:val="21"/>
          <w:lang w:val="en-US"/>
        </w:rPr>
        <w:t>Kullanıcı adınız sistem tarafından otomatik olarak oluşturulur.</w:t>
      </w:r>
      <w:r>
        <w:rPr>
          <w:rStyle w:val="eop"/>
          <w:rFonts w:ascii="Calibri" w:hAnsi="Calibri" w:cs="Calibri"/>
          <w:sz w:val="21"/>
          <w:szCs w:val="21"/>
        </w:rPr>
        <w:t> </w:t>
      </w:r>
    </w:p>
    <w:p w14:paraId="10018242" w14:textId="77777777" w:rsidR="00B7471C" w:rsidRDefault="00B7471C" w:rsidP="00B7471C">
      <w:pPr>
        <w:pStyle w:val="paragraph"/>
        <w:numPr>
          <w:ilvl w:val="0"/>
          <w:numId w:val="4"/>
        </w:numPr>
        <w:ind w:firstLine="0"/>
        <w:jc w:val="both"/>
        <w:textAlignment w:val="baseline"/>
        <w:rPr>
          <w:rFonts w:ascii="Calibri" w:hAnsi="Calibri" w:cs="Calibri"/>
          <w:sz w:val="21"/>
          <w:szCs w:val="21"/>
        </w:rPr>
      </w:pPr>
      <w:r>
        <w:rPr>
          <w:rStyle w:val="normaltextrun"/>
          <w:rFonts w:ascii="Calibri" w:hAnsi="Calibri" w:cs="Calibri"/>
          <w:sz w:val="21"/>
          <w:szCs w:val="21"/>
          <w:lang w:val="en-US"/>
        </w:rPr>
        <w:t>Kullanıcı adınızı yalnızca BİR KEZ değiştirebilirsiniz; ek değişiklik için info@percon.com'a başvurmanız gerekir.</w:t>
      </w:r>
      <w:r>
        <w:rPr>
          <w:rStyle w:val="eop"/>
          <w:rFonts w:ascii="Calibri" w:hAnsi="Calibri" w:cs="Calibri"/>
          <w:sz w:val="21"/>
          <w:szCs w:val="21"/>
        </w:rPr>
        <w:t> </w:t>
      </w:r>
    </w:p>
    <w:p w14:paraId="24EED307" w14:textId="77777777" w:rsidR="00B7471C" w:rsidRDefault="00B7471C" w:rsidP="00B7471C">
      <w:pPr>
        <w:pStyle w:val="paragraph"/>
        <w:numPr>
          <w:ilvl w:val="0"/>
          <w:numId w:val="5"/>
        </w:numPr>
        <w:ind w:firstLine="0"/>
        <w:jc w:val="both"/>
        <w:textAlignment w:val="baseline"/>
        <w:rPr>
          <w:rFonts w:ascii="Calibri" w:hAnsi="Calibri" w:cs="Calibri"/>
          <w:sz w:val="21"/>
          <w:szCs w:val="21"/>
        </w:rPr>
      </w:pPr>
      <w:r>
        <w:rPr>
          <w:rStyle w:val="normaltextrun"/>
          <w:rFonts w:ascii="Calibri" w:hAnsi="Calibri" w:cs="Calibri"/>
          <w:sz w:val="21"/>
          <w:szCs w:val="21"/>
          <w:lang w:val="en-US"/>
        </w:rPr>
        <w:t>Doğum tarihi, ev adresi, telefon numarası ve konum bilgisi kayıt için istenmez.</w:t>
      </w:r>
      <w:r>
        <w:rPr>
          <w:rStyle w:val="eop"/>
          <w:rFonts w:ascii="Calibri" w:hAnsi="Calibri" w:cs="Calibri"/>
          <w:sz w:val="21"/>
          <w:szCs w:val="21"/>
        </w:rPr>
        <w:t> </w:t>
      </w:r>
    </w:p>
    <w:p w14:paraId="79227E18" w14:textId="77777777" w:rsidR="00B7471C" w:rsidRDefault="00B7471C" w:rsidP="00B7471C">
      <w:pPr>
        <w:pStyle w:val="paragraph"/>
        <w:numPr>
          <w:ilvl w:val="0"/>
          <w:numId w:val="6"/>
        </w:numPr>
        <w:ind w:firstLine="0"/>
        <w:jc w:val="both"/>
        <w:textAlignment w:val="baseline"/>
        <w:rPr>
          <w:rFonts w:ascii="Calibri" w:hAnsi="Calibri" w:cs="Calibri"/>
          <w:sz w:val="21"/>
          <w:szCs w:val="21"/>
        </w:rPr>
      </w:pPr>
      <w:r>
        <w:rPr>
          <w:rStyle w:val="normaltextrun"/>
          <w:rFonts w:ascii="Calibri" w:hAnsi="Calibri" w:cs="Calibri"/>
          <w:sz w:val="21"/>
          <w:szCs w:val="21"/>
          <w:lang w:val="en-US"/>
        </w:rPr>
        <w:t>Profil fotoğrafı yüklemek OPSİYONELDİR; yalnızca sizin cihazınıza görünür şekilde kaydedilir ve diğer kullanıcılara açılmaz.</w:t>
      </w:r>
      <w:r>
        <w:rPr>
          <w:rStyle w:val="eop"/>
          <w:rFonts w:ascii="Calibri" w:hAnsi="Calibri" w:cs="Calibri"/>
          <w:sz w:val="21"/>
          <w:szCs w:val="21"/>
        </w:rPr>
        <w:t> </w:t>
      </w:r>
    </w:p>
    <w:p w14:paraId="3B4C54A8"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3.4. Hesap Silme ve Yeniden Kayıt</w:t>
      </w:r>
      <w:r>
        <w:rPr>
          <w:rStyle w:val="eop"/>
          <w:rFonts w:ascii="Calibri" w:hAnsi="Calibri" w:cs="Calibri"/>
          <w:b/>
          <w:bCs/>
          <w:color w:val="1F3A5F"/>
          <w:sz w:val="27"/>
          <w:szCs w:val="27"/>
        </w:rPr>
        <w:t> </w:t>
      </w:r>
    </w:p>
    <w:p w14:paraId="7A58871F"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t>'Ayarlar &gt; Hesap &gt; Hesabımı Sil' menüsünden hesabınızı istediğiniz zaman silebilirsiniz. İşlem KALICI ve GERİ DÖNÜŞÜ OLMAYANDIR (30 gün recovery penceresi dışında). Aynı e-posta adresi ile tekrar kayıt olursanız YENİ BİR KULLANICI olarak değerlendirilirsiniz.</w:t>
      </w:r>
      <w:r>
        <w:rPr>
          <w:rStyle w:val="eop"/>
          <w:rFonts w:ascii="Calibri" w:hAnsi="Calibri" w:cs="Calibri"/>
          <w:sz w:val="21"/>
          <w:szCs w:val="21"/>
        </w:rPr>
        <w:t> </w:t>
      </w:r>
    </w:p>
    <w:p w14:paraId="3144A527"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3.5. Reklamlar, Affiliate Bağlantılar ve Sosyal Medya</w:t>
      </w:r>
      <w:r>
        <w:rPr>
          <w:rStyle w:val="eop"/>
          <w:rFonts w:ascii="Calibri" w:hAnsi="Calibri" w:cs="Calibri"/>
          <w:b/>
          <w:bCs/>
          <w:color w:val="1F3A5F"/>
          <w:sz w:val="27"/>
          <w:szCs w:val="27"/>
        </w:rPr>
        <w:t> </w:t>
      </w:r>
    </w:p>
    <w:p w14:paraId="31808A6F" w14:textId="77777777" w:rsidR="00B7471C" w:rsidRDefault="00B7471C" w:rsidP="00B7471C">
      <w:pPr>
        <w:pStyle w:val="paragraph"/>
        <w:numPr>
          <w:ilvl w:val="0"/>
          <w:numId w:val="7"/>
        </w:numPr>
        <w:ind w:firstLine="0"/>
        <w:jc w:val="both"/>
        <w:textAlignment w:val="baseline"/>
        <w:rPr>
          <w:rFonts w:ascii="Calibri" w:hAnsi="Calibri" w:cs="Calibri"/>
          <w:sz w:val="21"/>
          <w:szCs w:val="21"/>
        </w:rPr>
      </w:pPr>
      <w:r>
        <w:rPr>
          <w:rStyle w:val="normaltextrun"/>
          <w:rFonts w:ascii="Calibri" w:hAnsi="Calibri" w:cs="Calibri"/>
          <w:b/>
          <w:bCs/>
          <w:sz w:val="21"/>
          <w:szCs w:val="21"/>
          <w:lang w:val="en-US"/>
        </w:rPr>
        <w:t>Google AdMob reklamları: </w:t>
      </w:r>
      <w:r>
        <w:rPr>
          <w:rStyle w:val="normaltextrun"/>
          <w:rFonts w:ascii="Calibri" w:hAnsi="Calibri" w:cs="Calibri"/>
          <w:sz w:val="21"/>
          <w:szCs w:val="21"/>
          <w:lang w:val="en-US"/>
        </w:rPr>
        <w:t xml:space="preserve"> Uygulama içinde üçüncü taraf reklamlar gösterilir. Kişiselleştirme RIZANIZA bağlıdır. Ferientiger, reklamlarda sunulan ürün ve hizmetlerden SORUMLU DEĞİLDİR.</w:t>
      </w:r>
      <w:r>
        <w:rPr>
          <w:rStyle w:val="eop"/>
          <w:rFonts w:ascii="Calibri" w:hAnsi="Calibri" w:cs="Calibri"/>
          <w:sz w:val="21"/>
          <w:szCs w:val="21"/>
        </w:rPr>
        <w:t> </w:t>
      </w:r>
    </w:p>
    <w:p w14:paraId="2B4B7FD2" w14:textId="77777777" w:rsidR="00B7471C" w:rsidRDefault="00B7471C" w:rsidP="00B7471C">
      <w:pPr>
        <w:pStyle w:val="paragraph"/>
        <w:numPr>
          <w:ilvl w:val="0"/>
          <w:numId w:val="8"/>
        </w:numPr>
        <w:ind w:firstLine="0"/>
        <w:jc w:val="both"/>
        <w:textAlignment w:val="baseline"/>
        <w:rPr>
          <w:rFonts w:ascii="Calibri" w:hAnsi="Calibri" w:cs="Calibri"/>
          <w:sz w:val="21"/>
          <w:szCs w:val="21"/>
        </w:rPr>
      </w:pPr>
      <w:r>
        <w:rPr>
          <w:rStyle w:val="normaltextrun"/>
          <w:rFonts w:ascii="Calibri" w:hAnsi="Calibri" w:cs="Calibri"/>
          <w:b/>
          <w:bCs/>
          <w:sz w:val="21"/>
          <w:szCs w:val="21"/>
          <w:lang w:val="en-US"/>
        </w:rPr>
        <w:t>Reklam yönlendirmelerinden sorumluluk: </w:t>
      </w:r>
      <w:r>
        <w:rPr>
          <w:rStyle w:val="normaltextrun"/>
          <w:rFonts w:ascii="Calibri" w:hAnsi="Calibri" w:cs="Calibri"/>
          <w:sz w:val="21"/>
          <w:szCs w:val="21"/>
          <w:lang w:val="en-US"/>
        </w:rPr>
        <w:t xml:space="preserve"> Reklamlar aracılığıyla yönlendirilen üçüncü taraf web siteleri veya uygulamaların kullanımından doğabilecek zararlardan MÜNHASIRAN Kullanıcı sorumludur.</w:t>
      </w:r>
      <w:r>
        <w:rPr>
          <w:rStyle w:val="eop"/>
          <w:rFonts w:ascii="Calibri" w:hAnsi="Calibri" w:cs="Calibri"/>
          <w:sz w:val="21"/>
          <w:szCs w:val="21"/>
        </w:rPr>
        <w:t> </w:t>
      </w:r>
    </w:p>
    <w:p w14:paraId="0A73574F" w14:textId="77777777" w:rsidR="00B7471C" w:rsidRDefault="00B7471C" w:rsidP="00B7471C">
      <w:pPr>
        <w:pStyle w:val="paragraph"/>
        <w:numPr>
          <w:ilvl w:val="0"/>
          <w:numId w:val="9"/>
        </w:numPr>
        <w:ind w:firstLine="0"/>
        <w:jc w:val="both"/>
        <w:textAlignment w:val="baseline"/>
        <w:rPr>
          <w:rFonts w:ascii="Calibri" w:hAnsi="Calibri" w:cs="Calibri"/>
          <w:sz w:val="21"/>
          <w:szCs w:val="21"/>
        </w:rPr>
      </w:pPr>
      <w:r>
        <w:rPr>
          <w:rStyle w:val="normaltextrun"/>
          <w:rFonts w:ascii="Calibri" w:hAnsi="Calibri" w:cs="Calibri"/>
          <w:b/>
          <w:bCs/>
          <w:sz w:val="21"/>
          <w:szCs w:val="21"/>
          <w:lang w:val="en-US"/>
        </w:rPr>
        <w:t>Affiliate bağlantılar: </w:t>
      </w:r>
      <w:r>
        <w:rPr>
          <w:rStyle w:val="normaltextrun"/>
          <w:rFonts w:ascii="Calibri" w:hAnsi="Calibri" w:cs="Calibri"/>
          <w:sz w:val="21"/>
          <w:szCs w:val="21"/>
          <w:lang w:val="en-US"/>
        </w:rPr>
        <w:t xml:space="preserve"> Uygulama ve www.ferientiger.de sitesinde Amazon Associates ve diğer bağlı satış programlarına ait bağlantılar bulunur. Bu bağlantılar '* Affiliate' veya '#reklam' etiketi ile açıkça işaretlenir.</w:t>
      </w:r>
      <w:r>
        <w:rPr>
          <w:rStyle w:val="eop"/>
          <w:rFonts w:ascii="Calibri" w:hAnsi="Calibri" w:cs="Calibri"/>
          <w:sz w:val="21"/>
          <w:szCs w:val="21"/>
        </w:rPr>
        <w:t> </w:t>
      </w:r>
    </w:p>
    <w:p w14:paraId="05E93823" w14:textId="77777777" w:rsidR="00B7471C" w:rsidRDefault="00B7471C" w:rsidP="00B7471C">
      <w:pPr>
        <w:pStyle w:val="paragraph"/>
        <w:numPr>
          <w:ilvl w:val="0"/>
          <w:numId w:val="10"/>
        </w:numPr>
        <w:ind w:firstLine="0"/>
        <w:jc w:val="both"/>
        <w:textAlignment w:val="baseline"/>
        <w:rPr>
          <w:rFonts w:ascii="Calibri" w:hAnsi="Calibri" w:cs="Calibri"/>
          <w:sz w:val="21"/>
          <w:szCs w:val="21"/>
        </w:rPr>
      </w:pPr>
      <w:r>
        <w:rPr>
          <w:rStyle w:val="normaltextrun"/>
          <w:rFonts w:ascii="Calibri" w:hAnsi="Calibri" w:cs="Calibri"/>
          <w:b/>
          <w:bCs/>
          <w:sz w:val="21"/>
          <w:szCs w:val="21"/>
          <w:lang w:val="en-US"/>
        </w:rPr>
        <w:t>Affiliate ile mesafeli satış: </w:t>
      </w:r>
      <w:r>
        <w:rPr>
          <w:rStyle w:val="normaltextrun"/>
          <w:rFonts w:ascii="Calibri" w:hAnsi="Calibri" w:cs="Calibri"/>
          <w:sz w:val="21"/>
          <w:szCs w:val="21"/>
          <w:lang w:val="en-US"/>
        </w:rPr>
        <w:t xml:space="preserve"> Yönlendirilen platformlarda gerçekleşen mesafeli satış sözleşmeleri, ürün teslimatı, cayma hakkı, ödeme güvenlikleri, ayıplı mal/hizmet taleplerinden </w:t>
      </w:r>
      <w:r>
        <w:rPr>
          <w:rStyle w:val="normaltextrun"/>
          <w:rFonts w:ascii="Calibri" w:hAnsi="Calibri" w:cs="Calibri"/>
          <w:sz w:val="21"/>
          <w:szCs w:val="21"/>
          <w:lang w:val="en-US"/>
        </w:rPr>
        <w:lastRenderedPageBreak/>
        <w:t>doğan yaptırımlar ve hukuki haklardan ilgili üçüncü taraf satıcı ve/veya platform MÜNHASIRAN sorumlu olacaktır. Ferientiger'ın söz konusu işlemlerden doğabilecek hukuki, mali veya cezai sorumluluğu bulunmamakta olup kullanıcılar bu tür talepleri Ferientiger'a yöneltmeyeceğini kabul eder.</w:t>
      </w:r>
      <w:r>
        <w:rPr>
          <w:rStyle w:val="eop"/>
          <w:rFonts w:ascii="Calibri" w:hAnsi="Calibri" w:cs="Calibri"/>
          <w:sz w:val="21"/>
          <w:szCs w:val="21"/>
        </w:rPr>
        <w:t> </w:t>
      </w:r>
    </w:p>
    <w:p w14:paraId="5F1B404C" w14:textId="77777777" w:rsidR="00B7471C" w:rsidRDefault="00B7471C" w:rsidP="00B7471C">
      <w:pPr>
        <w:pStyle w:val="paragraph"/>
        <w:numPr>
          <w:ilvl w:val="0"/>
          <w:numId w:val="11"/>
        </w:numPr>
        <w:ind w:firstLine="0"/>
        <w:jc w:val="both"/>
        <w:textAlignment w:val="baseline"/>
        <w:rPr>
          <w:rFonts w:ascii="Calibri" w:hAnsi="Calibri" w:cs="Calibri"/>
          <w:sz w:val="21"/>
          <w:szCs w:val="21"/>
        </w:rPr>
      </w:pPr>
      <w:r>
        <w:rPr>
          <w:rStyle w:val="normaltextrun"/>
          <w:rFonts w:ascii="Calibri" w:hAnsi="Calibri" w:cs="Calibri"/>
          <w:b/>
          <w:bCs/>
          <w:sz w:val="21"/>
          <w:szCs w:val="21"/>
          <w:lang w:val="en-US"/>
        </w:rPr>
        <w:t>Sosyal medya bağlantıları: </w:t>
      </w:r>
      <w:r>
        <w:rPr>
          <w:rStyle w:val="normaltextrun"/>
          <w:rFonts w:ascii="Calibri" w:hAnsi="Calibri" w:cs="Calibri"/>
          <w:sz w:val="21"/>
          <w:szCs w:val="21"/>
          <w:lang w:val="en-US"/>
        </w:rPr>
        <w:t xml:space="preserve"> Instagram, Facebook, X ve TikTok bağlantılarına tıkladığınızda ilgili platformun kullanım şartlarına ve gizlilik politikasına tabi olursunuz. Ferientiger, siz tıklamadıkça bu platformlara hiçbir kişisel bilgi göndermez.</w:t>
      </w:r>
      <w:r>
        <w:rPr>
          <w:rStyle w:val="eop"/>
          <w:rFonts w:ascii="Calibri" w:hAnsi="Calibri" w:cs="Calibri"/>
          <w:sz w:val="21"/>
          <w:szCs w:val="21"/>
        </w:rPr>
        <w:t> </w:t>
      </w:r>
    </w:p>
    <w:p w14:paraId="337E9C8B" w14:textId="77777777" w:rsidR="00B7471C" w:rsidRDefault="00B7471C" w:rsidP="00B7471C">
      <w:pPr>
        <w:pStyle w:val="paragraph"/>
        <w:numPr>
          <w:ilvl w:val="0"/>
          <w:numId w:val="12"/>
        </w:numPr>
        <w:ind w:firstLine="0"/>
        <w:jc w:val="both"/>
        <w:textAlignment w:val="baseline"/>
        <w:rPr>
          <w:rFonts w:ascii="Calibri" w:hAnsi="Calibri" w:cs="Calibri"/>
          <w:sz w:val="21"/>
          <w:szCs w:val="21"/>
        </w:rPr>
      </w:pPr>
      <w:r>
        <w:rPr>
          <w:rStyle w:val="normaltextrun"/>
          <w:rFonts w:ascii="Calibri" w:hAnsi="Calibri" w:cs="Calibri"/>
          <w:b/>
          <w:bCs/>
          <w:sz w:val="21"/>
          <w:szCs w:val="21"/>
          <w:lang w:val="en-US"/>
        </w:rPr>
        <w:t>Amazon Ortağı beyanı: </w:t>
      </w:r>
      <w:r>
        <w:rPr>
          <w:rStyle w:val="normaltextrun"/>
          <w:rFonts w:ascii="Calibri" w:hAnsi="Calibri" w:cs="Calibri"/>
          <w:sz w:val="21"/>
          <w:szCs w:val="21"/>
          <w:lang w:val="en-US"/>
        </w:rPr>
        <w:t xml:space="preserve"> 'Amazon Ortağı olarak Ferientiger, uygun alışverişlerden komisyon kazanır.' Bu beyan Amazon Associates Operating Agreement §5 gereği zorunludur.</w:t>
      </w:r>
      <w:r>
        <w:rPr>
          <w:rStyle w:val="eop"/>
          <w:rFonts w:ascii="Calibri" w:hAnsi="Calibri" w:cs="Calibri"/>
          <w:sz w:val="21"/>
          <w:szCs w:val="21"/>
        </w:rPr>
        <w:t> </w:t>
      </w:r>
    </w:p>
    <w:p w14:paraId="1B4860C8"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3.6. Kullanıcının Yasak Davranışları</w:t>
      </w:r>
      <w:r>
        <w:rPr>
          <w:rStyle w:val="eop"/>
          <w:rFonts w:ascii="Calibri" w:hAnsi="Calibri" w:cs="Calibri"/>
          <w:b/>
          <w:bCs/>
          <w:color w:val="1F3A5F"/>
          <w:sz w:val="27"/>
          <w:szCs w:val="27"/>
        </w:rPr>
        <w:t> </w:t>
      </w:r>
    </w:p>
    <w:p w14:paraId="42B59BCB" w14:textId="77777777" w:rsidR="00B7471C" w:rsidRDefault="00B7471C" w:rsidP="00B7471C">
      <w:pPr>
        <w:pStyle w:val="paragraph"/>
        <w:numPr>
          <w:ilvl w:val="0"/>
          <w:numId w:val="13"/>
        </w:numPr>
        <w:ind w:firstLine="0"/>
        <w:jc w:val="both"/>
        <w:textAlignment w:val="baseline"/>
        <w:rPr>
          <w:rFonts w:ascii="Calibri" w:hAnsi="Calibri" w:cs="Calibri"/>
          <w:sz w:val="21"/>
          <w:szCs w:val="21"/>
        </w:rPr>
      </w:pPr>
      <w:r>
        <w:rPr>
          <w:rStyle w:val="normaltextrun"/>
          <w:rFonts w:ascii="Calibri" w:hAnsi="Calibri" w:cs="Calibri"/>
          <w:sz w:val="21"/>
          <w:szCs w:val="21"/>
          <w:lang w:val="en-US"/>
        </w:rPr>
        <w:t>Otomatik araçlarla (bot, scraper) uygulamaya erişmek</w:t>
      </w:r>
      <w:r>
        <w:rPr>
          <w:rStyle w:val="eop"/>
          <w:rFonts w:ascii="Calibri" w:hAnsi="Calibri" w:cs="Calibri"/>
          <w:sz w:val="21"/>
          <w:szCs w:val="21"/>
        </w:rPr>
        <w:t> </w:t>
      </w:r>
    </w:p>
    <w:p w14:paraId="4C268AFE" w14:textId="77777777" w:rsidR="00B7471C" w:rsidRDefault="00B7471C" w:rsidP="00B7471C">
      <w:pPr>
        <w:pStyle w:val="paragraph"/>
        <w:numPr>
          <w:ilvl w:val="0"/>
          <w:numId w:val="14"/>
        </w:numPr>
        <w:ind w:firstLine="0"/>
        <w:jc w:val="both"/>
        <w:textAlignment w:val="baseline"/>
        <w:rPr>
          <w:rFonts w:ascii="Calibri" w:hAnsi="Calibri" w:cs="Calibri"/>
          <w:sz w:val="21"/>
          <w:szCs w:val="21"/>
        </w:rPr>
      </w:pPr>
      <w:r>
        <w:rPr>
          <w:rStyle w:val="normaltextrun"/>
          <w:rFonts w:ascii="Calibri" w:hAnsi="Calibri" w:cs="Calibri"/>
          <w:sz w:val="21"/>
          <w:szCs w:val="21"/>
          <w:lang w:val="en-US"/>
        </w:rPr>
        <w:t>Başka kullanıcı adına hesap açmak veya kimlik taklidi yapmak</w:t>
      </w:r>
      <w:r>
        <w:rPr>
          <w:rStyle w:val="eop"/>
          <w:rFonts w:ascii="Calibri" w:hAnsi="Calibri" w:cs="Calibri"/>
          <w:sz w:val="21"/>
          <w:szCs w:val="21"/>
        </w:rPr>
        <w:t> </w:t>
      </w:r>
    </w:p>
    <w:p w14:paraId="7DAF20B7" w14:textId="77777777" w:rsidR="00B7471C" w:rsidRDefault="00B7471C" w:rsidP="00B7471C">
      <w:pPr>
        <w:pStyle w:val="paragraph"/>
        <w:numPr>
          <w:ilvl w:val="0"/>
          <w:numId w:val="15"/>
        </w:numPr>
        <w:ind w:firstLine="0"/>
        <w:jc w:val="both"/>
        <w:textAlignment w:val="baseline"/>
        <w:rPr>
          <w:rFonts w:ascii="Calibri" w:hAnsi="Calibri" w:cs="Calibri"/>
          <w:sz w:val="21"/>
          <w:szCs w:val="21"/>
        </w:rPr>
      </w:pPr>
      <w:r>
        <w:rPr>
          <w:rStyle w:val="normaltextrun"/>
          <w:rFonts w:ascii="Calibri" w:hAnsi="Calibri" w:cs="Calibri"/>
          <w:sz w:val="21"/>
          <w:szCs w:val="21"/>
          <w:lang w:val="en-US"/>
        </w:rPr>
        <w:t>Uygulamanın güvenlik önlemlerini aşmaya çalışmak</w:t>
      </w:r>
      <w:r>
        <w:rPr>
          <w:rStyle w:val="eop"/>
          <w:rFonts w:ascii="Calibri" w:hAnsi="Calibri" w:cs="Calibri"/>
          <w:sz w:val="21"/>
          <w:szCs w:val="21"/>
        </w:rPr>
        <w:t> </w:t>
      </w:r>
    </w:p>
    <w:p w14:paraId="428702A4" w14:textId="77777777" w:rsidR="00B7471C" w:rsidRDefault="00B7471C" w:rsidP="00B7471C">
      <w:pPr>
        <w:pStyle w:val="paragraph"/>
        <w:numPr>
          <w:ilvl w:val="0"/>
          <w:numId w:val="16"/>
        </w:numPr>
        <w:ind w:firstLine="0"/>
        <w:jc w:val="both"/>
        <w:textAlignment w:val="baseline"/>
        <w:rPr>
          <w:rFonts w:ascii="Calibri" w:hAnsi="Calibri" w:cs="Calibri"/>
          <w:sz w:val="21"/>
          <w:szCs w:val="21"/>
        </w:rPr>
      </w:pPr>
      <w:r>
        <w:rPr>
          <w:rStyle w:val="normaltextrun"/>
          <w:rFonts w:ascii="Calibri" w:hAnsi="Calibri" w:cs="Calibri"/>
          <w:sz w:val="21"/>
          <w:szCs w:val="21"/>
          <w:lang w:val="en-US"/>
        </w:rPr>
        <w:t>Fikri mülkiyet haklarını ihlal edecek biçimde içerik yüklemek</w:t>
      </w:r>
      <w:r>
        <w:rPr>
          <w:rStyle w:val="eop"/>
          <w:rFonts w:ascii="Calibri" w:hAnsi="Calibri" w:cs="Calibri"/>
          <w:sz w:val="21"/>
          <w:szCs w:val="21"/>
        </w:rPr>
        <w:t> </w:t>
      </w:r>
    </w:p>
    <w:p w14:paraId="507D38A6" w14:textId="77777777" w:rsidR="00B7471C" w:rsidRDefault="00B7471C" w:rsidP="00B7471C">
      <w:pPr>
        <w:pStyle w:val="paragraph"/>
        <w:numPr>
          <w:ilvl w:val="0"/>
          <w:numId w:val="17"/>
        </w:numPr>
        <w:ind w:firstLine="0"/>
        <w:jc w:val="both"/>
        <w:textAlignment w:val="baseline"/>
        <w:rPr>
          <w:rFonts w:ascii="Calibri" w:hAnsi="Calibri" w:cs="Calibri"/>
          <w:sz w:val="21"/>
          <w:szCs w:val="21"/>
        </w:rPr>
      </w:pPr>
      <w:r>
        <w:rPr>
          <w:rStyle w:val="normaltextrun"/>
          <w:rFonts w:ascii="Calibri" w:hAnsi="Calibri" w:cs="Calibri"/>
          <w:sz w:val="21"/>
          <w:szCs w:val="21"/>
          <w:lang w:val="en-US"/>
        </w:rPr>
        <w:t>Yasa dışı, tehditkâr, taciz edici, ayrımcı, müstehcen, nefret söylemi içeren içerik paylaşmak</w:t>
      </w:r>
      <w:r>
        <w:rPr>
          <w:rStyle w:val="eop"/>
          <w:rFonts w:ascii="Calibri" w:hAnsi="Calibri" w:cs="Calibri"/>
          <w:sz w:val="21"/>
          <w:szCs w:val="21"/>
        </w:rPr>
        <w:t> </w:t>
      </w:r>
    </w:p>
    <w:p w14:paraId="6EF327CC" w14:textId="77777777" w:rsidR="00B7471C" w:rsidRDefault="00B7471C" w:rsidP="00B7471C">
      <w:pPr>
        <w:pStyle w:val="paragraph"/>
        <w:numPr>
          <w:ilvl w:val="0"/>
          <w:numId w:val="18"/>
        </w:numPr>
        <w:ind w:firstLine="0"/>
        <w:jc w:val="both"/>
        <w:textAlignment w:val="baseline"/>
        <w:rPr>
          <w:rFonts w:ascii="Calibri" w:hAnsi="Calibri" w:cs="Calibri"/>
          <w:sz w:val="21"/>
          <w:szCs w:val="21"/>
        </w:rPr>
      </w:pPr>
      <w:r>
        <w:rPr>
          <w:rStyle w:val="normaltextrun"/>
          <w:rFonts w:ascii="Calibri" w:hAnsi="Calibri" w:cs="Calibri"/>
          <w:sz w:val="21"/>
          <w:szCs w:val="21"/>
          <w:lang w:val="en-US"/>
        </w:rPr>
        <w:t>Diğer kullanıcıların verilerini toplamak veya kötüye kullanmak</w:t>
      </w:r>
      <w:r>
        <w:rPr>
          <w:rStyle w:val="eop"/>
          <w:rFonts w:ascii="Calibri" w:hAnsi="Calibri" w:cs="Calibri"/>
          <w:sz w:val="21"/>
          <w:szCs w:val="21"/>
        </w:rPr>
        <w:t> </w:t>
      </w:r>
    </w:p>
    <w:p w14:paraId="014AA1BE" w14:textId="77777777" w:rsidR="00B7471C" w:rsidRDefault="00B7471C" w:rsidP="00B7471C">
      <w:pPr>
        <w:pStyle w:val="paragraph"/>
        <w:numPr>
          <w:ilvl w:val="0"/>
          <w:numId w:val="19"/>
        </w:numPr>
        <w:ind w:firstLine="0"/>
        <w:jc w:val="both"/>
        <w:textAlignment w:val="baseline"/>
        <w:rPr>
          <w:rFonts w:ascii="Calibri" w:hAnsi="Calibri" w:cs="Calibri"/>
          <w:sz w:val="21"/>
          <w:szCs w:val="21"/>
        </w:rPr>
      </w:pPr>
      <w:r>
        <w:rPr>
          <w:rStyle w:val="normaltextrun"/>
          <w:rFonts w:ascii="Calibri" w:hAnsi="Calibri" w:cs="Calibri"/>
          <w:sz w:val="21"/>
          <w:szCs w:val="21"/>
          <w:lang w:val="en-US"/>
        </w:rPr>
        <w:t>Platformu Şirket'in yazılı izni olmaksızın reklam veya ticari tanıtım amacıyla kullanmak</w:t>
      </w:r>
      <w:r>
        <w:rPr>
          <w:rStyle w:val="eop"/>
          <w:rFonts w:ascii="Calibri" w:hAnsi="Calibri" w:cs="Calibri"/>
          <w:sz w:val="21"/>
          <w:szCs w:val="21"/>
        </w:rPr>
        <w:t> </w:t>
      </w:r>
    </w:p>
    <w:p w14:paraId="272BA767" w14:textId="77777777" w:rsidR="00B7471C" w:rsidRDefault="00B7471C" w:rsidP="00B7471C">
      <w:pPr>
        <w:pStyle w:val="paragraph"/>
        <w:numPr>
          <w:ilvl w:val="0"/>
          <w:numId w:val="20"/>
        </w:numPr>
        <w:ind w:firstLine="0"/>
        <w:jc w:val="both"/>
        <w:textAlignment w:val="baseline"/>
        <w:rPr>
          <w:rFonts w:ascii="Calibri" w:hAnsi="Calibri" w:cs="Calibri"/>
          <w:sz w:val="21"/>
          <w:szCs w:val="21"/>
        </w:rPr>
      </w:pPr>
      <w:r>
        <w:rPr>
          <w:rStyle w:val="normaltextrun"/>
          <w:rFonts w:ascii="Calibri" w:hAnsi="Calibri" w:cs="Calibri"/>
          <w:sz w:val="21"/>
          <w:szCs w:val="21"/>
          <w:lang w:val="en-US"/>
        </w:rPr>
        <w:t>Uygulama içindeki reklamların gösterimini engellemek, manipüle etmek veya devre dışı bırakmak amacıyla herhangi bir üçüncü taraf yazılım, eklenti veya donanım kullanmak (bu tür müdahalelerin tespiti hâlinde Ferientiger, Kullanıcı'nın erişimini kısıtlama veya hesabı askıya alma hakkını saklı tutar)</w:t>
      </w:r>
      <w:r>
        <w:rPr>
          <w:rStyle w:val="eop"/>
          <w:rFonts w:ascii="Calibri" w:hAnsi="Calibri" w:cs="Calibri"/>
          <w:sz w:val="21"/>
          <w:szCs w:val="21"/>
        </w:rPr>
        <w:t> </w:t>
      </w:r>
    </w:p>
    <w:p w14:paraId="50C1E8CB"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3.7. Fikri Mülkiyet Hakları</w:t>
      </w:r>
      <w:r>
        <w:rPr>
          <w:rStyle w:val="eop"/>
          <w:rFonts w:ascii="Calibri" w:hAnsi="Calibri" w:cs="Calibri"/>
          <w:b/>
          <w:bCs/>
          <w:color w:val="1F3A5F"/>
          <w:sz w:val="27"/>
          <w:szCs w:val="27"/>
        </w:rPr>
        <w:t> </w:t>
      </w:r>
    </w:p>
    <w:p w14:paraId="3A0C98F0"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t>Ferientiger Platformlarının tasarımı, yazılımı, alan adı, markaları, logoları ve Şirket tarafından oluşturulan tüm içeriklerin fikri mülkiyet hakları münhasıran Percon Bilişim Çözümleri ve Danışmanlık A.Ş.'ye aittir. Kullanıcıya yalnızca kişisel ve ticari olmayan amaçla sınırlı, münhasır olmayan, devredilemez, iptal edilebilir bir kullanım lisansı verilir; kopyalama, değiştirme, ters mühendislik yasaktır.</w:t>
      </w:r>
      <w:r>
        <w:rPr>
          <w:rStyle w:val="eop"/>
          <w:rFonts w:ascii="Calibri" w:hAnsi="Calibri" w:cs="Calibri"/>
          <w:sz w:val="21"/>
          <w:szCs w:val="21"/>
        </w:rPr>
        <w:t> </w:t>
      </w:r>
    </w:p>
    <w:p w14:paraId="1054019D"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t>Kullanıcı, uygulamaya profil fotoğrafı yüklemekle Şirket'e; yalnızca Hizmetin sunulması amacıyla ve o kullanıcının kendi cihazında görüntülenebilmesi kapsamında münhasır olmayan, ücretsiz, iptal edilebilir bir lisans verir. Bu lisans, Kullanıcı'nın profil fotoğrafını kaldırmasıyla (yedekleme ve hukuki saklama yükümlülükleri saklı kalmak kaydıyla) sona erer. Fotoğraf üzerindeki mali haklar Kullanıcı'da kalır.</w:t>
      </w:r>
      <w:r>
        <w:rPr>
          <w:rStyle w:val="eop"/>
          <w:rFonts w:ascii="Calibri" w:hAnsi="Calibri" w:cs="Calibri"/>
          <w:sz w:val="21"/>
          <w:szCs w:val="21"/>
        </w:rPr>
        <w:t> </w:t>
      </w:r>
    </w:p>
    <w:p w14:paraId="01CE9006"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3.8. İçerik Bildirim ve Kaldırma (Notice-and-Takedown)</w:t>
      </w:r>
      <w:r>
        <w:rPr>
          <w:rStyle w:val="eop"/>
          <w:rFonts w:ascii="Calibri" w:hAnsi="Calibri" w:cs="Calibri"/>
          <w:b/>
          <w:bCs/>
          <w:color w:val="1F3A5F"/>
          <w:sz w:val="27"/>
          <w:szCs w:val="27"/>
        </w:rPr>
        <w:t> </w:t>
      </w:r>
    </w:p>
    <w:p w14:paraId="6C77DB31"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t>Hukuka aykırı, üçüncü kişilerin haklarını ihlal eden veya işbu Sözleşme'ye aykırı içerikler, info@percon.com adresine yapılacak gerekçeli bildirim üzerine Şirket tarafından incelenir. Şirket, haklı bulduğu bildirimlerde içeriği kaldırma veya erişime kapatma hakkına sahiptir; içerik sahibine bilgi verilir ve itiraz imkânı tanınır. Telif hakkı ihlali iddiaları için aynı kanal üzerinden bildirim yapılabilir. Alman piyasası için ayrıca 17.02.2024'ten itibaren yürürlükte olan Digital Services Act (DSA) md. 16 kapsamında bildirim mekanizması sağlanır.</w:t>
      </w:r>
      <w:r>
        <w:rPr>
          <w:rStyle w:val="eop"/>
          <w:rFonts w:ascii="Calibri" w:hAnsi="Calibri" w:cs="Calibri"/>
          <w:sz w:val="21"/>
          <w:szCs w:val="21"/>
        </w:rPr>
        <w:t> </w:t>
      </w:r>
    </w:p>
    <w:p w14:paraId="4D20DCAA"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3.9. Sorumluluğun Sınırlandırılması ve Garanti Reddi</w:t>
      </w:r>
      <w:r>
        <w:rPr>
          <w:rStyle w:val="eop"/>
          <w:rFonts w:ascii="Calibri" w:hAnsi="Calibri" w:cs="Calibri"/>
          <w:b/>
          <w:bCs/>
          <w:color w:val="1F3A5F"/>
          <w:sz w:val="27"/>
          <w:szCs w:val="27"/>
        </w:rPr>
        <w:t> </w:t>
      </w:r>
    </w:p>
    <w:p w14:paraId="00BE4BE4"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lastRenderedPageBreak/>
        <w:t>Ferientiger Platformları 'olduğu gibi' ve 'mevcut olduğu şekilde' sunulmaktadır. Şirket, hizmetin kesintisiz veya hatasız olacağını garanti etmez. Şirket; platformun kullanımından doğan dolaylı, özel, arızi veya sonuçsal zararlardan, yürürlükteki mevzuatın izin verdiği azami ölçüde, sorumlu değildir. Bu hüküm; 6502 Sayılı Tüketicinin Korunması Hakkında Kanun ile AB Tüketici Direktifleri (2011/83/EU) uyarınca sınırlandırılamayan veya hariç tutulamayan sorumlulukları etkilemez.</w:t>
      </w:r>
      <w:r>
        <w:rPr>
          <w:rStyle w:val="eop"/>
          <w:rFonts w:ascii="Calibri" w:hAnsi="Calibri" w:cs="Calibri"/>
          <w:sz w:val="21"/>
          <w:szCs w:val="21"/>
        </w:rPr>
        <w:t> </w:t>
      </w:r>
    </w:p>
    <w:p w14:paraId="1F720D0C"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3.10. Hesabın Sonlandırılması ve Veri Taşınabilirliği</w:t>
      </w:r>
      <w:r>
        <w:rPr>
          <w:rStyle w:val="eop"/>
          <w:rFonts w:ascii="Calibri" w:hAnsi="Calibri" w:cs="Calibri"/>
          <w:b/>
          <w:bCs/>
          <w:color w:val="1F3A5F"/>
          <w:sz w:val="27"/>
          <w:szCs w:val="27"/>
        </w:rPr>
        <w:t> </w:t>
      </w:r>
    </w:p>
    <w:p w14:paraId="756B4712"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t>Kullanıcı, üyeliğini dilediği zaman uygulama içinden veya info@percon.com adresine yazılı bildirimle sonlandırabilir. Hesabın kapatılması üzerine kişisel veriler, Aydınlatma Metni'nde belirtilen saklama süreleri sonunda silinir, yok edilir veya anonim hâle getirilir. Kullanıcı, hesabını kapatmadan önce oluşturduğu içerikleri (profil fotoğrafı vb.) dışa aktarma (export) hakkına sahiptir.</w:t>
      </w:r>
      <w:r>
        <w:rPr>
          <w:rStyle w:val="eop"/>
          <w:rFonts w:ascii="Calibri" w:hAnsi="Calibri" w:cs="Calibri"/>
          <w:sz w:val="21"/>
          <w:szCs w:val="21"/>
        </w:rPr>
        <w:t> </w:t>
      </w:r>
    </w:p>
    <w:p w14:paraId="2F926E58"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3.11. Mücbir Sebep</w:t>
      </w:r>
      <w:r>
        <w:rPr>
          <w:rStyle w:val="eop"/>
          <w:rFonts w:ascii="Calibri" w:hAnsi="Calibri" w:cs="Calibri"/>
          <w:b/>
          <w:bCs/>
          <w:color w:val="1F3A5F"/>
          <w:sz w:val="27"/>
          <w:szCs w:val="27"/>
        </w:rPr>
        <w:t> </w:t>
      </w:r>
    </w:p>
    <w:p w14:paraId="1F9FFE50"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t>Taraflar; yangın, deprem, sel, salgın hastalık, savaş, iç karışıklık, grev, siber saldırı, altyapı kesintisi ve benzeri öngörülemeyen ve kontrol dışı hâller nedeniyle yükümlülüklerini yerine getirememekten sorumlu tutulamaz. Mücbir sebep süresince yükümlülükler askıya alınır.</w:t>
      </w:r>
      <w:r>
        <w:rPr>
          <w:rStyle w:val="eop"/>
          <w:rFonts w:ascii="Calibri" w:hAnsi="Calibri" w:cs="Calibri"/>
          <w:sz w:val="21"/>
          <w:szCs w:val="21"/>
        </w:rPr>
        <w:t> </w:t>
      </w:r>
    </w:p>
    <w:p w14:paraId="57EBFC75"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3.12. Uygulanacak Hukuk ve Yetkili Merci</w:t>
      </w:r>
      <w:r>
        <w:rPr>
          <w:rStyle w:val="eop"/>
          <w:rFonts w:ascii="Calibri" w:hAnsi="Calibri" w:cs="Calibri"/>
          <w:b/>
          <w:bCs/>
          <w:color w:val="1F3A5F"/>
          <w:sz w:val="27"/>
          <w:szCs w:val="27"/>
        </w:rPr>
        <w:t> </w:t>
      </w:r>
    </w:p>
    <w:p w14:paraId="1340F397"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t>İşbu Sözleşme Türkiye Cumhuriyeti hukukuna tabidir. Türkiye'de ikamet eden tüketiciler bakımından uyuşmazlık tutarına göre Tüketici Hakem Heyetleri veya Tüketici Mahkemeleri yetkilidir. AB, Birleşik Krallık veya diğer ülkelerde ikamet eden tüketiciler bakımından, bu Sözleşme söz konusu kullanıcıların ikamet ettiği ülkenin emredici tüketici koruma hükümlerine ve o ülke mahkemelerinin yetkisine başvurma hakkını ortadan kaldırmaz (Rome I Tüzüğü md. 6, Brüksel I bis Tüzüğü md. 18). Tüketici sıfatı bulunmayan kullanıcılar bakımından İstanbul (Çağlayan) Mahkemeleri ve İcra Daireleri yetkilidir. AB Komisyonu online uyuşmazlık çözüm platformu: https://ec.europa.eu/consumers/odr/</w:t>
      </w:r>
      <w:r>
        <w:rPr>
          <w:rStyle w:val="eop"/>
          <w:rFonts w:ascii="Calibri" w:hAnsi="Calibri" w:cs="Calibri"/>
          <w:sz w:val="21"/>
          <w:szCs w:val="21"/>
        </w:rPr>
        <w:t> </w:t>
      </w:r>
    </w:p>
    <w:p w14:paraId="3DCDAE97"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3.13. Değişiklikler, Yürürlük ve Fesih</w:t>
      </w:r>
      <w:r>
        <w:rPr>
          <w:rStyle w:val="eop"/>
          <w:rFonts w:ascii="Calibri" w:hAnsi="Calibri" w:cs="Calibri"/>
          <w:b/>
          <w:bCs/>
          <w:color w:val="1F3A5F"/>
          <w:sz w:val="27"/>
          <w:szCs w:val="27"/>
        </w:rPr>
        <w:t> </w:t>
      </w:r>
    </w:p>
    <w:p w14:paraId="16AF9C51"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t>Şirket, teknik ihtiyaçlar ve yasal mevzuat gereği bu Sözleşme'de değişiklik yapma hakkını saklı tutar; önemli değişiklikler kullanıcıya en az 30 gün önceden uygulama içi bildirim veya e-posta ile duyurulur. Sözleşme, Kullanıcı'nın üyeliği süresince yürürlükte kalır. Taraflar Sözleşme'yi dilediği zaman feshedebilir; fesih hâlinde o tarihe kadar doğmuş hak ve borçlar saklıdır.</w:t>
      </w:r>
      <w:r>
        <w:rPr>
          <w:rStyle w:val="eop"/>
          <w:rFonts w:ascii="Calibri" w:hAnsi="Calibri" w:cs="Calibri"/>
          <w:sz w:val="21"/>
          <w:szCs w:val="21"/>
        </w:rPr>
        <w:t> </w:t>
      </w:r>
    </w:p>
    <w:p w14:paraId="6A0C9183" w14:textId="77777777" w:rsidR="00B7471C" w:rsidRDefault="00B7471C" w:rsidP="00B7471C">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3.14. İletişim</w:t>
      </w:r>
      <w:r>
        <w:rPr>
          <w:rStyle w:val="eop"/>
          <w:rFonts w:ascii="Calibri" w:hAnsi="Calibri" w:cs="Calibri"/>
          <w:b/>
          <w:bCs/>
          <w:color w:val="1F3A5F"/>
          <w:sz w:val="27"/>
          <w:szCs w:val="27"/>
        </w:rPr>
        <w:t> </w:t>
      </w:r>
    </w:p>
    <w:p w14:paraId="7F37305E" w14:textId="77777777" w:rsidR="00B7471C" w:rsidRDefault="00B7471C" w:rsidP="00B7471C">
      <w:pPr>
        <w:pStyle w:val="paragraph"/>
        <w:spacing w:before="0" w:beforeAutospacing="0" w:after="200" w:afterAutospacing="0"/>
        <w:jc w:val="both"/>
        <w:textAlignment w:val="baseline"/>
      </w:pPr>
      <w:r>
        <w:rPr>
          <w:rStyle w:val="normaltextrun"/>
          <w:rFonts w:ascii="Calibri" w:hAnsi="Calibri" w:cs="Calibri"/>
          <w:sz w:val="21"/>
          <w:szCs w:val="21"/>
          <w:lang w:val="en-US"/>
        </w:rPr>
        <w:t>E-posta: info@percon.com | Veri koruma talepleri: info@percon.com (subject: 'Veri Koruma')</w:t>
      </w:r>
      <w:r>
        <w:rPr>
          <w:rStyle w:val="eop"/>
          <w:rFonts w:ascii="Calibri" w:hAnsi="Calibri" w:cs="Calibri"/>
          <w:sz w:val="21"/>
          <w:szCs w:val="21"/>
        </w:rPr>
        <w:t> </w:t>
      </w:r>
    </w:p>
    <w:p w14:paraId="47500263" w14:textId="77777777" w:rsidR="002A0808" w:rsidRPr="000F1DE4" w:rsidRDefault="002A0808" w:rsidP="002A0808">
      <w:pPr>
        <w:rPr>
          <w:sz w:val="22"/>
          <w:szCs w:val="22"/>
        </w:rPr>
      </w:pPr>
      <w:bookmarkStart w:id="0" w:name="OLE_LINK1"/>
      <w:r w:rsidRPr="000F1DE4">
        <w:rPr>
          <w:sz w:val="22"/>
          <w:szCs w:val="22"/>
        </w:rPr>
        <w:t>Tarih: 07.09.2026</w:t>
      </w:r>
      <w:bookmarkEnd w:id="0"/>
    </w:p>
    <w:p w14:paraId="0823CD92" w14:textId="77777777" w:rsidR="00B7471C" w:rsidRDefault="00B7471C"/>
    <w:sectPr w:rsidR="00B7471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4216"/>
    <w:multiLevelType w:val="multilevel"/>
    <w:tmpl w:val="2CB2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341E5"/>
    <w:multiLevelType w:val="multilevel"/>
    <w:tmpl w:val="6C20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316E0"/>
    <w:multiLevelType w:val="multilevel"/>
    <w:tmpl w:val="AA7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9224B"/>
    <w:multiLevelType w:val="multilevel"/>
    <w:tmpl w:val="A912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65C71"/>
    <w:multiLevelType w:val="multilevel"/>
    <w:tmpl w:val="4B0C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961B0"/>
    <w:multiLevelType w:val="multilevel"/>
    <w:tmpl w:val="E24E6FE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72F40"/>
    <w:multiLevelType w:val="multilevel"/>
    <w:tmpl w:val="E6D2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16F9D"/>
    <w:multiLevelType w:val="multilevel"/>
    <w:tmpl w:val="706C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B329C"/>
    <w:multiLevelType w:val="multilevel"/>
    <w:tmpl w:val="8FAA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24C90"/>
    <w:multiLevelType w:val="multilevel"/>
    <w:tmpl w:val="113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03661"/>
    <w:multiLevelType w:val="multilevel"/>
    <w:tmpl w:val="DB5E67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24765A"/>
    <w:multiLevelType w:val="multilevel"/>
    <w:tmpl w:val="61046C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6473D3"/>
    <w:multiLevelType w:val="multilevel"/>
    <w:tmpl w:val="933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45388"/>
    <w:multiLevelType w:val="multilevel"/>
    <w:tmpl w:val="A6B01F4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836CF5"/>
    <w:multiLevelType w:val="multilevel"/>
    <w:tmpl w:val="762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D225D"/>
    <w:multiLevelType w:val="multilevel"/>
    <w:tmpl w:val="DFA8E6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ED6EFE"/>
    <w:multiLevelType w:val="multilevel"/>
    <w:tmpl w:val="CEE0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17468"/>
    <w:multiLevelType w:val="multilevel"/>
    <w:tmpl w:val="2CBC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372475"/>
    <w:multiLevelType w:val="multilevel"/>
    <w:tmpl w:val="BCE4E6A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9C15A0"/>
    <w:multiLevelType w:val="multilevel"/>
    <w:tmpl w:val="9B36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675237">
    <w:abstractNumId w:val="15"/>
  </w:num>
  <w:num w:numId="2" w16cid:durableId="662658556">
    <w:abstractNumId w:val="11"/>
  </w:num>
  <w:num w:numId="3" w16cid:durableId="518272509">
    <w:abstractNumId w:val="13"/>
  </w:num>
  <w:num w:numId="4" w16cid:durableId="1222912375">
    <w:abstractNumId w:val="10"/>
  </w:num>
  <w:num w:numId="5" w16cid:durableId="288437091">
    <w:abstractNumId w:val="18"/>
  </w:num>
  <w:num w:numId="6" w16cid:durableId="1623922346">
    <w:abstractNumId w:val="5"/>
  </w:num>
  <w:num w:numId="7" w16cid:durableId="2015454018">
    <w:abstractNumId w:val="4"/>
  </w:num>
  <w:num w:numId="8" w16cid:durableId="1863667799">
    <w:abstractNumId w:val="3"/>
  </w:num>
  <w:num w:numId="9" w16cid:durableId="762453865">
    <w:abstractNumId w:val="16"/>
  </w:num>
  <w:num w:numId="10" w16cid:durableId="1453749418">
    <w:abstractNumId w:val="6"/>
  </w:num>
  <w:num w:numId="11" w16cid:durableId="957756178">
    <w:abstractNumId w:val="14"/>
  </w:num>
  <w:num w:numId="12" w16cid:durableId="1262831568">
    <w:abstractNumId w:val="19"/>
  </w:num>
  <w:num w:numId="13" w16cid:durableId="1484784104">
    <w:abstractNumId w:val="8"/>
  </w:num>
  <w:num w:numId="14" w16cid:durableId="425658698">
    <w:abstractNumId w:val="7"/>
  </w:num>
  <w:num w:numId="15" w16cid:durableId="1064182254">
    <w:abstractNumId w:val="1"/>
  </w:num>
  <w:num w:numId="16" w16cid:durableId="223686726">
    <w:abstractNumId w:val="12"/>
  </w:num>
  <w:num w:numId="17" w16cid:durableId="1073820561">
    <w:abstractNumId w:val="2"/>
  </w:num>
  <w:num w:numId="18" w16cid:durableId="849217304">
    <w:abstractNumId w:val="0"/>
  </w:num>
  <w:num w:numId="19" w16cid:durableId="193080321">
    <w:abstractNumId w:val="9"/>
  </w:num>
  <w:num w:numId="20" w16cid:durableId="6764188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1C"/>
    <w:rsid w:val="002A0808"/>
    <w:rsid w:val="006668D9"/>
    <w:rsid w:val="009C6FE6"/>
    <w:rsid w:val="00B747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CB8B45B"/>
  <w15:chartTrackingRefBased/>
  <w15:docId w15:val="{7B3343A9-54B6-1B43-B2C7-447BAD81E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74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74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7471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7471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7471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7471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7471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7471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7471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7471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7471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7471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7471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7471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7471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7471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7471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7471C"/>
    <w:rPr>
      <w:rFonts w:eastAsiaTheme="majorEastAsia" w:cstheme="majorBidi"/>
      <w:color w:val="272727" w:themeColor="text1" w:themeTint="D8"/>
    </w:rPr>
  </w:style>
  <w:style w:type="paragraph" w:styleId="KonuBal">
    <w:name w:val="Title"/>
    <w:basedOn w:val="Normal"/>
    <w:next w:val="Normal"/>
    <w:link w:val="KonuBalChar"/>
    <w:uiPriority w:val="10"/>
    <w:qFormat/>
    <w:rsid w:val="00B74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7471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7471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7471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7471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7471C"/>
    <w:rPr>
      <w:i/>
      <w:iCs/>
      <w:color w:val="404040" w:themeColor="text1" w:themeTint="BF"/>
    </w:rPr>
  </w:style>
  <w:style w:type="paragraph" w:styleId="ListeParagraf">
    <w:name w:val="List Paragraph"/>
    <w:basedOn w:val="Normal"/>
    <w:uiPriority w:val="34"/>
    <w:qFormat/>
    <w:rsid w:val="00B7471C"/>
    <w:pPr>
      <w:ind w:left="720"/>
      <w:contextualSpacing/>
    </w:pPr>
  </w:style>
  <w:style w:type="character" w:styleId="GlVurgulama">
    <w:name w:val="Intense Emphasis"/>
    <w:basedOn w:val="VarsaylanParagrafYazTipi"/>
    <w:uiPriority w:val="21"/>
    <w:qFormat/>
    <w:rsid w:val="00B7471C"/>
    <w:rPr>
      <w:i/>
      <w:iCs/>
      <w:color w:val="0F4761" w:themeColor="accent1" w:themeShade="BF"/>
    </w:rPr>
  </w:style>
  <w:style w:type="paragraph" w:styleId="GlAlnt">
    <w:name w:val="Intense Quote"/>
    <w:basedOn w:val="Normal"/>
    <w:next w:val="Normal"/>
    <w:link w:val="GlAlntChar"/>
    <w:uiPriority w:val="30"/>
    <w:qFormat/>
    <w:rsid w:val="00B74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7471C"/>
    <w:rPr>
      <w:i/>
      <w:iCs/>
      <w:color w:val="0F4761" w:themeColor="accent1" w:themeShade="BF"/>
    </w:rPr>
  </w:style>
  <w:style w:type="character" w:styleId="GlBavuru">
    <w:name w:val="Intense Reference"/>
    <w:basedOn w:val="VarsaylanParagrafYazTipi"/>
    <w:uiPriority w:val="32"/>
    <w:qFormat/>
    <w:rsid w:val="00B7471C"/>
    <w:rPr>
      <w:b/>
      <w:bCs/>
      <w:smallCaps/>
      <w:color w:val="0F4761" w:themeColor="accent1" w:themeShade="BF"/>
      <w:spacing w:val="5"/>
    </w:rPr>
  </w:style>
  <w:style w:type="paragraph" w:customStyle="1" w:styleId="paragraph">
    <w:name w:val="paragraph"/>
    <w:basedOn w:val="Normal"/>
    <w:rsid w:val="00B7471C"/>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normaltextrun">
    <w:name w:val="normaltextrun"/>
    <w:basedOn w:val="VarsaylanParagrafYazTipi"/>
    <w:rsid w:val="00B7471C"/>
  </w:style>
  <w:style w:type="character" w:customStyle="1" w:styleId="eop">
    <w:name w:val="eop"/>
    <w:basedOn w:val="VarsaylanParagrafYazTipi"/>
    <w:rsid w:val="00B74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1197</Words>
  <Characters>6828</Characters>
  <Application>Microsoft Office Word</Application>
  <DocSecurity>0</DocSecurity>
  <Lines>56</Lines>
  <Paragraphs>16</Paragraphs>
  <ScaleCrop>false</ScaleCrop>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Ekinci</dc:creator>
  <cp:keywords/>
  <dc:description/>
  <cp:lastModifiedBy>Sena Durgut</cp:lastModifiedBy>
  <cp:revision>2</cp:revision>
  <dcterms:created xsi:type="dcterms:W3CDTF">2026-09-07T20:31:00Z</dcterms:created>
  <dcterms:modified xsi:type="dcterms:W3CDTF">2026-09-09T06:36:00Z</dcterms:modified>
</cp:coreProperties>
</file>