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244AB6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Semilla de algodón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0831C0" w:rsidRDefault="00244AB6" w:rsidP="00244A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eastAsia="es-MX"/>
              </w:rPr>
            </w:pPr>
            <w:r w:rsidRPr="00244AB6">
              <w:rPr>
                <w:rFonts w:ascii="Arial" w:hAnsi="Arial" w:cs="Arial"/>
                <w:szCs w:val="22"/>
                <w:lang w:eastAsia="es-MX"/>
              </w:rPr>
              <w:t>Son las semillas de la planta de algodón después de que las fibras de algodón han</w:t>
            </w:r>
            <w:r w:rsidRPr="00244AB6">
              <w:rPr>
                <w:rFonts w:ascii="Arial" w:hAnsi="Arial" w:cs="Arial"/>
                <w:szCs w:val="22"/>
                <w:lang w:eastAsia="es-MX"/>
              </w:rPr>
              <w:t xml:space="preserve"> </w:t>
            </w:r>
            <w:r w:rsidRPr="00244AB6">
              <w:rPr>
                <w:rFonts w:ascii="Arial" w:hAnsi="Arial" w:cs="Arial"/>
                <w:szCs w:val="22"/>
                <w:lang w:eastAsia="es-MX"/>
              </w:rPr>
              <w:t>sido eliminadas.</w:t>
            </w:r>
            <w:r>
              <w:rPr>
                <w:rFonts w:ascii="Arial" w:hAnsi="Arial" w:cs="Arial"/>
                <w:szCs w:val="22"/>
                <w:lang w:eastAsia="es-MX"/>
              </w:rPr>
              <w:t xml:space="preserve"> Materia prima utilizada para alimentación animal.</w:t>
            </w:r>
          </w:p>
          <w:p w:rsidR="00244AB6" w:rsidRPr="00244AB6" w:rsidRDefault="00244AB6" w:rsidP="00244A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140"/>
              <w:gridCol w:w="2698"/>
              <w:gridCol w:w="2698"/>
            </w:tblGrid>
            <w:tr w:rsidR="000831C0" w:rsidTr="0037633A">
              <w:tc>
                <w:tcPr>
                  <w:tcW w:w="3256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140" w:type="dxa"/>
                  <w:vMerge w:val="restart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5396" w:type="dxa"/>
                  <w:gridSpan w:val="2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831C0" w:rsidTr="0037633A">
              <w:tc>
                <w:tcPr>
                  <w:tcW w:w="3256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40" w:type="dxa"/>
                  <w:vMerge/>
                  <w:vAlign w:val="center"/>
                </w:tcPr>
                <w:p w:rsidR="000831C0" w:rsidRDefault="000831C0" w:rsidP="000831C0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244AB6">
                    <w:rPr>
                      <w:rFonts w:ascii="Arial" w:hAnsi="Arial" w:cs="Arial"/>
                      <w:b/>
                      <w:szCs w:val="24"/>
                    </w:rPr>
                    <w:t>SE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CA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Pr="000831C0" w:rsidRDefault="000831C0" w:rsidP="000831C0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BASE </w:t>
                  </w:r>
                  <w:r w:rsidR="00244AB6">
                    <w:rPr>
                      <w:rFonts w:ascii="Arial" w:hAnsi="Arial" w:cs="Arial"/>
                      <w:b/>
                      <w:szCs w:val="24"/>
                    </w:rPr>
                    <w:t>FRES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CA</w:t>
                  </w:r>
                </w:p>
              </w:tc>
            </w:tr>
            <w:tr w:rsidR="000831C0" w:rsidTr="00244AB6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140" w:type="dxa"/>
                </w:tcPr>
                <w:p w:rsidR="000831C0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100,0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91,8</w:t>
                  </w:r>
                </w:p>
              </w:tc>
            </w:tr>
            <w:tr w:rsidR="000831C0" w:rsidTr="00244AB6">
              <w:tc>
                <w:tcPr>
                  <w:tcW w:w="3256" w:type="dxa"/>
                </w:tcPr>
                <w:p w:rsidR="000831C0" w:rsidRDefault="000831C0" w:rsidP="00D840E6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2140" w:type="dxa"/>
                </w:tcPr>
                <w:p w:rsidR="000831C0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24,4</w:t>
                  </w:r>
                </w:p>
              </w:tc>
              <w:tc>
                <w:tcPr>
                  <w:tcW w:w="2698" w:type="dxa"/>
                  <w:vAlign w:val="center"/>
                </w:tcPr>
                <w:p w:rsidR="000831C0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19,4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22,2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18,3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22,3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19,2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libre de nitrógeno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26,9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29,8</w:t>
                  </w:r>
                </w:p>
              </w:tc>
            </w:tr>
            <w:tr w:rsidR="00244AB6" w:rsidTr="00244AB6">
              <w:tc>
                <w:tcPr>
                  <w:tcW w:w="3256" w:type="dxa"/>
                </w:tcPr>
                <w:p w:rsidR="00244AB6" w:rsidRDefault="00244AB6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neutro detergente</w:t>
                  </w:r>
                </w:p>
              </w:tc>
              <w:tc>
                <w:tcPr>
                  <w:tcW w:w="2140" w:type="dxa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47,5</w:t>
                  </w:r>
                </w:p>
              </w:tc>
              <w:tc>
                <w:tcPr>
                  <w:tcW w:w="2698" w:type="dxa"/>
                  <w:vAlign w:val="center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43,6</w:t>
                  </w:r>
                </w:p>
              </w:tc>
            </w:tr>
            <w:tr w:rsidR="00244AB6" w:rsidTr="00244AB6">
              <w:tc>
                <w:tcPr>
                  <w:tcW w:w="3256" w:type="dxa"/>
                </w:tcPr>
                <w:p w:rsidR="00244AB6" w:rsidRDefault="00244AB6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acido detergente</w:t>
                  </w:r>
                </w:p>
              </w:tc>
              <w:tc>
                <w:tcPr>
                  <w:tcW w:w="2140" w:type="dxa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39,2</w:t>
                  </w:r>
                </w:p>
              </w:tc>
              <w:tc>
                <w:tcPr>
                  <w:tcW w:w="2698" w:type="dxa"/>
                  <w:vAlign w:val="center"/>
                </w:tcPr>
                <w:p w:rsidR="00244AB6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36,0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4,3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3,7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0,18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0,16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  <w:r w:rsidR="00244AB6">
                    <w:rPr>
                      <w:rFonts w:ascii="Arial" w:hAnsi="Arial" w:cs="Arial"/>
                      <w:szCs w:val="24"/>
                    </w:rPr>
                    <w:t xml:space="preserve"> total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0,68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0,63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Magnesio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0,32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0,29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Hierro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7,0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7,0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Cobre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64,0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61,0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Manganeso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8,0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8,0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Zinc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39,0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37,0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2483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2279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Bovinos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3708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3404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3295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3025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Cerdos 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E.D</w:t>
                  </w:r>
                  <w:proofErr w:type="gramEnd"/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3581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3287</w:t>
                  </w:r>
                </w:p>
              </w:tc>
            </w:tr>
            <w:tr w:rsidR="0037633A" w:rsidTr="00244AB6">
              <w:tc>
                <w:tcPr>
                  <w:tcW w:w="3256" w:type="dxa"/>
                </w:tcPr>
                <w:p w:rsidR="0037633A" w:rsidRDefault="0037633A" w:rsidP="0037633A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Cerdo E.M </w:t>
                  </w:r>
                </w:p>
              </w:tc>
              <w:tc>
                <w:tcPr>
                  <w:tcW w:w="2140" w:type="dxa"/>
                </w:tcPr>
                <w:p w:rsidR="0037633A" w:rsidRDefault="0037633A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3076</w:t>
                  </w:r>
                </w:p>
              </w:tc>
              <w:tc>
                <w:tcPr>
                  <w:tcW w:w="2698" w:type="dxa"/>
                  <w:vAlign w:val="center"/>
                </w:tcPr>
                <w:p w:rsidR="0037633A" w:rsidRDefault="00244AB6" w:rsidP="00244AB6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2824</w:t>
                  </w:r>
                </w:p>
              </w:tc>
            </w:tr>
          </w:tbl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244AB6">
              <w:rPr>
                <w:rFonts w:ascii="Arial" w:hAnsi="Arial" w:cs="Arial"/>
                <w:szCs w:val="24"/>
                <w:lang w:val="es-ES"/>
              </w:rPr>
              <w:t>Blanco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244AB6">
              <w:rPr>
                <w:rFonts w:ascii="Arial" w:hAnsi="Arial" w:cs="Arial"/>
                <w:szCs w:val="24"/>
                <w:lang w:val="es-ES"/>
              </w:rPr>
              <w:t>Blanda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244AB6">
              <w:rPr>
                <w:rFonts w:ascii="Arial" w:hAnsi="Arial" w:cs="Arial"/>
                <w:szCs w:val="24"/>
                <w:lang w:val="es-ES"/>
              </w:rPr>
              <w:t>Sin olor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7633A" w:rsidRPr="0037633A" w:rsidRDefault="0037633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lastRenderedPageBreak/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37633A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6 meses con almacenado en canecas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37633A" w:rsidRPr="00875F1F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Verificación de humedad, revisión de cantidad a utilizar, procesamiento por molino martillo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875F1F" w:rsidRDefault="0037633A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En sacos o canecas de almacenamiento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37633A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37633A" w:rsidP="0037633A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7052F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del grano bajo características macroscópicas; presencia de hongos, gorgojos, suciedad.</w:t>
            </w:r>
          </w:p>
        </w:tc>
      </w:tr>
      <w:bookmarkEnd w:id="0"/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00A" w:rsidRDefault="002A500A">
      <w:r>
        <w:separator/>
      </w:r>
    </w:p>
  </w:endnote>
  <w:endnote w:type="continuationSeparator" w:id="0">
    <w:p w:rsidR="002A500A" w:rsidRDefault="002A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00A" w:rsidRDefault="002A500A">
      <w:r>
        <w:separator/>
      </w:r>
    </w:p>
  </w:footnote>
  <w:footnote w:type="continuationSeparator" w:id="0">
    <w:p w:rsidR="002A500A" w:rsidRDefault="002A5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sz w:val="8"/>
        <w:szCs w:val="8"/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43802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4AB6"/>
    <w:rsid w:val="00246B42"/>
    <w:rsid w:val="00283A28"/>
    <w:rsid w:val="002970B9"/>
    <w:rsid w:val="002A500A"/>
    <w:rsid w:val="00326776"/>
    <w:rsid w:val="003335FC"/>
    <w:rsid w:val="00352BE2"/>
    <w:rsid w:val="0037633A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21F8C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052F8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4C6B"/>
    <w:rsid w:val="00E97F07"/>
    <w:rsid w:val="00EA5A11"/>
    <w:rsid w:val="00EF1895"/>
    <w:rsid w:val="00F27264"/>
    <w:rsid w:val="00F32A43"/>
    <w:rsid w:val="00F56ED1"/>
    <w:rsid w:val="00F60E09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F18470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3</cp:revision>
  <cp:lastPrinted>2005-02-18T20:08:00Z</cp:lastPrinted>
  <dcterms:created xsi:type="dcterms:W3CDTF">2018-05-21T03:57:00Z</dcterms:created>
  <dcterms:modified xsi:type="dcterms:W3CDTF">2018-05-21T03:58:00Z</dcterms:modified>
</cp:coreProperties>
</file>