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ical Group,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cnpj,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r w:rsidRPr="00347492">
        <w:rPr>
          <w:sz w:val="14"/>
        </w:rPr>
        <w:t>React</w:t>
      </w:r>
      <w:r w:rsidR="00217366" w:rsidRPr="00347492">
        <w:rPr>
          <w:sz w:val="14"/>
        </w:rPr>
        <w:t>: 20 dias</w:t>
      </w:r>
      <w:r w:rsidR="000D2F5A" w:rsidRPr="00347492">
        <w:rPr>
          <w:sz w:val="14"/>
        </w:rPr>
        <w:t xml:space="preserve"> 75hrs</w:t>
      </w:r>
    </w:p>
    <w:p w:rsidR="00301852" w:rsidRPr="00347492" w:rsidRDefault="00957BBB" w:rsidP="00217366">
      <w:pPr>
        <w:rPr>
          <w:sz w:val="14"/>
        </w:rPr>
      </w:pPr>
      <w:r w:rsidRPr="00347492">
        <w:rPr>
          <w:sz w:val="14"/>
        </w:rPr>
        <w:t>React Native</w:t>
      </w:r>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A clínica SP Medical Group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bookmarkStart w:id="0" w:name="_GoBack"/>
      <w:bookmarkEnd w:id="0"/>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Exportou a base de dados para um arquivo sql</w:t>
      </w:r>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csv</w:t>
      </w:r>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(mm-dd-yyyy)</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12. Aplicar programação em banco de dados utilizando functions, stored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Criou uma função para que retorne a idade do usuário a partir de uma determinada stored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dical Group deverá ser criado em plataforma API (Application Programming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O administrador deverá informar os dados da clínica (como endereço, horário de funcionamento, cnpj,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Os endpoints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endpoint;</w:t>
      </w:r>
    </w:p>
    <w:p w:rsidR="00CF02D5" w:rsidRDefault="00CF02D5" w:rsidP="00CF02D5">
      <w:pPr>
        <w:pStyle w:val="Ttulo3"/>
      </w:pPr>
      <w:r>
        <w:t>Documentação</w:t>
      </w:r>
    </w:p>
    <w:p w:rsidR="000273FC" w:rsidRDefault="00CF02D5" w:rsidP="000273FC">
      <w:r>
        <w:t xml:space="preserve">Deve ser criado a documentação de todos os endpoints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Back-End</w:t>
      </w:r>
    </w:p>
    <w:p w:rsidR="00543A28" w:rsidRDefault="00543A28" w:rsidP="00543A28">
      <w:r>
        <w:lastRenderedPageBreak/>
        <w:t>1. Identificar as características de programação backend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t>Identificou as diferenças entre um aplicativo WebAPI e um WebMVC</w:t>
      </w:r>
    </w:p>
    <w:p w:rsidR="00543A28" w:rsidRDefault="00543A28" w:rsidP="00543A28">
      <w:r>
        <w:t>2. Preparar o ambiente necessário ao desenvolvimento back-end para a plataforma web</w:t>
      </w:r>
    </w:p>
    <w:p w:rsidR="000300D5" w:rsidRDefault="00D2091F" w:rsidP="00543A28">
      <w:pPr>
        <w:rPr>
          <w:color w:val="FF0000"/>
          <w:sz w:val="18"/>
        </w:rPr>
      </w:pPr>
      <w:r>
        <w:rPr>
          <w:color w:val="FF0000"/>
          <w:sz w:val="18"/>
        </w:rPr>
        <w:t>Utilizou o Visual Studio para criação do novo projeto WebAPI</w:t>
      </w:r>
    </w:p>
    <w:p w:rsidR="00D2091F" w:rsidRPr="00D2091F" w:rsidRDefault="00D2091F" w:rsidP="00543A28">
      <w:pPr>
        <w:rPr>
          <w:color w:val="00B0F0"/>
        </w:rPr>
      </w:pPr>
      <w:r>
        <w:rPr>
          <w:color w:val="00B0F0"/>
          <w:sz w:val="18"/>
        </w:rPr>
        <w:t>Utilizou o prompt de comando para criar um novo projeto WebAPI</w:t>
      </w:r>
    </w:p>
    <w:p w:rsidR="00543A28" w:rsidRDefault="00543A28" w:rsidP="00543A28">
      <w:r>
        <w:t>4. Utilizar design patterns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Utilizou os verbos corretos na criação dos endpoints</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salvos na base de dados utilizando o Entity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Conectou-se a base de dados local utilizando o SQLServer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leitura, inserção, deleção e atualização (CRUD – Create, Read, Update, Delete)</w:t>
      </w:r>
      <w:r w:rsidRPr="00E25B7D">
        <w:rPr>
          <w:color w:val="00B0F0"/>
          <w:sz w:val="18"/>
          <w:szCs w:val="18"/>
        </w:rPr>
        <w:t xml:space="preserve"> com o banco de dados</w:t>
      </w:r>
    </w:p>
    <w:p w:rsidR="00543A28" w:rsidRDefault="00543A28" w:rsidP="00543A28">
      <w:r>
        <w:t>9. Desenvolver API (web services)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os endpoints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Restringiu a aplicação para que salve apenas arquivos com o tipo de png, jpg</w:t>
      </w:r>
    </w:p>
    <w:p w:rsidR="000300D5" w:rsidRDefault="00543A28" w:rsidP="00543A28">
      <w:r>
        <w:t>11. Publicar a aplicação web</w:t>
      </w:r>
    </w:p>
    <w:p w:rsidR="00451413" w:rsidRDefault="00196094" w:rsidP="00543A28">
      <w:pPr>
        <w:rPr>
          <w:color w:val="FF0000"/>
          <w:sz w:val="18"/>
        </w:rPr>
      </w:pPr>
      <w:r>
        <w:rPr>
          <w:color w:val="FF0000"/>
          <w:sz w:val="18"/>
        </w:rPr>
        <w:t>Disponibilizou em ambiente online, a aplicação back-end</w:t>
      </w:r>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Group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Front-End</w:t>
      </w:r>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Front-end</w:t>
      </w:r>
    </w:p>
    <w:p w:rsidR="000273FC" w:rsidRDefault="000273FC" w:rsidP="000273FC">
      <w:r>
        <w:t>Após ter desenvolvido toda a interface – API do seu sistema e seus dados estarem sendo armazenados no banco, o núcleo desenvolvimetno do SENAI de Informática necessita desenvolver a interface que o usuário fará interação.</w:t>
      </w:r>
    </w:p>
    <w:p w:rsidR="000273FC" w:rsidRDefault="000273FC" w:rsidP="000273FC">
      <w:r>
        <w:t>Você utilizará o framework VueJS para desenvolver a parte do front-end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Front-End</w:t>
      </w:r>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querys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ou JavaScript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front-end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Os dados referentes ao usuário logado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React Native </w:t>
      </w:r>
    </w:p>
    <w:p w:rsidR="005308F6" w:rsidRPr="005308F6" w:rsidRDefault="005308F6" w:rsidP="00543A28">
      <w:pPr>
        <w:rPr>
          <w:color w:val="00B0F0"/>
          <w:sz w:val="18"/>
        </w:rPr>
      </w:pPr>
      <w:r w:rsidRPr="005308F6">
        <w:rPr>
          <w:color w:val="00B0F0"/>
          <w:sz w:val="18"/>
        </w:rPr>
        <w:t>Configurou a variável de ambiente para utilizar o npm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Group deseja aplicar </w:t>
      </w:r>
      <w:r w:rsidR="006C0D5C">
        <w:t>funcionalidades de Data Analytics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Back-End</w:t>
      </w:r>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BAA5"/>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4193</TotalTime>
  <Pages>12</Pages>
  <Words>2860</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198</cp:revision>
  <dcterms:created xsi:type="dcterms:W3CDTF">2018-11-10T16:53:00Z</dcterms:created>
  <dcterms:modified xsi:type="dcterms:W3CDTF">2019-02-11T12:09:00Z</dcterms:modified>
</cp:coreProperties>
</file>